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35994124" w:displacedByCustomXml="next"/>
    <w:bookmarkStart w:id="1" w:name="_Toc135843131" w:displacedByCustomXml="next"/>
    <w:sdt>
      <w:sdtPr>
        <w:rPr>
          <w:rFonts w:eastAsia="SimHei" w:cs="Arial"/>
          <w:spacing w:val="0"/>
          <w:sz w:val="72"/>
          <w:szCs w:val="72"/>
        </w:rPr>
        <w:id w:val="-1692756946"/>
      </w:sdtPr>
      <w:sdtEndPr>
        <w:rPr>
          <w:rFonts w:eastAsiaTheme="minorEastAsia"/>
          <w:sz w:val="21"/>
          <w:szCs w:val="21"/>
        </w:rPr>
      </w:sdtEndPr>
      <w:sdtContent>
        <w:p w:rsidR="009C42D4" w:rsidRPr="006F467F" w:rsidRDefault="006F467F" w:rsidP="009C42D4">
          <w:pPr>
            <w:spacing w:before="120" w:after="120" w:line="240" w:lineRule="auto"/>
            <w:jc w:val="center"/>
            <w:rPr>
              <w:rFonts w:eastAsia="Microsoft YaHei" w:cs="Arial"/>
              <w:b/>
              <w:bCs/>
              <w:color w:val="000000" w:themeColor="text1"/>
              <w:spacing w:val="0"/>
              <w:sz w:val="44"/>
              <w:szCs w:val="44"/>
            </w:rPr>
          </w:pPr>
          <w:r w:rsidRPr="006F467F">
            <w:rPr>
              <w:rFonts w:eastAsia="Times New Roman" w:cs="Arial"/>
              <w:b/>
              <w:bCs/>
              <w:color w:val="000000" w:themeColor="text1"/>
              <w:spacing w:val="0"/>
              <w:sz w:val="44"/>
              <w:szCs w:val="44"/>
            </w:rPr>
            <w:t>Кавомашина серії JL15 та 30</w:t>
          </w:r>
        </w:p>
        <w:p w:rsidR="009C42D4" w:rsidRPr="006F467F" w:rsidRDefault="006F467F" w:rsidP="009C42D4">
          <w:pPr>
            <w:spacing w:before="120" w:after="120" w:line="240" w:lineRule="auto"/>
            <w:jc w:val="center"/>
            <w:rPr>
              <w:rFonts w:eastAsia="Microsoft YaHei" w:cs="Arial"/>
              <w:b/>
              <w:bCs/>
              <w:color w:val="000000" w:themeColor="text1"/>
              <w:spacing w:val="0"/>
              <w:sz w:val="44"/>
              <w:szCs w:val="44"/>
            </w:rPr>
          </w:pPr>
          <w:r w:rsidRPr="006F467F">
            <w:rPr>
              <w:rFonts w:eastAsia="Times New Roman" w:cs="Arial"/>
              <w:b/>
              <w:bCs/>
              <w:color w:val="000000" w:themeColor="text1"/>
              <w:spacing w:val="0"/>
              <w:sz w:val="44"/>
              <w:szCs w:val="44"/>
            </w:rPr>
            <w:t>Інструкція</w:t>
          </w:r>
        </w:p>
        <w:p w:rsidR="009C42D4" w:rsidRPr="006F467F" w:rsidRDefault="009C42D4" w:rsidP="009C42D4">
          <w:pPr>
            <w:pStyle w:val="a8"/>
            <w:spacing w:before="120" w:after="120"/>
            <w:ind w:right="200"/>
            <w:jc w:val="both"/>
            <w:rPr>
              <w:rFonts w:ascii="Arial" w:eastAsia="Microsoft YaHei" w:hAnsi="Arial" w:cs="Arial"/>
              <w:spacing w:val="0"/>
              <w:sz w:val="21"/>
              <w:szCs w:val="21"/>
            </w:rPr>
          </w:pPr>
          <w:bookmarkStart w:id="2" w:name="_Toc147836539"/>
          <w:bookmarkStart w:id="3" w:name="_Toc149310927"/>
          <w:bookmarkStart w:id="4" w:name="_Toc139533924"/>
          <w:bookmarkStart w:id="5" w:name="_Toc167465618"/>
          <w:r w:rsidRPr="006F467F">
            <w:rPr>
              <w:rFonts w:ascii="Arial" w:eastAsia="Microsoft YaHei" w:hAnsi="Arial" w:cs="Arial"/>
              <w:noProof/>
              <w:spacing w:val="0"/>
              <w:sz w:val="21"/>
              <w:szCs w:val="21"/>
              <w:lang w:eastAsia="uk-UA"/>
            </w:rPr>
            <w:drawing>
              <wp:anchor distT="0" distB="0" distL="114300" distR="114300" simplePos="0" relativeHeight="251923456" behindDoc="0" locked="0" layoutInCell="1" allowOverlap="1" wp14:anchorId="7C356C71" wp14:editId="288E2124">
                <wp:simplePos x="0" y="0"/>
                <wp:positionH relativeFrom="column">
                  <wp:posOffset>947420</wp:posOffset>
                </wp:positionH>
                <wp:positionV relativeFrom="paragraph">
                  <wp:posOffset>136525</wp:posOffset>
                </wp:positionV>
                <wp:extent cx="4079240" cy="3671570"/>
                <wp:effectExtent l="0" t="0" r="16510" b="5080"/>
                <wp:wrapNone/>
                <wp:docPr id="130" name="图片 130" descr="D:\咖啡机使用手册\咖啡机服务手册\JL15&amp;30\新建文件夹\JL30 系列\产品图\JL30\JL30 封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D:\咖啡机使用手册\咖啡机服务手册\JL15&amp;30\新建文件夹\JL30 系列\产品图\JL30\JL30 封面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79240" cy="3671570"/>
                        </a:xfrm>
                        <a:prstGeom prst="rect">
                          <a:avLst/>
                        </a:prstGeom>
                        <a:noFill/>
                        <a:ln>
                          <a:noFill/>
                        </a:ln>
                      </pic:spPr>
                    </pic:pic>
                  </a:graphicData>
                </a:graphic>
              </wp:anchor>
            </w:drawing>
          </w:r>
          <w:bookmarkEnd w:id="2"/>
          <w:bookmarkEnd w:id="3"/>
          <w:bookmarkEnd w:id="4"/>
          <w:bookmarkEnd w:id="5"/>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pStyle w:val="a8"/>
            <w:tabs>
              <w:tab w:val="left" w:pos="7560"/>
            </w:tabs>
            <w:spacing w:before="120" w:after="120"/>
            <w:ind w:right="200" w:firstLineChars="1750" w:firstLine="3675"/>
            <w:jc w:val="both"/>
            <w:rPr>
              <w:rFonts w:ascii="Arial" w:eastAsia="Microsoft YaHei" w:hAnsi="Arial" w:cs="Arial"/>
              <w:spacing w:val="0"/>
              <w:sz w:val="21"/>
              <w:szCs w:val="21"/>
            </w:rPr>
          </w:pPr>
          <w:r w:rsidRPr="006F467F">
            <w:rPr>
              <w:rFonts w:ascii="Arial" w:eastAsia="Times New Roman" w:hAnsi="Arial" w:cs="Arial"/>
              <w:spacing w:val="0"/>
              <w:sz w:val="21"/>
              <w:szCs w:val="21"/>
            </w:rPr>
            <w:tab/>
          </w: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p>
        <w:p w:rsidR="009C42D4" w:rsidRPr="006F467F" w:rsidRDefault="009C42D4" w:rsidP="009C42D4">
          <w:pPr>
            <w:spacing w:before="120" w:after="120"/>
            <w:rPr>
              <w:rFonts w:cs="Arial"/>
              <w:spacing w:val="0"/>
            </w:rPr>
          </w:pPr>
        </w:p>
        <w:p w:rsidR="009C42D4" w:rsidRPr="006F467F" w:rsidRDefault="009C42D4" w:rsidP="009C42D4">
          <w:pPr>
            <w:pStyle w:val="a8"/>
            <w:spacing w:before="120" w:after="120"/>
            <w:ind w:right="200" w:firstLineChars="1750" w:firstLine="3675"/>
            <w:jc w:val="both"/>
            <w:rPr>
              <w:rFonts w:ascii="Arial" w:eastAsia="Microsoft YaHei" w:hAnsi="Arial" w:cs="Arial"/>
              <w:spacing w:val="0"/>
              <w:sz w:val="21"/>
              <w:szCs w:val="21"/>
            </w:rPr>
          </w:pPr>
          <w:bookmarkStart w:id="6" w:name="_Toc87986608"/>
          <w:bookmarkStart w:id="7" w:name="_Toc79145475"/>
          <w:bookmarkStart w:id="8" w:name="_Toc115432966"/>
          <w:bookmarkStart w:id="9" w:name="_Toc112426594"/>
          <w:bookmarkStart w:id="10" w:name="_Toc115437470"/>
          <w:bookmarkStart w:id="11" w:name="_Toc112427393"/>
          <w:bookmarkStart w:id="12" w:name="_Toc115437529"/>
          <w:bookmarkStart w:id="13" w:name="_Toc112426668"/>
          <w:bookmarkStart w:id="14" w:name="_Toc119665305"/>
          <w:bookmarkStart w:id="15" w:name="_Toc115433026"/>
          <w:bookmarkStart w:id="16" w:name="_Toc87986534"/>
          <w:bookmarkStart w:id="17" w:name="_Toc118100605"/>
          <w:bookmarkStart w:id="18" w:name="_Toc87986535"/>
          <w:bookmarkStart w:id="19" w:name="_Toc74853653"/>
          <w:bookmarkStart w:id="20" w:name="_Toc112427394"/>
          <w:bookmarkStart w:id="21" w:name="_Toc115437530"/>
          <w:bookmarkStart w:id="22" w:name="_Toc118100606"/>
          <w:bookmarkStart w:id="23" w:name="_Toc74853344"/>
          <w:bookmarkStart w:id="24" w:name="_Toc74853277"/>
          <w:bookmarkStart w:id="25" w:name="_Toc74911735"/>
          <w:bookmarkStart w:id="26" w:name="_Toc79145476"/>
          <w:bookmarkStart w:id="27" w:name="_Toc74669707"/>
          <w:bookmarkStart w:id="28" w:name="_Toc74853897"/>
          <w:bookmarkStart w:id="29" w:name="_Toc74900874"/>
          <w:bookmarkStart w:id="30" w:name="_Toc87986609"/>
          <w:bookmarkStart w:id="31" w:name="_Toc115437471"/>
          <w:bookmarkStart w:id="32" w:name="_Toc112426595"/>
          <w:bookmarkStart w:id="33" w:name="_Toc119665306"/>
          <w:bookmarkStart w:id="34" w:name="_Toc115432967"/>
          <w:bookmarkStart w:id="35" w:name="_Toc74853965"/>
          <w:bookmarkStart w:id="36" w:name="_Toc74669761"/>
          <w:bookmarkStart w:id="37" w:name="_Toc115433027"/>
          <w:bookmarkStart w:id="38" w:name="_Toc74911525"/>
          <w:bookmarkStart w:id="39" w:name="_Toc112426669"/>
          <w:bookmarkEnd w:id="6"/>
          <w:bookmarkEnd w:id="7"/>
          <w:bookmarkEnd w:id="8"/>
          <w:bookmarkEnd w:id="9"/>
          <w:bookmarkEnd w:id="10"/>
          <w:bookmarkEnd w:id="11"/>
          <w:bookmarkEnd w:id="12"/>
          <w:bookmarkEnd w:id="13"/>
          <w:bookmarkEnd w:id="14"/>
          <w:bookmarkEnd w:id="15"/>
          <w:bookmarkEnd w:id="16"/>
          <w:bookmarkEnd w:id="17"/>
        </w:p>
        <w:p w:rsidR="009C42D4" w:rsidRPr="006F467F" w:rsidRDefault="009C42D4" w:rsidP="009C42D4">
          <w:pPr>
            <w:pStyle w:val="a8"/>
            <w:spacing w:before="120" w:after="120"/>
            <w:ind w:right="200"/>
            <w:jc w:val="both"/>
            <w:rPr>
              <w:rFonts w:ascii="Arial" w:eastAsia="Microsoft YaHei" w:hAnsi="Arial" w:cs="Arial"/>
              <w:spacing w:val="0"/>
              <w:sz w:val="21"/>
              <w:szCs w:val="21"/>
            </w:rPr>
          </w:pPr>
          <w:bookmarkStart w:id="40" w:name="_Toc135994123"/>
          <w:bookmarkStart w:id="41" w:name="_Toc135843130"/>
          <w:bookmarkStart w:id="42" w:name="_Toc137808633"/>
          <w:bookmarkStart w:id="43" w:name="_Toc135994317"/>
        </w:p>
        <w:p w:rsidR="009C42D4" w:rsidRPr="006F467F" w:rsidRDefault="009C42D4" w:rsidP="009C42D4">
          <w:pPr>
            <w:pStyle w:val="a8"/>
            <w:spacing w:before="120" w:after="120"/>
            <w:ind w:right="200"/>
            <w:jc w:val="both"/>
            <w:rPr>
              <w:rFonts w:ascii="Arial" w:eastAsia="Microsoft YaHei" w:hAnsi="Arial" w:cs="Arial"/>
              <w:spacing w:val="0"/>
              <w:sz w:val="21"/>
              <w:szCs w:val="21"/>
            </w:rPr>
          </w:pPr>
          <w:bookmarkStart w:id="44" w:name="_Toc139533926"/>
          <w:bookmarkStart w:id="45" w:name="_Toc149310929"/>
          <w:bookmarkStart w:id="46" w:name="_Toc147836541"/>
          <w:bookmarkStart w:id="47" w:name="_Toc167465619"/>
          <w:r w:rsidRPr="006F467F">
            <w:rPr>
              <w:rFonts w:ascii="Arial" w:eastAsia="Microsoft YaHei" w:hAnsi="Arial" w:cs="Arial"/>
              <w:noProof/>
              <w:spacing w:val="0"/>
              <w:szCs w:val="21"/>
              <w:lang w:eastAsia="uk-UA"/>
            </w:rPr>
            <mc:AlternateContent>
              <mc:Choice Requires="wps">
                <w:drawing>
                  <wp:anchor distT="45720" distB="45720" distL="114300" distR="114300" simplePos="0" relativeHeight="251921408" behindDoc="1" locked="0" layoutInCell="1" allowOverlap="1" wp14:anchorId="6F9A1FBE" wp14:editId="06C0A8AC">
                    <wp:simplePos x="0" y="0"/>
                    <wp:positionH relativeFrom="column">
                      <wp:posOffset>3970020</wp:posOffset>
                    </wp:positionH>
                    <wp:positionV relativeFrom="paragraph">
                      <wp:posOffset>9667240</wp:posOffset>
                    </wp:positionV>
                    <wp:extent cx="2794000" cy="264160"/>
                    <wp:effectExtent l="0" t="0" r="6350" b="2540"/>
                    <wp:wrapNone/>
                    <wp:docPr id="195" name="文本框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6F467F" w:rsidRDefault="006F467F" w:rsidP="009C42D4">
                                <w:pPr>
                                  <w:spacing w:before="120" w:after="120"/>
                                  <w:jc w:val="center"/>
                                </w:pPr>
                                <w:r>
                                  <w:rPr>
                                    <w:rFonts w:eastAsia="Times New Roman" w:hAnsi="Times New Roman" w:hint="eastAsia"/>
                                  </w:rPr>
                                  <w:t>Please read this operation manual carefully before use and keep it safe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6F9A1FBE" id="_x0000_t202" coordsize="21600,21600" o:spt="202" path="m,l,21600r21600,l21600,xe">
                    <v:stroke joinstyle="miter"/>
                    <v:path gradientshapeok="t" o:connecttype="rect"/>
                  </v:shapetype>
                  <v:shape id="文本框 195" o:spid="_x0000_s1026" type="#_x0000_t202" style="position:absolute;left:0;text-align:left;margin-left:312.6pt;margin-top:761.2pt;width:220pt;height:20.8pt;z-index:-251395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" stroked="f">
                    <v:textbox style="mso-fit-shape-to-text:t">
                      <w:txbxContent>
                        <w:p w:rsidR="006F467F" w:rsidRDefault="006F467F" w:rsidP="009C42D4">
                          <w:pPr>
                            <w:spacing w:before="120" w:after="120"/>
                            <w:jc w:val="center"/>
                          </w:pPr>
                          <w:r>
                            <w:rPr>
                              <w:rFonts w:eastAsia="Times New Roman" w:hAnsi="Times New Roman" w:hint="eastAsia"/>
                            </w:rPr>
                            <w:t>Please read this operation manual carefully before use and keep it safe</w:t>
                          </w:r>
                        </w:p>
                      </w:txbxContent>
                    </v:textbox>
                  </v:shape>
                </w:pict>
              </mc:Fallback>
            </mc:AlternateContent>
          </w:r>
          <w:r w:rsidRPr="006F467F">
            <w:rPr>
              <w:rFonts w:ascii="Arial" w:eastAsia="Microsoft YaHei" w:hAnsi="Arial" w:cs="Arial"/>
              <w:noProof/>
              <w:spacing w:val="0"/>
              <w:szCs w:val="21"/>
              <w:lang w:eastAsia="uk-UA"/>
            </w:rPr>
            <mc:AlternateContent>
              <mc:Choice Requires="wps">
                <w:drawing>
                  <wp:anchor distT="45720" distB="45720" distL="114300" distR="114300" simplePos="0" relativeHeight="251920384" behindDoc="1" locked="0" layoutInCell="1" allowOverlap="1" wp14:anchorId="281390A6" wp14:editId="11A0F2B2">
                    <wp:simplePos x="0" y="0"/>
                    <wp:positionH relativeFrom="column">
                      <wp:posOffset>3970020</wp:posOffset>
                    </wp:positionH>
                    <wp:positionV relativeFrom="paragraph">
                      <wp:posOffset>9667240</wp:posOffset>
                    </wp:positionV>
                    <wp:extent cx="2794000" cy="264160"/>
                    <wp:effectExtent l="0" t="0" r="6350" b="2540"/>
                    <wp:wrapNone/>
                    <wp:docPr id="1136" name="文本框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6F467F" w:rsidRDefault="006F467F" w:rsidP="009C42D4">
                                <w:pPr>
                                  <w:spacing w:before="120" w:after="120"/>
                                  <w:jc w:val="center"/>
                                </w:pPr>
                                <w:r>
                                  <w:rPr>
                                    <w:rFonts w:eastAsia="Times New Roman" w:hAnsi="Times New Roman" w:hint="eastAsia"/>
                                  </w:rPr>
                                  <w:t>Please read this operation manual carefully before use and keep it safe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81390A6" id="文本框 1136" o:spid="_x0000_s1027" type="#_x0000_t202" style="position:absolute;left:0;text-align:left;margin-left:312.6pt;margin-top:761.2pt;width:220pt;height:20.8pt;z-index:-251396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" stroked="f">
                    <v:textbox style="mso-fit-shape-to-text:t">
                      <w:txbxContent>
                        <w:p w:rsidR="006F467F" w:rsidRDefault="006F467F" w:rsidP="009C42D4">
                          <w:pPr>
                            <w:spacing w:before="120" w:after="120"/>
                            <w:jc w:val="center"/>
                          </w:pPr>
                          <w:r>
                            <w:rPr>
                              <w:rFonts w:eastAsia="Times New Roman" w:hAnsi="Times New Roman" w:hint="eastAsia"/>
                            </w:rPr>
                            <w:t>Please read this operation manual carefully before use and keep it safe</w:t>
                          </w:r>
                        </w:p>
                      </w:txbxContent>
                    </v:textbox>
                  </v:shape>
                </w:pict>
              </mc:Fallback>
            </mc:AlternateContent>
          </w:r>
          <w:r w:rsidRPr="006F467F">
            <w:rPr>
              <w:rFonts w:ascii="Arial" w:eastAsia="Microsoft YaHei" w:hAnsi="Arial" w:cs="Arial"/>
              <w:noProof/>
              <w:spacing w:val="0"/>
              <w:szCs w:val="21"/>
              <w:lang w:eastAsia="uk-UA"/>
            </w:rPr>
            <mc:AlternateContent>
              <mc:Choice Requires="wps">
                <w:drawing>
                  <wp:anchor distT="45720" distB="45720" distL="114300" distR="114300" simplePos="0" relativeHeight="251919360" behindDoc="1" locked="0" layoutInCell="1" allowOverlap="1" wp14:anchorId="668B4797" wp14:editId="08465D27">
                    <wp:simplePos x="0" y="0"/>
                    <wp:positionH relativeFrom="column">
                      <wp:posOffset>3970020</wp:posOffset>
                    </wp:positionH>
                    <wp:positionV relativeFrom="paragraph">
                      <wp:posOffset>9667240</wp:posOffset>
                    </wp:positionV>
                    <wp:extent cx="2794000" cy="264160"/>
                    <wp:effectExtent l="0" t="0" r="6350" b="2540"/>
                    <wp:wrapNone/>
                    <wp:docPr id="1131" name="文本框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6F467F" w:rsidRDefault="006F467F" w:rsidP="009C42D4">
                                <w:pPr>
                                  <w:spacing w:before="120" w:after="120"/>
                                  <w:jc w:val="center"/>
                                </w:pPr>
                                <w:r>
                                  <w:rPr>
                                    <w:rFonts w:eastAsia="Times New Roman" w:hAnsi="Times New Roman" w:hint="eastAsia"/>
                                  </w:rPr>
                                  <w:t>Please read this operation manual carefully before use and keep it safe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68B4797" id="文本框 1131" o:spid="_x0000_s1028" type="#_x0000_t202" style="position:absolute;left:0;text-align:left;margin-left:312.6pt;margin-top:761.2pt;width:220pt;height:20.8pt;z-index:-251397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" stroked="f">
                    <v:textbox style="mso-fit-shape-to-text:t">
                      <w:txbxContent>
                        <w:p w:rsidR="006F467F" w:rsidRDefault="006F467F" w:rsidP="009C42D4">
                          <w:pPr>
                            <w:spacing w:before="120" w:after="120"/>
                            <w:jc w:val="center"/>
                          </w:pPr>
                          <w:r>
                            <w:rPr>
                              <w:rFonts w:eastAsia="Times New Roman" w:hAnsi="Times New Roman" w:hint="eastAsia"/>
                            </w:rPr>
                            <w:t>Please read this operation manual carefully before use and keep it safe</w:t>
                          </w:r>
                        </w:p>
                      </w:txbxContent>
                    </v:textbox>
                  </v:shape>
                </w:pict>
              </mc:Fallback>
            </mc:AlternateConten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9C42D4" w:rsidRPr="006F467F" w:rsidRDefault="009C42D4" w:rsidP="009C42D4">
          <w:pPr>
            <w:spacing w:before="120" w:after="120"/>
            <w:rPr>
              <w:rFonts w:eastAsia="Microsoft YaHei" w:cs="Arial"/>
              <w:spacing w:val="0"/>
              <w:szCs w:val="21"/>
            </w:rPr>
          </w:pPr>
          <w:r w:rsidRPr="006F467F">
            <w:rPr>
              <w:rFonts w:eastAsia="Microsoft YaHei" w:cs="Arial"/>
              <w:noProof/>
              <w:spacing w:val="0"/>
              <w:szCs w:val="21"/>
              <w:lang w:eastAsia="uk-UA"/>
            </w:rPr>
            <w:drawing>
              <wp:inline distT="0" distB="0" distL="0" distR="0" wp14:anchorId="0E7046DC" wp14:editId="045B276A">
                <wp:extent cx="1501140" cy="300355"/>
                <wp:effectExtent l="0" t="0" r="3810" b="4445"/>
                <wp:docPr id="1130" name="图片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1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01140" cy="300355"/>
                        </a:xfrm>
                        <a:prstGeom prst="rect">
                          <a:avLst/>
                        </a:prstGeom>
                        <a:noFill/>
                        <a:ln>
                          <a:noFill/>
                        </a:ln>
                        <a:effectLst/>
                      </pic:spPr>
                    </pic:pic>
                  </a:graphicData>
                </a:graphic>
              </wp:inline>
            </w:drawing>
          </w:r>
        </w:p>
        <w:p w:rsidR="009C42D4" w:rsidRPr="006F467F" w:rsidRDefault="009C42D4" w:rsidP="009C42D4">
          <w:pPr>
            <w:spacing w:before="120" w:after="120" w:line="240" w:lineRule="auto"/>
            <w:ind w:firstLineChars="200" w:firstLine="420"/>
            <w:rPr>
              <w:rFonts w:eastAsia="Microsoft YaHei" w:cs="Arial"/>
              <w:spacing w:val="0"/>
              <w:szCs w:val="21"/>
            </w:rPr>
          </w:pPr>
          <w:r w:rsidRPr="006F467F">
            <w:rPr>
              <w:rFonts w:eastAsia="Times New Roman" w:cs="Arial"/>
              <w:spacing w:val="0"/>
              <w:szCs w:val="21"/>
            </w:rPr>
            <w:t>Guangzhou Jetinno Intelligent Equipment Co., LTD</w:t>
          </w:r>
        </w:p>
        <w:p w:rsidR="009C42D4" w:rsidRPr="006F467F" w:rsidRDefault="009C42D4" w:rsidP="009C42D4">
          <w:pPr>
            <w:spacing w:before="120" w:after="120" w:line="240" w:lineRule="auto"/>
            <w:ind w:firstLineChars="200" w:firstLine="420"/>
            <w:rPr>
              <w:rFonts w:cs="Arial"/>
              <w:spacing w:val="0"/>
              <w:szCs w:val="21"/>
            </w:rPr>
          </w:pPr>
          <w:bookmarkStart w:id="48" w:name="_Toc149310928"/>
          <w:bookmarkStart w:id="49" w:name="_Toc147836540"/>
          <w:bookmarkStart w:id="50" w:name="_Toc135994122"/>
          <w:bookmarkStart w:id="51" w:name="_Toc137808632"/>
          <w:bookmarkStart w:id="52" w:name="_Toc135843129"/>
          <w:bookmarkStart w:id="53" w:name="_Toc139533925"/>
          <w:bookmarkStart w:id="54" w:name="_Toc135994316"/>
          <w:r w:rsidRPr="006F467F">
            <w:rPr>
              <w:rFonts w:eastAsia="Microsoft YaHei" w:cs="Arial"/>
              <w:noProof/>
              <w:spacing w:val="0"/>
              <w:szCs w:val="21"/>
              <w:lang w:eastAsia="uk-UA"/>
            </w:rPr>
            <mc:AlternateContent>
              <mc:Choice Requires="wps">
                <w:drawing>
                  <wp:anchor distT="45720" distB="45720" distL="114300" distR="114300" simplePos="0" relativeHeight="251922432" behindDoc="0" locked="0" layoutInCell="1" allowOverlap="1" wp14:anchorId="3803B78B" wp14:editId="01A52585">
                    <wp:simplePos x="0" y="0"/>
                    <wp:positionH relativeFrom="column">
                      <wp:posOffset>3600450</wp:posOffset>
                    </wp:positionH>
                    <wp:positionV relativeFrom="paragraph">
                      <wp:posOffset>22225</wp:posOffset>
                    </wp:positionV>
                    <wp:extent cx="2743200" cy="287655"/>
                    <wp:effectExtent l="0" t="0" r="0" b="0"/>
                    <wp:wrapSquare wrapText="bothSides"/>
                    <wp:docPr id="196" name="文本框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7655"/>
                            </a:xfrm>
                            <a:prstGeom prst="rect">
                              <a:avLst/>
                            </a:prstGeom>
                            <a:noFill/>
                            <a:ln>
                              <a:noFill/>
                            </a:ln>
                          </wps:spPr>
                          <wps:txbx>
                            <w:txbxContent>
                              <w:p w:rsidR="006F467F" w:rsidRDefault="006F467F" w:rsidP="009C42D4">
                                <w:pPr>
                                  <w:spacing w:before="120" w:after="120"/>
                                  <w:jc w:val="center"/>
                                  <w:rPr>
                                    <w:rFonts w:ascii="Microsoft YaHei" w:eastAsia="Microsoft YaHei" w:hAnsi="Microsoft YaHei" w:cs="Arial"/>
                                    <w:color w:val="30C0B4" w:themeColor="accent5"/>
                                    <w:sz w:val="18"/>
                                    <w:szCs w:val="18"/>
                                    <w:lang w:bidi="ar"/>
                                  </w:rPr>
                                </w:pPr>
                                <w:r w:rsidRPr="006F467F">
                                  <w:rPr>
                                    <w:rFonts w:ascii="Microsoft YaHei" w:eastAsia="Times New Roman" w:hAnsi="Times New Roman"/>
                                    <w:color w:val="30C0B4" w:themeColor="accent5"/>
                                    <w:sz w:val="18"/>
                                    <w:szCs w:val="18"/>
                                    <w:lang w:bidi="ar"/>
                                  </w:rPr>
                                  <w:t>Ознайомтеся</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з</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цією</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інструкцією</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з</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експлуатації</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перед</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використанням</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і</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тримайте</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її</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у</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надійному</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місці</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3803B78B" id="文本框 196" o:spid="_x0000_s1029" type="#_x0000_t202" style="position:absolute;left:0;text-align:left;margin-left:283.5pt;margin-top:1.75pt;width:3in;height:22.65pt;z-index:251922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" filled="f" stroked="f">
                    <v:textbox style="mso-fit-shape-to-text:t">
                      <w:txbxContent>
                        <w:p w:rsidR="006F467F" w:rsidRDefault="006F467F" w:rsidP="009C42D4">
                          <w:pPr>
                            <w:spacing w:before="120" w:after="120"/>
                            <w:jc w:val="center"/>
                            <w:rPr>
                              <w:rFonts w:ascii="Microsoft YaHei" w:eastAsia="Microsoft YaHei" w:hAnsi="Microsoft YaHei" w:cs="Arial"/>
                              <w:color w:val="30C0B4" w:themeColor="accent5"/>
                              <w:sz w:val="18"/>
                              <w:szCs w:val="18"/>
                              <w:lang w:bidi="ar"/>
                            </w:rPr>
                          </w:pPr>
                          <w:r w:rsidRPr="006F467F">
                            <w:rPr>
                              <w:rFonts w:ascii="Microsoft YaHei" w:eastAsia="Times New Roman" w:hAnsi="Times New Roman"/>
                              <w:color w:val="30C0B4" w:themeColor="accent5"/>
                              <w:sz w:val="18"/>
                              <w:szCs w:val="18"/>
                              <w:lang w:bidi="ar"/>
                            </w:rPr>
                            <w:t>Ознайомтеся</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з</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цією</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інструкцією</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з</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експлуатації</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перед</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використанням</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і</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тримайте</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її</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у</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надійному</w:t>
                          </w:r>
                          <w:r w:rsidRPr="006F467F">
                            <w:rPr>
                              <w:rFonts w:ascii="Microsoft YaHei" w:eastAsia="Times New Roman" w:hAnsi="Times New Roman"/>
                              <w:color w:val="30C0B4" w:themeColor="accent5"/>
                              <w:sz w:val="18"/>
                              <w:szCs w:val="18"/>
                              <w:lang w:bidi="ar"/>
                            </w:rPr>
                            <w:t xml:space="preserve"> </w:t>
                          </w:r>
                          <w:r w:rsidRPr="006F467F">
                            <w:rPr>
                              <w:rFonts w:ascii="Microsoft YaHei" w:eastAsia="Times New Roman" w:hAnsi="Times New Roman"/>
                              <w:color w:val="30C0B4" w:themeColor="accent5"/>
                              <w:sz w:val="18"/>
                              <w:szCs w:val="18"/>
                              <w:lang w:bidi="ar"/>
                            </w:rPr>
                            <w:t>місці</w:t>
                          </w:r>
                        </w:p>
                      </w:txbxContent>
                    </v:textbox>
                    <w10:wrap type="square"/>
                  </v:shape>
                </w:pict>
              </mc:Fallback>
            </mc:AlternateContent>
          </w:r>
          <w:bookmarkEnd w:id="48"/>
          <w:bookmarkEnd w:id="49"/>
          <w:bookmarkEnd w:id="50"/>
          <w:bookmarkEnd w:id="51"/>
          <w:bookmarkEnd w:id="52"/>
          <w:bookmarkEnd w:id="53"/>
          <w:bookmarkEnd w:id="54"/>
          <w:r w:rsidRPr="006F467F">
            <w:rPr>
              <w:rFonts w:eastAsia="Times New Roman" w:cs="Arial"/>
              <w:spacing w:val="0"/>
              <w:szCs w:val="21"/>
            </w:rPr>
            <w:t>Guangzhou Jetinno Intelligent Equipment Co.,Ltd.   </w:t>
          </w:r>
        </w:p>
        <w:p w:rsidR="009C42D4" w:rsidRPr="006F467F" w:rsidRDefault="009C42D4" w:rsidP="009C42D4">
          <w:pPr>
            <w:spacing w:before="120" w:after="120" w:line="240" w:lineRule="auto"/>
            <w:ind w:firstLineChars="200" w:firstLine="420"/>
            <w:rPr>
              <w:rFonts w:cs="Arial"/>
              <w:spacing w:val="0"/>
              <w:szCs w:val="21"/>
            </w:rPr>
          </w:pPr>
          <w:r w:rsidRPr="006F467F">
            <w:rPr>
              <w:rFonts w:eastAsia="Times New Roman" w:cs="Arial"/>
              <w:spacing w:val="0"/>
              <w:szCs w:val="21"/>
            </w:rPr>
            <w:t>www.jetinno.com </w:t>
          </w:r>
        </w:p>
        <w:p w:rsidR="009C42D4" w:rsidRPr="006F467F" w:rsidRDefault="009C42D4" w:rsidP="009C42D4">
          <w:pPr>
            <w:spacing w:before="120" w:after="120" w:line="240" w:lineRule="auto"/>
            <w:ind w:firstLineChars="200" w:firstLine="420"/>
            <w:rPr>
              <w:rFonts w:cs="Arial"/>
              <w:spacing w:val="0"/>
              <w:szCs w:val="21"/>
            </w:rPr>
          </w:pPr>
          <w:r w:rsidRPr="006F467F">
            <w:rPr>
              <w:rFonts w:eastAsia="Times New Roman" w:cs="Arial"/>
              <w:spacing w:val="0"/>
              <w:szCs w:val="21"/>
            </w:rPr>
            <w:t>(86)  20-32038721</w:t>
          </w:r>
        </w:p>
        <w:p w:rsidR="009C42D4" w:rsidRPr="006F467F" w:rsidRDefault="009C42D4" w:rsidP="009C42D4">
          <w:pPr>
            <w:spacing w:before="120" w:after="120" w:line="240" w:lineRule="auto"/>
            <w:ind w:firstLineChars="200" w:firstLine="420"/>
            <w:rPr>
              <w:rFonts w:cs="Arial"/>
              <w:spacing w:val="0"/>
              <w:szCs w:val="21"/>
            </w:rPr>
          </w:pPr>
          <w:r w:rsidRPr="006F467F">
            <w:rPr>
              <w:rFonts w:eastAsia="Times New Roman" w:cs="Arial"/>
              <w:spacing w:val="0"/>
              <w:szCs w:val="21"/>
            </w:rPr>
            <w:t>(86) 400-017-9997</w:t>
          </w:r>
        </w:p>
        <w:p w:rsidR="009C42D4" w:rsidRPr="006F467F" w:rsidRDefault="006F467F" w:rsidP="009C42D4">
          <w:pPr>
            <w:spacing w:before="120" w:after="120" w:line="240" w:lineRule="auto"/>
            <w:ind w:firstLineChars="200" w:firstLine="420"/>
            <w:rPr>
              <w:rFonts w:eastAsia="Times New Roman" w:cs="Arial"/>
              <w:spacing w:val="0"/>
              <w:szCs w:val="21"/>
            </w:rPr>
          </w:pPr>
          <w:r w:rsidRPr="006F467F">
            <w:rPr>
              <w:rFonts w:eastAsia="Times New Roman" w:cs="Arial"/>
              <w:spacing w:val="0"/>
              <w:szCs w:val="21"/>
            </w:rPr>
            <w:t>Адреса</w:t>
          </w:r>
          <w:r w:rsidR="009C42D4" w:rsidRPr="006F467F">
            <w:rPr>
              <w:rFonts w:eastAsia="Times New Roman" w:cs="Arial"/>
              <w:spacing w:val="0"/>
              <w:szCs w:val="21"/>
            </w:rPr>
            <w:t xml:space="preserve">: </w:t>
          </w:r>
          <w:r w:rsidRPr="006F467F">
            <w:rPr>
              <w:rFonts w:eastAsia="Times New Roman" w:cs="Arial"/>
              <w:spacing w:val="0"/>
              <w:szCs w:val="21"/>
            </w:rPr>
            <w:t>4-й поверх, будівля А, Творчий Парк, 2, вул. Тайжуй, Науковий парк, район Хуанпу, Гуанчжоу, Гуандун, Китайська Народна Республіка,</w:t>
          </w:r>
          <w:r w:rsidR="009C42D4" w:rsidRPr="006F467F">
            <w:rPr>
              <w:rFonts w:eastAsia="Times New Roman" w:cs="Arial"/>
              <w:spacing w:val="0"/>
              <w:szCs w:val="21"/>
            </w:rPr>
            <w:t xml:space="preserve"> 510663</w:t>
          </w:r>
          <w:r w:rsidRPr="006F467F">
            <w:rPr>
              <w:rFonts w:eastAsia="Times New Roman" w:cs="Arial"/>
              <w:spacing w:val="0"/>
              <w:szCs w:val="21"/>
            </w:rPr>
            <w:t xml:space="preserve"> Адреса</w:t>
          </w:r>
          <w:r w:rsidR="009C42D4" w:rsidRPr="006F467F">
            <w:rPr>
              <w:rFonts w:eastAsia="Times New Roman" w:cs="Arial"/>
              <w:spacing w:val="0"/>
              <w:szCs w:val="21"/>
            </w:rPr>
            <w:t xml:space="preserve">: </w:t>
          </w:r>
          <w:r w:rsidRPr="006F467F">
            <w:rPr>
              <w:rFonts w:eastAsia="Times New Roman" w:cs="Arial"/>
              <w:spacing w:val="0"/>
              <w:szCs w:val="21"/>
            </w:rPr>
            <w:t>4-й поверх, будівля А, Творчий Парк, 2, вул. Жуйтай, Зона високотехнологічного промислового розвитку, район Хуанпу, Гуанчжоу</w:t>
          </w:r>
        </w:p>
        <w:p w:rsidR="009C42D4" w:rsidRPr="006F467F" w:rsidRDefault="009C42D4" w:rsidP="009C42D4">
          <w:pPr>
            <w:spacing w:before="120" w:after="120" w:line="240" w:lineRule="auto"/>
            <w:ind w:firstLineChars="200" w:firstLine="420"/>
            <w:rPr>
              <w:rFonts w:eastAsia="Times New Roman" w:cs="Arial"/>
              <w:spacing w:val="0"/>
              <w:szCs w:val="21"/>
            </w:rPr>
          </w:pPr>
        </w:p>
        <w:p w:rsidR="009C42D4" w:rsidRPr="006F467F" w:rsidRDefault="009C42D4" w:rsidP="009C42D4">
          <w:pPr>
            <w:spacing w:before="120" w:after="120" w:line="240" w:lineRule="auto"/>
            <w:ind w:firstLineChars="200" w:firstLine="420"/>
            <w:rPr>
              <w:rFonts w:eastAsia="Times New Roman" w:cs="Arial"/>
              <w:spacing w:val="0"/>
              <w:szCs w:val="21"/>
            </w:rPr>
          </w:pPr>
        </w:p>
        <w:p w:rsidR="009C42D4" w:rsidRPr="006F467F" w:rsidRDefault="009C42D4" w:rsidP="009C42D4">
          <w:pPr>
            <w:spacing w:before="120" w:after="120" w:line="240" w:lineRule="auto"/>
            <w:ind w:firstLineChars="200" w:firstLine="420"/>
            <w:rPr>
              <w:rFonts w:eastAsia="Microsoft YaHei" w:cs="Arial"/>
              <w:spacing w:val="0"/>
              <w:szCs w:val="21"/>
            </w:rPr>
          </w:pPr>
        </w:p>
        <w:p w:rsidR="0031480D" w:rsidRDefault="0031480D">
          <w:pPr>
            <w:spacing w:beforeLines="0" w:before="0" w:afterLines="0" w:after="0" w:line="240" w:lineRule="auto"/>
            <w:rPr>
              <w:rFonts w:eastAsia="Times New Roman" w:cs="Arial"/>
              <w:spacing w:val="0"/>
              <w:szCs w:val="21"/>
            </w:rPr>
          </w:pPr>
          <w:r>
            <w:rPr>
              <w:rFonts w:eastAsia="Times New Roman" w:cs="Arial"/>
              <w:spacing w:val="0"/>
              <w:szCs w:val="21"/>
            </w:rPr>
            <w:br w:type="page"/>
          </w:r>
        </w:p>
        <w:p w:rsidR="006F467F" w:rsidRPr="006F467F" w:rsidRDefault="006F467F" w:rsidP="009C42D4">
          <w:pPr>
            <w:pStyle w:val="11"/>
            <w:spacing w:before="120" w:after="120" w:line="300" w:lineRule="exact"/>
            <w:jc w:val="center"/>
            <w:rPr>
              <w:rFonts w:cs="Arial"/>
              <w:noProof/>
            </w:rPr>
          </w:pPr>
          <w:r w:rsidRPr="006F467F">
            <w:rPr>
              <w:rFonts w:eastAsia="Times New Roman" w:cs="Arial"/>
              <w:spacing w:val="0"/>
              <w:szCs w:val="21"/>
            </w:rPr>
            <w:t>Зміст</w:t>
          </w:r>
          <w:r w:rsidR="009C42D4" w:rsidRPr="006F467F">
            <w:rPr>
              <w:rFonts w:eastAsia="Microsoft YaHei" w:cs="Arial"/>
              <w:spacing w:val="0"/>
              <w:szCs w:val="21"/>
            </w:rPr>
            <w:fldChar w:fldCharType="begin"/>
          </w:r>
          <w:r w:rsidR="009C42D4" w:rsidRPr="006F467F">
            <w:rPr>
              <w:rFonts w:eastAsia="Microsoft YaHei" w:cs="Arial"/>
              <w:spacing w:val="0"/>
              <w:szCs w:val="21"/>
            </w:rPr>
            <w:instrText xml:space="preserve"> TOC \o "1-4" \h \z \u </w:instrText>
          </w:r>
          <w:r w:rsidR="009C42D4" w:rsidRPr="006F467F">
            <w:rPr>
              <w:rFonts w:eastAsia="Microsoft YaHei" w:cs="Arial"/>
              <w:spacing w:val="0"/>
              <w:szCs w:val="21"/>
            </w:rPr>
            <w:fldChar w:fldCharType="separate"/>
          </w:r>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620" w:history="1">
            <w:r w:rsidRPr="006F467F">
              <w:rPr>
                <w:rStyle w:val="aa"/>
                <w:rFonts w:cs="Arial"/>
                <w:noProof/>
              </w:rPr>
              <w:t>1 Вступ</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_Toc167465620 \h </w:instrText>
            </w:r>
            <w:r w:rsidRPr="006F467F">
              <w:rPr>
                <w:rFonts w:cs="Arial"/>
                <w:noProof/>
                <w:webHidden/>
              </w:rPr>
            </w:r>
            <w:r w:rsidRPr="006F467F">
              <w:rPr>
                <w:rFonts w:cs="Arial"/>
                <w:noProof/>
                <w:webHidden/>
              </w:rPr>
              <w:fldChar w:fldCharType="separate"/>
            </w:r>
            <w:r w:rsidRPr="006F467F">
              <w:rPr>
                <w:rFonts w:cs="Arial"/>
                <w:noProof/>
                <w:webHidden/>
              </w:rPr>
              <w:t>4</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1" w:history="1">
            <w:r w:rsidRPr="006F467F">
              <w:rPr>
                <w:rStyle w:val="aa"/>
                <w:rFonts w:cs="Arial"/>
                <w:noProof/>
              </w:rPr>
              <w:t>1.1 Вітання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_Toc167465621 \h </w:instrText>
            </w:r>
            <w:r w:rsidRPr="006F467F">
              <w:rPr>
                <w:rFonts w:cs="Arial"/>
                <w:noProof/>
                <w:webHidden/>
              </w:rPr>
            </w:r>
            <w:r w:rsidRPr="006F467F">
              <w:rPr>
                <w:rFonts w:cs="Arial"/>
                <w:noProof/>
                <w:webHidden/>
              </w:rPr>
              <w:fldChar w:fldCharType="separate"/>
            </w:r>
            <w:r w:rsidRPr="006F467F">
              <w:rPr>
                <w:rFonts w:cs="Arial"/>
                <w:noProof/>
                <w:webHidden/>
              </w:rPr>
              <w:t>4</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2" w:history="1">
            <w:r w:rsidRPr="006F467F">
              <w:rPr>
                <w:rStyle w:val="aa"/>
                <w:rFonts w:cs="Arial"/>
                <w:noProof/>
              </w:rPr>
              <w:t>1.2 Знаки і символи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_Toc167465622 \h </w:instrText>
            </w:r>
            <w:r w:rsidRPr="006F467F">
              <w:rPr>
                <w:rFonts w:cs="Arial"/>
                <w:noProof/>
                <w:webHidden/>
              </w:rPr>
            </w:r>
            <w:r w:rsidRPr="006F467F">
              <w:rPr>
                <w:rFonts w:cs="Arial"/>
                <w:noProof/>
                <w:webHidden/>
              </w:rPr>
              <w:fldChar w:fldCharType="separate"/>
            </w:r>
            <w:r w:rsidRPr="006F467F">
              <w:rPr>
                <w:rFonts w:cs="Arial"/>
                <w:noProof/>
                <w:webHidden/>
              </w:rPr>
              <w:t>4</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623" w:history="1">
            <w:r w:rsidRPr="006F467F">
              <w:rPr>
                <w:rStyle w:val="aa"/>
                <w:rFonts w:cs="Arial"/>
                <w:noProof/>
              </w:rPr>
              <w:t>2 Загальні поради з техніки безпеки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_Toc167465623 \h </w:instrText>
            </w:r>
            <w:r w:rsidRPr="006F467F">
              <w:rPr>
                <w:rFonts w:cs="Arial"/>
                <w:noProof/>
                <w:webHidden/>
              </w:rPr>
            </w:r>
            <w:r w:rsidRPr="006F467F">
              <w:rPr>
                <w:rFonts w:cs="Arial"/>
                <w:noProof/>
                <w:webHidden/>
              </w:rPr>
              <w:fldChar w:fldCharType="separate"/>
            </w:r>
            <w:r w:rsidRPr="006F467F">
              <w:rPr>
                <w:rFonts w:cs="Arial"/>
                <w:noProof/>
                <w:webHidden/>
              </w:rPr>
              <w:t>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4" w:history="1">
            <w:r w:rsidRPr="006F467F">
              <w:rPr>
                <w:rStyle w:val="aa"/>
                <w:rFonts w:cs="Arial"/>
                <w:noProof/>
              </w:rPr>
              <w:t>2.1</w:t>
            </w:r>
            <w:r w:rsidRPr="006F467F">
              <w:rPr>
                <w:rStyle w:val="aa"/>
                <w:rFonts w:cs="Arial"/>
                <w:noProof/>
                <w:lang w:eastAsia="uk-UA"/>
              </w:rPr>
              <w:t xml:space="preserve"> </w:t>
            </w:r>
            <w:r w:rsidRPr="006F467F">
              <w:rPr>
                <w:rStyle w:val="aa"/>
                <w:rFonts w:cs="Arial"/>
                <w:noProof/>
              </w:rPr>
              <w:t>Небезпека для користувачів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_Toc167465624 \h </w:instrText>
            </w:r>
            <w:r w:rsidRPr="006F467F">
              <w:rPr>
                <w:rFonts w:cs="Arial"/>
                <w:noProof/>
                <w:webHidden/>
              </w:rPr>
            </w:r>
            <w:r w:rsidRPr="006F467F">
              <w:rPr>
                <w:rFonts w:cs="Arial"/>
                <w:noProof/>
                <w:webHidden/>
              </w:rPr>
              <w:fldChar w:fldCharType="separate"/>
            </w:r>
            <w:r w:rsidRPr="006F467F">
              <w:rPr>
                <w:rFonts w:cs="Arial"/>
                <w:noProof/>
                <w:webHidden/>
              </w:rPr>
              <w:t>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5" w:history="1">
            <w:r w:rsidRPr="006F467F">
              <w:rPr>
                <w:rStyle w:val="aa"/>
                <w:rFonts w:cs="Arial"/>
                <w:noProof/>
              </w:rPr>
              <w:t>2.2</w:t>
            </w:r>
            <w:r w:rsidRPr="006F467F">
              <w:rPr>
                <w:rStyle w:val="aa"/>
                <w:rFonts w:eastAsia="Microsoft YaHei" w:cs="Arial"/>
                <w:bCs/>
                <w:noProof/>
                <w:lang w:eastAsia="uk-UA"/>
              </w:rPr>
              <w:t xml:space="preserve"> </w:t>
            </w:r>
            <w:r w:rsidRPr="006F467F">
              <w:rPr>
                <w:rStyle w:val="aa"/>
                <w:rFonts w:cs="Arial"/>
                <w:noProof/>
              </w:rPr>
              <w:t>Небезпеки для машини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_Toc167465625 \h </w:instrText>
            </w:r>
            <w:r w:rsidRPr="006F467F">
              <w:rPr>
                <w:rFonts w:cs="Arial"/>
                <w:noProof/>
                <w:webHidden/>
              </w:rPr>
            </w:r>
            <w:r w:rsidRPr="006F467F">
              <w:rPr>
                <w:rFonts w:cs="Arial"/>
                <w:noProof/>
                <w:webHidden/>
              </w:rPr>
              <w:fldChar w:fldCharType="separate"/>
            </w:r>
            <w:r w:rsidRPr="006F467F">
              <w:rPr>
                <w:rFonts w:cs="Arial"/>
                <w:noProof/>
                <w:webHidden/>
              </w:rPr>
              <w:t>10</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626" w:history="1">
            <w:r w:rsidRPr="006F467F">
              <w:rPr>
                <w:rStyle w:val="aa"/>
                <w:rFonts w:cs="Arial"/>
                <w:noProof/>
              </w:rPr>
              <w:t>3 Опис виробу</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_Toc167465626 \h </w:instrText>
            </w:r>
            <w:r w:rsidRPr="006F467F">
              <w:rPr>
                <w:rFonts w:cs="Arial"/>
                <w:noProof/>
                <w:webHidden/>
              </w:rPr>
            </w:r>
            <w:r w:rsidRPr="006F467F">
              <w:rPr>
                <w:rFonts w:cs="Arial"/>
                <w:noProof/>
                <w:webHidden/>
              </w:rPr>
              <w:fldChar w:fldCharType="separate"/>
            </w:r>
            <w:r w:rsidRPr="006F467F">
              <w:rPr>
                <w:rFonts w:cs="Arial"/>
                <w:noProof/>
                <w:webHidden/>
              </w:rPr>
              <w:t>12</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7" w:history="1">
            <w:r w:rsidRPr="006F467F">
              <w:rPr>
                <w:rStyle w:val="aa"/>
                <w:rFonts w:cs="Arial"/>
                <w:noProof/>
              </w:rPr>
              <w:t>3.1 Вітання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_Toc167465627 \h </w:instrText>
            </w:r>
            <w:r w:rsidRPr="006F467F">
              <w:rPr>
                <w:rFonts w:cs="Arial"/>
                <w:noProof/>
                <w:webHidden/>
              </w:rPr>
            </w:r>
            <w:r w:rsidRPr="006F467F">
              <w:rPr>
                <w:rFonts w:cs="Arial"/>
                <w:noProof/>
                <w:webHidden/>
              </w:rPr>
              <w:fldChar w:fldCharType="separate"/>
            </w:r>
            <w:r w:rsidRPr="006F467F">
              <w:rPr>
                <w:rFonts w:cs="Arial"/>
                <w:noProof/>
                <w:webHidden/>
              </w:rPr>
              <w:t>12</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8" w:history="1">
            <w:r w:rsidRPr="006F467F">
              <w:rPr>
                <w:rStyle w:val="aa"/>
                <w:rFonts w:cs="Arial"/>
                <w:noProof/>
              </w:rPr>
              <w:t>3.2 Технічні характеристики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_Toc167465628 \h </w:instrText>
            </w:r>
            <w:r w:rsidRPr="006F467F">
              <w:rPr>
                <w:rFonts w:cs="Arial"/>
                <w:noProof/>
                <w:webHidden/>
              </w:rPr>
            </w:r>
            <w:r w:rsidRPr="006F467F">
              <w:rPr>
                <w:rFonts w:cs="Arial"/>
                <w:noProof/>
                <w:webHidden/>
              </w:rPr>
              <w:fldChar w:fldCharType="separate"/>
            </w:r>
            <w:r w:rsidRPr="006F467F">
              <w:rPr>
                <w:rFonts w:cs="Arial"/>
                <w:noProof/>
                <w:webHidden/>
              </w:rPr>
              <w:t>12</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29" w:history="1">
            <w:r w:rsidRPr="006F467F">
              <w:rPr>
                <w:rStyle w:val="aa"/>
                <w:rFonts w:cs="Arial"/>
                <w:noProof/>
              </w:rPr>
              <w:t>3.3</w:t>
            </w:r>
            <w:r w:rsidRPr="006F467F">
              <w:rPr>
                <w:rStyle w:val="aa"/>
                <w:rFonts w:cs="Arial"/>
                <w:noProof/>
                <w:lang w:eastAsia="uk-UA"/>
              </w:rPr>
              <w:t xml:space="preserve"> </w:t>
            </w:r>
            <w:r w:rsidRPr="006F467F">
              <w:rPr>
                <w:rStyle w:val="aa"/>
                <w:rFonts w:cs="Arial"/>
                <w:noProof/>
              </w:rPr>
              <w:t>Встановлення і введення в експлуатацію</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_Toc167465629 \h </w:instrText>
            </w:r>
            <w:r w:rsidRPr="006F467F">
              <w:rPr>
                <w:rFonts w:cs="Arial"/>
                <w:noProof/>
                <w:webHidden/>
              </w:rPr>
            </w:r>
            <w:r w:rsidRPr="006F467F">
              <w:rPr>
                <w:rFonts w:cs="Arial"/>
                <w:noProof/>
                <w:webHidden/>
              </w:rPr>
              <w:fldChar w:fldCharType="separate"/>
            </w:r>
            <w:r w:rsidRPr="006F467F">
              <w:rPr>
                <w:rFonts w:cs="Arial"/>
                <w:noProof/>
                <w:webHidden/>
              </w:rPr>
              <w:t>14</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30" w:history="1">
            <w:r w:rsidRPr="006F467F">
              <w:rPr>
                <w:rStyle w:val="aa"/>
                <w:rFonts w:cs="Arial"/>
                <w:noProof/>
              </w:rPr>
              <w:t>3.4 Розміщення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_Toc167465630 \h </w:instrText>
            </w:r>
            <w:r w:rsidRPr="006F467F">
              <w:rPr>
                <w:rFonts w:cs="Arial"/>
                <w:noProof/>
                <w:webHidden/>
              </w:rPr>
            </w:r>
            <w:r w:rsidRPr="006F467F">
              <w:rPr>
                <w:rFonts w:cs="Arial"/>
                <w:noProof/>
                <w:webHidden/>
              </w:rPr>
              <w:fldChar w:fldCharType="separate"/>
            </w:r>
            <w:r w:rsidRPr="006F467F">
              <w:rPr>
                <w:rFonts w:cs="Arial"/>
                <w:noProof/>
                <w:webHidden/>
              </w:rPr>
              <w:t>15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31" w:history="1">
            <w:r w:rsidRPr="006F467F">
              <w:rPr>
                <w:rStyle w:val="aa"/>
                <w:rFonts w:cs="Arial"/>
                <w:noProof/>
              </w:rPr>
              <w:t>3.4.1 Місце встановлення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_Toc167465631 \h </w:instrText>
            </w:r>
            <w:r w:rsidRPr="006F467F">
              <w:rPr>
                <w:rFonts w:cs="Arial"/>
                <w:noProof/>
                <w:webHidden/>
              </w:rPr>
            </w:r>
            <w:r w:rsidRPr="006F467F">
              <w:rPr>
                <w:rFonts w:cs="Arial"/>
                <w:noProof/>
                <w:webHidden/>
              </w:rPr>
              <w:fldChar w:fldCharType="separate"/>
            </w:r>
            <w:r w:rsidRPr="006F467F">
              <w:rPr>
                <w:rFonts w:cs="Arial"/>
                <w:noProof/>
                <w:webHidden/>
              </w:rPr>
              <w:t>15</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32" w:history="1">
            <w:r w:rsidRPr="006F467F">
              <w:rPr>
                <w:rStyle w:val="aa"/>
                <w:rFonts w:cs="Arial"/>
                <w:noProof/>
              </w:rPr>
              <w:t>3.5 Подача живлення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_Toc167465632 \h </w:instrText>
            </w:r>
            <w:r w:rsidRPr="006F467F">
              <w:rPr>
                <w:rFonts w:cs="Arial"/>
                <w:noProof/>
                <w:webHidden/>
              </w:rPr>
            </w:r>
            <w:r w:rsidRPr="006F467F">
              <w:rPr>
                <w:rFonts w:cs="Arial"/>
                <w:noProof/>
                <w:webHidden/>
              </w:rPr>
              <w:fldChar w:fldCharType="separate"/>
            </w:r>
            <w:r w:rsidRPr="006F467F">
              <w:rPr>
                <w:rFonts w:cs="Arial"/>
                <w:noProof/>
                <w:webHidden/>
              </w:rPr>
              <w:t>16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33" w:history="1">
            <w:r w:rsidRPr="006F467F">
              <w:rPr>
                <w:rStyle w:val="aa"/>
                <w:rFonts w:cs="Arial"/>
                <w:noProof/>
              </w:rPr>
              <w:t>3.5.1 Умови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_Toc167465633 \h </w:instrText>
            </w:r>
            <w:r w:rsidRPr="006F467F">
              <w:rPr>
                <w:rFonts w:cs="Arial"/>
                <w:noProof/>
                <w:webHidden/>
              </w:rPr>
            </w:r>
            <w:r w:rsidRPr="006F467F">
              <w:rPr>
                <w:rFonts w:cs="Arial"/>
                <w:noProof/>
                <w:webHidden/>
              </w:rPr>
              <w:fldChar w:fldCharType="separate"/>
            </w:r>
            <w:r w:rsidRPr="006F467F">
              <w:rPr>
                <w:rFonts w:cs="Arial"/>
                <w:noProof/>
                <w:webHidden/>
              </w:rPr>
              <w:t>16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34" w:history="1">
            <w:r w:rsidRPr="006F467F">
              <w:rPr>
                <w:rStyle w:val="aa"/>
                <w:rFonts w:cs="Arial"/>
                <w:noProof/>
              </w:rPr>
              <w:t>3.5.2</w:t>
            </w:r>
            <w:r w:rsidRPr="006F467F">
              <w:rPr>
                <w:rStyle w:val="aa"/>
                <w:rFonts w:cs="Arial"/>
                <w:noProof/>
                <w:lang w:eastAsia="uk-UA"/>
              </w:rPr>
              <w:t xml:space="preserve"> </w:t>
            </w:r>
            <w:r w:rsidRPr="006F467F">
              <w:rPr>
                <w:rStyle w:val="aa"/>
                <w:rFonts w:cs="Arial"/>
                <w:noProof/>
              </w:rPr>
              <w:t>Силовий з'єднувальний кабель</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_Toc167465634 \h </w:instrText>
            </w:r>
            <w:r w:rsidRPr="006F467F">
              <w:rPr>
                <w:rFonts w:cs="Arial"/>
                <w:noProof/>
                <w:webHidden/>
              </w:rPr>
            </w:r>
            <w:r w:rsidRPr="006F467F">
              <w:rPr>
                <w:rFonts w:cs="Arial"/>
                <w:noProof/>
                <w:webHidden/>
              </w:rPr>
              <w:fldChar w:fldCharType="separate"/>
            </w:r>
            <w:r w:rsidRPr="006F467F">
              <w:rPr>
                <w:rFonts w:cs="Arial"/>
                <w:noProof/>
                <w:webHidden/>
              </w:rPr>
              <w:t>16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35" w:history="1">
            <w:r w:rsidRPr="006F467F">
              <w:rPr>
                <w:rStyle w:val="aa"/>
                <w:rFonts w:cs="Arial"/>
                <w:noProof/>
              </w:rPr>
              <w:t>3.6</w:t>
            </w:r>
            <w:r w:rsidRPr="006F467F">
              <w:rPr>
                <w:rStyle w:val="aa"/>
                <w:rFonts w:cs="Arial"/>
                <w:noProof/>
                <w:lang w:eastAsia="uk-UA"/>
              </w:rPr>
              <w:t xml:space="preserve"> </w:t>
            </w:r>
            <w:r w:rsidRPr="006F467F">
              <w:rPr>
                <w:rStyle w:val="aa"/>
                <w:rFonts w:cs="Arial"/>
                <w:noProof/>
              </w:rPr>
              <w:t>Підключення води / злив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_Toc167465635 \h </w:instrText>
            </w:r>
            <w:r w:rsidRPr="006F467F">
              <w:rPr>
                <w:rFonts w:cs="Arial"/>
                <w:noProof/>
                <w:webHidden/>
              </w:rPr>
            </w:r>
            <w:r w:rsidRPr="006F467F">
              <w:rPr>
                <w:rFonts w:cs="Arial"/>
                <w:noProof/>
                <w:webHidden/>
              </w:rPr>
              <w:fldChar w:fldCharType="separate"/>
            </w:r>
            <w:r w:rsidRPr="006F467F">
              <w:rPr>
                <w:rFonts w:cs="Arial"/>
                <w:noProof/>
                <w:webHidden/>
              </w:rPr>
              <w:t>17</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36" w:history="1">
            <w:r w:rsidRPr="006F467F">
              <w:rPr>
                <w:rStyle w:val="aa"/>
                <w:rFonts w:cs="Arial"/>
                <w:noProof/>
              </w:rPr>
              <w:t>3.6.1</w:t>
            </w:r>
            <w:r w:rsidRPr="006F467F">
              <w:rPr>
                <w:rStyle w:val="aa"/>
                <w:rFonts w:eastAsia="Microsoft YaHei" w:cs="Arial"/>
                <w:bCs/>
                <w:noProof/>
                <w:lang w:eastAsia="uk-UA"/>
              </w:rPr>
              <w:t xml:space="preserve"> </w:t>
            </w:r>
            <w:r w:rsidRPr="006F467F">
              <w:rPr>
                <w:rStyle w:val="aa"/>
                <w:rFonts w:cs="Arial"/>
                <w:noProof/>
              </w:rPr>
              <w:t>Умови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_Toc167465636 \h </w:instrText>
            </w:r>
            <w:r w:rsidRPr="006F467F">
              <w:rPr>
                <w:rFonts w:cs="Arial"/>
                <w:noProof/>
                <w:webHidden/>
              </w:rPr>
            </w:r>
            <w:r w:rsidRPr="006F467F">
              <w:rPr>
                <w:rFonts w:cs="Arial"/>
                <w:noProof/>
                <w:webHidden/>
              </w:rPr>
              <w:fldChar w:fldCharType="separate"/>
            </w:r>
            <w:r w:rsidRPr="006F467F">
              <w:rPr>
                <w:rFonts w:cs="Arial"/>
                <w:noProof/>
                <w:webHidden/>
              </w:rPr>
              <w:t>17</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37" w:history="1">
            <w:r w:rsidRPr="006F467F">
              <w:rPr>
                <w:rStyle w:val="aa"/>
                <w:rFonts w:cs="Arial"/>
                <w:noProof/>
              </w:rPr>
              <w:t>3.6.2 Параметри подачі води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_Toc167465637 \h </w:instrText>
            </w:r>
            <w:r w:rsidRPr="006F467F">
              <w:rPr>
                <w:rFonts w:cs="Arial"/>
                <w:noProof/>
                <w:webHidden/>
              </w:rPr>
            </w:r>
            <w:r w:rsidRPr="006F467F">
              <w:rPr>
                <w:rFonts w:cs="Arial"/>
                <w:noProof/>
                <w:webHidden/>
              </w:rPr>
              <w:fldChar w:fldCharType="separate"/>
            </w:r>
            <w:r w:rsidRPr="006F467F">
              <w:rPr>
                <w:rFonts w:cs="Arial"/>
                <w:noProof/>
                <w:webHidden/>
              </w:rPr>
              <w:t>18</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38" w:history="1">
            <w:r w:rsidRPr="006F467F">
              <w:rPr>
                <w:rStyle w:val="aa"/>
                <w:rFonts w:cs="Arial"/>
                <w:noProof/>
              </w:rPr>
              <w:t>3.7 Встановлення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_Toc167465638 \h </w:instrText>
            </w:r>
            <w:r w:rsidRPr="006F467F">
              <w:rPr>
                <w:rFonts w:cs="Arial"/>
                <w:noProof/>
                <w:webHidden/>
              </w:rPr>
            </w:r>
            <w:r w:rsidRPr="006F467F">
              <w:rPr>
                <w:rFonts w:cs="Arial"/>
                <w:noProof/>
                <w:webHidden/>
              </w:rPr>
              <w:fldChar w:fldCharType="separate"/>
            </w:r>
            <w:r w:rsidRPr="006F467F">
              <w:rPr>
                <w:rFonts w:cs="Arial"/>
                <w:noProof/>
                <w:webHidden/>
              </w:rPr>
              <w:t>18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39" w:history="1">
            <w:r w:rsidRPr="006F467F">
              <w:rPr>
                <w:rStyle w:val="aa"/>
                <w:rFonts w:cs="Arial"/>
                <w:noProof/>
              </w:rPr>
              <w:t>3.7.1</w:t>
            </w:r>
            <w:r w:rsidRPr="006F467F">
              <w:rPr>
                <w:rStyle w:val="aa"/>
                <w:rFonts w:cs="Arial"/>
                <w:noProof/>
                <w:lang w:eastAsia="uk-UA"/>
              </w:rPr>
              <w:t xml:space="preserve"> </w:t>
            </w:r>
            <w:r w:rsidRPr="006F467F">
              <w:rPr>
                <w:rStyle w:val="aa"/>
                <w:rFonts w:cs="Arial"/>
                <w:noProof/>
              </w:rPr>
              <w:t>Розпакування машини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_Toc167465639 \h </w:instrText>
            </w:r>
            <w:r w:rsidRPr="006F467F">
              <w:rPr>
                <w:rFonts w:cs="Arial"/>
                <w:noProof/>
                <w:webHidden/>
              </w:rPr>
            </w:r>
            <w:r w:rsidRPr="006F467F">
              <w:rPr>
                <w:rFonts w:cs="Arial"/>
                <w:noProof/>
                <w:webHidden/>
              </w:rPr>
              <w:fldChar w:fldCharType="separate"/>
            </w:r>
            <w:r w:rsidRPr="006F467F">
              <w:rPr>
                <w:rFonts w:cs="Arial"/>
                <w:noProof/>
                <w:webHidden/>
              </w:rPr>
              <w:t>18</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40" w:history="1">
            <w:r w:rsidRPr="006F467F">
              <w:rPr>
                <w:rStyle w:val="aa"/>
                <w:rFonts w:cs="Arial"/>
                <w:noProof/>
              </w:rPr>
              <w:t>3.8 Розбирання та утилізація відходів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_Toc167465640 \h </w:instrText>
            </w:r>
            <w:r w:rsidRPr="006F467F">
              <w:rPr>
                <w:rFonts w:cs="Arial"/>
                <w:noProof/>
                <w:webHidden/>
              </w:rPr>
            </w:r>
            <w:r w:rsidRPr="006F467F">
              <w:rPr>
                <w:rFonts w:cs="Arial"/>
                <w:noProof/>
                <w:webHidden/>
              </w:rPr>
              <w:fldChar w:fldCharType="separate"/>
            </w:r>
            <w:r w:rsidRPr="006F467F">
              <w:rPr>
                <w:rFonts w:cs="Arial"/>
                <w:noProof/>
                <w:webHidden/>
              </w:rPr>
              <w:t>18</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641" w:history="1">
            <w:r w:rsidRPr="006F467F">
              <w:rPr>
                <w:rStyle w:val="aa"/>
                <w:rFonts w:cs="Arial"/>
                <w:noProof/>
              </w:rPr>
              <w:t>4</w:t>
            </w:r>
            <w:r w:rsidRPr="006F467F">
              <w:rPr>
                <w:rStyle w:val="aa"/>
                <w:rFonts w:cs="Arial"/>
                <w:noProof/>
                <w:lang w:eastAsia="uk-UA"/>
              </w:rPr>
              <w:t xml:space="preserve"> </w:t>
            </w:r>
            <w:r w:rsidRPr="006F467F">
              <w:rPr>
                <w:rStyle w:val="aa"/>
                <w:rFonts w:cs="Arial"/>
                <w:noProof/>
              </w:rPr>
              <w:t>Експлуатація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_Toc167465641 \h </w:instrText>
            </w:r>
            <w:r w:rsidRPr="006F467F">
              <w:rPr>
                <w:rFonts w:cs="Arial"/>
                <w:noProof/>
                <w:webHidden/>
              </w:rPr>
            </w:r>
            <w:r w:rsidRPr="006F467F">
              <w:rPr>
                <w:rFonts w:cs="Arial"/>
                <w:noProof/>
                <w:webHidden/>
              </w:rPr>
              <w:fldChar w:fldCharType="separate"/>
            </w:r>
            <w:r w:rsidRPr="006F467F">
              <w:rPr>
                <w:rFonts w:cs="Arial"/>
                <w:noProof/>
                <w:webHidden/>
              </w:rPr>
              <w:t>18</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42" w:history="1">
            <w:r w:rsidRPr="006F467F">
              <w:rPr>
                <w:rStyle w:val="aa"/>
                <w:rFonts w:cs="Arial"/>
                <w:noProof/>
              </w:rPr>
              <w:t>4.1</w:t>
            </w:r>
            <w:r w:rsidRPr="006F467F">
              <w:rPr>
                <w:rStyle w:val="aa"/>
                <w:rFonts w:eastAsia="Microsoft YaHei" w:cs="Arial"/>
                <w:noProof/>
                <w:lang w:eastAsia="uk-UA"/>
              </w:rPr>
              <w:t xml:space="preserve"> </w:t>
            </w:r>
            <w:r w:rsidRPr="006F467F">
              <w:rPr>
                <w:rStyle w:val="aa"/>
                <w:rFonts w:cs="Arial"/>
                <w:noProof/>
              </w:rPr>
              <w:t>Опис обладнання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_Toc167465642 \h </w:instrText>
            </w:r>
            <w:r w:rsidRPr="006F467F">
              <w:rPr>
                <w:rFonts w:cs="Arial"/>
                <w:noProof/>
                <w:webHidden/>
              </w:rPr>
            </w:r>
            <w:r w:rsidRPr="006F467F">
              <w:rPr>
                <w:rFonts w:cs="Arial"/>
                <w:noProof/>
                <w:webHidden/>
              </w:rPr>
              <w:fldChar w:fldCharType="separate"/>
            </w:r>
            <w:r w:rsidRPr="006F467F">
              <w:rPr>
                <w:rFonts w:cs="Arial"/>
                <w:noProof/>
                <w:webHidden/>
              </w:rPr>
              <w:t>19</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43" w:history="1">
            <w:r w:rsidRPr="006F467F">
              <w:rPr>
                <w:rStyle w:val="aa"/>
                <w:rFonts w:cs="Arial"/>
                <w:noProof/>
              </w:rPr>
              <w:t>4.1.1</w:t>
            </w:r>
            <w:r w:rsidRPr="006F467F">
              <w:rPr>
                <w:rStyle w:val="aa"/>
                <w:rFonts w:eastAsia="Microsoft YaHei" w:cs="Arial"/>
                <w:noProof/>
                <w:lang w:eastAsia="uk-UA"/>
              </w:rPr>
              <w:t xml:space="preserve"> </w:t>
            </w:r>
            <w:r w:rsidRPr="006F467F">
              <w:rPr>
                <w:rStyle w:val="aa"/>
                <w:rFonts w:cs="Arial"/>
                <w:noProof/>
              </w:rPr>
              <w:t>Зовнішній вигляд машини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_Toc167465643 \h </w:instrText>
            </w:r>
            <w:r w:rsidRPr="006F467F">
              <w:rPr>
                <w:rFonts w:cs="Arial"/>
                <w:noProof/>
                <w:webHidden/>
              </w:rPr>
            </w:r>
            <w:r w:rsidRPr="006F467F">
              <w:rPr>
                <w:rFonts w:cs="Arial"/>
                <w:noProof/>
                <w:webHidden/>
              </w:rPr>
              <w:fldChar w:fldCharType="separate"/>
            </w:r>
            <w:r w:rsidRPr="006F467F">
              <w:rPr>
                <w:rFonts w:cs="Arial"/>
                <w:noProof/>
                <w:webHidden/>
              </w:rPr>
              <w:t>19</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44" w:history="1">
            <w:r w:rsidRPr="006F467F">
              <w:rPr>
                <w:rStyle w:val="aa"/>
                <w:rFonts w:cs="Arial"/>
                <w:noProof/>
              </w:rPr>
              <w:t>4.1.2 Технічні параметри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_Toc167465644 \h </w:instrText>
            </w:r>
            <w:r w:rsidRPr="006F467F">
              <w:rPr>
                <w:rFonts w:cs="Arial"/>
                <w:noProof/>
                <w:webHidden/>
              </w:rPr>
            </w:r>
            <w:r w:rsidRPr="006F467F">
              <w:rPr>
                <w:rFonts w:cs="Arial"/>
                <w:noProof/>
                <w:webHidden/>
              </w:rPr>
              <w:fldChar w:fldCharType="separate"/>
            </w:r>
            <w:r w:rsidRPr="006F467F">
              <w:rPr>
                <w:rFonts w:cs="Arial"/>
                <w:noProof/>
                <w:webHidden/>
              </w:rPr>
              <w:t>20</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45" w:history="1">
            <w:r w:rsidRPr="006F467F">
              <w:rPr>
                <w:rStyle w:val="aa"/>
                <w:rFonts w:cs="Arial"/>
                <w:noProof/>
              </w:rPr>
              <w:t>4.1.3 Аксесуари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_Toc167465645 \h </w:instrText>
            </w:r>
            <w:r w:rsidRPr="006F467F">
              <w:rPr>
                <w:rFonts w:cs="Arial"/>
                <w:noProof/>
                <w:webHidden/>
              </w:rPr>
            </w:r>
            <w:r w:rsidRPr="006F467F">
              <w:rPr>
                <w:rFonts w:cs="Arial"/>
                <w:noProof/>
                <w:webHidden/>
              </w:rPr>
              <w:fldChar w:fldCharType="separate"/>
            </w:r>
            <w:r w:rsidRPr="006F467F">
              <w:rPr>
                <w:rFonts w:cs="Arial"/>
                <w:noProof/>
                <w:webHidden/>
              </w:rPr>
              <w:t>21</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46" w:history="1">
            <w:r w:rsidRPr="006F467F">
              <w:rPr>
                <w:rStyle w:val="aa"/>
                <w:rFonts w:cs="Arial"/>
                <w:noProof/>
              </w:rPr>
              <w:t>4.2 Перевірки перед увімкненням</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_Toc167465646 \h </w:instrText>
            </w:r>
            <w:r w:rsidRPr="006F467F">
              <w:rPr>
                <w:rFonts w:cs="Arial"/>
                <w:noProof/>
                <w:webHidden/>
              </w:rPr>
            </w:r>
            <w:r w:rsidRPr="006F467F">
              <w:rPr>
                <w:rFonts w:cs="Arial"/>
                <w:noProof/>
                <w:webHidden/>
              </w:rPr>
              <w:fldChar w:fldCharType="separate"/>
            </w:r>
            <w:r w:rsidRPr="006F467F">
              <w:rPr>
                <w:rFonts w:cs="Arial"/>
                <w:noProof/>
                <w:webHidden/>
              </w:rPr>
              <w:t>23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47" w:history="1">
            <w:r w:rsidRPr="006F467F">
              <w:rPr>
                <w:rStyle w:val="aa"/>
                <w:rFonts w:cs="Arial"/>
                <w:noProof/>
              </w:rPr>
              <w:t>4.3 Заповнення і підключення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_Toc167465647 \h </w:instrText>
            </w:r>
            <w:r w:rsidRPr="006F467F">
              <w:rPr>
                <w:rFonts w:cs="Arial"/>
                <w:noProof/>
                <w:webHidden/>
              </w:rPr>
            </w:r>
            <w:r w:rsidRPr="006F467F">
              <w:rPr>
                <w:rFonts w:cs="Arial"/>
                <w:noProof/>
                <w:webHidden/>
              </w:rPr>
              <w:fldChar w:fldCharType="separate"/>
            </w:r>
            <w:r w:rsidRPr="006F467F">
              <w:rPr>
                <w:rFonts w:cs="Arial"/>
                <w:noProof/>
                <w:webHidden/>
              </w:rPr>
              <w:t>23</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48" w:history="1">
            <w:r w:rsidRPr="006F467F">
              <w:rPr>
                <w:rStyle w:val="aa"/>
                <w:rFonts w:cs="Arial"/>
                <w:noProof/>
              </w:rPr>
              <w:t>4.3.1 Підключення до джерела води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_Toc167465648 \h </w:instrText>
            </w:r>
            <w:r w:rsidRPr="006F467F">
              <w:rPr>
                <w:rFonts w:cs="Arial"/>
                <w:noProof/>
                <w:webHidden/>
              </w:rPr>
            </w:r>
            <w:r w:rsidRPr="006F467F">
              <w:rPr>
                <w:rFonts w:cs="Arial"/>
                <w:noProof/>
                <w:webHidden/>
              </w:rPr>
              <w:fldChar w:fldCharType="separate"/>
            </w:r>
            <w:r w:rsidRPr="006F467F">
              <w:rPr>
                <w:rFonts w:cs="Arial"/>
                <w:noProof/>
                <w:webHidden/>
              </w:rPr>
              <w:t>24</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49" w:history="1">
            <w:r w:rsidRPr="006F467F">
              <w:rPr>
                <w:rStyle w:val="aa"/>
                <w:rFonts w:cs="Arial"/>
                <w:noProof/>
              </w:rPr>
              <w:t>4.3.2</w:t>
            </w:r>
            <w:r w:rsidRPr="006F467F">
              <w:rPr>
                <w:rStyle w:val="aa"/>
                <w:rFonts w:cs="Arial"/>
                <w:noProof/>
                <w:lang w:eastAsia="uk-UA"/>
              </w:rPr>
              <w:t xml:space="preserve"> </w:t>
            </w:r>
            <w:r w:rsidRPr="006F467F">
              <w:rPr>
                <w:rStyle w:val="aa"/>
                <w:rFonts w:cs="Arial"/>
                <w:noProof/>
              </w:rPr>
              <w:t>Приєднання трубки для відпрацьованої води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_Toc167465649 \h </w:instrText>
            </w:r>
            <w:r w:rsidRPr="006F467F">
              <w:rPr>
                <w:rFonts w:cs="Arial"/>
                <w:noProof/>
                <w:webHidden/>
              </w:rPr>
            </w:r>
            <w:r w:rsidRPr="006F467F">
              <w:rPr>
                <w:rFonts w:cs="Arial"/>
                <w:noProof/>
                <w:webHidden/>
              </w:rPr>
              <w:fldChar w:fldCharType="separate"/>
            </w:r>
            <w:r w:rsidRPr="006F467F">
              <w:rPr>
                <w:rFonts w:cs="Arial"/>
                <w:noProof/>
                <w:webHidden/>
              </w:rPr>
              <w:t>25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0" w:history="1">
            <w:r w:rsidRPr="006F467F">
              <w:rPr>
                <w:rStyle w:val="aa"/>
                <w:rFonts w:cs="Arial"/>
                <w:noProof/>
              </w:rPr>
              <w:t>4.3.3 Приєднання холодильника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_Toc167465650 \h </w:instrText>
            </w:r>
            <w:r w:rsidRPr="006F467F">
              <w:rPr>
                <w:rFonts w:cs="Arial"/>
                <w:noProof/>
                <w:webHidden/>
              </w:rPr>
            </w:r>
            <w:r w:rsidRPr="006F467F">
              <w:rPr>
                <w:rFonts w:cs="Arial"/>
                <w:noProof/>
                <w:webHidden/>
              </w:rPr>
              <w:fldChar w:fldCharType="separate"/>
            </w:r>
            <w:r w:rsidRPr="006F467F">
              <w:rPr>
                <w:rFonts w:cs="Arial"/>
                <w:noProof/>
                <w:webHidden/>
              </w:rPr>
              <w:t>25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1" w:history="1">
            <w:r w:rsidRPr="006F467F">
              <w:rPr>
                <w:rStyle w:val="aa"/>
                <w:rFonts w:cs="Arial"/>
                <w:noProof/>
              </w:rPr>
              <w:t>4.3.4 Підключення живлення до холодильника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_Toc167465651 \h </w:instrText>
            </w:r>
            <w:r w:rsidRPr="006F467F">
              <w:rPr>
                <w:rFonts w:cs="Arial"/>
                <w:noProof/>
                <w:webHidden/>
              </w:rPr>
            </w:r>
            <w:r w:rsidRPr="006F467F">
              <w:rPr>
                <w:rFonts w:cs="Arial"/>
                <w:noProof/>
                <w:webHidden/>
              </w:rPr>
              <w:fldChar w:fldCharType="separate"/>
            </w:r>
            <w:r w:rsidRPr="006F467F">
              <w:rPr>
                <w:rFonts w:cs="Arial"/>
                <w:noProof/>
                <w:webHidden/>
              </w:rPr>
              <w:t>26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52" w:history="1">
            <w:r w:rsidRPr="006F467F">
              <w:rPr>
                <w:rStyle w:val="aa"/>
                <w:rFonts w:cs="Arial"/>
                <w:noProof/>
              </w:rPr>
              <w:t>4.4 Увімкнення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_Toc167465652 \h </w:instrText>
            </w:r>
            <w:r w:rsidRPr="006F467F">
              <w:rPr>
                <w:rFonts w:cs="Arial"/>
                <w:noProof/>
                <w:webHidden/>
              </w:rPr>
            </w:r>
            <w:r w:rsidRPr="006F467F">
              <w:rPr>
                <w:rFonts w:cs="Arial"/>
                <w:noProof/>
                <w:webHidden/>
              </w:rPr>
              <w:fldChar w:fldCharType="separate"/>
            </w:r>
            <w:r w:rsidRPr="006F467F">
              <w:rPr>
                <w:rFonts w:cs="Arial"/>
                <w:noProof/>
                <w:webHidden/>
              </w:rPr>
              <w:t>26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3" w:history="1">
            <w:r w:rsidRPr="006F467F">
              <w:rPr>
                <w:rStyle w:val="aa"/>
                <w:rFonts w:cs="Arial"/>
                <w:bCs/>
                <w:noProof/>
              </w:rPr>
              <w:t>4.4.1 Кавомашина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_Toc167465653 \h </w:instrText>
            </w:r>
            <w:r w:rsidRPr="006F467F">
              <w:rPr>
                <w:rFonts w:cs="Arial"/>
                <w:noProof/>
                <w:webHidden/>
              </w:rPr>
            </w:r>
            <w:r w:rsidRPr="006F467F">
              <w:rPr>
                <w:rFonts w:cs="Arial"/>
                <w:noProof/>
                <w:webHidden/>
              </w:rPr>
              <w:fldChar w:fldCharType="separate"/>
            </w:r>
            <w:r w:rsidRPr="006F467F">
              <w:rPr>
                <w:rFonts w:cs="Arial"/>
                <w:noProof/>
                <w:webHidden/>
              </w:rPr>
              <w:t>26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4" w:history="1">
            <w:r w:rsidRPr="006F467F">
              <w:rPr>
                <w:rStyle w:val="aa"/>
                <w:rFonts w:cs="Arial"/>
                <w:bCs/>
                <w:noProof/>
              </w:rPr>
              <w:t>4.4.2</w:t>
            </w:r>
            <w:r w:rsidRPr="006F467F">
              <w:rPr>
                <w:rStyle w:val="aa"/>
                <w:rFonts w:cs="Arial"/>
                <w:noProof/>
                <w:lang w:eastAsia="uk-UA"/>
              </w:rPr>
              <w:t xml:space="preserve"> </w:t>
            </w:r>
            <w:r w:rsidRPr="006F467F">
              <w:rPr>
                <w:rStyle w:val="aa"/>
                <w:rFonts w:cs="Arial"/>
                <w:bCs/>
                <w:noProof/>
              </w:rPr>
              <w:t>Процедура підтвердження джерела води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_Toc167465654 \h </w:instrText>
            </w:r>
            <w:r w:rsidRPr="006F467F">
              <w:rPr>
                <w:rFonts w:cs="Arial"/>
                <w:noProof/>
                <w:webHidden/>
              </w:rPr>
            </w:r>
            <w:r w:rsidRPr="006F467F">
              <w:rPr>
                <w:rFonts w:cs="Arial"/>
                <w:noProof/>
                <w:webHidden/>
              </w:rPr>
              <w:fldChar w:fldCharType="separate"/>
            </w:r>
            <w:r w:rsidRPr="006F467F">
              <w:rPr>
                <w:rFonts w:cs="Arial"/>
                <w:noProof/>
                <w:webHidden/>
              </w:rPr>
              <w:t>26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5" w:history="1">
            <w:r w:rsidRPr="006F467F">
              <w:rPr>
                <w:rStyle w:val="aa"/>
                <w:rFonts w:cs="Arial"/>
                <w:noProof/>
              </w:rPr>
              <w:t>4.4.3</w:t>
            </w:r>
            <w:r w:rsidRPr="006F467F">
              <w:rPr>
                <w:rStyle w:val="aa"/>
                <w:rFonts w:cs="Arial"/>
                <w:noProof/>
                <w:lang w:eastAsia="uk-UA"/>
              </w:rPr>
              <w:t xml:space="preserve"> </w:t>
            </w:r>
            <w:r w:rsidRPr="006F467F">
              <w:rPr>
                <w:rStyle w:val="aa"/>
                <w:rFonts w:cs="Arial"/>
                <w:noProof/>
              </w:rPr>
              <w:t>Лічильники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_Toc167465655 \h </w:instrText>
            </w:r>
            <w:r w:rsidRPr="006F467F">
              <w:rPr>
                <w:rFonts w:cs="Arial"/>
                <w:noProof/>
                <w:webHidden/>
              </w:rPr>
            </w:r>
            <w:r w:rsidRPr="006F467F">
              <w:rPr>
                <w:rFonts w:cs="Arial"/>
                <w:noProof/>
                <w:webHidden/>
              </w:rPr>
              <w:fldChar w:fldCharType="separate"/>
            </w:r>
            <w:r w:rsidRPr="006F467F">
              <w:rPr>
                <w:rFonts w:cs="Arial"/>
                <w:noProof/>
                <w:webHidden/>
              </w:rPr>
              <w:t>27</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6" w:history="1">
            <w:r w:rsidRPr="006F467F">
              <w:rPr>
                <w:rStyle w:val="aa"/>
                <w:rFonts w:cs="Arial"/>
                <w:noProof/>
              </w:rPr>
              <w:t>4.4.4 Діагностика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_Toc167465656 \h </w:instrText>
            </w:r>
            <w:r w:rsidRPr="006F467F">
              <w:rPr>
                <w:rFonts w:cs="Arial"/>
                <w:noProof/>
                <w:webHidden/>
              </w:rPr>
            </w:r>
            <w:r w:rsidRPr="006F467F">
              <w:rPr>
                <w:rFonts w:cs="Arial"/>
                <w:noProof/>
                <w:webHidden/>
              </w:rPr>
              <w:fldChar w:fldCharType="separate"/>
            </w:r>
            <w:r w:rsidRPr="006F467F">
              <w:rPr>
                <w:rFonts w:cs="Arial"/>
                <w:noProof/>
                <w:webHidden/>
              </w:rPr>
              <w:t>28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57" w:history="1">
            <w:r w:rsidRPr="006F467F">
              <w:rPr>
                <w:rStyle w:val="aa"/>
                <w:rFonts w:cs="Arial"/>
                <w:noProof/>
              </w:rPr>
              <w:t>4.4.5</w:t>
            </w:r>
            <w:r w:rsidRPr="006F467F">
              <w:rPr>
                <w:rStyle w:val="aa"/>
                <w:rFonts w:cs="Arial"/>
                <w:noProof/>
                <w:lang w:eastAsia="uk-UA"/>
              </w:rPr>
              <w:t xml:space="preserve"> </w:t>
            </w:r>
            <w:r w:rsidRPr="006F467F">
              <w:rPr>
                <w:rStyle w:val="aa"/>
                <w:rFonts w:cs="Arial"/>
                <w:noProof/>
              </w:rPr>
              <w:t>Стан машини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_Toc167465657 \h </w:instrText>
            </w:r>
            <w:r w:rsidRPr="006F467F">
              <w:rPr>
                <w:rFonts w:cs="Arial"/>
                <w:noProof/>
                <w:webHidden/>
              </w:rPr>
            </w:r>
            <w:r w:rsidRPr="006F467F">
              <w:rPr>
                <w:rFonts w:cs="Arial"/>
                <w:noProof/>
                <w:webHidden/>
              </w:rPr>
              <w:fldChar w:fldCharType="separate"/>
            </w:r>
            <w:r w:rsidRPr="006F467F">
              <w:rPr>
                <w:rFonts w:cs="Arial"/>
                <w:noProof/>
                <w:webHidden/>
              </w:rPr>
              <w:t>31</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658" w:history="1">
            <w:r w:rsidRPr="006F467F">
              <w:rPr>
                <w:rStyle w:val="aa"/>
                <w:rFonts w:cs="Arial"/>
                <w:noProof/>
              </w:rPr>
              <w:t>5 Перший запуск</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_Toc167465658 \h </w:instrText>
            </w:r>
            <w:r w:rsidRPr="006F467F">
              <w:rPr>
                <w:rFonts w:cs="Arial"/>
                <w:noProof/>
                <w:webHidden/>
              </w:rPr>
            </w:r>
            <w:r w:rsidRPr="006F467F">
              <w:rPr>
                <w:rFonts w:cs="Arial"/>
                <w:noProof/>
                <w:webHidden/>
              </w:rPr>
              <w:fldChar w:fldCharType="separate"/>
            </w:r>
            <w:r w:rsidRPr="006F467F">
              <w:rPr>
                <w:rFonts w:cs="Arial"/>
                <w:noProof/>
                <w:webHidden/>
              </w:rPr>
              <w:t>32</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59" w:history="1">
            <w:r w:rsidRPr="006F467F">
              <w:rPr>
                <w:rStyle w:val="aa"/>
                <w:rFonts w:cs="Arial"/>
                <w:noProof/>
              </w:rPr>
              <w:t>5.1</w:t>
            </w:r>
            <w:r w:rsidRPr="006F467F">
              <w:rPr>
                <w:rStyle w:val="aa"/>
                <w:rFonts w:cs="Arial"/>
                <w:noProof/>
                <w:lang w:eastAsia="uk-UA"/>
              </w:rPr>
              <w:t xml:space="preserve"> </w:t>
            </w:r>
            <w:r w:rsidRPr="006F467F">
              <w:rPr>
                <w:rStyle w:val="aa"/>
                <w:rFonts w:cs="Arial"/>
                <w:noProof/>
              </w:rPr>
              <w:t>Налаштуванян конфігурації машини - номер моделі</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_Toc167465659 \h </w:instrText>
            </w:r>
            <w:r w:rsidRPr="006F467F">
              <w:rPr>
                <w:rFonts w:cs="Arial"/>
                <w:noProof/>
                <w:webHidden/>
              </w:rPr>
            </w:r>
            <w:r w:rsidRPr="006F467F">
              <w:rPr>
                <w:rFonts w:cs="Arial"/>
                <w:noProof/>
                <w:webHidden/>
              </w:rPr>
              <w:fldChar w:fldCharType="separate"/>
            </w:r>
            <w:r w:rsidRPr="006F467F">
              <w:rPr>
                <w:rFonts w:cs="Arial"/>
                <w:noProof/>
                <w:webHidden/>
              </w:rPr>
              <w:t>32</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60" w:history="1">
            <w:r w:rsidRPr="006F467F">
              <w:rPr>
                <w:rStyle w:val="aa"/>
                <w:rFonts w:cs="Arial"/>
                <w:noProof/>
              </w:rPr>
              <w:t>5.2</w:t>
            </w:r>
            <w:r w:rsidRPr="006F467F">
              <w:rPr>
                <w:rStyle w:val="aa"/>
                <w:rFonts w:cs="Arial"/>
                <w:noProof/>
                <w:lang w:eastAsia="uk-UA"/>
              </w:rPr>
              <w:t xml:space="preserve"> </w:t>
            </w:r>
            <w:r w:rsidRPr="006F467F">
              <w:rPr>
                <w:rStyle w:val="aa"/>
                <w:rFonts w:cs="Arial"/>
                <w:noProof/>
              </w:rPr>
              <w:t>Підключення до інтернету</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_Toc167465660 \h </w:instrText>
            </w:r>
            <w:r w:rsidRPr="006F467F">
              <w:rPr>
                <w:rFonts w:cs="Arial"/>
                <w:noProof/>
                <w:webHidden/>
              </w:rPr>
            </w:r>
            <w:r w:rsidRPr="006F467F">
              <w:rPr>
                <w:rFonts w:cs="Arial"/>
                <w:noProof/>
                <w:webHidden/>
              </w:rPr>
              <w:fldChar w:fldCharType="separate"/>
            </w:r>
            <w:r w:rsidRPr="006F467F">
              <w:rPr>
                <w:rFonts w:cs="Arial"/>
                <w:noProof/>
                <w:webHidden/>
              </w:rPr>
              <w:t>33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61" w:history="1">
            <w:r w:rsidRPr="006F467F">
              <w:rPr>
                <w:rStyle w:val="aa"/>
                <w:rFonts w:cs="Arial"/>
                <w:noProof/>
              </w:rPr>
              <w:t>5.3</w:t>
            </w:r>
            <w:r w:rsidRPr="006F467F">
              <w:rPr>
                <w:rStyle w:val="aa"/>
                <w:rFonts w:cs="Arial"/>
                <w:noProof/>
                <w:lang w:eastAsia="uk-UA"/>
              </w:rPr>
              <w:t xml:space="preserve"> </w:t>
            </w:r>
            <w:r w:rsidRPr="006F467F">
              <w:rPr>
                <w:rStyle w:val="aa"/>
                <w:rFonts w:cs="Arial"/>
                <w:noProof/>
              </w:rPr>
              <w:t>Підключення до сервера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_Toc167465661 \h </w:instrText>
            </w:r>
            <w:r w:rsidRPr="006F467F">
              <w:rPr>
                <w:rFonts w:cs="Arial"/>
                <w:noProof/>
                <w:webHidden/>
              </w:rPr>
            </w:r>
            <w:r w:rsidRPr="006F467F">
              <w:rPr>
                <w:rFonts w:cs="Arial"/>
                <w:noProof/>
                <w:webHidden/>
              </w:rPr>
              <w:fldChar w:fldCharType="separate"/>
            </w:r>
            <w:r w:rsidRPr="006F467F">
              <w:rPr>
                <w:rFonts w:cs="Arial"/>
                <w:noProof/>
                <w:webHidden/>
              </w:rPr>
              <w:t>34</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62" w:history="1">
            <w:r w:rsidRPr="006F467F">
              <w:rPr>
                <w:rStyle w:val="aa"/>
                <w:rFonts w:cs="Arial"/>
                <w:noProof/>
              </w:rPr>
              <w:t>5.4 Заповнення контейнера для продуктів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_Toc167465662 \h </w:instrText>
            </w:r>
            <w:r w:rsidRPr="006F467F">
              <w:rPr>
                <w:rFonts w:cs="Arial"/>
                <w:noProof/>
                <w:webHidden/>
              </w:rPr>
            </w:r>
            <w:r w:rsidRPr="006F467F">
              <w:rPr>
                <w:rFonts w:cs="Arial"/>
                <w:noProof/>
                <w:webHidden/>
              </w:rPr>
              <w:fldChar w:fldCharType="separate"/>
            </w:r>
            <w:r w:rsidRPr="006F467F">
              <w:rPr>
                <w:rFonts w:cs="Arial"/>
                <w:noProof/>
                <w:webHidden/>
              </w:rPr>
              <w:t>35</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63" w:history="1">
            <w:r w:rsidRPr="006F467F">
              <w:rPr>
                <w:rStyle w:val="aa"/>
                <w:rFonts w:cs="Arial"/>
                <w:noProof/>
              </w:rPr>
              <w:t>5.5 Заливання молока до ємності для молока у холодильнику</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_Toc167465663 \h </w:instrText>
            </w:r>
            <w:r w:rsidRPr="006F467F">
              <w:rPr>
                <w:rFonts w:cs="Arial"/>
                <w:noProof/>
                <w:webHidden/>
              </w:rPr>
            </w:r>
            <w:r w:rsidRPr="006F467F">
              <w:rPr>
                <w:rFonts w:cs="Arial"/>
                <w:noProof/>
                <w:webHidden/>
              </w:rPr>
              <w:fldChar w:fldCharType="separate"/>
            </w:r>
            <w:r w:rsidRPr="006F467F">
              <w:rPr>
                <w:rFonts w:cs="Arial"/>
                <w:noProof/>
                <w:webHidden/>
              </w:rPr>
              <w:t>36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64" w:history="1">
            <w:r w:rsidRPr="006F467F">
              <w:rPr>
                <w:rStyle w:val="aa"/>
                <w:rFonts w:cs="Arial"/>
                <w:noProof/>
              </w:rPr>
              <w:t>5.6 Налагодження і калібрування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_Toc167465664 \h </w:instrText>
            </w:r>
            <w:r w:rsidRPr="006F467F">
              <w:rPr>
                <w:rFonts w:cs="Arial"/>
                <w:noProof/>
                <w:webHidden/>
              </w:rPr>
            </w:r>
            <w:r w:rsidRPr="006F467F">
              <w:rPr>
                <w:rFonts w:cs="Arial"/>
                <w:noProof/>
                <w:webHidden/>
              </w:rPr>
              <w:fldChar w:fldCharType="separate"/>
            </w:r>
            <w:r w:rsidRPr="006F467F">
              <w:rPr>
                <w:rFonts w:cs="Arial"/>
                <w:noProof/>
                <w:webHidden/>
              </w:rPr>
              <w:t>37</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65" w:history="1">
            <w:r w:rsidRPr="006F467F">
              <w:rPr>
                <w:rStyle w:val="aa"/>
                <w:rFonts w:cs="Arial"/>
                <w:noProof/>
              </w:rPr>
              <w:t>5.6.1 Спосіб регулювання помелу кавомолки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_Toc167465665 \h </w:instrText>
            </w:r>
            <w:r w:rsidRPr="006F467F">
              <w:rPr>
                <w:rFonts w:cs="Arial"/>
                <w:noProof/>
                <w:webHidden/>
              </w:rPr>
            </w:r>
            <w:r w:rsidRPr="006F467F">
              <w:rPr>
                <w:rFonts w:cs="Arial"/>
                <w:noProof/>
                <w:webHidden/>
              </w:rPr>
              <w:fldChar w:fldCharType="separate"/>
            </w:r>
            <w:r w:rsidRPr="006F467F">
              <w:rPr>
                <w:rFonts w:cs="Arial"/>
                <w:noProof/>
                <w:webHidden/>
              </w:rPr>
              <w:t>37</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66" w:history="1">
            <w:r w:rsidRPr="006F467F">
              <w:rPr>
                <w:rStyle w:val="aa"/>
                <w:rFonts w:cs="Arial"/>
                <w:noProof/>
              </w:rPr>
              <w:t>5.6.2</w:t>
            </w:r>
            <w:r w:rsidRPr="006F467F">
              <w:rPr>
                <w:rStyle w:val="aa"/>
                <w:rFonts w:cs="Arial"/>
                <w:noProof/>
                <w:lang w:eastAsia="uk-UA"/>
              </w:rPr>
              <w:t xml:space="preserve"> </w:t>
            </w:r>
            <w:r w:rsidRPr="006F467F">
              <w:rPr>
                <w:rStyle w:val="aa"/>
                <w:rFonts w:cs="Arial"/>
                <w:noProof/>
              </w:rPr>
              <w:t>Регулювання теплого молока і температури пінки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_Toc167465666 \h </w:instrText>
            </w:r>
            <w:r w:rsidRPr="006F467F">
              <w:rPr>
                <w:rFonts w:cs="Arial"/>
                <w:noProof/>
                <w:webHidden/>
              </w:rPr>
            </w:r>
            <w:r w:rsidRPr="006F467F">
              <w:rPr>
                <w:rFonts w:cs="Arial"/>
                <w:noProof/>
                <w:webHidden/>
              </w:rPr>
              <w:fldChar w:fldCharType="separate"/>
            </w:r>
            <w:r w:rsidRPr="006F467F">
              <w:rPr>
                <w:rFonts w:cs="Arial"/>
                <w:noProof/>
                <w:webHidden/>
              </w:rPr>
              <w:t>38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67" w:history="1">
            <w:r w:rsidRPr="006F467F">
              <w:rPr>
                <w:rStyle w:val="aa"/>
                <w:rFonts w:cs="Arial"/>
                <w:noProof/>
              </w:rPr>
              <w:t>5.6.3 Калібрування кавомолки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_Toc167465667 \h </w:instrText>
            </w:r>
            <w:r w:rsidRPr="006F467F">
              <w:rPr>
                <w:rFonts w:cs="Arial"/>
                <w:noProof/>
                <w:webHidden/>
              </w:rPr>
            </w:r>
            <w:r w:rsidRPr="006F467F">
              <w:rPr>
                <w:rFonts w:cs="Arial"/>
                <w:noProof/>
                <w:webHidden/>
              </w:rPr>
              <w:fldChar w:fldCharType="separate"/>
            </w:r>
            <w:r w:rsidRPr="006F467F">
              <w:rPr>
                <w:rFonts w:cs="Arial"/>
                <w:noProof/>
                <w:webHidden/>
              </w:rPr>
              <w:t>38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68" w:history="1">
            <w:r w:rsidRPr="006F467F">
              <w:rPr>
                <w:rStyle w:val="aa"/>
                <w:rFonts w:cs="Arial"/>
                <w:noProof/>
              </w:rPr>
              <w:t>5.6.4 Калібрування свіжого молока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_Toc167465668 \h </w:instrText>
            </w:r>
            <w:r w:rsidRPr="006F467F">
              <w:rPr>
                <w:rFonts w:cs="Arial"/>
                <w:noProof/>
                <w:webHidden/>
              </w:rPr>
            </w:r>
            <w:r w:rsidRPr="006F467F">
              <w:rPr>
                <w:rFonts w:cs="Arial"/>
                <w:noProof/>
                <w:webHidden/>
              </w:rPr>
              <w:fldChar w:fldCharType="separate"/>
            </w:r>
            <w:r w:rsidRPr="006F467F">
              <w:rPr>
                <w:rFonts w:cs="Arial"/>
                <w:noProof/>
                <w:webHidden/>
              </w:rPr>
              <w:t>41</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69" w:history="1">
            <w:r w:rsidRPr="006F467F">
              <w:rPr>
                <w:rStyle w:val="aa"/>
                <w:rFonts w:cs="Arial"/>
                <w:noProof/>
              </w:rPr>
              <w:t>5.7 Тестування і регулювання продуктів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_Toc167465669 \h </w:instrText>
            </w:r>
            <w:r w:rsidRPr="006F467F">
              <w:rPr>
                <w:rFonts w:cs="Arial"/>
                <w:noProof/>
                <w:webHidden/>
              </w:rPr>
            </w:r>
            <w:r w:rsidRPr="006F467F">
              <w:rPr>
                <w:rFonts w:cs="Arial"/>
                <w:noProof/>
                <w:webHidden/>
              </w:rPr>
              <w:fldChar w:fldCharType="separate"/>
            </w:r>
            <w:r w:rsidRPr="006F467F">
              <w:rPr>
                <w:rFonts w:cs="Arial"/>
                <w:noProof/>
                <w:webHidden/>
              </w:rPr>
              <w:t>43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0" w:history="1">
            <w:r w:rsidRPr="006F467F">
              <w:rPr>
                <w:rStyle w:val="aa"/>
                <w:rFonts w:cs="Arial"/>
                <w:noProof/>
              </w:rPr>
              <w:t>5.8</w:t>
            </w:r>
            <w:r w:rsidRPr="006F467F">
              <w:rPr>
                <w:rStyle w:val="aa"/>
                <w:rFonts w:cs="Arial"/>
                <w:noProof/>
                <w:lang w:eastAsia="uk-UA"/>
              </w:rPr>
              <w:t xml:space="preserve"> </w:t>
            </w:r>
            <w:r w:rsidRPr="006F467F">
              <w:rPr>
                <w:rStyle w:val="aa"/>
                <w:rFonts w:cs="Arial"/>
                <w:noProof/>
              </w:rPr>
              <w:t>Управління напоями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_Toc167465670 \h </w:instrText>
            </w:r>
            <w:r w:rsidRPr="006F467F">
              <w:rPr>
                <w:rFonts w:cs="Arial"/>
                <w:noProof/>
                <w:webHidden/>
              </w:rPr>
            </w:r>
            <w:r w:rsidRPr="006F467F">
              <w:rPr>
                <w:rFonts w:cs="Arial"/>
                <w:noProof/>
                <w:webHidden/>
              </w:rPr>
              <w:fldChar w:fldCharType="separate"/>
            </w:r>
            <w:r w:rsidRPr="006F467F">
              <w:rPr>
                <w:rFonts w:cs="Arial"/>
                <w:noProof/>
                <w:webHidden/>
              </w:rPr>
              <w:t>43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1" w:history="1">
            <w:r w:rsidRPr="006F467F">
              <w:rPr>
                <w:rStyle w:val="aa"/>
                <w:rFonts w:cs="Arial"/>
                <w:noProof/>
              </w:rPr>
              <w:t>5.9 Встановіть режим продажу</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_Toc167465671 \h </w:instrText>
            </w:r>
            <w:r w:rsidRPr="006F467F">
              <w:rPr>
                <w:rFonts w:cs="Arial"/>
                <w:noProof/>
                <w:webHidden/>
              </w:rPr>
            </w:r>
            <w:r w:rsidRPr="006F467F">
              <w:rPr>
                <w:rFonts w:cs="Arial"/>
                <w:noProof/>
                <w:webHidden/>
              </w:rPr>
              <w:fldChar w:fldCharType="separate"/>
            </w:r>
            <w:r w:rsidRPr="006F467F">
              <w:rPr>
                <w:rFonts w:cs="Arial"/>
                <w:noProof/>
                <w:webHidden/>
              </w:rPr>
              <w:t>44</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2" w:history="1">
            <w:r w:rsidRPr="006F467F">
              <w:rPr>
                <w:rStyle w:val="aa"/>
                <w:rFonts w:cs="Arial"/>
                <w:noProof/>
              </w:rPr>
              <w:t>5.10</w:t>
            </w:r>
            <w:r w:rsidRPr="006F467F">
              <w:rPr>
                <w:rStyle w:val="aa"/>
                <w:rFonts w:cs="Arial"/>
                <w:noProof/>
                <w:lang w:eastAsia="uk-UA"/>
              </w:rPr>
              <w:t xml:space="preserve"> </w:t>
            </w:r>
            <w:r w:rsidRPr="006F467F">
              <w:rPr>
                <w:rStyle w:val="aa"/>
                <w:rFonts w:cs="Arial"/>
                <w:noProof/>
              </w:rPr>
              <w:t>Приготування напоїв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_Toc167465672 \h </w:instrText>
            </w:r>
            <w:r w:rsidRPr="006F467F">
              <w:rPr>
                <w:rFonts w:cs="Arial"/>
                <w:noProof/>
                <w:webHidden/>
              </w:rPr>
            </w:r>
            <w:r w:rsidRPr="006F467F">
              <w:rPr>
                <w:rFonts w:cs="Arial"/>
                <w:noProof/>
                <w:webHidden/>
              </w:rPr>
              <w:fldChar w:fldCharType="separate"/>
            </w:r>
            <w:r w:rsidRPr="006F467F">
              <w:rPr>
                <w:rFonts w:cs="Arial"/>
                <w:noProof/>
                <w:webHidden/>
              </w:rPr>
              <w:t>45</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3" w:history="1">
            <w:r w:rsidRPr="006F467F">
              <w:rPr>
                <w:rStyle w:val="aa"/>
                <w:rFonts w:cs="Arial"/>
                <w:noProof/>
              </w:rPr>
              <w:t>5.11 Встановлення дати/часу</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_Toc167465673 \h </w:instrText>
            </w:r>
            <w:r w:rsidRPr="006F467F">
              <w:rPr>
                <w:rFonts w:cs="Arial"/>
                <w:noProof/>
                <w:webHidden/>
              </w:rPr>
            </w:r>
            <w:r w:rsidRPr="006F467F">
              <w:rPr>
                <w:rFonts w:cs="Arial"/>
                <w:noProof/>
                <w:webHidden/>
              </w:rPr>
              <w:fldChar w:fldCharType="separate"/>
            </w:r>
            <w:r w:rsidRPr="006F467F">
              <w:rPr>
                <w:rFonts w:cs="Arial"/>
                <w:noProof/>
                <w:webHidden/>
              </w:rPr>
              <w:t>46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4" w:history="1">
            <w:r w:rsidRPr="006F467F">
              <w:rPr>
                <w:rStyle w:val="aa"/>
                <w:rFonts w:cs="Arial"/>
                <w:noProof/>
              </w:rPr>
              <w:t>5.12</w:t>
            </w:r>
            <w:r w:rsidRPr="006F467F">
              <w:rPr>
                <w:rStyle w:val="aa"/>
                <w:rFonts w:cs="Arial"/>
                <w:noProof/>
                <w:lang w:eastAsia="uk-UA"/>
              </w:rPr>
              <w:t xml:space="preserve"> </w:t>
            </w:r>
            <w:r w:rsidRPr="006F467F">
              <w:rPr>
                <w:rStyle w:val="aa"/>
                <w:rFonts w:cs="Arial"/>
                <w:noProof/>
              </w:rPr>
              <w:t>Налаштування оператора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_Toc167465674 \h </w:instrText>
            </w:r>
            <w:r w:rsidRPr="006F467F">
              <w:rPr>
                <w:rFonts w:cs="Arial"/>
                <w:noProof/>
                <w:webHidden/>
              </w:rPr>
            </w:r>
            <w:r w:rsidRPr="006F467F">
              <w:rPr>
                <w:rFonts w:cs="Arial"/>
                <w:noProof/>
                <w:webHidden/>
              </w:rPr>
              <w:fldChar w:fldCharType="separate"/>
            </w:r>
            <w:r w:rsidRPr="006F467F">
              <w:rPr>
                <w:rFonts w:cs="Arial"/>
                <w:noProof/>
                <w:webHidden/>
              </w:rPr>
              <w:t>46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5" w:history="1">
            <w:r w:rsidRPr="006F467F">
              <w:rPr>
                <w:rStyle w:val="aa"/>
                <w:rFonts w:cs="Arial"/>
                <w:noProof/>
              </w:rPr>
              <w:t>5.13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_Toc167465675 \h </w:instrText>
            </w:r>
            <w:r w:rsidRPr="006F467F">
              <w:rPr>
                <w:rFonts w:cs="Arial"/>
                <w:noProof/>
                <w:webHidden/>
              </w:rPr>
            </w:r>
            <w:r w:rsidRPr="006F467F">
              <w:rPr>
                <w:rFonts w:cs="Arial"/>
                <w:noProof/>
                <w:webHidden/>
              </w:rPr>
              <w:fldChar w:fldCharType="separate"/>
            </w:r>
            <w:r w:rsidRPr="006F467F">
              <w:rPr>
                <w:rFonts w:cs="Arial"/>
                <w:noProof/>
                <w:webHidden/>
              </w:rPr>
              <w:t>48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76" w:history="1">
            <w:r w:rsidRPr="006F467F">
              <w:rPr>
                <w:rStyle w:val="aa"/>
                <w:rFonts w:cs="Arial"/>
                <w:noProof/>
              </w:rPr>
              <w:t>5.13.1</w:t>
            </w:r>
            <w:r w:rsidRPr="006F467F">
              <w:rPr>
                <w:rStyle w:val="aa"/>
                <w:rFonts w:cs="Arial"/>
                <w:noProof/>
                <w:lang w:eastAsia="uk-UA"/>
              </w:rPr>
              <w:t xml:space="preserve"> </w:t>
            </w:r>
            <w:r w:rsidRPr="006F467F">
              <w:rPr>
                <w:rStyle w:val="aa"/>
                <w:rFonts w:cs="Arial"/>
                <w:noProof/>
              </w:rPr>
              <w:t xml:space="preserve"> Контейнер для кавової гущі</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_Toc167465676 \h </w:instrText>
            </w:r>
            <w:r w:rsidRPr="006F467F">
              <w:rPr>
                <w:rFonts w:cs="Arial"/>
                <w:noProof/>
                <w:webHidden/>
              </w:rPr>
            </w:r>
            <w:r w:rsidRPr="006F467F">
              <w:rPr>
                <w:rFonts w:cs="Arial"/>
                <w:noProof/>
                <w:webHidden/>
              </w:rPr>
              <w:fldChar w:fldCharType="separate"/>
            </w:r>
            <w:r w:rsidRPr="006F467F">
              <w:rPr>
                <w:rFonts w:cs="Arial"/>
                <w:noProof/>
                <w:webHidden/>
              </w:rPr>
              <w:t>48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77" w:history="1">
            <w:r w:rsidRPr="006F467F">
              <w:rPr>
                <w:rStyle w:val="aa"/>
                <w:rFonts w:cs="Arial"/>
                <w:noProof/>
              </w:rPr>
              <w:t>5.13.2</w:t>
            </w:r>
            <w:r w:rsidRPr="006F467F">
              <w:rPr>
                <w:rStyle w:val="aa"/>
                <w:rFonts w:cs="Arial"/>
                <w:noProof/>
                <w:lang w:eastAsia="uk-UA"/>
              </w:rPr>
              <w:t xml:space="preserve"> </w:t>
            </w:r>
            <w:r w:rsidRPr="006F467F">
              <w:rPr>
                <w:rStyle w:val="aa"/>
                <w:rFonts w:cs="Arial"/>
                <w:noProof/>
              </w:rPr>
              <w:t xml:space="preserve"> Краплезбірник</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_Toc167465677 \h </w:instrText>
            </w:r>
            <w:r w:rsidRPr="006F467F">
              <w:rPr>
                <w:rFonts w:cs="Arial"/>
                <w:noProof/>
                <w:webHidden/>
              </w:rPr>
            </w:r>
            <w:r w:rsidRPr="006F467F">
              <w:rPr>
                <w:rFonts w:cs="Arial"/>
                <w:noProof/>
                <w:webHidden/>
              </w:rPr>
              <w:fldChar w:fldCharType="separate"/>
            </w:r>
            <w:r w:rsidRPr="006F467F">
              <w:rPr>
                <w:rFonts w:cs="Arial"/>
                <w:noProof/>
                <w:webHidden/>
              </w:rPr>
              <w:t>48</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8" w:history="1">
            <w:r w:rsidRPr="006F467F">
              <w:rPr>
                <w:rStyle w:val="aa"/>
                <w:rFonts w:cs="Arial"/>
                <w:noProof/>
              </w:rPr>
              <w:t>5.14</w:t>
            </w:r>
            <w:r w:rsidRPr="006F467F">
              <w:rPr>
                <w:rStyle w:val="aa"/>
                <w:rFonts w:cs="Arial"/>
                <w:noProof/>
                <w:lang w:eastAsia="uk-UA"/>
              </w:rPr>
              <w:t xml:space="preserve"> </w:t>
            </w:r>
            <w:r w:rsidRPr="006F467F">
              <w:rPr>
                <w:rStyle w:val="aa"/>
                <w:rFonts w:cs="Arial"/>
                <w:noProof/>
              </w:rPr>
              <w:t xml:space="preserve"> Умови транспортування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_Toc167465678 \h </w:instrText>
            </w:r>
            <w:r w:rsidRPr="006F467F">
              <w:rPr>
                <w:rFonts w:cs="Arial"/>
                <w:noProof/>
                <w:webHidden/>
              </w:rPr>
            </w:r>
            <w:r w:rsidRPr="006F467F">
              <w:rPr>
                <w:rFonts w:cs="Arial"/>
                <w:noProof/>
                <w:webHidden/>
              </w:rPr>
              <w:fldChar w:fldCharType="separate"/>
            </w:r>
            <w:r w:rsidRPr="006F467F">
              <w:rPr>
                <w:rFonts w:cs="Arial"/>
                <w:noProof/>
                <w:webHidden/>
              </w:rPr>
              <w:t>48</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79" w:history="1">
            <w:r w:rsidRPr="006F467F">
              <w:rPr>
                <w:rStyle w:val="aa"/>
                <w:rFonts w:cs="Arial"/>
                <w:noProof/>
              </w:rPr>
              <w:t>5.15 Вимкнення живлення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_Toc167465679 \h </w:instrText>
            </w:r>
            <w:r w:rsidRPr="006F467F">
              <w:rPr>
                <w:rFonts w:cs="Arial"/>
                <w:noProof/>
                <w:webHidden/>
              </w:rPr>
            </w:r>
            <w:r w:rsidRPr="006F467F">
              <w:rPr>
                <w:rFonts w:cs="Arial"/>
                <w:noProof/>
                <w:webHidden/>
              </w:rPr>
              <w:fldChar w:fldCharType="separate"/>
            </w:r>
            <w:r w:rsidRPr="006F467F">
              <w:rPr>
                <w:rFonts w:cs="Arial"/>
                <w:noProof/>
                <w:webHidden/>
              </w:rPr>
              <w:t>49</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80" w:history="1">
            <w:r w:rsidRPr="006F467F">
              <w:rPr>
                <w:rStyle w:val="aa"/>
                <w:rFonts w:cs="Arial"/>
                <w:noProof/>
              </w:rPr>
              <w:t>5.15.1 Закінчення роботи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_Toc167465680 \h </w:instrText>
            </w:r>
            <w:r w:rsidRPr="006F467F">
              <w:rPr>
                <w:rFonts w:cs="Arial"/>
                <w:noProof/>
                <w:webHidden/>
              </w:rPr>
            </w:r>
            <w:r w:rsidRPr="006F467F">
              <w:rPr>
                <w:rFonts w:cs="Arial"/>
                <w:noProof/>
                <w:webHidden/>
              </w:rPr>
              <w:fldChar w:fldCharType="separate"/>
            </w:r>
            <w:r w:rsidRPr="006F467F">
              <w:rPr>
                <w:rFonts w:cs="Arial"/>
                <w:noProof/>
                <w:webHidden/>
              </w:rPr>
              <w:t>49</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81" w:history="1">
            <w:r w:rsidRPr="006F467F">
              <w:rPr>
                <w:rStyle w:val="aa"/>
                <w:rFonts w:cs="Arial"/>
                <w:noProof/>
              </w:rPr>
              <w:t>5.15.2</w:t>
            </w:r>
            <w:r w:rsidRPr="006F467F">
              <w:rPr>
                <w:rStyle w:val="aa"/>
                <w:rFonts w:cs="Arial"/>
                <w:noProof/>
                <w:lang w:eastAsia="uk-UA"/>
              </w:rPr>
              <w:t xml:space="preserve"> </w:t>
            </w:r>
            <w:r w:rsidRPr="006F467F">
              <w:rPr>
                <w:rStyle w:val="aa"/>
                <w:rFonts w:cs="Arial"/>
                <w:noProof/>
              </w:rPr>
              <w:t>Тривалий простій (більше 1 тижня)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_Toc167465681 \h </w:instrText>
            </w:r>
            <w:r w:rsidRPr="006F467F">
              <w:rPr>
                <w:rFonts w:cs="Arial"/>
                <w:noProof/>
                <w:webHidden/>
              </w:rPr>
            </w:r>
            <w:r w:rsidRPr="006F467F">
              <w:rPr>
                <w:rFonts w:cs="Arial"/>
                <w:noProof/>
                <w:webHidden/>
              </w:rPr>
              <w:fldChar w:fldCharType="separate"/>
            </w:r>
            <w:r w:rsidRPr="006F467F">
              <w:rPr>
                <w:rFonts w:cs="Arial"/>
                <w:noProof/>
                <w:webHidden/>
              </w:rPr>
              <w:t>50</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682" w:history="1">
            <w:r w:rsidRPr="006F467F">
              <w:rPr>
                <w:rStyle w:val="aa"/>
                <w:rFonts w:cs="Arial"/>
                <w:noProof/>
              </w:rPr>
              <w:t>6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_Toc167465682 \h </w:instrText>
            </w:r>
            <w:r w:rsidRPr="006F467F">
              <w:rPr>
                <w:rFonts w:cs="Arial"/>
                <w:noProof/>
                <w:webHidden/>
              </w:rPr>
            </w:r>
            <w:r w:rsidRPr="006F467F">
              <w:rPr>
                <w:rFonts w:cs="Arial"/>
                <w:noProof/>
                <w:webHidden/>
              </w:rPr>
              <w:fldChar w:fldCharType="separate"/>
            </w:r>
            <w:r w:rsidRPr="006F467F">
              <w:rPr>
                <w:rFonts w:cs="Arial"/>
                <w:noProof/>
                <w:webHidden/>
              </w:rPr>
              <w:t>50</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83" w:history="1">
            <w:r w:rsidRPr="006F467F">
              <w:rPr>
                <w:rStyle w:val="aa"/>
                <w:rFonts w:cs="Arial"/>
                <w:noProof/>
              </w:rPr>
              <w:t>6.1 Інтервал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_Toc167465683 \h </w:instrText>
            </w:r>
            <w:r w:rsidRPr="006F467F">
              <w:rPr>
                <w:rFonts w:cs="Arial"/>
                <w:noProof/>
                <w:webHidden/>
              </w:rPr>
            </w:r>
            <w:r w:rsidRPr="006F467F">
              <w:rPr>
                <w:rFonts w:cs="Arial"/>
                <w:noProof/>
                <w:webHidden/>
              </w:rPr>
              <w:fldChar w:fldCharType="separate"/>
            </w:r>
            <w:r w:rsidRPr="006F467F">
              <w:rPr>
                <w:rFonts w:cs="Arial"/>
                <w:noProof/>
                <w:webHidden/>
              </w:rPr>
              <w:t>50</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84" w:history="1">
            <w:r w:rsidRPr="006F467F">
              <w:rPr>
                <w:rStyle w:val="aa"/>
                <w:rFonts w:cs="Arial"/>
                <w:noProof/>
              </w:rPr>
              <w:t>6.2 Графік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_Toc167465684 \h </w:instrText>
            </w:r>
            <w:r w:rsidRPr="006F467F">
              <w:rPr>
                <w:rFonts w:cs="Arial"/>
                <w:noProof/>
                <w:webHidden/>
              </w:rPr>
            </w:r>
            <w:r w:rsidRPr="006F467F">
              <w:rPr>
                <w:rFonts w:cs="Arial"/>
                <w:noProof/>
                <w:webHidden/>
              </w:rPr>
              <w:fldChar w:fldCharType="separate"/>
            </w:r>
            <w:r w:rsidRPr="006F467F">
              <w:rPr>
                <w:rFonts w:cs="Arial"/>
                <w:noProof/>
                <w:webHidden/>
              </w:rPr>
              <w:t>51</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85" w:history="1">
            <w:r w:rsidRPr="006F467F">
              <w:rPr>
                <w:rStyle w:val="aa"/>
                <w:rFonts w:cs="Arial"/>
                <w:noProof/>
              </w:rPr>
              <w:t>6.3 Щоденне промивання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_Toc167465685 \h </w:instrText>
            </w:r>
            <w:r w:rsidRPr="006F467F">
              <w:rPr>
                <w:rFonts w:cs="Arial"/>
                <w:noProof/>
                <w:webHidden/>
              </w:rPr>
            </w:r>
            <w:r w:rsidRPr="006F467F">
              <w:rPr>
                <w:rFonts w:cs="Arial"/>
                <w:noProof/>
                <w:webHidden/>
              </w:rPr>
              <w:fldChar w:fldCharType="separate"/>
            </w:r>
            <w:r w:rsidRPr="006F467F">
              <w:rPr>
                <w:rFonts w:cs="Arial"/>
                <w:noProof/>
                <w:webHidden/>
              </w:rPr>
              <w:t>52</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86" w:history="1">
            <w:r w:rsidRPr="006F467F">
              <w:rPr>
                <w:rStyle w:val="aa"/>
                <w:rFonts w:cs="Arial"/>
                <w:noProof/>
              </w:rPr>
              <w:t>6.3.1</w:t>
            </w:r>
            <w:r w:rsidRPr="006F467F">
              <w:rPr>
                <w:rStyle w:val="aa"/>
                <w:rFonts w:cs="Arial"/>
                <w:noProof/>
                <w:lang w:eastAsia="uk-UA"/>
              </w:rPr>
              <w:t xml:space="preserve"> </w:t>
            </w:r>
            <w:r w:rsidRPr="006F467F">
              <w:rPr>
                <w:rStyle w:val="aa"/>
                <w:rFonts w:cs="Arial"/>
                <w:noProof/>
              </w:rPr>
              <w:t>Промивання блока заварювання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_Toc167465686 \h </w:instrText>
            </w:r>
            <w:r w:rsidRPr="006F467F">
              <w:rPr>
                <w:rFonts w:cs="Arial"/>
                <w:noProof/>
                <w:webHidden/>
              </w:rPr>
            </w:r>
            <w:r w:rsidRPr="006F467F">
              <w:rPr>
                <w:rFonts w:cs="Arial"/>
                <w:noProof/>
                <w:webHidden/>
              </w:rPr>
              <w:fldChar w:fldCharType="separate"/>
            </w:r>
            <w:r w:rsidRPr="006F467F">
              <w:rPr>
                <w:rFonts w:cs="Arial"/>
                <w:noProof/>
                <w:webHidden/>
              </w:rPr>
              <w:t>52</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87" w:history="1">
            <w:r w:rsidRPr="006F467F">
              <w:rPr>
                <w:rStyle w:val="aa"/>
                <w:rFonts w:cs="Arial"/>
                <w:noProof/>
              </w:rPr>
              <w:t>6.3.2</w:t>
            </w:r>
            <w:r w:rsidRPr="006F467F">
              <w:rPr>
                <w:rStyle w:val="aa"/>
                <w:rFonts w:cs="Arial"/>
                <w:noProof/>
                <w:lang w:eastAsia="uk-UA"/>
              </w:rPr>
              <w:t xml:space="preserve"> </w:t>
            </w:r>
            <w:r w:rsidRPr="006F467F">
              <w:rPr>
                <w:rStyle w:val="aa"/>
                <w:rFonts w:cs="Arial"/>
                <w:noProof/>
              </w:rPr>
              <w:t>Промивання контуру молока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_Toc167465687 \h </w:instrText>
            </w:r>
            <w:r w:rsidRPr="006F467F">
              <w:rPr>
                <w:rFonts w:cs="Arial"/>
                <w:noProof/>
                <w:webHidden/>
              </w:rPr>
            </w:r>
            <w:r w:rsidRPr="006F467F">
              <w:rPr>
                <w:rFonts w:cs="Arial"/>
                <w:noProof/>
                <w:webHidden/>
              </w:rPr>
              <w:fldChar w:fldCharType="separate"/>
            </w:r>
            <w:r w:rsidRPr="006F467F">
              <w:rPr>
                <w:rFonts w:cs="Arial"/>
                <w:noProof/>
                <w:webHidden/>
              </w:rPr>
              <w:t>52</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88" w:history="1">
            <w:r w:rsidRPr="006F467F">
              <w:rPr>
                <w:rStyle w:val="aa"/>
                <w:rFonts w:cs="Arial"/>
                <w:noProof/>
              </w:rPr>
              <w:t>6.3.3</w:t>
            </w:r>
            <w:r w:rsidRPr="006F467F">
              <w:rPr>
                <w:rStyle w:val="aa"/>
                <w:rFonts w:cs="Arial"/>
                <w:noProof/>
                <w:lang w:eastAsia="uk-UA"/>
              </w:rPr>
              <w:t xml:space="preserve"> </w:t>
            </w:r>
            <w:r w:rsidRPr="006F467F">
              <w:rPr>
                <w:rStyle w:val="aa"/>
                <w:rFonts w:cs="Arial"/>
                <w:noProof/>
              </w:rPr>
              <w:t>Налаштування автоматичного промивання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_Toc167465688 \h </w:instrText>
            </w:r>
            <w:r w:rsidRPr="006F467F">
              <w:rPr>
                <w:rFonts w:cs="Arial"/>
                <w:noProof/>
                <w:webHidden/>
              </w:rPr>
            </w:r>
            <w:r w:rsidRPr="006F467F">
              <w:rPr>
                <w:rFonts w:cs="Arial"/>
                <w:noProof/>
                <w:webHidden/>
              </w:rPr>
              <w:fldChar w:fldCharType="separate"/>
            </w:r>
            <w:r w:rsidRPr="006F467F">
              <w:rPr>
                <w:rFonts w:cs="Arial"/>
                <w:noProof/>
                <w:webHidden/>
              </w:rPr>
              <w:t>53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89" w:history="1">
            <w:r w:rsidRPr="006F467F">
              <w:rPr>
                <w:rStyle w:val="aa"/>
                <w:rFonts w:cs="Arial"/>
                <w:noProof/>
              </w:rPr>
              <w:t>6.4</w:t>
            </w:r>
            <w:r w:rsidRPr="006F467F">
              <w:rPr>
                <w:rStyle w:val="aa"/>
                <w:rFonts w:cs="Arial"/>
                <w:noProof/>
                <w:lang w:eastAsia="uk-UA"/>
              </w:rPr>
              <w:t xml:space="preserve"> </w:t>
            </w:r>
            <w:r w:rsidRPr="006F467F">
              <w:rPr>
                <w:rStyle w:val="aa"/>
                <w:rFonts w:cs="Arial"/>
                <w:noProof/>
              </w:rPr>
              <w:t>Засіб для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_Toc167465689 \h </w:instrText>
            </w:r>
            <w:r w:rsidRPr="006F467F">
              <w:rPr>
                <w:rFonts w:cs="Arial"/>
                <w:noProof/>
                <w:webHidden/>
              </w:rPr>
            </w:r>
            <w:r w:rsidRPr="006F467F">
              <w:rPr>
                <w:rFonts w:cs="Arial"/>
                <w:noProof/>
                <w:webHidden/>
              </w:rPr>
              <w:fldChar w:fldCharType="separate"/>
            </w:r>
            <w:r w:rsidRPr="006F467F">
              <w:rPr>
                <w:rFonts w:cs="Arial"/>
                <w:noProof/>
                <w:webHidden/>
              </w:rPr>
              <w:t>53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90" w:history="1">
            <w:r w:rsidRPr="006F467F">
              <w:rPr>
                <w:rStyle w:val="aa"/>
                <w:rFonts w:cs="Arial"/>
                <w:noProof/>
              </w:rPr>
              <w:t>6.5 Щоденне чищення машини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_Toc167465690 \h </w:instrText>
            </w:r>
            <w:r w:rsidRPr="006F467F">
              <w:rPr>
                <w:rFonts w:cs="Arial"/>
                <w:noProof/>
                <w:webHidden/>
              </w:rPr>
            </w:r>
            <w:r w:rsidRPr="006F467F">
              <w:rPr>
                <w:rFonts w:cs="Arial"/>
                <w:noProof/>
                <w:webHidden/>
              </w:rPr>
              <w:fldChar w:fldCharType="separate"/>
            </w:r>
            <w:r w:rsidRPr="006F467F">
              <w:rPr>
                <w:rFonts w:cs="Arial"/>
                <w:noProof/>
                <w:webHidden/>
              </w:rPr>
              <w:t>54</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1" w:history="1">
            <w:r w:rsidRPr="006F467F">
              <w:rPr>
                <w:rStyle w:val="aa"/>
                <w:rFonts w:cs="Arial"/>
                <w:noProof/>
              </w:rPr>
              <w:t>6.5.1 Процедура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_Toc167465691 \h </w:instrText>
            </w:r>
            <w:r w:rsidRPr="006F467F">
              <w:rPr>
                <w:rFonts w:cs="Arial"/>
                <w:noProof/>
                <w:webHidden/>
              </w:rPr>
            </w:r>
            <w:r w:rsidRPr="006F467F">
              <w:rPr>
                <w:rFonts w:cs="Arial"/>
                <w:noProof/>
                <w:webHidden/>
              </w:rPr>
              <w:fldChar w:fldCharType="separate"/>
            </w:r>
            <w:r w:rsidRPr="006F467F">
              <w:rPr>
                <w:rFonts w:cs="Arial"/>
                <w:noProof/>
                <w:webHidden/>
              </w:rPr>
              <w:t>54</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2" w:history="1">
            <w:r w:rsidRPr="006F467F">
              <w:rPr>
                <w:rStyle w:val="aa"/>
                <w:rFonts w:cs="Arial"/>
                <w:noProof/>
              </w:rPr>
              <w:t>6.5.2</w:t>
            </w:r>
            <w:r w:rsidRPr="006F467F">
              <w:rPr>
                <w:rStyle w:val="aa"/>
                <w:rFonts w:cs="Arial"/>
                <w:noProof/>
                <w:lang w:eastAsia="uk-UA"/>
              </w:rPr>
              <w:t xml:space="preserve"> </w:t>
            </w:r>
            <w:r w:rsidRPr="006F467F">
              <w:rPr>
                <w:rStyle w:val="aa"/>
                <w:rFonts w:cs="Arial"/>
                <w:noProof/>
              </w:rPr>
              <w:t>Чищення системи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_Toc167465692 \h </w:instrText>
            </w:r>
            <w:r w:rsidRPr="006F467F">
              <w:rPr>
                <w:rFonts w:cs="Arial"/>
                <w:noProof/>
                <w:webHidden/>
              </w:rPr>
            </w:r>
            <w:r w:rsidRPr="006F467F">
              <w:rPr>
                <w:rFonts w:cs="Arial"/>
                <w:noProof/>
                <w:webHidden/>
              </w:rPr>
              <w:fldChar w:fldCharType="separate"/>
            </w:r>
            <w:r w:rsidRPr="006F467F">
              <w:rPr>
                <w:rFonts w:cs="Arial"/>
                <w:noProof/>
                <w:webHidden/>
              </w:rPr>
              <w:t>55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3" w:history="1">
            <w:r w:rsidRPr="006F467F">
              <w:rPr>
                <w:rStyle w:val="aa"/>
                <w:rFonts w:cs="Arial"/>
                <w:noProof/>
              </w:rPr>
              <w:t>6.5.3</w:t>
            </w:r>
            <w:r w:rsidRPr="006F467F">
              <w:rPr>
                <w:rStyle w:val="aa"/>
                <w:rFonts w:cs="Arial"/>
                <w:noProof/>
                <w:lang w:eastAsia="uk-UA"/>
              </w:rPr>
              <w:t xml:space="preserve"> </w:t>
            </w:r>
            <w:r w:rsidRPr="006F467F">
              <w:rPr>
                <w:rStyle w:val="aa"/>
                <w:rFonts w:cs="Arial"/>
                <w:noProof/>
              </w:rPr>
              <w:t>Чищення блока заварювання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_Toc167465693 \h </w:instrText>
            </w:r>
            <w:r w:rsidRPr="006F467F">
              <w:rPr>
                <w:rFonts w:cs="Arial"/>
                <w:noProof/>
                <w:webHidden/>
              </w:rPr>
            </w:r>
            <w:r w:rsidRPr="006F467F">
              <w:rPr>
                <w:rFonts w:cs="Arial"/>
                <w:noProof/>
                <w:webHidden/>
              </w:rPr>
              <w:fldChar w:fldCharType="separate"/>
            </w:r>
            <w:r w:rsidRPr="006F467F">
              <w:rPr>
                <w:rFonts w:cs="Arial"/>
                <w:noProof/>
                <w:webHidden/>
              </w:rPr>
              <w:t>58</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4" w:history="1">
            <w:r w:rsidRPr="006F467F">
              <w:rPr>
                <w:rStyle w:val="aa"/>
                <w:rFonts w:cs="Arial"/>
                <w:noProof/>
              </w:rPr>
              <w:t>6.5.4 Чищення контура молока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_Toc167465694 \h </w:instrText>
            </w:r>
            <w:r w:rsidRPr="006F467F">
              <w:rPr>
                <w:rFonts w:cs="Arial"/>
                <w:noProof/>
                <w:webHidden/>
              </w:rPr>
            </w:r>
            <w:r w:rsidRPr="006F467F">
              <w:rPr>
                <w:rFonts w:cs="Arial"/>
                <w:noProof/>
                <w:webHidden/>
              </w:rPr>
              <w:fldChar w:fldCharType="separate"/>
            </w:r>
            <w:r w:rsidRPr="006F467F">
              <w:rPr>
                <w:rFonts w:cs="Arial"/>
                <w:noProof/>
                <w:webHidden/>
              </w:rPr>
              <w:t>59</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5" w:history="1">
            <w:r w:rsidRPr="006F467F">
              <w:rPr>
                <w:rStyle w:val="aa"/>
                <w:rFonts w:cs="Arial"/>
                <w:noProof/>
              </w:rPr>
              <w:t>6.5.5</w:t>
            </w:r>
            <w:r w:rsidRPr="006F467F">
              <w:rPr>
                <w:rStyle w:val="aa"/>
                <w:rFonts w:cs="Arial"/>
                <w:noProof/>
                <w:lang w:eastAsia="uk-UA"/>
              </w:rPr>
              <w:t xml:space="preserve"> </w:t>
            </w:r>
            <w:r w:rsidRPr="006F467F">
              <w:rPr>
                <w:rStyle w:val="aa"/>
                <w:rFonts w:cs="Arial"/>
                <w:noProof/>
              </w:rPr>
              <w:t>Чищення контейнера для кавової гущі</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_Toc167465695 \h </w:instrText>
            </w:r>
            <w:r w:rsidRPr="006F467F">
              <w:rPr>
                <w:rFonts w:cs="Arial"/>
                <w:noProof/>
                <w:webHidden/>
              </w:rPr>
            </w:r>
            <w:r w:rsidRPr="006F467F">
              <w:rPr>
                <w:rFonts w:cs="Arial"/>
                <w:noProof/>
                <w:webHidden/>
              </w:rPr>
              <w:fldChar w:fldCharType="separate"/>
            </w:r>
            <w:r w:rsidRPr="006F467F">
              <w:rPr>
                <w:rFonts w:cs="Arial"/>
                <w:noProof/>
                <w:webHidden/>
              </w:rPr>
              <w:t>61</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6" w:history="1">
            <w:r w:rsidRPr="006F467F">
              <w:rPr>
                <w:rStyle w:val="aa"/>
                <w:rFonts w:cs="Arial"/>
                <w:noProof/>
              </w:rPr>
              <w:t>6.5.6 Чищення краплезбірника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_Toc167465696 \h </w:instrText>
            </w:r>
            <w:r w:rsidRPr="006F467F">
              <w:rPr>
                <w:rFonts w:cs="Arial"/>
                <w:noProof/>
                <w:webHidden/>
              </w:rPr>
            </w:r>
            <w:r w:rsidRPr="006F467F">
              <w:rPr>
                <w:rFonts w:cs="Arial"/>
                <w:noProof/>
                <w:webHidden/>
              </w:rPr>
              <w:fldChar w:fldCharType="separate"/>
            </w:r>
            <w:r w:rsidRPr="006F467F">
              <w:rPr>
                <w:rFonts w:cs="Arial"/>
                <w:noProof/>
                <w:webHidden/>
              </w:rPr>
              <w:t>62</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7" w:history="1">
            <w:r w:rsidRPr="006F467F">
              <w:rPr>
                <w:rStyle w:val="aa"/>
                <w:rFonts w:cs="Arial"/>
                <w:noProof/>
              </w:rPr>
              <w:t>6.5.7</w:t>
            </w:r>
            <w:r w:rsidRPr="006F467F">
              <w:rPr>
                <w:rStyle w:val="aa"/>
                <w:rFonts w:cs="Arial"/>
                <w:noProof/>
                <w:lang w:eastAsia="uk-UA"/>
              </w:rPr>
              <w:t xml:space="preserve"> </w:t>
            </w:r>
            <w:r w:rsidRPr="006F467F">
              <w:rPr>
                <w:rStyle w:val="aa"/>
                <w:rFonts w:cs="Arial"/>
                <w:noProof/>
              </w:rPr>
              <w:t>Чищення носика видачі напоїв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_Toc167465697 \h </w:instrText>
            </w:r>
            <w:r w:rsidRPr="006F467F">
              <w:rPr>
                <w:rFonts w:cs="Arial"/>
                <w:noProof/>
                <w:webHidden/>
              </w:rPr>
            </w:r>
            <w:r w:rsidRPr="006F467F">
              <w:rPr>
                <w:rFonts w:cs="Arial"/>
                <w:noProof/>
                <w:webHidden/>
              </w:rPr>
              <w:fldChar w:fldCharType="separate"/>
            </w:r>
            <w:r w:rsidRPr="006F467F">
              <w:rPr>
                <w:rFonts w:cs="Arial"/>
                <w:noProof/>
                <w:webHidden/>
              </w:rPr>
              <w:t>62</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698" w:history="1">
            <w:r w:rsidRPr="006F467F">
              <w:rPr>
                <w:rStyle w:val="aa"/>
                <w:rFonts w:cs="Arial"/>
                <w:noProof/>
              </w:rPr>
              <w:t>6.5.8 Чищення сенсорного екрана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_Toc167465698 \h </w:instrText>
            </w:r>
            <w:r w:rsidRPr="006F467F">
              <w:rPr>
                <w:rFonts w:cs="Arial"/>
                <w:noProof/>
                <w:webHidden/>
              </w:rPr>
            </w:r>
            <w:r w:rsidRPr="006F467F">
              <w:rPr>
                <w:rFonts w:cs="Arial"/>
                <w:noProof/>
                <w:webHidden/>
              </w:rPr>
              <w:fldChar w:fldCharType="separate"/>
            </w:r>
            <w:r w:rsidRPr="006F467F">
              <w:rPr>
                <w:rFonts w:cs="Arial"/>
                <w:noProof/>
                <w:webHidden/>
              </w:rPr>
              <w:t>63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699" w:history="1">
            <w:r w:rsidRPr="006F467F">
              <w:rPr>
                <w:rStyle w:val="aa"/>
                <w:rFonts w:cs="Arial"/>
                <w:noProof/>
              </w:rPr>
              <w:t>6.6 Щотижневе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_Toc167465699 \h </w:instrText>
            </w:r>
            <w:r w:rsidRPr="006F467F">
              <w:rPr>
                <w:rFonts w:cs="Arial"/>
                <w:noProof/>
                <w:webHidden/>
              </w:rPr>
            </w:r>
            <w:r w:rsidRPr="006F467F">
              <w:rPr>
                <w:rFonts w:cs="Arial"/>
                <w:noProof/>
                <w:webHidden/>
              </w:rPr>
              <w:fldChar w:fldCharType="separate"/>
            </w:r>
            <w:r w:rsidRPr="006F467F">
              <w:rPr>
                <w:rFonts w:cs="Arial"/>
                <w:noProof/>
                <w:webHidden/>
              </w:rPr>
              <w:t>63</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700" w:history="1">
            <w:r w:rsidRPr="006F467F">
              <w:rPr>
                <w:rStyle w:val="aa"/>
                <w:rFonts w:cs="Arial"/>
                <w:noProof/>
              </w:rPr>
              <w:t>6.6.1 Чищення контейнера для кавових зерен</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_Toc167465700 \h </w:instrText>
            </w:r>
            <w:r w:rsidRPr="006F467F">
              <w:rPr>
                <w:rFonts w:cs="Arial"/>
                <w:noProof/>
                <w:webHidden/>
              </w:rPr>
            </w:r>
            <w:r w:rsidRPr="006F467F">
              <w:rPr>
                <w:rFonts w:cs="Arial"/>
                <w:noProof/>
                <w:webHidden/>
              </w:rPr>
              <w:fldChar w:fldCharType="separate"/>
            </w:r>
            <w:r w:rsidRPr="006F467F">
              <w:rPr>
                <w:rFonts w:cs="Arial"/>
                <w:noProof/>
                <w:webHidden/>
              </w:rPr>
              <w:t>63</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701" w:history="1">
            <w:r w:rsidRPr="006F467F">
              <w:rPr>
                <w:rStyle w:val="aa"/>
                <w:rFonts w:cs="Arial"/>
                <w:noProof/>
              </w:rPr>
              <w:t>6.7 Спорожнення водяного контуру</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_Toc167465701 \h </w:instrText>
            </w:r>
            <w:r w:rsidRPr="006F467F">
              <w:rPr>
                <w:rFonts w:cs="Arial"/>
                <w:noProof/>
                <w:webHidden/>
              </w:rPr>
            </w:r>
            <w:r w:rsidRPr="006F467F">
              <w:rPr>
                <w:rFonts w:cs="Arial"/>
                <w:noProof/>
                <w:webHidden/>
              </w:rPr>
              <w:fldChar w:fldCharType="separate"/>
            </w:r>
            <w:r w:rsidRPr="006F467F">
              <w:rPr>
                <w:rFonts w:cs="Arial"/>
                <w:noProof/>
                <w:webHidden/>
              </w:rPr>
              <w:t>63</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702" w:history="1">
            <w:r w:rsidRPr="006F467F">
              <w:rPr>
                <w:rStyle w:val="aa"/>
                <w:rFonts w:cs="Arial"/>
                <w:noProof/>
              </w:rPr>
              <w:t>7 Запобіжні заходи</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_Toc167465702 \h </w:instrText>
            </w:r>
            <w:r w:rsidRPr="006F467F">
              <w:rPr>
                <w:rFonts w:cs="Arial"/>
                <w:noProof/>
                <w:webHidden/>
              </w:rPr>
            </w:r>
            <w:r w:rsidRPr="006F467F">
              <w:rPr>
                <w:rFonts w:cs="Arial"/>
                <w:noProof/>
                <w:webHidden/>
              </w:rPr>
              <w:fldChar w:fldCharType="separate"/>
            </w:r>
            <w:r w:rsidRPr="006F467F">
              <w:rPr>
                <w:rFonts w:cs="Arial"/>
                <w:noProof/>
                <w:webHidden/>
              </w:rPr>
              <w:t>65</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703" w:history="1">
            <w:r w:rsidRPr="006F467F">
              <w:rPr>
                <w:rStyle w:val="aa"/>
                <w:rFonts w:cs="Arial"/>
                <w:noProof/>
              </w:rPr>
              <w:t>7.1 Засіб для чищення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_Toc167465703 \h </w:instrText>
            </w:r>
            <w:r w:rsidRPr="006F467F">
              <w:rPr>
                <w:rFonts w:cs="Arial"/>
                <w:noProof/>
                <w:webHidden/>
              </w:rPr>
            </w:r>
            <w:r w:rsidRPr="006F467F">
              <w:rPr>
                <w:rFonts w:cs="Arial"/>
                <w:noProof/>
                <w:webHidden/>
              </w:rPr>
              <w:fldChar w:fldCharType="separate"/>
            </w:r>
            <w:r w:rsidRPr="006F467F">
              <w:rPr>
                <w:rFonts w:cs="Arial"/>
                <w:noProof/>
                <w:webHidden/>
              </w:rPr>
              <w:t>65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704" w:history="1">
            <w:r w:rsidRPr="006F467F">
              <w:rPr>
                <w:rStyle w:val="aa"/>
                <w:rFonts w:cs="Arial"/>
                <w:noProof/>
              </w:rPr>
              <w:t>7.1.1</w:t>
            </w:r>
            <w:r w:rsidRPr="006F467F">
              <w:rPr>
                <w:rStyle w:val="aa"/>
                <w:rFonts w:cs="Arial"/>
                <w:noProof/>
                <w:lang w:eastAsia="uk-UA"/>
              </w:rPr>
              <w:t xml:space="preserve"> </w:t>
            </w:r>
            <w:r w:rsidRPr="006F467F">
              <w:rPr>
                <w:rStyle w:val="aa"/>
                <w:rFonts w:cs="Arial"/>
                <w:noProof/>
              </w:rPr>
              <w:t>Призначення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_Toc167465704 \h </w:instrText>
            </w:r>
            <w:r w:rsidRPr="006F467F">
              <w:rPr>
                <w:rFonts w:cs="Arial"/>
                <w:noProof/>
                <w:webHidden/>
              </w:rPr>
            </w:r>
            <w:r w:rsidRPr="006F467F">
              <w:rPr>
                <w:rFonts w:cs="Arial"/>
                <w:noProof/>
                <w:webHidden/>
              </w:rPr>
              <w:fldChar w:fldCharType="separate"/>
            </w:r>
            <w:r w:rsidRPr="006F467F">
              <w:rPr>
                <w:rFonts w:cs="Arial"/>
                <w:noProof/>
                <w:webHidden/>
              </w:rPr>
              <w:t>65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705" w:history="1">
            <w:r w:rsidRPr="006F467F">
              <w:rPr>
                <w:rStyle w:val="aa"/>
                <w:rFonts w:cs="Arial"/>
                <w:noProof/>
              </w:rPr>
              <w:t>7.1.2 Зберігання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_Toc167465705 \h </w:instrText>
            </w:r>
            <w:r w:rsidRPr="006F467F">
              <w:rPr>
                <w:rFonts w:cs="Arial"/>
                <w:noProof/>
                <w:webHidden/>
              </w:rPr>
            </w:r>
            <w:r w:rsidRPr="006F467F">
              <w:rPr>
                <w:rFonts w:cs="Arial"/>
                <w:noProof/>
                <w:webHidden/>
              </w:rPr>
              <w:fldChar w:fldCharType="separate"/>
            </w:r>
            <w:r w:rsidRPr="006F467F">
              <w:rPr>
                <w:rFonts w:cs="Arial"/>
                <w:noProof/>
                <w:webHidden/>
              </w:rPr>
              <w:t>65</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706" w:history="1">
            <w:r w:rsidRPr="006F467F">
              <w:rPr>
                <w:rStyle w:val="aa"/>
                <w:rFonts w:cs="Arial"/>
                <w:noProof/>
              </w:rPr>
              <w:t>7.1.3 Утилізація відходів</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_Toc167465706 \h </w:instrText>
            </w:r>
            <w:r w:rsidRPr="006F467F">
              <w:rPr>
                <w:rFonts w:cs="Arial"/>
                <w:noProof/>
                <w:webHidden/>
              </w:rPr>
            </w:r>
            <w:r w:rsidRPr="006F467F">
              <w:rPr>
                <w:rFonts w:cs="Arial"/>
                <w:noProof/>
                <w:webHidden/>
              </w:rPr>
              <w:fldChar w:fldCharType="separate"/>
            </w:r>
            <w:r w:rsidRPr="006F467F">
              <w:rPr>
                <w:rFonts w:cs="Arial"/>
                <w:noProof/>
                <w:webHidden/>
              </w:rPr>
              <w:t>66</w:t>
            </w:r>
            <w:r w:rsidRPr="006F467F">
              <w:rPr>
                <w:rFonts w:cs="Arial"/>
                <w:noProof/>
                <w:webHidden/>
              </w:rPr>
              <w:fldChar w:fldCharType="end"/>
            </w:r>
          </w:hyperlink>
        </w:p>
        <w:p w:rsidR="006F467F" w:rsidRPr="006F467F" w:rsidRDefault="006F467F" w:rsidP="006F467F">
          <w:pPr>
            <w:pStyle w:val="20"/>
            <w:spacing w:before="120" w:afterLines="0" w:after="240" w:line="240" w:lineRule="auto"/>
            <w:rPr>
              <w:rFonts w:eastAsiaTheme="minorEastAsia" w:cs="Arial"/>
              <w:noProof/>
              <w:spacing w:val="0"/>
              <w:sz w:val="22"/>
              <w:szCs w:val="22"/>
              <w:lang w:eastAsia="uk-UA"/>
            </w:rPr>
          </w:pPr>
          <w:hyperlink w:anchor="_Toc167465707" w:history="1">
            <w:r w:rsidRPr="006F467F">
              <w:rPr>
                <w:rStyle w:val="aa"/>
                <w:rFonts w:cs="Arial"/>
                <w:noProof/>
              </w:rPr>
              <w:t>7.2 Санітарні правила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_Toc167465707 \h </w:instrText>
            </w:r>
            <w:r w:rsidRPr="006F467F">
              <w:rPr>
                <w:rFonts w:cs="Arial"/>
                <w:noProof/>
                <w:webHidden/>
              </w:rPr>
            </w:r>
            <w:r w:rsidRPr="006F467F">
              <w:rPr>
                <w:rFonts w:cs="Arial"/>
                <w:noProof/>
                <w:webHidden/>
              </w:rPr>
              <w:fldChar w:fldCharType="separate"/>
            </w:r>
            <w:r w:rsidRPr="006F467F">
              <w:rPr>
                <w:rFonts w:cs="Arial"/>
                <w:noProof/>
                <w:webHidden/>
              </w:rPr>
              <w:t>66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708" w:history="1">
            <w:r w:rsidRPr="006F467F">
              <w:rPr>
                <w:rStyle w:val="aa"/>
                <w:rFonts w:cs="Arial"/>
                <w:noProof/>
              </w:rPr>
              <w:t>7.2.1 Вода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_Toc167465708 \h </w:instrText>
            </w:r>
            <w:r w:rsidRPr="006F467F">
              <w:rPr>
                <w:rFonts w:cs="Arial"/>
                <w:noProof/>
                <w:webHidden/>
              </w:rPr>
            </w:r>
            <w:r w:rsidRPr="006F467F">
              <w:rPr>
                <w:rFonts w:cs="Arial"/>
                <w:noProof/>
                <w:webHidden/>
              </w:rPr>
              <w:fldChar w:fldCharType="separate"/>
            </w:r>
            <w:r w:rsidRPr="006F467F">
              <w:rPr>
                <w:rFonts w:cs="Arial"/>
                <w:noProof/>
                <w:webHidden/>
              </w:rPr>
              <w:t>66</w:t>
            </w:r>
            <w:r w:rsidRPr="006F467F">
              <w:rPr>
                <w:rFonts w:cs="Arial"/>
                <w:noProof/>
                <w:webHidden/>
              </w:rPr>
              <w:fldChar w:fldCharType="end"/>
            </w:r>
          </w:hyperlink>
        </w:p>
        <w:p w:rsidR="006F467F" w:rsidRPr="006F467F" w:rsidRDefault="006F467F" w:rsidP="006F467F">
          <w:pPr>
            <w:pStyle w:val="30"/>
            <w:spacing w:before="120" w:afterLines="0" w:after="240" w:line="240" w:lineRule="auto"/>
            <w:rPr>
              <w:rFonts w:eastAsiaTheme="minorEastAsia" w:cs="Arial"/>
              <w:noProof/>
              <w:spacing w:val="0"/>
              <w:sz w:val="22"/>
              <w:szCs w:val="22"/>
              <w:lang w:eastAsia="uk-UA"/>
            </w:rPr>
          </w:pPr>
          <w:hyperlink w:anchor="_Toc167465709" w:history="1">
            <w:r w:rsidRPr="006F467F">
              <w:rPr>
                <w:rStyle w:val="aa"/>
                <w:rFonts w:cs="Arial"/>
                <w:noProof/>
              </w:rPr>
              <w:t>7.2.2</w:t>
            </w:r>
            <w:r w:rsidRPr="006F467F">
              <w:rPr>
                <w:rStyle w:val="aa"/>
                <w:rFonts w:cs="Arial"/>
                <w:noProof/>
                <w:lang w:eastAsia="uk-UA"/>
              </w:rPr>
              <w:t xml:space="preserve"> </w:t>
            </w:r>
            <w:r w:rsidRPr="006F467F">
              <w:rPr>
                <w:rStyle w:val="aa"/>
                <w:rFonts w:cs="Arial"/>
                <w:noProof/>
              </w:rPr>
              <w:t>Кава</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_Toc167465709 \h </w:instrText>
            </w:r>
            <w:r w:rsidRPr="006F467F">
              <w:rPr>
                <w:rFonts w:cs="Arial"/>
                <w:noProof/>
                <w:webHidden/>
              </w:rPr>
            </w:r>
            <w:r w:rsidRPr="006F467F">
              <w:rPr>
                <w:rFonts w:cs="Arial"/>
                <w:noProof/>
                <w:webHidden/>
              </w:rPr>
              <w:fldChar w:fldCharType="separate"/>
            </w:r>
            <w:r w:rsidRPr="006F467F">
              <w:rPr>
                <w:rFonts w:cs="Arial"/>
                <w:noProof/>
                <w:webHidden/>
              </w:rPr>
              <w:t>66</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710" w:history="1">
            <w:r w:rsidRPr="006F467F">
              <w:rPr>
                <w:rStyle w:val="aa"/>
                <w:rFonts w:cs="Arial"/>
                <w:noProof/>
              </w:rPr>
              <w:t>8 Безпека і забезпечення якості</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_Toc167465710 \h </w:instrText>
            </w:r>
            <w:r w:rsidRPr="006F467F">
              <w:rPr>
                <w:rFonts w:cs="Arial"/>
                <w:noProof/>
                <w:webHidden/>
              </w:rPr>
            </w:r>
            <w:r w:rsidRPr="006F467F">
              <w:rPr>
                <w:rFonts w:cs="Arial"/>
                <w:noProof/>
                <w:webHidden/>
              </w:rPr>
              <w:fldChar w:fldCharType="separate"/>
            </w:r>
            <w:r w:rsidRPr="006F467F">
              <w:rPr>
                <w:rFonts w:cs="Arial"/>
                <w:noProof/>
                <w:webHidden/>
              </w:rPr>
              <w:t>67</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711" w:history="1">
            <w:r w:rsidRPr="006F467F">
              <w:rPr>
                <w:rStyle w:val="aa"/>
                <w:rFonts w:cs="Arial"/>
                <w:noProof/>
              </w:rPr>
              <w:t>9 Список частих запитань</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_Toc167465711 \h </w:instrText>
            </w:r>
            <w:r w:rsidRPr="006F467F">
              <w:rPr>
                <w:rFonts w:cs="Arial"/>
                <w:noProof/>
                <w:webHidden/>
              </w:rPr>
            </w:r>
            <w:r w:rsidRPr="006F467F">
              <w:rPr>
                <w:rFonts w:cs="Arial"/>
                <w:noProof/>
                <w:webHidden/>
              </w:rPr>
              <w:fldChar w:fldCharType="separate"/>
            </w:r>
            <w:r w:rsidRPr="006F467F">
              <w:rPr>
                <w:rFonts w:cs="Arial"/>
                <w:noProof/>
                <w:webHidden/>
              </w:rPr>
              <w:t>69</w:t>
            </w:r>
            <w:r w:rsidRPr="006F467F">
              <w:rPr>
                <w:rFonts w:cs="Arial"/>
                <w:noProof/>
                <w:webHidden/>
              </w:rPr>
              <w:fldChar w:fldCharType="end"/>
            </w:r>
          </w:hyperlink>
        </w:p>
        <w:p w:rsidR="006F467F" w:rsidRPr="006F467F" w:rsidRDefault="006F467F" w:rsidP="006F467F">
          <w:pPr>
            <w:pStyle w:val="11"/>
            <w:spacing w:before="120" w:afterLines="0" w:after="240" w:line="240" w:lineRule="auto"/>
            <w:rPr>
              <w:rFonts w:eastAsiaTheme="minorEastAsia" w:cs="Arial"/>
              <w:noProof/>
              <w:spacing w:val="0"/>
              <w:sz w:val="22"/>
              <w:szCs w:val="22"/>
              <w:lang w:eastAsia="uk-UA"/>
            </w:rPr>
          </w:pPr>
          <w:hyperlink w:anchor="_Toc167465712" w:history="1">
            <w:r w:rsidRPr="006F467F">
              <w:rPr>
                <w:rStyle w:val="aa"/>
                <w:rFonts w:cs="Arial"/>
                <w:noProof/>
              </w:rPr>
              <w:t>10 Сертифікація</w:t>
            </w:r>
            <w:r w:rsidRPr="006F467F">
              <w:rPr>
                <w:rFonts w:cs="Arial"/>
                <w:noProof/>
                <w:webHidden/>
              </w:rPr>
              <w:tab/>
            </w:r>
            <w:r w:rsidRPr="006F467F">
              <w:rPr>
                <w:rFonts w:cs="Arial"/>
                <w:noProof/>
                <w:webHidden/>
              </w:rPr>
              <w:fldChar w:fldCharType="begin"/>
            </w:r>
            <w:r w:rsidRPr="006F467F">
              <w:rPr>
                <w:rFonts w:cs="Arial"/>
                <w:noProof/>
                <w:webHidden/>
              </w:rPr>
              <w:instrText xml:space="preserve"> PAGEREF _Toc167465712 \h </w:instrText>
            </w:r>
            <w:r w:rsidRPr="006F467F">
              <w:rPr>
                <w:rFonts w:cs="Arial"/>
                <w:noProof/>
                <w:webHidden/>
              </w:rPr>
            </w:r>
            <w:r w:rsidRPr="006F467F">
              <w:rPr>
                <w:rFonts w:cs="Arial"/>
                <w:noProof/>
                <w:webHidden/>
              </w:rPr>
              <w:fldChar w:fldCharType="separate"/>
            </w:r>
            <w:r w:rsidRPr="006F467F">
              <w:rPr>
                <w:rFonts w:cs="Arial"/>
                <w:noProof/>
                <w:webHidden/>
              </w:rPr>
              <w:t>69</w:t>
            </w:r>
            <w:r w:rsidRPr="006F467F">
              <w:rPr>
                <w:rFonts w:cs="Arial"/>
                <w:noProof/>
                <w:webHidden/>
              </w:rPr>
              <w:fldChar w:fldCharType="end"/>
            </w:r>
          </w:hyperlink>
        </w:p>
        <w:p w:rsidR="009C42D4" w:rsidRPr="006F467F" w:rsidRDefault="009C42D4" w:rsidP="009C42D4">
          <w:pPr>
            <w:spacing w:before="120" w:after="120" w:line="300" w:lineRule="exact"/>
            <w:rPr>
              <w:rFonts w:eastAsiaTheme="minorEastAsia" w:cs="Arial"/>
              <w:color w:val="2D53A0" w:themeColor="accent1" w:themeShade="BF"/>
              <w:spacing w:val="0"/>
              <w:szCs w:val="21"/>
            </w:rPr>
            <w:sectPr w:rsidR="009C42D4" w:rsidRPr="006F467F">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9" w:h="16834"/>
              <w:pgMar w:top="1701" w:right="1134" w:bottom="1440" w:left="1134" w:header="1140" w:footer="907" w:gutter="340"/>
              <w:pgNumType w:fmt="lowerRoman" w:start="0"/>
              <w:cols w:space="720"/>
              <w:titlePg/>
              <w:docGrid w:linePitch="326"/>
            </w:sectPr>
          </w:pPr>
          <w:r w:rsidRPr="006F467F">
            <w:rPr>
              <w:rFonts w:eastAsia="Microsoft YaHei" w:cs="Arial"/>
              <w:spacing w:val="0"/>
              <w:szCs w:val="21"/>
            </w:rPr>
            <w:fldChar w:fldCharType="end"/>
          </w:r>
        </w:p>
      </w:sdtContent>
    </w:sdt>
    <w:p w:rsidR="00067F1D" w:rsidRPr="006F467F" w:rsidRDefault="009C42D4" w:rsidP="009C42D4">
      <w:pPr>
        <w:pStyle w:val="10"/>
        <w:numPr>
          <w:ilvl w:val="0"/>
          <w:numId w:val="0"/>
        </w:numPr>
        <w:tabs>
          <w:tab w:val="left" w:pos="5438"/>
        </w:tabs>
        <w:spacing w:before="156" w:after="156" w:line="240" w:lineRule="auto"/>
        <w:ind w:right="200"/>
        <w:rPr>
          <w:rFonts w:cs="Arial"/>
          <w:spacing w:val="0"/>
        </w:rPr>
      </w:pPr>
      <w:r w:rsidRPr="006F467F">
        <w:rPr>
          <w:rFonts w:cs="Arial"/>
        </w:rPr>
        <w:t xml:space="preserve"> </w:t>
      </w:r>
      <w:bookmarkStart w:id="55" w:name="_Toc167465620"/>
      <w:r w:rsidR="00E5559A" w:rsidRPr="006F467F">
        <w:rPr>
          <w:rFonts w:cs="Arial"/>
        </w:rPr>
        <w:t>1 Вступ</w:t>
      </w:r>
      <w:bookmarkEnd w:id="1"/>
      <w:bookmarkEnd w:id="0"/>
      <w:bookmarkEnd w:id="55"/>
    </w:p>
    <w:p w:rsidR="00067F1D" w:rsidRPr="006F467F" w:rsidRDefault="00E5559A">
      <w:pPr>
        <w:pStyle w:val="2"/>
        <w:spacing w:before="156" w:after="156"/>
        <w:ind w:leftChars="-70" w:right="200" w:hangingChars="70" w:hanging="140"/>
        <w:rPr>
          <w:rFonts w:cs="Arial"/>
          <w:spacing w:val="0"/>
        </w:rPr>
      </w:pPr>
      <w:bookmarkStart w:id="56" w:name="_Toc135843132"/>
      <w:bookmarkStart w:id="57" w:name="_Toc135994125"/>
      <w:bookmarkStart w:id="58" w:name="_Toc167465621"/>
      <w:r w:rsidRPr="006F467F">
        <w:rPr>
          <w:rFonts w:cs="Arial"/>
        </w:rPr>
        <w:t>Вітання</w:t>
      </w:r>
      <w:bookmarkEnd w:id="56"/>
      <w:bookmarkEnd w:id="57"/>
      <w:bookmarkEnd w:id="58"/>
    </w:p>
    <w:p w:rsidR="00067F1D" w:rsidRPr="006F467F" w:rsidRDefault="00E5559A">
      <w:pPr>
        <w:spacing w:before="156" w:after="156"/>
        <w:rPr>
          <w:rFonts w:cs="Arial"/>
          <w:spacing w:val="0"/>
        </w:rPr>
      </w:pPr>
      <w:bookmarkStart w:id="59" w:name="OLE_LINK39"/>
      <w:bookmarkStart w:id="60" w:name="OLE_LINK38"/>
      <w:r w:rsidRPr="006F467F">
        <w:rPr>
          <w:rFonts w:cs="Arial"/>
        </w:rPr>
        <w:t xml:space="preserve">У цій інструкції наводиться інформація про JL15&amp;30 та інші вироби, а також про те, як ними користуватися. У разі використання кавомашини всупереч вказівкам, наведеним у цій інструкції, виробник не нестиме відповідальності за спричинені цим збитки. </w:t>
      </w:r>
      <w:bookmarkEnd w:id="59"/>
      <w:bookmarkEnd w:id="60"/>
      <w:r w:rsidRPr="006F467F">
        <w:rPr>
          <w:rFonts w:cs="Arial"/>
        </w:rPr>
        <w:t>У цій інструкції неможливо описати всі можливі способи використання. Для отримання докладнішої інформації звертайтеся до нашої сервісної служби.</w:t>
      </w:r>
    </w:p>
    <w:p w:rsidR="00067F1D" w:rsidRPr="006F467F" w:rsidRDefault="00E5559A">
      <w:pPr>
        <w:spacing w:before="156" w:after="156"/>
        <w:rPr>
          <w:rFonts w:cs="Arial"/>
          <w:spacing w:val="0"/>
        </w:rPr>
      </w:pPr>
      <w:bookmarkStart w:id="61" w:name="OLE_LINK41"/>
      <w:bookmarkStart w:id="62" w:name="OLE_LINK40"/>
      <w:r w:rsidRPr="006F467F">
        <w:rPr>
          <w:rFonts w:cs="Arial"/>
        </w:rPr>
        <w:t xml:space="preserve">Характеристики обладнання залежать від належного технічного обслуговування і використання. </w:t>
      </w:r>
      <w:bookmarkStart w:id="63" w:name="OLE_LINK42"/>
      <w:bookmarkStart w:id="64" w:name="OLE_LINK43"/>
      <w:r w:rsidRPr="006F467F">
        <w:rPr>
          <w:rFonts w:cs="Arial"/>
        </w:rPr>
        <w:t>Уважно ознайомтеся з інструкцією перед першим використанням і тримайте її у легкодоступному місці.</w:t>
      </w:r>
      <w:bookmarkEnd w:id="61"/>
      <w:bookmarkEnd w:id="62"/>
      <w:bookmarkEnd w:id="63"/>
      <w:bookmarkEnd w:id="64"/>
    </w:p>
    <w:p w:rsidR="00067F1D" w:rsidRPr="006F467F" w:rsidRDefault="00E5559A">
      <w:pPr>
        <w:spacing w:before="156" w:after="156"/>
        <w:rPr>
          <w:rFonts w:eastAsiaTheme="minorEastAsia" w:cs="Arial"/>
          <w:color w:val="000000" w:themeColor="text1"/>
          <w:spacing w:val="0"/>
        </w:rPr>
      </w:pPr>
      <w:r w:rsidRPr="006F467F">
        <w:rPr>
          <w:rFonts w:cs="Arial"/>
          <w:color w:val="000000" w:themeColor="text1"/>
        </w:rPr>
        <w:t>Ця інструкція стосується таких моделей: JL08, JL09, JL10, JL15, JL29A, JL29B, JL30, JL31A, JL31B.</w:t>
      </w:r>
    </w:p>
    <w:p w:rsidR="00067F1D" w:rsidRPr="006F467F" w:rsidRDefault="00E5559A">
      <w:pPr>
        <w:spacing w:before="156" w:after="156"/>
        <w:rPr>
          <w:rFonts w:cs="Arial"/>
          <w:spacing w:val="0"/>
        </w:rPr>
      </w:pPr>
      <w:bookmarkStart w:id="65" w:name="OLE_LINK44"/>
      <w:bookmarkStart w:id="66" w:name="OLE_LINK45"/>
      <w:r w:rsidRPr="006F467F">
        <w:rPr>
          <w:rFonts w:cs="Arial"/>
        </w:rPr>
        <w:t>Бажаємо приємного використання!</w:t>
      </w:r>
    </w:p>
    <w:p w:rsidR="00067F1D" w:rsidRPr="006F467F" w:rsidRDefault="00E5559A">
      <w:pPr>
        <w:pStyle w:val="2"/>
        <w:spacing w:before="156" w:after="156"/>
        <w:ind w:right="200"/>
        <w:rPr>
          <w:rFonts w:cs="Arial"/>
          <w:spacing w:val="0"/>
        </w:rPr>
      </w:pPr>
      <w:bookmarkStart w:id="67" w:name="_Toc135843133"/>
      <w:bookmarkStart w:id="68" w:name="_Toc135994126"/>
      <w:bookmarkStart w:id="69" w:name="_Toc167465622"/>
      <w:bookmarkEnd w:id="65"/>
      <w:bookmarkEnd w:id="66"/>
      <w:r w:rsidRPr="006F467F">
        <w:rPr>
          <w:rFonts w:cs="Arial"/>
        </w:rPr>
        <w:t>Знаки і символи</w:t>
      </w:r>
      <w:bookmarkEnd w:id="67"/>
      <w:bookmarkEnd w:id="68"/>
      <w:bookmarkEnd w:id="69"/>
    </w:p>
    <w:p w:rsidR="00067F1D" w:rsidRPr="006F467F" w:rsidRDefault="00E5559A">
      <w:pPr>
        <w:spacing w:before="156" w:after="156" w:line="240" w:lineRule="auto"/>
        <w:ind w:leftChars="150" w:left="300"/>
        <w:rPr>
          <w:rFonts w:cs="Arial"/>
          <w:spacing w:val="0"/>
        </w:rPr>
      </w:pPr>
      <w:r w:rsidRPr="006F467F">
        <w:rPr>
          <w:rFonts w:cs="Arial"/>
          <w:noProof/>
          <w:lang w:eastAsia="uk-UA"/>
        </w:rPr>
        <w:drawing>
          <wp:inline distT="0" distB="0" distL="0" distR="0" wp14:anchorId="379D0083" wp14:editId="1D2966FA">
            <wp:extent cx="304800" cy="30480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6"/>
                    <a:stretch>
                      <a:fillRect/>
                    </a:stretch>
                  </pic:blipFill>
                  <pic:spPr>
                    <a:xfrm>
                      <a:off x="0" y="0"/>
                      <a:ext cx="307743" cy="307743"/>
                    </a:xfrm>
                    <a:prstGeom prst="rect">
                      <a:avLst/>
                    </a:prstGeom>
                  </pic:spPr>
                </pic:pic>
              </a:graphicData>
            </a:graphic>
          </wp:inline>
        </w:drawing>
      </w:r>
      <w:bookmarkStart w:id="70" w:name="OLE_LINK47"/>
      <w:bookmarkStart w:id="71" w:name="OLE_LINK46"/>
      <w:r w:rsidRPr="006F467F">
        <w:rPr>
          <w:rFonts w:cs="Arial"/>
        </w:rPr>
        <w:t xml:space="preserve"> Див. також розділ "Загальні поради з техніки безпеки".</w:t>
      </w:r>
      <w:bookmarkEnd w:id="70"/>
      <w:bookmarkEnd w:id="71"/>
    </w:p>
    <w:p w:rsidR="00067F1D" w:rsidRPr="006F467F" w:rsidRDefault="00E5559A">
      <w:pPr>
        <w:spacing w:before="156" w:after="156" w:line="240" w:lineRule="auto"/>
        <w:ind w:rightChars="1243" w:right="2486"/>
        <w:rPr>
          <w:rFonts w:cs="Arial"/>
          <w:spacing w:val="0"/>
        </w:rPr>
      </w:pPr>
      <w:bookmarkStart w:id="72" w:name="OLE_LINK49"/>
      <w:bookmarkStart w:id="73" w:name="OLE_LINK48"/>
      <w:r w:rsidRPr="006F467F">
        <w:rPr>
          <w:rFonts w:cs="Arial"/>
        </w:rPr>
        <w:t>В інструкції використовуються такі знаки і символи, щоб вказати на небезпеки і питання, що вимагають уваги:</w:t>
      </w:r>
      <w:bookmarkEnd w:id="72"/>
      <w:bookmarkEnd w:id="73"/>
    </w:p>
    <w:p w:rsidR="00067F1D" w:rsidRPr="006F467F" w:rsidRDefault="0031480D">
      <w:pPr>
        <w:spacing w:before="156" w:after="156" w:line="240" w:lineRule="auto"/>
        <w:ind w:rightChars="1243" w:right="2486"/>
        <w:rPr>
          <w:rFonts w:cs="Arial"/>
          <w:spacing w:val="0"/>
        </w:rPr>
      </w:pPr>
      <w:r>
        <w:rPr>
          <w:rFonts w:cs="Arial"/>
          <w:noProof/>
          <w:spacing w:val="0"/>
          <w:lang w:eastAsia="uk-UA"/>
        </w:rPr>
        <w:drawing>
          <wp:anchor distT="0" distB="0" distL="114300" distR="114300" simplePos="0" relativeHeight="251954176" behindDoc="0" locked="0" layoutInCell="1" allowOverlap="1">
            <wp:simplePos x="0" y="0"/>
            <wp:positionH relativeFrom="column">
              <wp:posOffset>638175</wp:posOffset>
            </wp:positionH>
            <wp:positionV relativeFrom="paragraph">
              <wp:posOffset>135890</wp:posOffset>
            </wp:positionV>
            <wp:extent cx="3495675" cy="257175"/>
            <wp:effectExtent l="0" t="0" r="9525" b="9525"/>
            <wp:wrapNone/>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57175"/>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684864" behindDoc="0" locked="0" layoutInCell="1" allowOverlap="1" wp14:anchorId="7B664345" wp14:editId="1D2FB11E">
                <wp:simplePos x="0" y="0"/>
                <wp:positionH relativeFrom="column">
                  <wp:posOffset>0</wp:posOffset>
                </wp:positionH>
                <wp:positionV relativeFrom="paragraph">
                  <wp:posOffset>38735</wp:posOffset>
                </wp:positionV>
                <wp:extent cx="5583555" cy="0"/>
                <wp:effectExtent l="0" t="6350" r="0" b="6350"/>
                <wp:wrapNone/>
                <wp:docPr id="28" name="直接连接符 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5B5DC5" id="直接连接符 2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3.05pt" to="439.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VvyAEAAMI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386880" behindDoc="0" locked="0" layoutInCell="1" allowOverlap="1" wp14:anchorId="673F6B57" wp14:editId="0705C4B2">
            <wp:simplePos x="0" y="0"/>
            <wp:positionH relativeFrom="margin">
              <wp:posOffset>4633595</wp:posOffset>
            </wp:positionH>
            <wp:positionV relativeFrom="paragraph">
              <wp:posOffset>76200</wp:posOffset>
            </wp:positionV>
            <wp:extent cx="509270" cy="509270"/>
            <wp:effectExtent l="0" t="0" r="5080" b="5080"/>
            <wp:wrapNone/>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0065" cy="510065"/>
                    </a:xfrm>
                    <a:prstGeom prst="rect">
                      <a:avLst/>
                    </a:prstGeom>
                  </pic:spPr>
                </pic:pic>
              </a:graphicData>
            </a:graphic>
          </wp:anchor>
        </w:drawing>
      </w:r>
      <w:r w:rsidR="00E5559A" w:rsidRPr="006F467F">
        <w:rPr>
          <w:rFonts w:cs="Arial"/>
          <w:noProof/>
          <w:lang w:eastAsia="uk-UA"/>
        </w:rPr>
        <w:drawing>
          <wp:anchor distT="0" distB="0" distL="114300" distR="114300" simplePos="0" relativeHeight="251389952" behindDoc="0" locked="0" layoutInCell="1" allowOverlap="1" wp14:anchorId="03579D36" wp14:editId="5336CB1A">
            <wp:simplePos x="0" y="0"/>
            <wp:positionH relativeFrom="column">
              <wp:posOffset>1270</wp:posOffset>
            </wp:positionH>
            <wp:positionV relativeFrom="paragraph">
              <wp:posOffset>88900</wp:posOffset>
            </wp:positionV>
            <wp:extent cx="561340" cy="489585"/>
            <wp:effectExtent l="0" t="0" r="10160" b="5715"/>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bookmarkStart w:id="74" w:name="OLE_LINK53"/>
      <w:bookmarkStart w:id="75" w:name="OLE_LINK52"/>
    </w:p>
    <w:p w:rsidR="00067F1D" w:rsidRPr="006F467F" w:rsidRDefault="00067F1D">
      <w:pPr>
        <w:pStyle w:val="ab"/>
        <w:spacing w:before="120" w:after="120"/>
        <w:ind w:firstLineChars="0" w:firstLine="0"/>
        <w:rPr>
          <w:rFonts w:cs="Arial"/>
        </w:rPr>
      </w:pPr>
    </w:p>
    <w:p w:rsidR="00067F1D" w:rsidRPr="006F467F" w:rsidRDefault="00E5559A">
      <w:pPr>
        <w:pStyle w:val="ab"/>
        <w:numPr>
          <w:ilvl w:val="0"/>
          <w:numId w:val="3"/>
        </w:numPr>
        <w:spacing w:before="120" w:after="120"/>
        <w:ind w:firstLineChars="0"/>
        <w:rPr>
          <w:rFonts w:cs="Arial"/>
        </w:rPr>
      </w:pPr>
      <w:r w:rsidRPr="006F467F">
        <w:rPr>
          <w:rFonts w:cs="Arial"/>
        </w:rPr>
        <w:t>Ситуації безпосередньої небезпеки, які можуть призвести до серйозної травми або смерті внаслідок ураження електричним струмом.</w:t>
      </w:r>
      <w:bookmarkEnd w:id="74"/>
      <w:bookmarkEnd w:id="75"/>
    </w:p>
    <w:p w:rsidR="00067F1D" w:rsidRPr="006F467F" w:rsidRDefault="00E5559A">
      <w:pPr>
        <w:pStyle w:val="ab"/>
        <w:numPr>
          <w:ilvl w:val="0"/>
          <w:numId w:val="3"/>
        </w:numPr>
        <w:spacing w:before="120" w:after="120"/>
        <w:ind w:firstLineChars="0"/>
        <w:rPr>
          <w:rFonts w:cs="Arial"/>
        </w:rPr>
      </w:pPr>
      <w:bookmarkStart w:id="76" w:name="OLE_LINK54"/>
      <w:bookmarkStart w:id="77" w:name="OLE_LINK55"/>
      <w:r w:rsidRPr="006F467F">
        <w:rPr>
          <w:rFonts w:cs="Arial"/>
        </w:rPr>
        <w:t>Дотримуйтеся запобіжних заходів, щоб уникнути цих небезпек.</w:t>
      </w:r>
      <w:bookmarkEnd w:id="76"/>
      <w:bookmarkEnd w:id="77"/>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685888" behindDoc="0" locked="0" layoutInCell="1" allowOverlap="1" wp14:anchorId="781A7DE8" wp14:editId="2B5D28D7">
                <wp:simplePos x="0" y="0"/>
                <wp:positionH relativeFrom="column">
                  <wp:posOffset>-5080</wp:posOffset>
                </wp:positionH>
                <wp:positionV relativeFrom="paragraph">
                  <wp:posOffset>267970</wp:posOffset>
                </wp:positionV>
                <wp:extent cx="5583555" cy="0"/>
                <wp:effectExtent l="0" t="6350" r="0" b="6350"/>
                <wp:wrapNone/>
                <wp:docPr id="33" name="直接连接符 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D0423F" id="直接连接符 3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pt,21.1pt" to="439.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" strokecolor="#4874cb [3204]" strokeweight="1pt">
                <v:stroke joinstyle="miter"/>
              </v:line>
            </w:pict>
          </mc:Fallback>
        </mc:AlternateContent>
      </w:r>
      <w:r w:rsidRPr="006F467F">
        <w:rPr>
          <w:rFonts w:cs="Arial"/>
          <w:noProof/>
          <w:lang w:eastAsia="uk-UA"/>
        </w:rPr>
        <mc:AlternateContent>
          <mc:Choice Requires="wps">
            <w:drawing>
              <wp:anchor distT="0" distB="0" distL="114300" distR="114300" simplePos="0" relativeHeight="251394048" behindDoc="0" locked="0" layoutInCell="1" allowOverlap="1" wp14:anchorId="2FF487D0" wp14:editId="530B09E2">
                <wp:simplePos x="0" y="0"/>
                <wp:positionH relativeFrom="column">
                  <wp:posOffset>-3175</wp:posOffset>
                </wp:positionH>
                <wp:positionV relativeFrom="paragraph">
                  <wp:posOffset>30480</wp:posOffset>
                </wp:positionV>
                <wp:extent cx="5583555" cy="0"/>
                <wp:effectExtent l="0" t="6350" r="0" b="6350"/>
                <wp:wrapNone/>
                <wp:docPr id="915" name="直接连接符 91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43058" id="直接连接符 915" o:spid="_x0000_s1026" style="position:absolute;z-index:251394048;visibility:visible;mso-wrap-style:square;mso-wrap-distance-left:9pt;mso-wrap-distance-top:0;mso-wrap-distance-right:9pt;mso-wrap-distance-bottom:0;mso-position-horizontal:absolute;mso-position-horizontal-relative:text;mso-position-vertical:absolute;mso-position-vertical-relative:text" from="-.25pt,2.4pt" to="439.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3Rz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" strokecolor="#4874cb [3204]" strokeweight="1pt">
                <v:stroke joinstyle="miter"/>
              </v:line>
            </w:pict>
          </mc:Fallback>
        </mc:AlternateContent>
      </w:r>
      <w:r w:rsidRPr="006F467F">
        <w:rPr>
          <w:rFonts w:cs="Arial"/>
        </w:rPr>
        <w:t xml:space="preserve">         </w:t>
      </w:r>
    </w:p>
    <w:p w:rsidR="00067F1D" w:rsidRPr="006F467F" w:rsidRDefault="0031480D">
      <w:pPr>
        <w:spacing w:before="156" w:after="156" w:line="240" w:lineRule="auto"/>
        <w:rPr>
          <w:rFonts w:cs="Arial"/>
          <w:spacing w:val="0"/>
        </w:rPr>
      </w:pPr>
      <w:r>
        <w:rPr>
          <w:rFonts w:cs="Arial"/>
          <w:noProof/>
          <w:spacing w:val="0"/>
          <w:lang w:eastAsia="uk-UA"/>
        </w:rPr>
        <w:drawing>
          <wp:anchor distT="0" distB="0" distL="114300" distR="114300" simplePos="0" relativeHeight="251963392" behindDoc="0" locked="0" layoutInCell="1" allowOverlap="1">
            <wp:simplePos x="0" y="0"/>
            <wp:positionH relativeFrom="column">
              <wp:posOffset>619125</wp:posOffset>
            </wp:positionH>
            <wp:positionV relativeFrom="paragraph">
              <wp:posOffset>21590</wp:posOffset>
            </wp:positionV>
            <wp:extent cx="3590925" cy="266700"/>
            <wp:effectExtent l="0" t="0" r="9525" b="0"/>
            <wp:wrapNone/>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393024" behindDoc="0" locked="0" layoutInCell="1" allowOverlap="1" wp14:anchorId="08BD3C37" wp14:editId="5EBBD1C3">
            <wp:simplePos x="0" y="0"/>
            <wp:positionH relativeFrom="column">
              <wp:posOffset>4633595</wp:posOffset>
            </wp:positionH>
            <wp:positionV relativeFrom="paragraph">
              <wp:posOffset>17780</wp:posOffset>
            </wp:positionV>
            <wp:extent cx="509270" cy="509270"/>
            <wp:effectExtent l="0" t="0" r="5080" b="5080"/>
            <wp:wrapNone/>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89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270" cy="509270"/>
                    </a:xfrm>
                    <a:prstGeom prst="rect">
                      <a:avLst/>
                    </a:prstGeom>
                  </pic:spPr>
                </pic:pic>
              </a:graphicData>
            </a:graphic>
          </wp:anchor>
        </w:drawing>
      </w:r>
      <w:r w:rsidR="00E5559A" w:rsidRPr="006F467F">
        <w:rPr>
          <w:rFonts w:cs="Arial"/>
          <w:noProof/>
          <w:lang w:eastAsia="uk-UA"/>
        </w:rPr>
        <w:drawing>
          <wp:anchor distT="0" distB="0" distL="114300" distR="114300" simplePos="0" relativeHeight="251392000" behindDoc="0" locked="0" layoutInCell="1" allowOverlap="1" wp14:anchorId="10E9EB60" wp14:editId="78F76EC1">
            <wp:simplePos x="0" y="0"/>
            <wp:positionH relativeFrom="column">
              <wp:posOffset>635</wp:posOffset>
            </wp:positionH>
            <wp:positionV relativeFrom="paragraph">
              <wp:posOffset>11430</wp:posOffset>
            </wp:positionV>
            <wp:extent cx="561975" cy="490855"/>
            <wp:effectExtent l="0" t="0" r="9525" b="4445"/>
            <wp:wrapNone/>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89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067F1D" w:rsidRPr="006F467F" w:rsidRDefault="00E5559A">
      <w:pPr>
        <w:pStyle w:val="1"/>
        <w:numPr>
          <w:ilvl w:val="0"/>
          <w:numId w:val="4"/>
        </w:numPr>
        <w:spacing w:before="156" w:after="156" w:line="240" w:lineRule="auto"/>
        <w:rPr>
          <w:rFonts w:cs="Arial"/>
          <w:spacing w:val="0"/>
        </w:rPr>
      </w:pPr>
      <w:bookmarkStart w:id="78" w:name="OLE_LINK57"/>
      <w:bookmarkStart w:id="79" w:name="OLE_LINK56"/>
      <w:r w:rsidRPr="006F467F">
        <w:rPr>
          <w:rFonts w:cs="Arial"/>
        </w:rPr>
        <w:t>Загальна небезпечна ситуація, яка може спричинити серйозну травму.</w:t>
      </w:r>
      <w:bookmarkEnd w:id="78"/>
      <w:bookmarkEnd w:id="79"/>
    </w:p>
    <w:p w:rsidR="00067F1D" w:rsidRPr="006F467F" w:rsidRDefault="00E5559A">
      <w:pPr>
        <w:pStyle w:val="1"/>
        <w:numPr>
          <w:ilvl w:val="0"/>
          <w:numId w:val="4"/>
        </w:num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395072" behindDoc="0" locked="0" layoutInCell="1" allowOverlap="1" wp14:anchorId="4760DABF" wp14:editId="69B4BC4F">
                <wp:simplePos x="0" y="0"/>
                <wp:positionH relativeFrom="margin">
                  <wp:posOffset>0</wp:posOffset>
                </wp:positionH>
                <wp:positionV relativeFrom="paragraph">
                  <wp:posOffset>229870</wp:posOffset>
                </wp:positionV>
                <wp:extent cx="5583555" cy="0"/>
                <wp:effectExtent l="0" t="6350" r="0" b="6350"/>
                <wp:wrapNone/>
                <wp:docPr id="917" name="直接连接符 917"/>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AC4F4D" id="直接连接符 917" o:spid="_x0000_s1026" style="position:absolute;z-index:251395072;visibility:visible;mso-wrap-style:square;mso-wrap-distance-left:9pt;mso-wrap-distance-top:0;mso-wrap-distance-right:9pt;mso-wrap-distance-bottom:0;mso-position-horizontal:absolute;mso-position-horizontal-relative:margin;mso-position-vertical:absolute;mso-position-vertical-relative:text" from="0,18.1pt" to="439.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" strokecolor="#4874cb [3204]" strokeweight="1pt">
                <v:stroke joinstyle="miter"/>
                <w10:wrap anchorx="margin"/>
              </v:line>
            </w:pict>
          </mc:Fallback>
        </mc:AlternateContent>
      </w:r>
      <w:r w:rsidRPr="006F467F">
        <w:rPr>
          <w:rFonts w:cs="Arial"/>
        </w:rPr>
        <w:t>Дотримуйтеся запобіжних заходів, щоб уникнути цих небезпек.</w:t>
      </w:r>
      <w:bookmarkStart w:id="80" w:name="OLE_LINK3"/>
      <w:bookmarkStart w:id="81" w:name="OLE_LINK4"/>
    </w:p>
    <w:bookmarkEnd w:id="80"/>
    <w:bookmarkEnd w:id="81"/>
    <w:p w:rsidR="00067F1D" w:rsidRPr="006F467F" w:rsidRDefault="006F467F">
      <w:pPr>
        <w:spacing w:before="156" w:after="156" w:line="240" w:lineRule="auto"/>
        <w:ind w:firstLineChars="400" w:firstLine="960"/>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1930624" behindDoc="0" locked="0" layoutInCell="1" allowOverlap="1" wp14:anchorId="20314458" wp14:editId="1D17A010">
            <wp:simplePos x="0" y="0"/>
            <wp:positionH relativeFrom="column">
              <wp:posOffset>647700</wp:posOffset>
            </wp:positionH>
            <wp:positionV relativeFrom="paragraph">
              <wp:posOffset>225425</wp:posOffset>
            </wp:positionV>
            <wp:extent cx="3609975" cy="304800"/>
            <wp:effectExtent l="0" t="0" r="9525"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396096" behindDoc="0" locked="0" layoutInCell="1" allowOverlap="1" wp14:anchorId="32440641" wp14:editId="76B0A90D">
            <wp:simplePos x="0" y="0"/>
            <wp:positionH relativeFrom="margin">
              <wp:posOffset>635</wp:posOffset>
            </wp:positionH>
            <wp:positionV relativeFrom="paragraph">
              <wp:posOffset>175260</wp:posOffset>
            </wp:positionV>
            <wp:extent cx="561340" cy="489585"/>
            <wp:effectExtent l="0" t="0" r="10160" b="5715"/>
            <wp:wrapNone/>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91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399168" behindDoc="0" locked="0" layoutInCell="1" allowOverlap="1" wp14:anchorId="725255D3" wp14:editId="5BB37477">
                <wp:simplePos x="0" y="0"/>
                <wp:positionH relativeFrom="column">
                  <wp:posOffset>3175</wp:posOffset>
                </wp:positionH>
                <wp:positionV relativeFrom="paragraph">
                  <wp:posOffset>88900</wp:posOffset>
                </wp:positionV>
                <wp:extent cx="5583555" cy="0"/>
                <wp:effectExtent l="0" t="6350" r="0" b="6350"/>
                <wp:wrapNone/>
                <wp:docPr id="920" name="直接连接符 9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D7C254" id="直接连接符 920" o:spid="_x0000_s1026" style="position:absolute;z-index:251399168;visibility:visible;mso-wrap-style:square;mso-wrap-distance-left:9pt;mso-wrap-distance-top:0;mso-wrap-distance-right:9pt;mso-wrap-distance-bottom:0;mso-position-horizontal:absolute;mso-position-horizontal-relative:text;mso-position-vertical:absolute;mso-position-vertical-relative:text" from=".25pt,7pt" to="439.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NS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" strokecolor="#4874cb [3204]" strokeweight="1pt">
                <v:stroke joinstyle="miter"/>
              </v:line>
            </w:pict>
          </mc:Fallback>
        </mc:AlternateContent>
      </w:r>
    </w:p>
    <w:p w:rsidR="006F467F" w:rsidRPr="006F467F" w:rsidRDefault="006F467F" w:rsidP="006F467F">
      <w:pPr>
        <w:pStyle w:val="1"/>
        <w:numPr>
          <w:ilvl w:val="0"/>
          <w:numId w:val="0"/>
        </w:numPr>
        <w:spacing w:before="156" w:after="156" w:line="240" w:lineRule="auto"/>
        <w:ind w:left="1000"/>
        <w:rPr>
          <w:rFonts w:cs="Arial"/>
          <w:spacing w:val="0"/>
        </w:rPr>
      </w:pPr>
      <w:bookmarkStart w:id="82" w:name="OLE_LINK1"/>
      <w:bookmarkStart w:id="83" w:name="OLE_LINK2"/>
    </w:p>
    <w:p w:rsidR="00067F1D" w:rsidRPr="006F467F" w:rsidRDefault="00E5559A">
      <w:pPr>
        <w:pStyle w:val="1"/>
        <w:numPr>
          <w:ilvl w:val="0"/>
          <w:numId w:val="4"/>
        </w:numPr>
        <w:spacing w:before="156" w:after="156" w:line="240" w:lineRule="auto"/>
        <w:rPr>
          <w:rFonts w:cs="Arial"/>
          <w:spacing w:val="0"/>
        </w:rPr>
      </w:pPr>
      <w:r w:rsidRPr="006F467F">
        <w:rPr>
          <w:rFonts w:cs="Arial"/>
        </w:rPr>
        <w:t>Загальні небезпечні ситуації, які можуть спричинити незначні травми.</w:t>
      </w:r>
      <w:bookmarkEnd w:id="82"/>
      <w:bookmarkEnd w:id="83"/>
    </w:p>
    <w:p w:rsidR="00067F1D" w:rsidRPr="006F467F" w:rsidRDefault="00E5559A">
      <w:pPr>
        <w:pStyle w:val="1"/>
        <w:numPr>
          <w:ilvl w:val="0"/>
          <w:numId w:val="4"/>
        </w:num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00192" behindDoc="0" locked="0" layoutInCell="1" allowOverlap="1" wp14:anchorId="0794E174" wp14:editId="7599C174">
                <wp:simplePos x="0" y="0"/>
                <wp:positionH relativeFrom="column">
                  <wp:posOffset>2540</wp:posOffset>
                </wp:positionH>
                <wp:positionV relativeFrom="paragraph">
                  <wp:posOffset>226695</wp:posOffset>
                </wp:positionV>
                <wp:extent cx="5583555" cy="0"/>
                <wp:effectExtent l="0" t="6350" r="0" b="6350"/>
                <wp:wrapNone/>
                <wp:docPr id="921" name="直接连接符 92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C73F16" id="直接连接符 921" o:spid="_x0000_s1026" style="position:absolute;z-index:251400192;visibility:visible;mso-wrap-style:square;mso-wrap-distance-left:9pt;mso-wrap-distance-top:0;mso-wrap-distance-right:9pt;mso-wrap-distance-bottom:0;mso-position-horizontal:absolute;mso-position-horizontal-relative:text;mso-position-vertical:absolute;mso-position-vertical-relative:text" from=".2pt,17.85pt" to="439.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4a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" strokecolor="#4874cb [3204]" strokeweight="1pt">
                <v:stroke joinstyle="miter"/>
              </v:line>
            </w:pict>
          </mc:Fallback>
        </mc:AlternateContent>
      </w:r>
      <w:r w:rsidRPr="006F467F">
        <w:rPr>
          <w:rFonts w:cs="Arial"/>
        </w:rPr>
        <w:t>Дотримуйтеся запобіжних заходів, щоб уникнути цих небезпек.</w:t>
      </w:r>
    </w:p>
    <w:p w:rsidR="00067F1D" w:rsidRPr="006F467F" w:rsidRDefault="0031480D">
      <w:pPr>
        <w:pStyle w:val="1"/>
        <w:numPr>
          <w:ilvl w:val="0"/>
          <w:numId w:val="0"/>
        </w:numPr>
        <w:spacing w:before="156" w:after="156" w:line="240" w:lineRule="auto"/>
        <w:ind w:left="1077" w:hanging="453"/>
        <w:rPr>
          <w:rFonts w:cs="Arial"/>
          <w:spacing w:val="0"/>
        </w:rPr>
      </w:pPr>
      <w:r>
        <w:rPr>
          <w:rFonts w:cs="Arial"/>
          <w:noProof/>
          <w:spacing w:val="0"/>
          <w:lang w:eastAsia="uk-UA"/>
        </w:rPr>
        <w:drawing>
          <wp:anchor distT="0" distB="0" distL="114300" distR="114300" simplePos="0" relativeHeight="251964416" behindDoc="0" locked="0" layoutInCell="1" allowOverlap="1">
            <wp:simplePos x="0" y="0"/>
            <wp:positionH relativeFrom="column">
              <wp:posOffset>590550</wp:posOffset>
            </wp:positionH>
            <wp:positionV relativeFrom="paragraph">
              <wp:posOffset>262890</wp:posOffset>
            </wp:positionV>
            <wp:extent cx="3619500" cy="247650"/>
            <wp:effectExtent l="0" t="0" r="0" b="0"/>
            <wp:wrapNone/>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401216" behindDoc="0" locked="0" layoutInCell="1" allowOverlap="1" wp14:anchorId="10C84E43" wp14:editId="6F6F27D2">
                <wp:simplePos x="0" y="0"/>
                <wp:positionH relativeFrom="column">
                  <wp:posOffset>0</wp:posOffset>
                </wp:positionH>
                <wp:positionV relativeFrom="paragraph">
                  <wp:posOffset>171450</wp:posOffset>
                </wp:positionV>
                <wp:extent cx="5593715" cy="0"/>
                <wp:effectExtent l="0" t="6350" r="0" b="6350"/>
                <wp:wrapNone/>
                <wp:docPr id="922" name="直接连接符 92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37756B" id="直接连接符 922" o:spid="_x0000_s1026" style="position:absolute;z-index:251401216;visibility:visible;mso-wrap-style:square;mso-wrap-distance-left:9pt;mso-wrap-distance-top:0;mso-wrap-distance-right:9pt;mso-wrap-distance-bottom:0;mso-position-horizontal:absolute;mso-position-horizontal-relative:text;mso-position-vertical:absolute;mso-position-vertical-relative:text" from="0,13.5pt" to="440.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0kywEAAMQ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397120" behindDoc="0" locked="0" layoutInCell="1" allowOverlap="1" wp14:anchorId="38A66FE8" wp14:editId="641FEDD2">
            <wp:simplePos x="0" y="0"/>
            <wp:positionH relativeFrom="margin">
              <wp:posOffset>-3810</wp:posOffset>
            </wp:positionH>
            <wp:positionV relativeFrom="paragraph">
              <wp:posOffset>247650</wp:posOffset>
            </wp:positionV>
            <wp:extent cx="567055" cy="495300"/>
            <wp:effectExtent l="0" t="0" r="4445" b="0"/>
            <wp:wrapNone/>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91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rsidR="00067F1D" w:rsidRPr="006F467F" w:rsidRDefault="00067F1D">
      <w:pPr>
        <w:spacing w:before="156" w:after="156" w:line="240" w:lineRule="auto"/>
        <w:rPr>
          <w:rFonts w:eastAsia="Microsoft YaHei" w:cs="Arial"/>
          <w:b/>
          <w:bCs/>
          <w:color w:val="FF0000"/>
          <w:spacing w:val="0"/>
          <w:sz w:val="24"/>
        </w:rPr>
      </w:pPr>
    </w:p>
    <w:p w:rsidR="00067F1D" w:rsidRPr="006F467F" w:rsidRDefault="00E5559A">
      <w:pPr>
        <w:pStyle w:val="1"/>
        <w:numPr>
          <w:ilvl w:val="0"/>
          <w:numId w:val="4"/>
        </w:numPr>
        <w:spacing w:before="156" w:after="156" w:line="240" w:lineRule="auto"/>
        <w:rPr>
          <w:rFonts w:cs="Arial"/>
          <w:spacing w:val="0"/>
        </w:rPr>
      </w:pPr>
      <w:bookmarkStart w:id="84" w:name="OLE_LINK5"/>
      <w:bookmarkStart w:id="85" w:name="OLE_LINK6"/>
      <w:r w:rsidRPr="006F467F">
        <w:rPr>
          <w:rFonts w:cs="Arial"/>
        </w:rPr>
        <w:t>Існують умови, які можуть спричинити пошкодження машини.</w:t>
      </w:r>
      <w:bookmarkEnd w:id="84"/>
      <w:bookmarkEnd w:id="85"/>
    </w:p>
    <w:p w:rsidR="00067F1D" w:rsidRPr="006F467F" w:rsidRDefault="00E5559A">
      <w:pPr>
        <w:pStyle w:val="1"/>
        <w:numPr>
          <w:ilvl w:val="0"/>
          <w:numId w:val="4"/>
        </w:num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02240" behindDoc="0" locked="0" layoutInCell="1" allowOverlap="1" wp14:anchorId="37F389A0" wp14:editId="14F38E07">
                <wp:simplePos x="0" y="0"/>
                <wp:positionH relativeFrom="column">
                  <wp:posOffset>0</wp:posOffset>
                </wp:positionH>
                <wp:positionV relativeFrom="paragraph">
                  <wp:posOffset>247650</wp:posOffset>
                </wp:positionV>
                <wp:extent cx="5593715" cy="0"/>
                <wp:effectExtent l="0" t="6350" r="0" b="6350"/>
                <wp:wrapNone/>
                <wp:docPr id="923" name="直接连接符 923"/>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FF9937" id="直接连接符 923" o:spid="_x0000_s1026" style="position:absolute;z-index:251402240;visibility:visible;mso-wrap-style:square;mso-wrap-distance-left:9pt;mso-wrap-distance-top:0;mso-wrap-distance-right:9pt;mso-wrap-distance-bottom:0;mso-position-horizontal:absolute;mso-position-horizontal-relative:text;mso-position-vertical:absolute;mso-position-vertical-relative:text" from="0,19.5pt" to="440.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" strokecolor="#4874cb [3204]" strokeweight="1pt">
                <v:stroke joinstyle="miter"/>
              </v:line>
            </w:pict>
          </mc:Fallback>
        </mc:AlternateContent>
      </w:r>
      <w:r w:rsidRPr="006F467F">
        <w:rPr>
          <w:rFonts w:cs="Arial"/>
        </w:rPr>
        <w:t>Дотримуйтеся запобіжних заходів, щоб уникнути цих небезпек.</w:t>
      </w:r>
    </w:p>
    <w:p w:rsidR="00067F1D" w:rsidRPr="006F467F" w:rsidRDefault="00067F1D">
      <w:pPr>
        <w:spacing w:before="156" w:after="156" w:line="240" w:lineRule="auto"/>
        <w:rPr>
          <w:rFonts w:cs="Arial"/>
          <w:spacing w:val="0"/>
        </w:rPr>
      </w:pPr>
    </w:p>
    <w:p w:rsidR="00067F1D" w:rsidRPr="006F467F" w:rsidRDefault="0031480D">
      <w:pPr>
        <w:spacing w:before="156" w:after="156" w:line="240" w:lineRule="auto"/>
        <w:rPr>
          <w:rFonts w:cs="Arial"/>
          <w:spacing w:val="0"/>
        </w:rPr>
      </w:pPr>
      <w:r>
        <w:rPr>
          <w:rFonts w:cs="Arial"/>
          <w:noProof/>
          <w:spacing w:val="0"/>
          <w:lang w:eastAsia="uk-UA"/>
        </w:rPr>
        <w:drawing>
          <wp:anchor distT="0" distB="0" distL="114300" distR="114300" simplePos="0" relativeHeight="251966464" behindDoc="0" locked="0" layoutInCell="1" allowOverlap="1" wp14:anchorId="2D67BFF3" wp14:editId="003B99DC">
            <wp:simplePos x="0" y="0"/>
            <wp:positionH relativeFrom="column">
              <wp:posOffset>619125</wp:posOffset>
            </wp:positionH>
            <wp:positionV relativeFrom="paragraph">
              <wp:posOffset>256540</wp:posOffset>
            </wp:positionV>
            <wp:extent cx="3590925" cy="266700"/>
            <wp:effectExtent l="0" t="0" r="9525" b="0"/>
            <wp:wrapNone/>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cs="Arial"/>
          <w:noProof/>
          <w:highlight w:val="yellow"/>
          <w:lang w:eastAsia="uk-UA"/>
        </w:rPr>
        <w:drawing>
          <wp:anchor distT="0" distB="0" distL="114300" distR="114300" simplePos="0" relativeHeight="251560960" behindDoc="0" locked="0" layoutInCell="1" allowOverlap="1" wp14:anchorId="547F72D2" wp14:editId="3864BD7A">
            <wp:simplePos x="0" y="0"/>
            <wp:positionH relativeFrom="column">
              <wp:posOffset>2540</wp:posOffset>
            </wp:positionH>
            <wp:positionV relativeFrom="paragraph">
              <wp:posOffset>224790</wp:posOffset>
            </wp:positionV>
            <wp:extent cx="561975" cy="466725"/>
            <wp:effectExtent l="0" t="0" r="9525" b="9525"/>
            <wp:wrapNone/>
            <wp:docPr id="211" name="Picture 2" descr="https://timgsa.baidu.com/timg?image&amp;quality=80&amp;size=b9999_10000&amp;sec=1572684046402&amp;di=79d809840dbb6a2b076758f8fdd88018&amp;imgtype=0&amp;src=http%3A%2F%2Fuzzf.com%2Fup%2F2015-8%2F14395197191778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 descr="https://timgsa.baidu.com/timg?image&amp;quality=80&amp;size=b9999_10000&amp;sec=1572684046402&amp;di=79d809840dbb6a2b076758f8fdd88018&amp;imgtype=0&amp;src=http%3A%2F%2Fuzzf.com%2Fup%2F2015-8%2F14395197191778898.png"/>
                    <pic:cNvPicPr>
                      <a:picLocks noChangeAspect="1" noChangeArrowheads="1"/>
                    </pic:cNvPicPr>
                  </pic:nvPicPr>
                  <pic:blipFill>
                    <a:blip r:embed="rId27" cstate="print">
                      <a:extLst>
                        <a:ext uri="{28A0092B-C50C-407E-A947-70E740481C1C}">
                          <a14:useLocalDpi xmlns:a14="http://schemas.microsoft.com/office/drawing/2010/main" val="0"/>
                        </a:ext>
                      </a:extLst>
                    </a:blip>
                    <a:srcRect t="4559" b="25334"/>
                    <a:stretch>
                      <a:fillRect/>
                    </a:stretch>
                  </pic:blipFill>
                  <pic:spPr>
                    <a:xfrm>
                      <a:off x="0" y="0"/>
                      <a:ext cx="561975" cy="466580"/>
                    </a:xfrm>
                    <a:prstGeom prst="rect">
                      <a:avLst/>
                    </a:prstGeom>
                    <a:noFill/>
                  </pic:spPr>
                </pic:pic>
              </a:graphicData>
            </a:graphic>
          </wp:anchor>
        </w:drawing>
      </w:r>
      <w:r w:rsidR="00E5559A" w:rsidRPr="006F467F">
        <w:rPr>
          <w:rFonts w:cs="Arial"/>
          <w:noProof/>
          <w:lang w:eastAsia="uk-UA"/>
        </w:rPr>
        <mc:AlternateContent>
          <mc:Choice Requires="wps">
            <w:drawing>
              <wp:anchor distT="0" distB="0" distL="114300" distR="114300" simplePos="0" relativeHeight="251558912" behindDoc="0" locked="0" layoutInCell="1" allowOverlap="1" wp14:anchorId="0BC5CD56" wp14:editId="3E6311D1">
                <wp:simplePos x="0" y="0"/>
                <wp:positionH relativeFrom="column">
                  <wp:posOffset>6350</wp:posOffset>
                </wp:positionH>
                <wp:positionV relativeFrom="paragraph">
                  <wp:posOffset>158115</wp:posOffset>
                </wp:positionV>
                <wp:extent cx="5583555" cy="0"/>
                <wp:effectExtent l="0" t="6350" r="0" b="6350"/>
                <wp:wrapNone/>
                <wp:docPr id="209" name="直接连接符 20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B88D44" id="直接连接符 209" o:spid="_x0000_s1026" style="position:absolute;z-index:251558912;visibility:visible;mso-wrap-style:square;mso-wrap-distance-left:9pt;mso-wrap-distance-top:0;mso-wrap-distance-right:9pt;mso-wrap-distance-bottom:0;mso-position-horizontal:absolute;mso-position-horizontal-relative:text;mso-position-vertical:absolute;mso-position-vertical-relative:text" from=".5pt,12.45pt" to="440.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76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" strokecolor="#4874cb [3204]" strokeweight="1pt">
                <v:stroke joinstyle="miter"/>
              </v:line>
            </w:pict>
          </mc:Fallback>
        </mc:AlternateContent>
      </w:r>
    </w:p>
    <w:p w:rsidR="00067F1D" w:rsidRPr="006F467F" w:rsidRDefault="00067F1D">
      <w:pPr>
        <w:pStyle w:val="1"/>
        <w:numPr>
          <w:ilvl w:val="0"/>
          <w:numId w:val="0"/>
        </w:numPr>
        <w:spacing w:before="156" w:after="156" w:line="240" w:lineRule="auto"/>
        <w:ind w:left="1420"/>
        <w:rPr>
          <w:rFonts w:cs="Arial"/>
          <w:spacing w:val="0"/>
        </w:rPr>
      </w:pPr>
      <w:bookmarkStart w:id="86" w:name="OLE_LINK7"/>
      <w:bookmarkStart w:id="87" w:name="OLE_LINK8"/>
    </w:p>
    <w:p w:rsidR="00067F1D" w:rsidRPr="006F467F" w:rsidRDefault="00E5559A">
      <w:pPr>
        <w:pStyle w:val="1"/>
        <w:numPr>
          <w:ilvl w:val="0"/>
          <w:numId w:val="4"/>
        </w:numPr>
        <w:spacing w:before="156" w:after="156" w:line="240" w:lineRule="auto"/>
        <w:rPr>
          <w:rFonts w:cs="Arial"/>
          <w:spacing w:val="0"/>
        </w:rPr>
      </w:pPr>
      <w:r w:rsidRPr="006F467F">
        <w:rPr>
          <w:rFonts w:cs="Arial"/>
        </w:rPr>
        <w:t>Небезпека пожежі/легкозаймисті матеріали.</w:t>
      </w:r>
      <w:bookmarkStart w:id="88" w:name="OLE_LINK10"/>
      <w:bookmarkStart w:id="89" w:name="OLE_LINK9"/>
      <w:bookmarkEnd w:id="86"/>
      <w:bookmarkEnd w:id="87"/>
      <w:bookmarkEnd w:id="88"/>
      <w:bookmarkEnd w:id="89"/>
    </w:p>
    <w:p w:rsidR="00067F1D" w:rsidRPr="006F467F" w:rsidRDefault="00E5559A">
      <w:pPr>
        <w:pStyle w:val="1"/>
        <w:numPr>
          <w:ilvl w:val="0"/>
          <w:numId w:val="4"/>
        </w:numPr>
        <w:spacing w:before="156" w:after="156" w:line="240" w:lineRule="auto"/>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582464" behindDoc="0" locked="0" layoutInCell="1" allowOverlap="1" wp14:anchorId="79AF53E4" wp14:editId="56325148">
                <wp:simplePos x="0" y="0"/>
                <wp:positionH relativeFrom="column">
                  <wp:posOffset>5080</wp:posOffset>
                </wp:positionH>
                <wp:positionV relativeFrom="paragraph">
                  <wp:posOffset>228600</wp:posOffset>
                </wp:positionV>
                <wp:extent cx="5583555" cy="0"/>
                <wp:effectExtent l="0" t="6350" r="0" b="6350"/>
                <wp:wrapNone/>
                <wp:docPr id="1180" name="直接连接符 118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FDA3F9" id="直接连接符 1180"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4pt,18pt" to="440.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" strokecolor="#4874cb [3204]" strokeweight="1pt">
                <v:stroke joinstyle="miter"/>
              </v:line>
            </w:pict>
          </mc:Fallback>
        </mc:AlternateContent>
      </w:r>
      <w:r w:rsidRPr="006F467F">
        <w:rPr>
          <w:rFonts w:cs="Arial"/>
        </w:rPr>
        <w:t>Остерігайтеся вогню.</w:t>
      </w:r>
    </w:p>
    <w:p w:rsidR="00067F1D" w:rsidRPr="006F467F" w:rsidRDefault="006F467F">
      <w:pPr>
        <w:spacing w:before="156" w:after="156" w:line="240" w:lineRule="auto"/>
        <w:rPr>
          <w:rFonts w:eastAsia="Microsoft YaHei" w:cs="Arial"/>
          <w:b/>
          <w:bCs/>
          <w:color w:val="FF0000"/>
          <w:spacing w:val="0"/>
          <w:sz w:val="24"/>
        </w:rPr>
      </w:pPr>
      <w:r w:rsidRPr="006F467F">
        <w:rPr>
          <w:rFonts w:eastAsia="Microsoft YaHei" w:cs="Arial"/>
          <w:b/>
          <w:bCs/>
          <w:noProof/>
          <w:color w:val="FF0000"/>
          <w:spacing w:val="0"/>
          <w:sz w:val="24"/>
          <w:lang w:eastAsia="uk-UA"/>
        </w:rPr>
        <w:drawing>
          <wp:anchor distT="0" distB="0" distL="114300" distR="114300" simplePos="0" relativeHeight="251928576" behindDoc="0" locked="0" layoutInCell="1" allowOverlap="1" wp14:anchorId="606AFB58" wp14:editId="03394F5D">
            <wp:simplePos x="0" y="0"/>
            <wp:positionH relativeFrom="column">
              <wp:posOffset>638175</wp:posOffset>
            </wp:positionH>
            <wp:positionV relativeFrom="paragraph">
              <wp:posOffset>217170</wp:posOffset>
            </wp:positionV>
            <wp:extent cx="3609975" cy="304800"/>
            <wp:effectExtent l="0" t="0" r="9525"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03264" behindDoc="0" locked="0" layoutInCell="1" allowOverlap="1" wp14:anchorId="1F225D9F" wp14:editId="046E65BF">
            <wp:simplePos x="0" y="0"/>
            <wp:positionH relativeFrom="margin">
              <wp:posOffset>1905</wp:posOffset>
            </wp:positionH>
            <wp:positionV relativeFrom="paragraph">
              <wp:posOffset>135255</wp:posOffset>
            </wp:positionV>
            <wp:extent cx="566420" cy="494030"/>
            <wp:effectExtent l="0" t="0" r="5080" b="1270"/>
            <wp:wrapNone/>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92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6259" cy="493985"/>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404288" behindDoc="0" locked="0" layoutInCell="1" allowOverlap="1" wp14:anchorId="1A4200B8" wp14:editId="71224C63">
                <wp:simplePos x="0" y="0"/>
                <wp:positionH relativeFrom="column">
                  <wp:posOffset>-3175</wp:posOffset>
                </wp:positionH>
                <wp:positionV relativeFrom="paragraph">
                  <wp:posOffset>64770</wp:posOffset>
                </wp:positionV>
                <wp:extent cx="5583555" cy="0"/>
                <wp:effectExtent l="0" t="6350" r="0" b="6350"/>
                <wp:wrapNone/>
                <wp:docPr id="928" name="直接连接符 9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63451" id="直接连接符 928" o:spid="_x0000_s1026" style="position:absolute;z-index:251404288;visibility:visible;mso-wrap-style:square;mso-wrap-distance-left:9pt;mso-wrap-distance-top:0;mso-wrap-distance-right:9pt;mso-wrap-distance-bottom:0;mso-position-horizontal:absolute;mso-position-horizontal-relative:text;mso-position-vertical:absolute;mso-position-vertical-relative:text" from="-.25pt,5.1pt" to="43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c14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" strokecolor="#4874cb [3204]" strokeweight="1pt">
                <v:stroke joinstyle="miter"/>
              </v:line>
            </w:pict>
          </mc:Fallback>
        </mc:AlternateContent>
      </w:r>
      <w:bookmarkStart w:id="90" w:name="OLE_LINK12"/>
      <w:bookmarkStart w:id="91" w:name="OLE_LINK11"/>
    </w:p>
    <w:p w:rsidR="00067F1D" w:rsidRPr="006F467F" w:rsidRDefault="00067F1D">
      <w:pPr>
        <w:pStyle w:val="1"/>
        <w:numPr>
          <w:ilvl w:val="0"/>
          <w:numId w:val="0"/>
        </w:numPr>
        <w:spacing w:before="156" w:after="156" w:line="240" w:lineRule="auto"/>
        <w:ind w:left="1000"/>
        <w:rPr>
          <w:rFonts w:cs="Arial"/>
          <w:spacing w:val="0"/>
        </w:rPr>
      </w:pPr>
    </w:p>
    <w:p w:rsidR="00067F1D" w:rsidRPr="006F467F" w:rsidRDefault="00E5559A">
      <w:pPr>
        <w:pStyle w:val="1"/>
        <w:numPr>
          <w:ilvl w:val="0"/>
          <w:numId w:val="4"/>
        </w:numPr>
        <w:spacing w:before="156" w:after="156" w:line="240" w:lineRule="auto"/>
        <w:rPr>
          <w:rFonts w:cs="Arial"/>
          <w:spacing w:val="0"/>
        </w:rPr>
      </w:pPr>
      <w:r w:rsidRPr="006F467F">
        <w:rPr>
          <w:rFonts w:cs="Arial"/>
        </w:rPr>
        <w:t xml:space="preserve">Гарячі рідини. </w:t>
      </w:r>
      <w:bookmarkEnd w:id="90"/>
      <w:bookmarkEnd w:id="91"/>
      <w:r w:rsidRPr="006F467F">
        <w:rPr>
          <w:rFonts w:cs="Arial"/>
        </w:rPr>
        <w:t>Небезпечна умова, яка може спричинити опіки. Наявна небезпека у місці виходу рідини. Для позначення описаних нижче ситуацій використовуються лише символи.</w:t>
      </w:r>
    </w:p>
    <w:p w:rsidR="00067F1D" w:rsidRPr="006F467F" w:rsidRDefault="00E5559A">
      <w:pPr>
        <w:pStyle w:val="1"/>
        <w:numPr>
          <w:ilvl w:val="0"/>
          <w:numId w:val="4"/>
        </w:num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05312" behindDoc="0" locked="0" layoutInCell="1" allowOverlap="1" wp14:anchorId="4BD95EFC" wp14:editId="6D1DCE79">
                <wp:simplePos x="0" y="0"/>
                <wp:positionH relativeFrom="column">
                  <wp:posOffset>2540</wp:posOffset>
                </wp:positionH>
                <wp:positionV relativeFrom="paragraph">
                  <wp:posOffset>228600</wp:posOffset>
                </wp:positionV>
                <wp:extent cx="5583555" cy="0"/>
                <wp:effectExtent l="0" t="6350" r="0" b="6350"/>
                <wp:wrapNone/>
                <wp:docPr id="929" name="直接连接符 92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E367D7" id="直接连接符 929" o:spid="_x0000_s1026" style="position:absolute;z-index:251405312;visibility:visible;mso-wrap-style:square;mso-wrap-distance-left:9pt;mso-wrap-distance-top:0;mso-wrap-distance-right:9pt;mso-wrap-distance-bottom:0;mso-position-horizontal:absolute;mso-position-horizontal-relative:text;mso-position-vertical:absolute;mso-position-vertical-relative:text" from=".2pt,18pt" to="439.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" strokecolor="#4874cb [3204]" strokeweight="1pt">
                <v:stroke joinstyle="miter"/>
              </v:line>
            </w:pict>
          </mc:Fallback>
        </mc:AlternateContent>
      </w:r>
      <w:r w:rsidRPr="006F467F">
        <w:rPr>
          <w:rFonts w:cs="Arial"/>
        </w:rPr>
        <w:t>Дотримуйтеся запобіжних заходів, щоб уникнути цих небезпек.</w:t>
      </w:r>
    </w:p>
    <w:p w:rsidR="00067F1D" w:rsidRPr="006F467F" w:rsidRDefault="006F467F">
      <w:pPr>
        <w:spacing w:before="156" w:after="156" w:line="240" w:lineRule="auto"/>
        <w:rPr>
          <w:rFonts w:eastAsiaTheme="minorEastAsia" w:cs="Arial"/>
          <w:b/>
          <w:bCs/>
          <w:color w:val="000000" w:themeColor="text1"/>
          <w:spacing w:val="0"/>
          <w:szCs w:val="21"/>
        </w:rPr>
      </w:pPr>
      <w:r w:rsidRPr="006F467F">
        <w:rPr>
          <w:rFonts w:eastAsia="Microsoft YaHei" w:cs="Arial"/>
          <w:b/>
          <w:bCs/>
          <w:noProof/>
          <w:color w:val="FF0000"/>
          <w:spacing w:val="0"/>
          <w:sz w:val="24"/>
          <w:lang w:eastAsia="uk-UA"/>
        </w:rPr>
        <w:drawing>
          <wp:anchor distT="0" distB="0" distL="114300" distR="114300" simplePos="0" relativeHeight="251926528" behindDoc="0" locked="0" layoutInCell="1" allowOverlap="1" wp14:anchorId="39DB95BB" wp14:editId="380BF4DC">
            <wp:simplePos x="0" y="0"/>
            <wp:positionH relativeFrom="column">
              <wp:posOffset>638175</wp:posOffset>
            </wp:positionH>
            <wp:positionV relativeFrom="paragraph">
              <wp:posOffset>156210</wp:posOffset>
            </wp:positionV>
            <wp:extent cx="3609975" cy="304800"/>
            <wp:effectExtent l="0" t="0" r="952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06336" behindDoc="0" locked="0" layoutInCell="1" allowOverlap="1" wp14:anchorId="4F248249" wp14:editId="46A6FE11">
            <wp:simplePos x="0" y="0"/>
            <wp:positionH relativeFrom="column">
              <wp:posOffset>635</wp:posOffset>
            </wp:positionH>
            <wp:positionV relativeFrom="paragraph">
              <wp:posOffset>166370</wp:posOffset>
            </wp:positionV>
            <wp:extent cx="561975" cy="490855"/>
            <wp:effectExtent l="0" t="0" r="9525" b="4445"/>
            <wp:wrapNone/>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93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2298" cy="491278"/>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410432" behindDoc="0" locked="0" layoutInCell="1" allowOverlap="1" wp14:anchorId="0F6D99F6" wp14:editId="7AB8264A">
                <wp:simplePos x="0" y="0"/>
                <wp:positionH relativeFrom="column">
                  <wp:posOffset>-3810</wp:posOffset>
                </wp:positionH>
                <wp:positionV relativeFrom="paragraph">
                  <wp:posOffset>98425</wp:posOffset>
                </wp:positionV>
                <wp:extent cx="5583555" cy="0"/>
                <wp:effectExtent l="0" t="6350" r="0" b="6350"/>
                <wp:wrapNone/>
                <wp:docPr id="934" name="直接连接符 93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FCE37D" id="直接连接符 934" o:spid="_x0000_s1026" style="position:absolute;z-index:251410432;visibility:visible;mso-wrap-style:square;mso-wrap-distance-left:9pt;mso-wrap-distance-top:0;mso-wrap-distance-right:9pt;mso-wrap-distance-bottom:0;mso-position-horizontal:absolute;mso-position-horizontal-relative:text;mso-position-vertical:absolute;mso-position-vertical-relative:text" from="-.3pt,7.75pt" to="439.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" strokecolor="#4874cb [3204]" strokeweight="1pt">
                <v:stroke joinstyle="miter"/>
              </v:line>
            </w:pict>
          </mc:Fallback>
        </mc:AlternateContent>
      </w:r>
    </w:p>
    <w:p w:rsidR="00067F1D" w:rsidRPr="006F467F" w:rsidRDefault="00067F1D" w:rsidP="006F467F">
      <w:pPr>
        <w:pStyle w:val="1"/>
        <w:numPr>
          <w:ilvl w:val="0"/>
          <w:numId w:val="0"/>
        </w:numPr>
        <w:spacing w:before="156" w:after="156" w:line="240" w:lineRule="auto"/>
        <w:ind w:left="1420"/>
        <w:rPr>
          <w:rFonts w:cs="Arial"/>
          <w:spacing w:val="0"/>
        </w:rPr>
      </w:pPr>
    </w:p>
    <w:p w:rsidR="00067F1D" w:rsidRPr="006F467F" w:rsidRDefault="00E5559A">
      <w:pPr>
        <w:pStyle w:val="1"/>
        <w:numPr>
          <w:ilvl w:val="0"/>
          <w:numId w:val="4"/>
        </w:numPr>
        <w:spacing w:before="156" w:after="156" w:line="240" w:lineRule="auto"/>
        <w:rPr>
          <w:rFonts w:cs="Arial"/>
          <w:spacing w:val="0"/>
        </w:rPr>
      </w:pPr>
      <w:r w:rsidRPr="006F467F">
        <w:rPr>
          <w:rFonts w:cs="Arial"/>
        </w:rPr>
        <w:t>Гаряча пара. Небезпечна умова, яка може спричинити опіки. Ця небезпека виникає через розташування виходу води. Для описаних нижче ситуацій використовуються лише символи.</w:t>
      </w:r>
    </w:p>
    <w:p w:rsidR="00067F1D" w:rsidRPr="006F467F" w:rsidRDefault="00E5559A">
      <w:pPr>
        <w:pStyle w:val="1"/>
        <w:numPr>
          <w:ilvl w:val="0"/>
          <w:numId w:val="4"/>
        </w:num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07360" behindDoc="0" locked="0" layoutInCell="1" allowOverlap="1" wp14:anchorId="05A1E05E" wp14:editId="2E2936D0">
                <wp:simplePos x="0" y="0"/>
                <wp:positionH relativeFrom="margin">
                  <wp:align>left</wp:align>
                </wp:positionH>
                <wp:positionV relativeFrom="paragraph">
                  <wp:posOffset>225994</wp:posOffset>
                </wp:positionV>
                <wp:extent cx="5583555" cy="0"/>
                <wp:effectExtent l="0" t="0" r="36195" b="19050"/>
                <wp:wrapNone/>
                <wp:docPr id="933" name="直接连接符 9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4B79B1" id="直接连接符 933" o:spid="_x0000_s1026" style="position:absolute;z-index:251407360;visibility:visible;mso-wrap-style:square;mso-wrap-distance-left:9pt;mso-wrap-distance-top:0;mso-wrap-distance-right:9pt;mso-wrap-distance-bottom:0;mso-position-horizontal:left;mso-position-horizontal-relative:margin;mso-position-vertical:absolute;mso-position-vertical-relative:text" from="0,17.8pt" to="439.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" strokecolor="#4874cb [3204]" strokeweight="1pt">
                <v:stroke joinstyle="miter"/>
                <w10:wrap anchorx="margin"/>
              </v:line>
            </w:pict>
          </mc:Fallback>
        </mc:AlternateContent>
      </w:r>
      <w:r w:rsidRPr="006F467F">
        <w:rPr>
          <w:rFonts w:cs="Arial"/>
        </w:rPr>
        <w:t xml:space="preserve">Дотримуйтеся запобіжних заходів, щоб уникнути цих небезпек </w:t>
      </w:r>
    </w:p>
    <w:p w:rsidR="00067F1D" w:rsidRPr="006F467F" w:rsidRDefault="00067F1D">
      <w:pPr>
        <w:pStyle w:val="1"/>
        <w:numPr>
          <w:ilvl w:val="0"/>
          <w:numId w:val="0"/>
        </w:numPr>
        <w:spacing w:before="156" w:after="156" w:line="240" w:lineRule="auto"/>
        <w:ind w:left="1420"/>
        <w:rPr>
          <w:rFonts w:cs="Arial"/>
          <w:spacing w:val="0"/>
        </w:rPr>
      </w:pPr>
    </w:p>
    <w:p w:rsidR="00067F1D" w:rsidRPr="006F467F" w:rsidRDefault="006F467F">
      <w:pPr>
        <w:spacing w:before="156" w:after="156" w:line="240" w:lineRule="auto"/>
        <w:rPr>
          <w:rFonts w:eastAsia="Microsoft YaHei" w:cs="Arial"/>
          <w:b/>
          <w:bCs/>
          <w:color w:val="FF0000"/>
          <w:spacing w:val="0"/>
          <w:sz w:val="24"/>
        </w:rPr>
      </w:pPr>
      <w:r w:rsidRPr="006F467F">
        <w:rPr>
          <w:rFonts w:eastAsia="Microsoft YaHei" w:cs="Arial"/>
          <w:b/>
          <w:bCs/>
          <w:noProof/>
          <w:color w:val="FF0000"/>
          <w:spacing w:val="0"/>
          <w:sz w:val="24"/>
          <w:lang w:eastAsia="uk-UA"/>
        </w:rPr>
        <w:drawing>
          <wp:anchor distT="0" distB="0" distL="114300" distR="114300" simplePos="0" relativeHeight="251924480" behindDoc="0" locked="0" layoutInCell="1" allowOverlap="1">
            <wp:simplePos x="0" y="0"/>
            <wp:positionH relativeFrom="column">
              <wp:posOffset>666750</wp:posOffset>
            </wp:positionH>
            <wp:positionV relativeFrom="paragraph">
              <wp:posOffset>64770</wp:posOffset>
            </wp:positionV>
            <wp:extent cx="3609975" cy="304800"/>
            <wp:effectExtent l="0" t="0" r="952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15552" behindDoc="0" locked="0" layoutInCell="1" allowOverlap="1" wp14:anchorId="5F098FB6" wp14:editId="0CDB0FE3">
            <wp:simplePos x="0" y="0"/>
            <wp:positionH relativeFrom="column">
              <wp:posOffset>635</wp:posOffset>
            </wp:positionH>
            <wp:positionV relativeFrom="paragraph">
              <wp:posOffset>63500</wp:posOffset>
            </wp:positionV>
            <wp:extent cx="561975" cy="488315"/>
            <wp:effectExtent l="0" t="0" r="9525" b="6985"/>
            <wp:wrapNone/>
            <wp:docPr id="937"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93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720" cy="491396"/>
                    </a:xfrm>
                    <a:prstGeom prst="rect">
                      <a:avLst/>
                    </a:prstGeom>
                  </pic:spPr>
                </pic:pic>
              </a:graphicData>
            </a:graphic>
          </wp:anchor>
        </w:drawing>
      </w:r>
      <w:r w:rsidR="00E5559A" w:rsidRPr="006F467F">
        <w:rPr>
          <w:rFonts w:cs="Arial"/>
          <w:noProof/>
          <w:lang w:eastAsia="uk-UA"/>
        </w:rPr>
        <w:drawing>
          <wp:anchor distT="0" distB="0" distL="114300" distR="114300" simplePos="0" relativeHeight="251416576" behindDoc="0" locked="0" layoutInCell="1" allowOverlap="1" wp14:anchorId="7360477F" wp14:editId="4FA3CE18">
            <wp:simplePos x="0" y="0"/>
            <wp:positionH relativeFrom="margin">
              <wp:posOffset>4634230</wp:posOffset>
            </wp:positionH>
            <wp:positionV relativeFrom="paragraph">
              <wp:posOffset>69850</wp:posOffset>
            </wp:positionV>
            <wp:extent cx="508635" cy="508635"/>
            <wp:effectExtent l="0" t="0" r="5715" b="5715"/>
            <wp:wrapNone/>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93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857" cy="508857"/>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414528" behindDoc="0" locked="0" layoutInCell="1" allowOverlap="1" wp14:anchorId="5A264B67" wp14:editId="0A27A2B6">
                <wp:simplePos x="0" y="0"/>
                <wp:positionH relativeFrom="column">
                  <wp:posOffset>-4445</wp:posOffset>
                </wp:positionH>
                <wp:positionV relativeFrom="paragraph">
                  <wp:posOffset>12065</wp:posOffset>
                </wp:positionV>
                <wp:extent cx="5596890" cy="0"/>
                <wp:effectExtent l="0" t="6350" r="0" b="6350"/>
                <wp:wrapNone/>
                <wp:docPr id="936" name="直接连接符 936"/>
                <wp:cNvGraphicFramePr/>
                <a:graphic xmlns:a="http://schemas.openxmlformats.org/drawingml/2006/main">
                  <a:graphicData uri="http://schemas.microsoft.com/office/word/2010/wordprocessingShape">
                    <wps:wsp>
                      <wps:cNvCnPr/>
                      <wps:spPr>
                        <a:xfrm>
                          <a:off x="0" y="0"/>
                          <a:ext cx="5597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AC10C" id="直接连接符 936" o:spid="_x0000_s1026"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35pt,.95pt" to="44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" strokecolor="#4874cb [3204]" strokeweight="1pt">
                <v:stroke joinstyle="miter"/>
              </v:line>
            </w:pict>
          </mc:Fallback>
        </mc:AlternateContent>
      </w:r>
      <w:bookmarkStart w:id="92" w:name="OLE_LINK15"/>
      <w:bookmarkStart w:id="93" w:name="OLE_LINK16"/>
    </w:p>
    <w:p w:rsidR="00067F1D" w:rsidRPr="006F467F" w:rsidRDefault="00067F1D">
      <w:pPr>
        <w:pStyle w:val="1"/>
        <w:numPr>
          <w:ilvl w:val="0"/>
          <w:numId w:val="0"/>
        </w:numPr>
        <w:spacing w:before="156" w:after="156" w:line="240" w:lineRule="auto"/>
        <w:ind w:left="1000"/>
        <w:rPr>
          <w:rFonts w:cs="Arial"/>
          <w:spacing w:val="0"/>
        </w:rPr>
      </w:pPr>
    </w:p>
    <w:p w:rsidR="00067F1D" w:rsidRPr="006F467F" w:rsidRDefault="00E5559A">
      <w:pPr>
        <w:pStyle w:val="1"/>
        <w:numPr>
          <w:ilvl w:val="0"/>
          <w:numId w:val="4"/>
        </w:numPr>
        <w:spacing w:before="156" w:after="156" w:line="240" w:lineRule="auto"/>
        <w:rPr>
          <w:rFonts w:cs="Arial"/>
          <w:spacing w:val="0"/>
        </w:rPr>
      </w:pPr>
      <w:r w:rsidRPr="006F467F">
        <w:rPr>
          <w:rFonts w:cs="Arial"/>
        </w:rPr>
        <w:t xml:space="preserve">Гарячі поверхні </w:t>
      </w:r>
      <w:bookmarkEnd w:id="92"/>
      <w:bookmarkEnd w:id="93"/>
      <w:r w:rsidRPr="006F467F">
        <w:rPr>
          <w:rFonts w:cs="Arial"/>
        </w:rPr>
        <w:t>Небезпечні умови, які можуть спричинити опіки. Розташування виходу пари.</w:t>
      </w:r>
    </w:p>
    <w:p w:rsidR="00067F1D" w:rsidRPr="006F467F" w:rsidRDefault="00E5559A">
      <w:pPr>
        <w:pStyle w:val="1"/>
        <w:numPr>
          <w:ilvl w:val="0"/>
          <w:numId w:val="4"/>
        </w:numPr>
        <w:spacing w:before="156" w:after="156" w:line="240" w:lineRule="auto"/>
        <w:rPr>
          <w:rFonts w:cs="Arial"/>
          <w:spacing w:val="0"/>
        </w:rPr>
      </w:pPr>
      <w:bookmarkStart w:id="94" w:name="OLE_LINK17"/>
      <w:bookmarkStart w:id="95" w:name="OLE_LINK18"/>
      <w:r w:rsidRPr="006F467F">
        <w:rPr>
          <w:rFonts w:cs="Arial"/>
        </w:rPr>
        <w:t xml:space="preserve">Ця небезпека виникає через розташування. </w:t>
      </w:r>
      <w:bookmarkEnd w:id="94"/>
      <w:bookmarkEnd w:id="95"/>
      <w:r w:rsidRPr="006F467F">
        <w:rPr>
          <w:rFonts w:cs="Arial"/>
        </w:rPr>
        <w:t>Для описаних нижче ситуацій використовуються лише символи.</w:t>
      </w:r>
    </w:p>
    <w:p w:rsidR="00067F1D" w:rsidRPr="006F467F" w:rsidRDefault="00E5559A">
      <w:pPr>
        <w:pStyle w:val="1"/>
        <w:numPr>
          <w:ilvl w:val="0"/>
          <w:numId w:val="4"/>
        </w:numPr>
        <w:spacing w:before="156" w:after="156" w:line="240" w:lineRule="auto"/>
        <w:rPr>
          <w:rFonts w:cs="Arial"/>
          <w:spacing w:val="0"/>
        </w:rPr>
      </w:pPr>
      <w:r w:rsidRPr="006F467F">
        <w:rPr>
          <w:rFonts w:cs="Arial"/>
        </w:rPr>
        <w:t>Дотримуйтеся запобіжних заходів, щоб уникнути цих небезпек.</w:t>
      </w:r>
      <w:r w:rsidRPr="006F467F">
        <w:rPr>
          <w:rFonts w:cs="Arial"/>
          <w:noProof/>
          <w:lang w:eastAsia="uk-UA"/>
        </w:rPr>
        <mc:AlternateContent>
          <mc:Choice Requires="wps">
            <w:drawing>
              <wp:anchor distT="0" distB="0" distL="114300" distR="114300" simplePos="0" relativeHeight="251413504" behindDoc="0" locked="0" layoutInCell="1" allowOverlap="1" wp14:anchorId="2D99CFFF" wp14:editId="00CD461A">
                <wp:simplePos x="0" y="0"/>
                <wp:positionH relativeFrom="margin">
                  <wp:align>left</wp:align>
                </wp:positionH>
                <wp:positionV relativeFrom="paragraph">
                  <wp:posOffset>227330</wp:posOffset>
                </wp:positionV>
                <wp:extent cx="5576570" cy="0"/>
                <wp:effectExtent l="0" t="6350" r="0" b="6350"/>
                <wp:wrapNone/>
                <wp:docPr id="935" name="直接连接符 935"/>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CAF75" id="直接连接符 935" o:spid="_x0000_s1026" style="position:absolute;z-index:251413504;visibility:visible;mso-wrap-style:square;mso-wrap-distance-left:9pt;mso-wrap-distance-top:0;mso-wrap-distance-right:9pt;mso-wrap-distance-bottom:0;mso-position-horizontal:left;mso-position-horizontal-relative:margin;mso-position-vertical:absolute;mso-position-vertical-relative:text" from="0,17.9pt" to="43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" strokecolor="#4874cb [3204]" strokeweight="1pt">
                <v:stroke joinstyle="miter"/>
                <w10:wrap anchorx="margin"/>
              </v:line>
            </w:pict>
          </mc:Fallback>
        </mc:AlternateContent>
      </w:r>
    </w:p>
    <w:p w:rsidR="002B44E6" w:rsidRDefault="002B44E6">
      <w:pPr>
        <w:spacing w:beforeLines="0" w:before="0" w:afterLines="0" w:after="0" w:line="240" w:lineRule="auto"/>
        <w:rPr>
          <w:rFonts w:eastAsia="Microsoft YaHei" w:cs="Arial"/>
          <w:b/>
          <w:bCs/>
          <w:color w:val="FF0000"/>
          <w:spacing w:val="0"/>
          <w:sz w:val="24"/>
        </w:rPr>
      </w:pPr>
      <w:r>
        <w:rPr>
          <w:rFonts w:eastAsia="Microsoft YaHei" w:cs="Arial"/>
          <w:b/>
          <w:bCs/>
          <w:color w:val="FF0000"/>
          <w:spacing w:val="0"/>
          <w:sz w:val="24"/>
        </w:rPr>
        <w:br w:type="page"/>
      </w:r>
    </w:p>
    <w:p w:rsidR="00067F1D" w:rsidRPr="006F467F" w:rsidRDefault="006F467F">
      <w:pPr>
        <w:spacing w:before="156" w:after="156" w:line="240" w:lineRule="auto"/>
        <w:rPr>
          <w:rFonts w:eastAsia="Microsoft YaHei" w:cs="Arial"/>
          <w:b/>
          <w:bCs/>
          <w:color w:val="FF0000"/>
          <w:spacing w:val="0"/>
          <w:sz w:val="24"/>
        </w:rPr>
      </w:pPr>
      <w:r w:rsidRPr="006F467F">
        <w:rPr>
          <w:rFonts w:eastAsia="Microsoft YaHei" w:cs="Arial"/>
          <w:b/>
          <w:bCs/>
          <w:noProof/>
          <w:color w:val="FF0000"/>
          <w:spacing w:val="0"/>
          <w:sz w:val="24"/>
          <w:lang w:eastAsia="uk-UA"/>
        </w:rPr>
        <w:drawing>
          <wp:anchor distT="0" distB="0" distL="114300" distR="114300" simplePos="0" relativeHeight="251932672" behindDoc="0" locked="0" layoutInCell="1" allowOverlap="1" wp14:anchorId="06F660A0" wp14:editId="34E58A01">
            <wp:simplePos x="0" y="0"/>
            <wp:positionH relativeFrom="column">
              <wp:posOffset>628650</wp:posOffset>
            </wp:positionH>
            <wp:positionV relativeFrom="paragraph">
              <wp:posOffset>201930</wp:posOffset>
            </wp:positionV>
            <wp:extent cx="3609975" cy="304800"/>
            <wp:effectExtent l="0" t="0" r="9525" b="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17600" behindDoc="0" locked="0" layoutInCell="1" allowOverlap="1" wp14:anchorId="7FE3DF8A" wp14:editId="6403B96D">
            <wp:simplePos x="0" y="0"/>
            <wp:positionH relativeFrom="column">
              <wp:posOffset>635</wp:posOffset>
            </wp:positionH>
            <wp:positionV relativeFrom="paragraph">
              <wp:posOffset>180975</wp:posOffset>
            </wp:positionV>
            <wp:extent cx="574040" cy="501015"/>
            <wp:effectExtent l="0" t="0" r="16510" b="13335"/>
            <wp:wrapNone/>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4040" cy="500814"/>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419648" behindDoc="0" locked="0" layoutInCell="1" allowOverlap="1" wp14:anchorId="7DED7405" wp14:editId="1988D376">
                <wp:simplePos x="0" y="0"/>
                <wp:positionH relativeFrom="column">
                  <wp:posOffset>635</wp:posOffset>
                </wp:positionH>
                <wp:positionV relativeFrom="paragraph">
                  <wp:posOffset>102870</wp:posOffset>
                </wp:positionV>
                <wp:extent cx="5576570" cy="0"/>
                <wp:effectExtent l="0" t="6350" r="0" b="6350"/>
                <wp:wrapNone/>
                <wp:docPr id="943" name="直接连接符 943"/>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16FF3D" id="直接连接符 943" o:spid="_x0000_s1026"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05pt,8.1pt" to="439.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" strokecolor="#4874cb [3204]" strokeweight="1pt">
                <v:stroke joinstyle="miter"/>
              </v:line>
            </w:pict>
          </mc:Fallback>
        </mc:AlternateContent>
      </w:r>
      <w:bookmarkStart w:id="96" w:name="OLE_LINK20"/>
      <w:bookmarkStart w:id="97" w:name="OLE_LINK19"/>
    </w:p>
    <w:p w:rsidR="00067F1D" w:rsidRPr="006F467F" w:rsidRDefault="00067F1D" w:rsidP="006F467F">
      <w:pPr>
        <w:pStyle w:val="1"/>
        <w:numPr>
          <w:ilvl w:val="0"/>
          <w:numId w:val="0"/>
        </w:numPr>
        <w:spacing w:before="156" w:after="156" w:line="240" w:lineRule="auto"/>
        <w:ind w:left="1077" w:hanging="453"/>
        <w:rPr>
          <w:rFonts w:cs="Arial"/>
          <w:spacing w:val="0"/>
        </w:rPr>
      </w:pPr>
    </w:p>
    <w:p w:rsidR="00067F1D" w:rsidRPr="006F467F" w:rsidRDefault="00E5559A">
      <w:pPr>
        <w:pStyle w:val="1"/>
        <w:numPr>
          <w:ilvl w:val="0"/>
          <w:numId w:val="4"/>
        </w:numPr>
        <w:spacing w:before="156" w:after="156" w:line="240" w:lineRule="auto"/>
        <w:rPr>
          <w:rFonts w:cs="Arial"/>
          <w:spacing w:val="0"/>
        </w:rPr>
      </w:pPr>
      <w:r w:rsidRPr="006F467F">
        <w:rPr>
          <w:rFonts w:cs="Arial"/>
        </w:rPr>
        <w:t xml:space="preserve">Небезпека роздавлювання. </w:t>
      </w:r>
      <w:bookmarkEnd w:id="96"/>
      <w:bookmarkEnd w:id="97"/>
      <w:r w:rsidRPr="006F467F">
        <w:rPr>
          <w:rFonts w:cs="Arial"/>
        </w:rPr>
        <w:t xml:space="preserve">Небезпечні умови, які можуть спричинити роздавлювання. </w:t>
      </w:r>
      <w:bookmarkStart w:id="98" w:name="OLE_LINK21"/>
      <w:bookmarkEnd w:id="98"/>
      <w:r w:rsidRPr="006F467F">
        <w:rPr>
          <w:rFonts w:cs="Arial"/>
        </w:rPr>
        <w:t>Для позначення описаних нижче ситуацій використовуються лише символи.</w:t>
      </w:r>
    </w:p>
    <w:p w:rsidR="00067F1D" w:rsidRPr="006F467F" w:rsidRDefault="00E5559A">
      <w:pPr>
        <w:pStyle w:val="1"/>
        <w:numPr>
          <w:ilvl w:val="0"/>
          <w:numId w:val="4"/>
        </w:numPr>
        <w:spacing w:before="156" w:after="156" w:line="240" w:lineRule="auto"/>
        <w:rPr>
          <w:rFonts w:cs="Arial"/>
          <w:spacing w:val="0"/>
        </w:rPr>
      </w:pPr>
      <w:r w:rsidRPr="006F467F">
        <w:rPr>
          <w:rFonts w:cs="Arial"/>
        </w:rPr>
        <w:t>Дотримуйтеся запобіжних заходів, щоб уникнути цих небезпек</w:t>
      </w:r>
      <w:r w:rsidRPr="006F467F">
        <w:rPr>
          <w:rFonts w:cs="Arial"/>
          <w:noProof/>
          <w:lang w:eastAsia="uk-UA"/>
        </w:rPr>
        <mc:AlternateContent>
          <mc:Choice Requires="wps">
            <w:drawing>
              <wp:anchor distT="0" distB="0" distL="114300" distR="114300" simplePos="0" relativeHeight="251420672" behindDoc="0" locked="0" layoutInCell="1" allowOverlap="1" wp14:anchorId="31252238" wp14:editId="789E9BB4">
                <wp:simplePos x="0" y="0"/>
                <wp:positionH relativeFrom="margin">
                  <wp:align>left</wp:align>
                </wp:positionH>
                <wp:positionV relativeFrom="paragraph">
                  <wp:posOffset>283210</wp:posOffset>
                </wp:positionV>
                <wp:extent cx="5583555" cy="0"/>
                <wp:effectExtent l="0" t="6350" r="0" b="6350"/>
                <wp:wrapNone/>
                <wp:docPr id="944" name="直接连接符 94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E75F2" id="直接连接符 944" o:spid="_x0000_s1026" style="position:absolute;z-index:251420672;visibility:visible;mso-wrap-style:square;mso-wrap-distance-left:9pt;mso-wrap-distance-top:0;mso-wrap-distance-right:9pt;mso-wrap-distance-bottom:0;mso-position-horizontal:left;mso-position-horizontal-relative:margin;mso-position-vertical:absolute;mso-position-vertical-relative:text" from="0,22.3pt" to="439.6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" strokecolor="#4874cb [3204]" strokeweight="1pt">
                <v:stroke joinstyle="miter"/>
                <w10:wrap anchorx="margin"/>
              </v:line>
            </w:pict>
          </mc:Fallback>
        </mc:AlternateContent>
      </w:r>
    </w:p>
    <w:p w:rsidR="00067F1D" w:rsidRPr="006F467F" w:rsidRDefault="00E5559A">
      <w:pPr>
        <w:spacing w:before="156" w:after="156" w:line="240" w:lineRule="auto"/>
        <w:rPr>
          <w:rFonts w:cs="Arial"/>
          <w:spacing w:val="0"/>
        </w:rPr>
      </w:pPr>
      <w:r w:rsidRPr="006F467F">
        <w:rPr>
          <w:rFonts w:cs="Arial"/>
          <w:noProof/>
          <w:lang w:eastAsia="uk-UA"/>
        </w:rPr>
        <w:drawing>
          <wp:anchor distT="0" distB="0" distL="114300" distR="114300" simplePos="0" relativeHeight="251425792" behindDoc="0" locked="0" layoutInCell="1" allowOverlap="1" wp14:anchorId="27FC8E6C" wp14:editId="1EF08F0B">
            <wp:simplePos x="0" y="0"/>
            <wp:positionH relativeFrom="column">
              <wp:posOffset>635</wp:posOffset>
            </wp:positionH>
            <wp:positionV relativeFrom="paragraph">
              <wp:posOffset>294005</wp:posOffset>
            </wp:positionV>
            <wp:extent cx="565785" cy="487680"/>
            <wp:effectExtent l="0" t="0" r="5715" b="7620"/>
            <wp:wrapNone/>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5785" cy="487680"/>
                    </a:xfrm>
                    <a:prstGeom prst="rect">
                      <a:avLst/>
                    </a:prstGeom>
                  </pic:spPr>
                </pic:pic>
              </a:graphicData>
            </a:graphic>
          </wp:anchor>
        </w:drawing>
      </w:r>
      <w:r w:rsidRPr="006F467F">
        <w:rPr>
          <w:rFonts w:cs="Arial"/>
          <w:noProof/>
          <w:lang w:eastAsia="uk-UA"/>
        </w:rPr>
        <mc:AlternateContent>
          <mc:Choice Requires="wps">
            <w:drawing>
              <wp:anchor distT="0" distB="0" distL="114300" distR="114300" simplePos="0" relativeHeight="251423744" behindDoc="0" locked="0" layoutInCell="1" allowOverlap="1" wp14:anchorId="0DAC4941" wp14:editId="2582F531">
                <wp:simplePos x="0" y="0"/>
                <wp:positionH relativeFrom="column">
                  <wp:posOffset>635</wp:posOffset>
                </wp:positionH>
                <wp:positionV relativeFrom="paragraph">
                  <wp:posOffset>221615</wp:posOffset>
                </wp:positionV>
                <wp:extent cx="5589270" cy="0"/>
                <wp:effectExtent l="0" t="6350" r="0" b="6350"/>
                <wp:wrapNone/>
                <wp:docPr id="946" name="直接连接符 946"/>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6A91C7" id="直接连接符 946" o:spid="_x0000_s1026" style="position:absolute;z-index:251423744;visibility:visible;mso-wrap-style:square;mso-wrap-distance-left:9pt;mso-wrap-distance-top:0;mso-wrap-distance-right:9pt;mso-wrap-distance-bottom:0;mso-position-horizontal:absolute;mso-position-horizontal-relative:text;mso-position-vertical:absolute;mso-position-vertical-relative:text" from=".05pt,17.45pt" to="44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" strokecolor="#4874cb [3204]" strokeweight="1pt">
                <v:stroke joinstyle="miter"/>
              </v:line>
            </w:pict>
          </mc:Fallback>
        </mc:AlternateContent>
      </w:r>
    </w:p>
    <w:p w:rsidR="00067F1D" w:rsidRPr="006F467F" w:rsidRDefault="0031480D">
      <w:pPr>
        <w:spacing w:before="156" w:after="156" w:line="240" w:lineRule="auto"/>
        <w:rPr>
          <w:rFonts w:eastAsia="Microsoft YaHei" w:cs="Arial"/>
          <w:b/>
          <w:bCs/>
          <w:color w:val="FF0000"/>
          <w:spacing w:val="0"/>
          <w:sz w:val="24"/>
        </w:rPr>
      </w:pPr>
      <w:r>
        <w:rPr>
          <w:rFonts w:cs="Arial"/>
          <w:noProof/>
          <w:spacing w:val="0"/>
          <w:lang w:eastAsia="uk-UA"/>
        </w:rPr>
        <w:drawing>
          <wp:anchor distT="0" distB="0" distL="114300" distR="114300" simplePos="0" relativeHeight="251968512" behindDoc="0" locked="0" layoutInCell="1" allowOverlap="1" wp14:anchorId="235F3F9E" wp14:editId="1818600D">
            <wp:simplePos x="0" y="0"/>
            <wp:positionH relativeFrom="column">
              <wp:posOffset>638175</wp:posOffset>
            </wp:positionH>
            <wp:positionV relativeFrom="paragraph">
              <wp:posOffset>92710</wp:posOffset>
            </wp:positionV>
            <wp:extent cx="3590925" cy="266700"/>
            <wp:effectExtent l="0" t="0" r="9525" b="0"/>
            <wp:wrapNone/>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5B023B" w:rsidRPr="006F467F">
        <w:rPr>
          <w:rFonts w:cs="Arial"/>
          <w:noProof/>
          <w:lang w:eastAsia="uk-UA"/>
        </w:rPr>
        <w:drawing>
          <wp:anchor distT="0" distB="0" distL="114300" distR="114300" simplePos="0" relativeHeight="251418624" behindDoc="0" locked="0" layoutInCell="1" allowOverlap="1" wp14:anchorId="655103EC" wp14:editId="7010559D">
            <wp:simplePos x="0" y="0"/>
            <wp:positionH relativeFrom="margin">
              <wp:align>right</wp:align>
            </wp:positionH>
            <wp:positionV relativeFrom="paragraph">
              <wp:posOffset>8131</wp:posOffset>
            </wp:positionV>
            <wp:extent cx="508635" cy="508635"/>
            <wp:effectExtent l="0" t="0" r="5715" b="5715"/>
            <wp:wrapNone/>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94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635" cy="508635"/>
                    </a:xfrm>
                    <a:prstGeom prst="rect">
                      <a:avLst/>
                    </a:prstGeom>
                  </pic:spPr>
                </pic:pic>
              </a:graphicData>
            </a:graphic>
          </wp:anchor>
        </w:drawing>
      </w:r>
    </w:p>
    <w:p w:rsidR="005B023B" w:rsidRPr="006F467F" w:rsidRDefault="005B023B">
      <w:pPr>
        <w:spacing w:before="156" w:after="156" w:line="240" w:lineRule="auto"/>
        <w:rPr>
          <w:rFonts w:eastAsia="Microsoft YaHei" w:cs="Arial"/>
          <w:b/>
          <w:bCs/>
          <w:color w:val="FF0000"/>
          <w:spacing w:val="0"/>
          <w:sz w:val="24"/>
        </w:rPr>
      </w:pPr>
    </w:p>
    <w:p w:rsidR="00067F1D" w:rsidRPr="006F467F" w:rsidRDefault="00E5559A">
      <w:pPr>
        <w:pStyle w:val="1"/>
        <w:numPr>
          <w:ilvl w:val="0"/>
          <w:numId w:val="4"/>
        </w:numPr>
        <w:spacing w:before="156" w:after="156" w:line="240" w:lineRule="auto"/>
        <w:rPr>
          <w:rFonts w:cs="Arial"/>
          <w:spacing w:val="0"/>
        </w:rPr>
      </w:pPr>
      <w:bookmarkStart w:id="99" w:name="OLE_LINK65"/>
      <w:bookmarkStart w:id="100" w:name="OLE_LINK64"/>
      <w:r w:rsidRPr="006F467F">
        <w:rPr>
          <w:rFonts w:cs="Arial"/>
        </w:rPr>
        <w:t>Небезпека отруєння. Загальна небезпечна ситуація, яка може призвести до ураження через отруєння. Для описаних нижче ситуацій</w:t>
      </w:r>
    </w:p>
    <w:p w:rsidR="00067F1D" w:rsidRPr="006F467F" w:rsidRDefault="00E5559A">
      <w:pPr>
        <w:pStyle w:val="1"/>
        <w:numPr>
          <w:ilvl w:val="0"/>
          <w:numId w:val="0"/>
        </w:numPr>
        <w:spacing w:before="156" w:after="156" w:line="240" w:lineRule="auto"/>
        <w:ind w:left="1420"/>
        <w:rPr>
          <w:rFonts w:cs="Arial"/>
          <w:spacing w:val="0"/>
        </w:rPr>
      </w:pPr>
      <w:r w:rsidRPr="006F467F">
        <w:rPr>
          <w:rFonts w:cs="Arial"/>
        </w:rPr>
        <w:t>використовуються лише символи.</w:t>
      </w:r>
    </w:p>
    <w:bookmarkEnd w:id="99"/>
    <w:bookmarkEnd w:id="100"/>
    <w:p w:rsidR="00067F1D" w:rsidRPr="006F467F" w:rsidRDefault="00E5559A" w:rsidP="005B023B">
      <w:pPr>
        <w:pStyle w:val="1"/>
        <w:numPr>
          <w:ilvl w:val="0"/>
          <w:numId w:val="4"/>
        </w:num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21696" behindDoc="0" locked="0" layoutInCell="1" allowOverlap="1" wp14:anchorId="3DB162EB" wp14:editId="592CA703">
                <wp:simplePos x="0" y="0"/>
                <wp:positionH relativeFrom="column">
                  <wp:posOffset>0</wp:posOffset>
                </wp:positionH>
                <wp:positionV relativeFrom="paragraph">
                  <wp:posOffset>216535</wp:posOffset>
                </wp:positionV>
                <wp:extent cx="5583555" cy="0"/>
                <wp:effectExtent l="0" t="6350" r="0" b="6350"/>
                <wp:wrapNone/>
                <wp:docPr id="945" name="直接连接符 94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1F847" id="直接连接符 945" o:spid="_x0000_s1026" style="position:absolute;z-index:251421696;visibility:visible;mso-wrap-style:square;mso-wrap-distance-left:9pt;mso-wrap-distance-top:0;mso-wrap-distance-right:9pt;mso-wrap-distance-bottom:0;mso-position-horizontal:absolute;mso-position-horizontal-relative:text;mso-position-vertical:absolute;mso-position-vertical-relative:text" from="0,17.05pt" to="43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" strokecolor="#4874cb [3204]" strokeweight="1pt">
                <v:stroke joinstyle="miter"/>
              </v:line>
            </w:pict>
          </mc:Fallback>
        </mc:AlternateContent>
      </w:r>
      <w:r w:rsidRPr="006F467F">
        <w:rPr>
          <w:rFonts w:cs="Arial"/>
        </w:rPr>
        <w:t>Дотримуйтеся запобіжних заходів, щоб уникнути цих небезпек.</w:t>
      </w:r>
    </w:p>
    <w:p w:rsidR="00067F1D" w:rsidRPr="006F467F" w:rsidRDefault="00E5559A">
      <w:pPr>
        <w:pStyle w:val="10"/>
        <w:spacing w:before="156" w:after="156" w:line="240" w:lineRule="auto"/>
        <w:ind w:leftChars="-70" w:left="-1" w:right="200" w:hangingChars="63" w:hanging="139"/>
        <w:rPr>
          <w:rFonts w:cs="Arial"/>
          <w:spacing w:val="0"/>
        </w:rPr>
      </w:pPr>
      <w:bookmarkStart w:id="101" w:name="_Toc135994127"/>
      <w:bookmarkStart w:id="102" w:name="_Toc135843134"/>
      <w:bookmarkStart w:id="103" w:name="_Toc167465623"/>
      <w:r w:rsidRPr="006F467F">
        <w:rPr>
          <w:rFonts w:cs="Arial"/>
          <w:b w:val="0"/>
        </w:rPr>
        <w:t>Загальні поради з техніки безпеки</w:t>
      </w:r>
      <w:bookmarkEnd w:id="103"/>
      <w:r w:rsidRPr="006F467F">
        <w:rPr>
          <w:rFonts w:cs="Arial"/>
          <w:b w:val="0"/>
        </w:rPr>
        <w:t xml:space="preserve"> </w:t>
      </w:r>
      <w:bookmarkEnd w:id="101"/>
      <w:bookmarkEnd w:id="102"/>
    </w:p>
    <w:p w:rsidR="00067F1D" w:rsidRPr="006F467F" w:rsidRDefault="00E5559A">
      <w:pPr>
        <w:pStyle w:val="2"/>
        <w:spacing w:before="156" w:after="156"/>
        <w:ind w:right="200"/>
        <w:rPr>
          <w:rFonts w:cs="Arial"/>
          <w:spacing w:val="0"/>
        </w:rPr>
      </w:pPr>
      <w:bookmarkStart w:id="104" w:name="_Toc135994128"/>
      <w:bookmarkStart w:id="105" w:name="OLE_LINK66"/>
      <w:bookmarkStart w:id="106" w:name="OLE_LINK67"/>
      <w:bookmarkStart w:id="107" w:name="_Toc135843135"/>
      <w:bookmarkStart w:id="108" w:name="_Toc167465624"/>
      <w:r w:rsidRPr="006F467F">
        <w:rPr>
          <w:rFonts w:cs="Arial"/>
          <w:noProof/>
          <w:lang w:eastAsia="uk-UA"/>
        </w:rPr>
        <mc:AlternateContent>
          <mc:Choice Requires="wps">
            <w:drawing>
              <wp:anchor distT="0" distB="0" distL="114300" distR="114300" simplePos="0" relativeHeight="251429888" behindDoc="0" locked="0" layoutInCell="1" allowOverlap="1" wp14:anchorId="21100F89" wp14:editId="0030AE66">
                <wp:simplePos x="0" y="0"/>
                <wp:positionH relativeFrom="column">
                  <wp:posOffset>3175</wp:posOffset>
                </wp:positionH>
                <wp:positionV relativeFrom="paragraph">
                  <wp:posOffset>283845</wp:posOffset>
                </wp:positionV>
                <wp:extent cx="5586730" cy="0"/>
                <wp:effectExtent l="0" t="6350" r="0" b="6350"/>
                <wp:wrapNone/>
                <wp:docPr id="953" name="直接连接符 953"/>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D85C1" id="直接连接符 953" o:spid="_x0000_s1026" style="position:absolute;z-index:251429888;visibility:visible;mso-wrap-style:square;mso-wrap-distance-left:9pt;mso-wrap-distance-top:0;mso-wrap-distance-right:9pt;mso-wrap-distance-bottom:0;mso-position-horizontal:absolute;mso-position-horizontal-relative:text;mso-position-vertical:absolute;mso-position-vertical-relative:text" from=".25pt,22.35pt" to="440.1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YqywEAAMQDAAAOAAAAZHJzL2Uyb0RvYy54bWysU81uEzEQviPxDpbvZDetUt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" strokecolor="#4874cb [3204]" strokeweight="1pt">
                <v:stroke joinstyle="miter"/>
              </v:line>
            </w:pict>
          </mc:Fallback>
        </mc:AlternateContent>
      </w:r>
      <w:r w:rsidRPr="006F467F">
        <w:rPr>
          <w:rFonts w:cs="Arial"/>
        </w:rPr>
        <w:t>Небезпека для користувачів</w:t>
      </w:r>
      <w:bookmarkEnd w:id="108"/>
      <w:r w:rsidRPr="006F467F">
        <w:rPr>
          <w:rFonts w:cs="Arial"/>
        </w:rPr>
        <w:t xml:space="preserve"> </w:t>
      </w:r>
      <w:bookmarkEnd w:id="104"/>
      <w:bookmarkEnd w:id="105"/>
      <w:bookmarkEnd w:id="106"/>
      <w:bookmarkEnd w:id="107"/>
    </w:p>
    <w:p w:rsidR="00067F1D" w:rsidRPr="006F467F" w:rsidRDefault="006F467F">
      <w:pPr>
        <w:spacing w:before="156" w:after="156" w:line="24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1934720" behindDoc="0" locked="0" layoutInCell="1" allowOverlap="1" wp14:anchorId="4B8FEB12" wp14:editId="6B39FA96">
            <wp:simplePos x="0" y="0"/>
            <wp:positionH relativeFrom="column">
              <wp:posOffset>647700</wp:posOffset>
            </wp:positionH>
            <wp:positionV relativeFrom="paragraph">
              <wp:posOffset>89535</wp:posOffset>
            </wp:positionV>
            <wp:extent cx="3609975" cy="304800"/>
            <wp:effectExtent l="0" t="0" r="9525"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28864" behindDoc="0" locked="0" layoutInCell="1" allowOverlap="1" wp14:anchorId="77C7899F" wp14:editId="3CF77F0A">
            <wp:simplePos x="0" y="0"/>
            <wp:positionH relativeFrom="column">
              <wp:posOffset>3810</wp:posOffset>
            </wp:positionH>
            <wp:positionV relativeFrom="paragraph">
              <wp:posOffset>55880</wp:posOffset>
            </wp:positionV>
            <wp:extent cx="560070" cy="488950"/>
            <wp:effectExtent l="0" t="0" r="11430" b="6350"/>
            <wp:wrapNone/>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95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0261" cy="489401"/>
                    </a:xfrm>
                    <a:prstGeom prst="rect">
                      <a:avLst/>
                    </a:prstGeom>
                  </pic:spPr>
                </pic:pic>
              </a:graphicData>
            </a:graphic>
          </wp:anchor>
        </w:drawing>
      </w:r>
      <w:bookmarkStart w:id="109" w:name="OLE_LINK68"/>
    </w:p>
    <w:p w:rsidR="00067F1D" w:rsidRPr="006F467F" w:rsidRDefault="00067F1D" w:rsidP="002B44E6">
      <w:pPr>
        <w:spacing w:before="156" w:after="156" w:line="240" w:lineRule="auto"/>
        <w:ind w:firstLineChars="500" w:firstLine="1050"/>
        <w:rPr>
          <w:rFonts w:eastAsia="Times New Roman" w:cs="Arial"/>
          <w:spacing w:val="0"/>
        </w:rPr>
      </w:pPr>
    </w:p>
    <w:p w:rsidR="00067F1D" w:rsidRPr="006F467F" w:rsidRDefault="00E5559A">
      <w:pPr>
        <w:spacing w:before="156" w:after="156" w:line="240" w:lineRule="auto"/>
        <w:ind w:firstLineChars="500" w:firstLine="1000"/>
        <w:rPr>
          <w:rFonts w:cs="Arial"/>
          <w:spacing w:val="0"/>
        </w:rPr>
      </w:pPr>
      <w:r w:rsidRPr="006F467F">
        <w:rPr>
          <w:rFonts w:cs="Arial"/>
        </w:rPr>
        <w:t>Неправильне використання кавомашини може призвести до незначних травм.</w:t>
      </w:r>
      <w:bookmarkEnd w:id="109"/>
    </w:p>
    <w:p w:rsidR="00067F1D" w:rsidRPr="006F467F" w:rsidRDefault="00E5559A">
      <w:pPr>
        <w:spacing w:before="156" w:after="156" w:line="240" w:lineRule="auto"/>
        <w:ind w:firstLineChars="550" w:firstLine="1100"/>
        <w:rPr>
          <w:rFonts w:cs="Arial"/>
          <w:spacing w:val="0"/>
        </w:rPr>
      </w:pPr>
      <w:bookmarkStart w:id="110" w:name="OLE_LINK69"/>
      <w:r w:rsidRPr="006F467F">
        <w:rPr>
          <w:rFonts w:cs="Arial"/>
        </w:rPr>
        <w:t>Дотримуйтеся таких вказівок:</w:t>
      </w:r>
      <w:bookmarkEnd w:id="110"/>
    </w:p>
    <w:p w:rsidR="00067F1D" w:rsidRPr="006F467F" w:rsidRDefault="00E5559A">
      <w:pPr>
        <w:spacing w:before="156" w:after="156" w:line="240" w:lineRule="auto"/>
        <w:ind w:firstLineChars="550" w:firstLine="1100"/>
        <w:rPr>
          <w:rFonts w:cs="Arial"/>
          <w:spacing w:val="0"/>
        </w:rPr>
      </w:pPr>
      <w:bookmarkStart w:id="111" w:name="OLE_LINK70"/>
      <w:bookmarkStart w:id="112" w:name="OLE_LINK71"/>
      <w:r w:rsidRPr="006F467F">
        <w:rPr>
          <w:rFonts w:cs="Arial"/>
        </w:rPr>
        <w:t>Уважно ознайомтеся з вказівками перед використанням.</w:t>
      </w:r>
      <w:bookmarkEnd w:id="111"/>
      <w:bookmarkEnd w:id="112"/>
    </w:p>
    <w:p w:rsidR="00067F1D" w:rsidRPr="006F467F" w:rsidRDefault="00E5559A">
      <w:pPr>
        <w:pStyle w:val="1"/>
        <w:spacing w:before="156" w:after="156" w:line="240" w:lineRule="auto"/>
        <w:rPr>
          <w:rFonts w:cs="Arial"/>
          <w:spacing w:val="0"/>
        </w:rPr>
      </w:pPr>
      <w:bookmarkStart w:id="113" w:name="OLE_LINK73"/>
      <w:bookmarkStart w:id="114" w:name="OLE_LINK72"/>
      <w:r w:rsidRPr="006F467F">
        <w:rPr>
          <w:rFonts w:cs="Arial"/>
        </w:rPr>
        <w:t>Дозволяйте заходити до зони технічного обслуговування машини лише технічному персоналу з обслуговування.</w:t>
      </w:r>
      <w:bookmarkEnd w:id="113"/>
      <w:bookmarkEnd w:id="114"/>
    </w:p>
    <w:p w:rsidR="00067F1D" w:rsidRPr="006F467F" w:rsidRDefault="00E5559A">
      <w:pPr>
        <w:pStyle w:val="1"/>
        <w:spacing w:before="156" w:after="156" w:line="240" w:lineRule="auto"/>
        <w:rPr>
          <w:rFonts w:cs="Arial"/>
          <w:spacing w:val="0"/>
        </w:rPr>
      </w:pPr>
      <w:bookmarkStart w:id="115" w:name="OLE_LINK75"/>
      <w:bookmarkStart w:id="116" w:name="OLE_LINK74"/>
      <w:r w:rsidRPr="006F467F">
        <w:rPr>
          <w:rFonts w:cs="Arial"/>
        </w:rPr>
        <w:t>Не користуйтеся кавомашиною , якщо вона працює неправильно або пошкоджена.</w:t>
      </w:r>
      <w:bookmarkEnd w:id="115"/>
      <w:bookmarkEnd w:id="116"/>
    </w:p>
    <w:p w:rsidR="00067F1D" w:rsidRPr="006F467F" w:rsidRDefault="00E5559A">
      <w:pPr>
        <w:pStyle w:val="1"/>
        <w:spacing w:before="156" w:after="156" w:line="240" w:lineRule="auto"/>
        <w:rPr>
          <w:rFonts w:cs="Arial"/>
          <w:spacing w:val="0"/>
        </w:rPr>
      </w:pPr>
      <w:bookmarkStart w:id="117" w:name="OLE_LINK77"/>
      <w:bookmarkStart w:id="118" w:name="OLE_LINK76"/>
      <w:r w:rsidRPr="006F467F">
        <w:rPr>
          <w:rFonts w:cs="Arial"/>
        </w:rPr>
        <w:t>Не замінюйте вбудований запобіжний пристрій.</w:t>
      </w:r>
      <w:bookmarkEnd w:id="117"/>
      <w:bookmarkEnd w:id="118"/>
    </w:p>
    <w:p w:rsidR="00067F1D" w:rsidRPr="006F467F" w:rsidRDefault="00E5559A">
      <w:pPr>
        <w:pStyle w:val="1"/>
        <w:spacing w:before="156" w:after="156" w:line="240" w:lineRule="auto"/>
        <w:rPr>
          <w:rFonts w:cs="Arial"/>
          <w:spacing w:val="0"/>
        </w:rPr>
      </w:pPr>
      <w:bookmarkStart w:id="119" w:name="OLE_LINK78"/>
      <w:r w:rsidRPr="006F467F">
        <w:rPr>
          <w:rFonts w:cs="Arial"/>
        </w:rPr>
        <w:t>Не торкайтеся гарячих частин машини.</w:t>
      </w:r>
      <w:bookmarkEnd w:id="119"/>
    </w:p>
    <w:p w:rsidR="00067F1D" w:rsidRPr="006F467F" w:rsidRDefault="00E5559A">
      <w:pPr>
        <w:pStyle w:val="1"/>
        <w:spacing w:before="156" w:after="156" w:line="240" w:lineRule="auto"/>
        <w:rPr>
          <w:rFonts w:cs="Arial"/>
          <w:spacing w:val="0"/>
        </w:rPr>
      </w:pPr>
      <w:bookmarkStart w:id="120" w:name="OLE_LINK80"/>
      <w:bookmarkStart w:id="121" w:name="OLE_LINK79"/>
      <w:r w:rsidRPr="006F467F">
        <w:rPr>
          <w:rFonts w:cs="Arial"/>
        </w:rPr>
        <w:t>Дітям від 8 років та особам з фізичними, сенсорними або інтелектуальними обмеженнями чи відсутністю досвіду і знань дозволяється користуватися машиною лише під постійним наглядом та після проходження інструктажу про те, як безпечно користуватися машиною і ознайомлення з пов'язаними з цим ризиками.</w:t>
      </w:r>
      <w:bookmarkEnd w:id="120"/>
      <w:bookmarkEnd w:id="121"/>
    </w:p>
    <w:p w:rsidR="00067F1D" w:rsidRPr="006F467F" w:rsidRDefault="00E5559A">
      <w:pPr>
        <w:pStyle w:val="1"/>
        <w:spacing w:before="156" w:after="156" w:line="240" w:lineRule="auto"/>
        <w:rPr>
          <w:rFonts w:cs="Arial"/>
          <w:spacing w:val="0"/>
        </w:rPr>
      </w:pPr>
      <w:bookmarkStart w:id="122" w:name="OLE_LINK84"/>
      <w:bookmarkStart w:id="123" w:name="OLE_LINK85"/>
      <w:r w:rsidRPr="006F467F">
        <w:rPr>
          <w:rFonts w:cs="Arial"/>
        </w:rPr>
        <w:t xml:space="preserve">Не дозволяйте дітям втручатися у конструкцію машини. </w:t>
      </w:r>
      <w:bookmarkEnd w:id="122"/>
      <w:bookmarkEnd w:id="123"/>
      <w:r w:rsidRPr="006F467F">
        <w:rPr>
          <w:rFonts w:cs="Arial"/>
        </w:rPr>
        <w:t>Дітям не дозволяється виконувати чищення і роботи з технічного обслуговування машини. Виконувати подібні роботи дозволяється лише особам, які знайомі з роботою машини та мають відповідний досвід, особливо щодо безпеки і гігієни.</w:t>
      </w:r>
    </w:p>
    <w:p w:rsidR="00067F1D" w:rsidRPr="006F467F" w:rsidRDefault="00E5559A">
      <w:pPr>
        <w:pStyle w:val="1"/>
        <w:spacing w:before="156" w:after="156" w:line="240" w:lineRule="auto"/>
        <w:rPr>
          <w:rFonts w:cs="Arial"/>
          <w:spacing w:val="0"/>
        </w:rPr>
      </w:pPr>
      <w:bookmarkStart w:id="124" w:name="OLE_LINK86"/>
      <w:bookmarkStart w:id="125" w:name="OLE_LINK87"/>
      <w:r w:rsidRPr="006F467F">
        <w:rPr>
          <w:rFonts w:cs="Arial"/>
        </w:rPr>
        <w:t>Встановіть кавомашину у місці, де за нею можна постійно спостерігати і проводити технічне обслуговування.</w:t>
      </w:r>
      <w:bookmarkEnd w:id="124"/>
      <w:bookmarkEnd w:id="125"/>
    </w:p>
    <w:p w:rsidR="00067F1D" w:rsidRPr="006F467F" w:rsidRDefault="00E5559A">
      <w:pPr>
        <w:pStyle w:val="1"/>
        <w:spacing w:before="156" w:after="156" w:line="240" w:lineRule="auto"/>
        <w:rPr>
          <w:rFonts w:cs="Arial"/>
          <w:spacing w:val="0"/>
        </w:rPr>
      </w:pPr>
      <w:bookmarkStart w:id="126" w:name="OLE_LINK88"/>
      <w:bookmarkStart w:id="127" w:name="OLE_LINK89"/>
      <w:r w:rsidRPr="006F467F">
        <w:rPr>
          <w:rFonts w:cs="Arial"/>
        </w:rPr>
        <w:t>Самостійне використання та експлуатація мають здійснюватися під контролем навченого персоналу для забезпечення відповідності правилам технічного обслуговування та вирішення експлуатаційних проблем.</w:t>
      </w:r>
      <w:bookmarkEnd w:id="126"/>
      <w:bookmarkEnd w:id="127"/>
    </w:p>
    <w:p w:rsidR="00067F1D" w:rsidRPr="006F467F" w:rsidRDefault="00E5559A">
      <w:pPr>
        <w:pStyle w:val="1"/>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31936" behindDoc="0" locked="0" layoutInCell="1" allowOverlap="1" wp14:anchorId="7DD17A38" wp14:editId="684AC382">
                <wp:simplePos x="0" y="0"/>
                <wp:positionH relativeFrom="column">
                  <wp:posOffset>17780</wp:posOffset>
                </wp:positionH>
                <wp:positionV relativeFrom="paragraph">
                  <wp:posOffset>687705</wp:posOffset>
                </wp:positionV>
                <wp:extent cx="5603875" cy="7620"/>
                <wp:effectExtent l="0" t="0" r="0" b="0"/>
                <wp:wrapNone/>
                <wp:docPr id="954" name="直接连接符 954"/>
                <wp:cNvGraphicFramePr/>
                <a:graphic xmlns:a="http://schemas.openxmlformats.org/drawingml/2006/main">
                  <a:graphicData uri="http://schemas.microsoft.com/office/word/2010/wordprocessingShape">
                    <wps:wsp>
                      <wps:cNvCnPr/>
                      <wps:spPr>
                        <a:xfrm>
                          <a:off x="0" y="0"/>
                          <a:ext cx="5603875"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EFE1BD" id="直接连接符 954" o:spid="_x0000_s1026" style="position:absolute;z-index:251431936;visibility:visible;mso-wrap-style:square;mso-wrap-distance-left:9pt;mso-wrap-distance-top:0;mso-wrap-distance-right:9pt;mso-wrap-distance-bottom:0;mso-position-horizontal:absolute;mso-position-horizontal-relative:text;mso-position-vertical:absolute;mso-position-vertical-relative:text" from="1.4pt,54.15pt" to="442.6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" strokecolor="#4874cb [3204]" strokeweight="1pt">
                <v:stroke joinstyle="miter"/>
              </v:line>
            </w:pict>
          </mc:Fallback>
        </mc:AlternateContent>
      </w:r>
      <w:bookmarkStart w:id="128" w:name="OLE_LINK90"/>
      <w:bookmarkStart w:id="129" w:name="OLE_LINK91"/>
      <w:r w:rsidRPr="006F467F">
        <w:rPr>
          <w:rFonts w:cs="Arial"/>
        </w:rPr>
        <w:t>До контейнера для кавових зерен дозволяється засипати лише кавові зерна, а у порт ручного додавання можна додавати лише мелену каву (або таблетки для чищення під час чищення).</w:t>
      </w:r>
      <w:bookmarkEnd w:id="128"/>
      <w:bookmarkEnd w:id="129"/>
    </w:p>
    <w:p w:rsidR="00067F1D" w:rsidRPr="006F467F" w:rsidRDefault="0031480D">
      <w:pPr>
        <w:spacing w:before="156" w:after="156" w:line="240" w:lineRule="auto"/>
        <w:rPr>
          <w:rFonts w:eastAsia="Microsoft YaHei" w:cs="Arial"/>
          <w:b/>
          <w:bCs/>
          <w:color w:val="FF0000"/>
          <w:spacing w:val="0"/>
          <w:sz w:val="24"/>
        </w:rPr>
      </w:pPr>
      <w:r>
        <w:rPr>
          <w:rFonts w:cs="Arial"/>
          <w:noProof/>
          <w:spacing w:val="0"/>
          <w:lang w:eastAsia="uk-UA"/>
        </w:rPr>
        <w:drawing>
          <wp:anchor distT="0" distB="0" distL="114300" distR="114300" simplePos="0" relativeHeight="251956224" behindDoc="0" locked="0" layoutInCell="1" allowOverlap="1" wp14:anchorId="72BADC8A" wp14:editId="05ABA042">
            <wp:simplePos x="0" y="0"/>
            <wp:positionH relativeFrom="column">
              <wp:posOffset>647700</wp:posOffset>
            </wp:positionH>
            <wp:positionV relativeFrom="paragraph">
              <wp:posOffset>247015</wp:posOffset>
            </wp:positionV>
            <wp:extent cx="3495675" cy="257175"/>
            <wp:effectExtent l="0" t="0" r="9525" b="9525"/>
            <wp:wrapNone/>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57175"/>
                    </a:xfrm>
                    <a:prstGeom prst="rect">
                      <a:avLst/>
                    </a:prstGeom>
                    <a:noFill/>
                    <a:ln>
                      <a:noFill/>
                    </a:ln>
                  </pic:spPr>
                </pic:pic>
              </a:graphicData>
            </a:graphic>
          </wp:anchor>
        </w:drawing>
      </w:r>
      <w:r w:rsidR="00E5559A" w:rsidRPr="006F467F">
        <w:rPr>
          <w:rFonts w:eastAsia="Microsoft YaHei" w:cs="Arial"/>
          <w:b/>
          <w:bCs/>
          <w:noProof/>
          <w:color w:val="FF0000"/>
          <w:sz w:val="24"/>
          <w:lang w:eastAsia="uk-UA"/>
        </w:rPr>
        <mc:AlternateContent>
          <mc:Choice Requires="wps">
            <w:drawing>
              <wp:anchor distT="0" distB="0" distL="114300" distR="114300" simplePos="0" relativeHeight="251437056" behindDoc="0" locked="0" layoutInCell="1" allowOverlap="1" wp14:anchorId="7E365F69" wp14:editId="06F735D6">
                <wp:simplePos x="0" y="0"/>
                <wp:positionH relativeFrom="column">
                  <wp:posOffset>2540</wp:posOffset>
                </wp:positionH>
                <wp:positionV relativeFrom="paragraph">
                  <wp:posOffset>153035</wp:posOffset>
                </wp:positionV>
                <wp:extent cx="5593715" cy="0"/>
                <wp:effectExtent l="0" t="6350" r="0" b="6350"/>
                <wp:wrapNone/>
                <wp:docPr id="957" name="直接连接符 9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68DCD7" id="直接连接符 957" o:spid="_x0000_s1026" style="position:absolute;z-index:251437056;visibility:visible;mso-wrap-style:square;mso-wrap-distance-left:9pt;mso-wrap-distance-top:0;mso-wrap-distance-right:9pt;mso-wrap-distance-bottom:0;mso-position-horizontal:absolute;mso-position-horizontal-relative:text;mso-position-vertical:absolute;mso-position-vertical-relative:text" from=".2pt,12.05pt" to="44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" strokecolor="#4874cb [3204]" strokeweight="1pt">
                <v:stroke joinstyle="miter"/>
              </v:line>
            </w:pict>
          </mc:Fallback>
        </mc:AlternateContent>
      </w:r>
      <w:r w:rsidR="00E5559A" w:rsidRPr="006F467F">
        <w:rPr>
          <w:rFonts w:eastAsia="Microsoft YaHei" w:cs="Arial"/>
          <w:b/>
          <w:bCs/>
          <w:noProof/>
          <w:color w:val="FF0000"/>
          <w:sz w:val="24"/>
          <w:lang w:eastAsia="uk-UA"/>
        </w:rPr>
        <w:drawing>
          <wp:anchor distT="0" distB="0" distL="114300" distR="114300" simplePos="0" relativeHeight="251432960" behindDoc="0" locked="0" layoutInCell="1" allowOverlap="1" wp14:anchorId="54D8FB6D" wp14:editId="233276A4">
            <wp:simplePos x="0" y="0"/>
            <wp:positionH relativeFrom="column">
              <wp:posOffset>4634865</wp:posOffset>
            </wp:positionH>
            <wp:positionV relativeFrom="paragraph">
              <wp:posOffset>228600</wp:posOffset>
            </wp:positionV>
            <wp:extent cx="508000" cy="508000"/>
            <wp:effectExtent l="0" t="0" r="6350" b="6350"/>
            <wp:wrapNone/>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95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165" cy="508165"/>
                    </a:xfrm>
                    <a:prstGeom prst="rect">
                      <a:avLst/>
                    </a:prstGeom>
                  </pic:spPr>
                </pic:pic>
              </a:graphicData>
            </a:graphic>
          </wp:anchor>
        </w:drawing>
      </w:r>
      <w:r w:rsidR="00E5559A" w:rsidRPr="006F467F">
        <w:rPr>
          <w:rFonts w:cs="Arial"/>
          <w:noProof/>
          <w:lang w:eastAsia="uk-UA"/>
        </w:rPr>
        <w:drawing>
          <wp:anchor distT="0" distB="0" distL="114300" distR="114300" simplePos="0" relativeHeight="251435008" behindDoc="0" locked="0" layoutInCell="1" allowOverlap="1" wp14:anchorId="61FE3696" wp14:editId="7080FD7E">
            <wp:simplePos x="0" y="0"/>
            <wp:positionH relativeFrom="column">
              <wp:posOffset>-9525</wp:posOffset>
            </wp:positionH>
            <wp:positionV relativeFrom="paragraph">
              <wp:posOffset>228600</wp:posOffset>
            </wp:positionV>
            <wp:extent cx="567055" cy="494665"/>
            <wp:effectExtent l="0" t="0" r="4445" b="635"/>
            <wp:wrapNone/>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067F1D">
      <w:pPr>
        <w:pStyle w:val="1"/>
        <w:numPr>
          <w:ilvl w:val="0"/>
          <w:numId w:val="0"/>
        </w:numPr>
        <w:spacing w:before="156" w:after="156" w:line="240" w:lineRule="auto"/>
        <w:ind w:leftChars="50" w:left="100" w:firstLineChars="450" w:firstLine="945"/>
        <w:rPr>
          <w:rFonts w:eastAsia="Times New Roman" w:cs="Arial"/>
          <w:spacing w:val="0"/>
        </w:rPr>
      </w:pPr>
      <w:bookmarkStart w:id="130" w:name="OLE_LINK92"/>
      <w:bookmarkStart w:id="131" w:name="OLE_LINK93"/>
    </w:p>
    <w:p w:rsidR="00067F1D" w:rsidRPr="006F467F" w:rsidRDefault="00E5559A">
      <w:pPr>
        <w:pStyle w:val="1"/>
        <w:numPr>
          <w:ilvl w:val="0"/>
          <w:numId w:val="0"/>
        </w:numPr>
        <w:spacing w:before="156" w:after="156" w:line="240" w:lineRule="auto"/>
        <w:ind w:leftChars="50" w:left="100" w:firstLineChars="450" w:firstLine="900"/>
        <w:rPr>
          <w:rFonts w:cs="Arial"/>
          <w:spacing w:val="0"/>
        </w:rPr>
      </w:pPr>
      <w:r w:rsidRPr="006F467F">
        <w:rPr>
          <w:rFonts w:cs="Arial"/>
        </w:rPr>
        <w:t xml:space="preserve">Небезпека ураження електричним струмом. </w:t>
      </w:r>
      <w:bookmarkEnd w:id="130"/>
      <w:bookmarkEnd w:id="131"/>
      <w:r w:rsidRPr="006F467F">
        <w:rPr>
          <w:rFonts w:cs="Arial"/>
        </w:rPr>
        <w:t>Неправильне використання електричного обладнання може спричинити ураження електричним струмом.</w:t>
      </w:r>
    </w:p>
    <w:p w:rsidR="00067F1D" w:rsidRPr="006F467F" w:rsidRDefault="00E5559A">
      <w:pPr>
        <w:pStyle w:val="1"/>
        <w:numPr>
          <w:ilvl w:val="0"/>
          <w:numId w:val="0"/>
        </w:numPr>
        <w:spacing w:before="156" w:after="156" w:line="240" w:lineRule="auto"/>
        <w:ind w:leftChars="512" w:left="1076" w:hangingChars="26" w:hanging="52"/>
        <w:rPr>
          <w:rFonts w:cs="Arial"/>
          <w:spacing w:val="0"/>
        </w:rPr>
      </w:pPr>
      <w:r w:rsidRPr="006F467F">
        <w:rPr>
          <w:rFonts w:cs="Arial"/>
        </w:rPr>
        <w:t>Дотримуйтеся таких вказівок:</w:t>
      </w:r>
    </w:p>
    <w:p w:rsidR="00067F1D" w:rsidRPr="006F467F" w:rsidRDefault="00E5559A">
      <w:pPr>
        <w:pStyle w:val="1"/>
        <w:spacing w:before="156" w:after="156" w:line="240" w:lineRule="auto"/>
        <w:rPr>
          <w:rFonts w:cs="Arial"/>
          <w:spacing w:val="0"/>
        </w:rPr>
      </w:pPr>
      <w:bookmarkStart w:id="132" w:name="OLE_LINK100"/>
      <w:bookmarkStart w:id="133" w:name="OLE_LINK101"/>
      <w:r w:rsidRPr="006F467F">
        <w:rPr>
          <w:rFonts w:cs="Arial"/>
        </w:rPr>
        <w:t>Роботи на електричному обладнання повинні виконувати професійні електрики.</w:t>
      </w:r>
      <w:bookmarkEnd w:id="132"/>
      <w:bookmarkEnd w:id="133"/>
    </w:p>
    <w:p w:rsidR="00067F1D" w:rsidRPr="006F467F" w:rsidRDefault="00E5559A">
      <w:pPr>
        <w:pStyle w:val="1"/>
        <w:spacing w:before="156" w:after="156" w:line="240" w:lineRule="auto"/>
        <w:rPr>
          <w:rFonts w:cs="Arial"/>
          <w:spacing w:val="0"/>
        </w:rPr>
      </w:pPr>
      <w:bookmarkStart w:id="134" w:name="OLE_LINK103"/>
      <w:bookmarkStart w:id="135" w:name="OLE_LINK102"/>
      <w:r w:rsidRPr="006F467F">
        <w:rPr>
          <w:rFonts w:cs="Arial"/>
        </w:rPr>
        <w:t>Цю машину потрібно приєднати до кола з захистом запобіжником (рекомендується прокласти проводку через захист від витоку).</w:t>
      </w:r>
      <w:bookmarkEnd w:id="134"/>
      <w:bookmarkEnd w:id="135"/>
    </w:p>
    <w:p w:rsidR="00067F1D" w:rsidRPr="006F467F" w:rsidRDefault="00E5559A">
      <w:pPr>
        <w:pStyle w:val="1"/>
        <w:spacing w:before="156" w:after="156" w:line="240" w:lineRule="auto"/>
        <w:rPr>
          <w:rFonts w:cs="Arial"/>
          <w:spacing w:val="0"/>
        </w:rPr>
      </w:pPr>
      <w:bookmarkStart w:id="136" w:name="OLE_LINK104"/>
      <w:bookmarkStart w:id="137" w:name="OLE_LINK105"/>
      <w:r w:rsidRPr="006F467F">
        <w:rPr>
          <w:rFonts w:cs="Arial"/>
        </w:rPr>
        <w:t>Дотримуйтеся відповідних директив про низьковольтне обладнання, національних або місцевих правил техніки безпеки.</w:t>
      </w:r>
      <w:bookmarkEnd w:id="136"/>
      <w:bookmarkEnd w:id="137"/>
    </w:p>
    <w:p w:rsidR="00067F1D" w:rsidRPr="006F467F" w:rsidRDefault="00E5559A">
      <w:pPr>
        <w:pStyle w:val="1"/>
        <w:spacing w:before="156" w:after="156" w:line="240" w:lineRule="auto"/>
        <w:rPr>
          <w:rFonts w:cs="Arial"/>
          <w:spacing w:val="0"/>
        </w:rPr>
      </w:pPr>
      <w:bookmarkStart w:id="138" w:name="OLE_LINK106"/>
      <w:bookmarkStart w:id="139" w:name="OLE_LINK107"/>
      <w:r w:rsidRPr="006F467F">
        <w:rPr>
          <w:rFonts w:cs="Arial"/>
        </w:rPr>
        <w:t>Потрібно виконати заземлення згідно з правилами, щоб уникнути ураження електричним струмом.</w:t>
      </w:r>
      <w:bookmarkEnd w:id="138"/>
      <w:bookmarkEnd w:id="139"/>
    </w:p>
    <w:p w:rsidR="00067F1D" w:rsidRPr="006F467F" w:rsidRDefault="00E5559A">
      <w:pPr>
        <w:pStyle w:val="1"/>
        <w:spacing w:before="156" w:after="156" w:line="240" w:lineRule="auto"/>
        <w:rPr>
          <w:rFonts w:cs="Arial"/>
          <w:spacing w:val="0"/>
        </w:rPr>
      </w:pPr>
      <w:bookmarkStart w:id="140" w:name="OLE_LINK109"/>
      <w:bookmarkStart w:id="141" w:name="OLE_LINK108"/>
      <w:r w:rsidRPr="006F467F">
        <w:rPr>
          <w:rFonts w:cs="Arial"/>
        </w:rPr>
        <w:t>Напруга повинна відповідати значенню, вказаному на паспортній табличці пристрою.</w:t>
      </w:r>
      <w:bookmarkEnd w:id="140"/>
      <w:bookmarkEnd w:id="141"/>
    </w:p>
    <w:p w:rsidR="00067F1D" w:rsidRPr="006F467F" w:rsidRDefault="00E5559A">
      <w:pPr>
        <w:pStyle w:val="1"/>
        <w:spacing w:before="156" w:after="156" w:line="240" w:lineRule="auto"/>
        <w:rPr>
          <w:rFonts w:cs="Arial"/>
          <w:spacing w:val="0"/>
        </w:rPr>
      </w:pPr>
      <w:bookmarkStart w:id="142" w:name="OLE_LINK110"/>
      <w:bookmarkStart w:id="143" w:name="OLE_LINK111"/>
      <w:r w:rsidRPr="006F467F">
        <w:rPr>
          <w:rFonts w:cs="Arial"/>
        </w:rPr>
        <w:t>Не торкайтеся частин, що перебувають під напругою.</w:t>
      </w:r>
      <w:bookmarkEnd w:id="142"/>
      <w:bookmarkEnd w:id="143"/>
    </w:p>
    <w:p w:rsidR="00067F1D" w:rsidRPr="006F467F" w:rsidRDefault="00E5559A">
      <w:pPr>
        <w:pStyle w:val="1"/>
        <w:spacing w:before="156" w:after="156" w:line="240" w:lineRule="auto"/>
        <w:rPr>
          <w:rFonts w:cs="Arial"/>
          <w:spacing w:val="0"/>
        </w:rPr>
      </w:pPr>
      <w:bookmarkStart w:id="144" w:name="OLE_LINK113"/>
      <w:bookmarkStart w:id="145" w:name="OLE_LINK112"/>
      <w:r w:rsidRPr="006F467F">
        <w:rPr>
          <w:rFonts w:cs="Arial"/>
        </w:rPr>
        <w:t>Вимикайте головний вимикач і відключайте пристрій від живлення, перш ніж виконувати технічне обслуговування.</w:t>
      </w:r>
      <w:bookmarkEnd w:id="144"/>
      <w:bookmarkEnd w:id="145"/>
    </w:p>
    <w:p w:rsidR="00067F1D" w:rsidRPr="006F467F" w:rsidRDefault="00E5559A">
      <w:pPr>
        <w:pStyle w:val="1"/>
        <w:spacing w:before="156" w:after="156" w:line="240" w:lineRule="auto"/>
        <w:rPr>
          <w:rFonts w:cs="Arial"/>
          <w:spacing w:val="0"/>
        </w:rPr>
      </w:pPr>
      <w:bookmarkStart w:id="146" w:name="OLE_LINK114"/>
      <w:bookmarkStart w:id="147" w:name="OLE_LINK115"/>
      <w:r w:rsidRPr="006F467F">
        <w:rPr>
          <w:rFonts w:cs="Arial"/>
        </w:rPr>
        <w:t xml:space="preserve">Потрібно забезпечити можливість відключення всіх з'єднувачів пристрою від мережі живлення. </w:t>
      </w:r>
      <w:bookmarkEnd w:id="146"/>
      <w:bookmarkEnd w:id="147"/>
      <w:r w:rsidRPr="006F467F">
        <w:rPr>
          <w:rFonts w:cs="Arial"/>
        </w:rPr>
        <w:t>Від'єднані з'єднувачі мають бути постійно видимими у місці роботи обладнання або ж потрібно виключити можливість увімкнення живлення, надівши відповідний замок.</w:t>
      </w:r>
    </w:p>
    <w:p w:rsidR="00067F1D" w:rsidRPr="006F467F" w:rsidRDefault="00E5559A">
      <w:pPr>
        <w:pStyle w:val="1"/>
        <w:spacing w:before="156" w:after="156" w:line="240" w:lineRule="auto"/>
        <w:rPr>
          <w:rFonts w:cs="Arial"/>
          <w:spacing w:val="0"/>
        </w:rPr>
      </w:pPr>
      <w:bookmarkStart w:id="148" w:name="OLE_LINK116"/>
      <w:bookmarkStart w:id="149" w:name="OLE_LINK117"/>
      <w:r w:rsidRPr="006F467F">
        <w:rPr>
          <w:rFonts w:cs="Arial"/>
        </w:rPr>
        <w:t>Заміняти кабель живлення дозволяється лише спеціалістам з технічної підтримки.</w:t>
      </w:r>
      <w:bookmarkEnd w:id="148"/>
      <w:bookmarkEnd w:id="149"/>
    </w:p>
    <w:p w:rsidR="005B023B" w:rsidRPr="006F467F" w:rsidRDefault="00981E57">
      <w:pPr>
        <w:pStyle w:val="1"/>
        <w:numPr>
          <w:ilvl w:val="0"/>
          <w:numId w:val="0"/>
        </w:numPr>
        <w:spacing w:before="156" w:after="156" w:line="240" w:lineRule="auto"/>
        <w:rPr>
          <w:rFonts w:eastAsia="Microsoft YaHei" w:cs="Arial"/>
          <w:b/>
          <w:bCs/>
          <w:color w:val="FF0000"/>
          <w:spacing w:val="0"/>
          <w:sz w:val="24"/>
        </w:rPr>
      </w:pPr>
      <w:r w:rsidRPr="006F467F">
        <w:rPr>
          <w:rFonts w:eastAsia="Microsoft YaHei" w:cs="Arial"/>
          <w:b/>
          <w:bCs/>
          <w:noProof/>
          <w:color w:val="FF0000"/>
          <w:sz w:val="24"/>
          <w:lang w:eastAsia="uk-UA"/>
        </w:rPr>
        <mc:AlternateContent>
          <mc:Choice Requires="wps">
            <w:drawing>
              <wp:anchor distT="0" distB="0" distL="114300" distR="114300" simplePos="0" relativeHeight="251438080" behindDoc="0" locked="0" layoutInCell="1" allowOverlap="1" wp14:anchorId="238C3547" wp14:editId="54E4ABC0">
                <wp:simplePos x="0" y="0"/>
                <wp:positionH relativeFrom="column">
                  <wp:posOffset>-6985</wp:posOffset>
                </wp:positionH>
                <wp:positionV relativeFrom="paragraph">
                  <wp:posOffset>-1270</wp:posOffset>
                </wp:positionV>
                <wp:extent cx="5593715" cy="0"/>
                <wp:effectExtent l="0" t="6350" r="0" b="6350"/>
                <wp:wrapNone/>
                <wp:docPr id="958" name="直接连接符 95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139F7" id="直接连接符 958" o:spid="_x0000_s1026" style="position:absolute;z-index:251438080;visibility:visible;mso-wrap-style:square;mso-wrap-distance-left:9pt;mso-wrap-distance-top:0;mso-wrap-distance-right:9pt;mso-wrap-distance-bottom:0;mso-position-horizontal:absolute;mso-position-horizontal-relative:text;mso-position-vertical:absolute;mso-position-vertical-relative:text" from="-.55pt,-.1pt" to="439.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" strokecolor="#4874cb [3204]" strokeweight="1pt">
                <v:stroke joinstyle="miter"/>
              </v:line>
            </w:pict>
          </mc:Fallback>
        </mc:AlternateContent>
      </w:r>
    </w:p>
    <w:p w:rsidR="00067F1D" w:rsidRPr="006F467F" w:rsidRDefault="0031480D">
      <w:pPr>
        <w:pStyle w:val="1"/>
        <w:numPr>
          <w:ilvl w:val="0"/>
          <w:numId w:val="0"/>
        </w:numPr>
        <w:spacing w:before="156" w:after="156" w:line="240" w:lineRule="auto"/>
        <w:rPr>
          <w:rFonts w:eastAsia="Microsoft YaHei" w:cs="Arial"/>
          <w:b/>
          <w:bCs/>
          <w:color w:val="FF0000"/>
          <w:spacing w:val="0"/>
          <w:sz w:val="24"/>
        </w:rPr>
      </w:pPr>
      <w:r>
        <w:rPr>
          <w:rFonts w:cs="Arial"/>
          <w:noProof/>
          <w:spacing w:val="0"/>
          <w:lang w:eastAsia="uk-UA"/>
        </w:rPr>
        <w:drawing>
          <wp:anchor distT="0" distB="0" distL="114300" distR="114300" simplePos="0" relativeHeight="251970560" behindDoc="0" locked="0" layoutInCell="1" allowOverlap="1" wp14:anchorId="2D67BFF3" wp14:editId="003B99DC">
            <wp:simplePos x="0" y="0"/>
            <wp:positionH relativeFrom="column">
              <wp:posOffset>685800</wp:posOffset>
            </wp:positionH>
            <wp:positionV relativeFrom="paragraph">
              <wp:posOffset>237490</wp:posOffset>
            </wp:positionV>
            <wp:extent cx="3590925" cy="266700"/>
            <wp:effectExtent l="0" t="0" r="9525" b="0"/>
            <wp:wrapNone/>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561984" behindDoc="0" locked="0" layoutInCell="1" allowOverlap="1" wp14:anchorId="2849FAF6" wp14:editId="392D70EE">
            <wp:simplePos x="0" y="0"/>
            <wp:positionH relativeFrom="column">
              <wp:posOffset>635</wp:posOffset>
            </wp:positionH>
            <wp:positionV relativeFrom="paragraph">
              <wp:posOffset>147955</wp:posOffset>
            </wp:positionV>
            <wp:extent cx="569595" cy="476250"/>
            <wp:effectExtent l="0" t="0" r="1905" b="0"/>
            <wp:wrapNone/>
            <wp:docPr id="999" name="图片 999" descr="https://timgsa.baidu.com/timg?image&amp;quality=80&amp;size=b9999_10000&amp;sec=1585820008951&amp;di=8957b99b927dd14aeaaa888f6d53430a&amp;imgtype=0&amp;src=http%3A%2F%2Fimg1.baiyewang.com%2Fimg1%2F4%2F605%2F100%2F9907600%2Fmsgpic%2F3813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999" descr="https://timgsa.baidu.com/timg?image&amp;quality=80&amp;size=b9999_10000&amp;sec=1585820008951&amp;di=8957b99b927dd14aeaaa888f6d53430a&amp;imgtype=0&amp;src=http%3A%2F%2Fimg1.baiyewang.com%2Fimg1%2F4%2F605%2F100%2F9907600%2Fmsgpic%2F3813054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73883" cy="480378"/>
                    </a:xfrm>
                    <a:prstGeom prst="rect">
                      <a:avLst/>
                    </a:prstGeom>
                    <a:noFill/>
                    <a:ln>
                      <a:noFill/>
                    </a:ln>
                  </pic:spPr>
                </pic:pic>
              </a:graphicData>
            </a:graphic>
          </wp:anchor>
        </w:drawing>
      </w:r>
      <w:r w:rsidR="00E5559A" w:rsidRPr="006F467F">
        <w:rPr>
          <w:rFonts w:eastAsia="Microsoft YaHei" w:cs="Arial"/>
          <w:b/>
          <w:bCs/>
          <w:noProof/>
          <w:color w:val="FF0000"/>
          <w:sz w:val="24"/>
          <w:lang w:eastAsia="uk-UA"/>
        </w:rPr>
        <mc:AlternateContent>
          <mc:Choice Requires="wps">
            <w:drawing>
              <wp:anchor distT="0" distB="0" distL="114300" distR="114300" simplePos="0" relativeHeight="251569152" behindDoc="0" locked="0" layoutInCell="1" allowOverlap="1" wp14:anchorId="1F5231D4" wp14:editId="2F4E63EA">
                <wp:simplePos x="0" y="0"/>
                <wp:positionH relativeFrom="column">
                  <wp:posOffset>-2540</wp:posOffset>
                </wp:positionH>
                <wp:positionV relativeFrom="paragraph">
                  <wp:posOffset>73660</wp:posOffset>
                </wp:positionV>
                <wp:extent cx="5593715" cy="0"/>
                <wp:effectExtent l="0" t="6350" r="0" b="6350"/>
                <wp:wrapNone/>
                <wp:docPr id="1129" name="直接连接符 1129"/>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0E2236" id="直接连接符 1129" o:spid="_x0000_s1026" style="position:absolute;z-index:251569152;visibility:visible;mso-wrap-style:square;mso-wrap-distance-left:9pt;mso-wrap-distance-top:0;mso-wrap-distance-right:9pt;mso-wrap-distance-bottom:0;mso-position-horizontal:absolute;mso-position-horizontal-relative:text;mso-position-vertical:absolute;mso-position-vertical-relative:text" from="-.2pt,5.8pt" to="440.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TFywEAAMY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" strokecolor="#4874cb [3204]" strokeweight="1pt">
                <v:stroke joinstyle="miter"/>
              </v:line>
            </w:pict>
          </mc:Fallback>
        </mc:AlternateContent>
      </w:r>
    </w:p>
    <w:p w:rsidR="00067F1D" w:rsidRPr="006F467F" w:rsidRDefault="00067F1D">
      <w:pPr>
        <w:pStyle w:val="1"/>
        <w:numPr>
          <w:ilvl w:val="0"/>
          <w:numId w:val="0"/>
        </w:numPr>
        <w:spacing w:before="156" w:after="156" w:line="240" w:lineRule="auto"/>
        <w:ind w:leftChars="100" w:left="200" w:firstLineChars="400" w:firstLine="840"/>
        <w:rPr>
          <w:rFonts w:eastAsia="Times New Roman" w:cs="Arial"/>
          <w:spacing w:val="0"/>
        </w:rPr>
      </w:pPr>
      <w:bookmarkStart w:id="150" w:name="OLE_LINK118"/>
      <w:bookmarkStart w:id="151" w:name="OLE_LINK119"/>
    </w:p>
    <w:p w:rsidR="00067F1D" w:rsidRPr="006F467F" w:rsidRDefault="00E5559A">
      <w:pPr>
        <w:pStyle w:val="1"/>
        <w:numPr>
          <w:ilvl w:val="0"/>
          <w:numId w:val="0"/>
        </w:numPr>
        <w:spacing w:before="156" w:after="156" w:line="240" w:lineRule="auto"/>
        <w:ind w:leftChars="100" w:left="200" w:firstLineChars="400" w:firstLine="800"/>
        <w:rPr>
          <w:rFonts w:cs="Arial"/>
          <w:spacing w:val="0"/>
        </w:rPr>
      </w:pPr>
      <w:r w:rsidRPr="006F467F">
        <w:rPr>
          <w:rFonts w:cs="Arial"/>
        </w:rPr>
        <w:t>Недотримання рекомендацій з техніки безпеки під час експлуатації може призвести до нанесення шкоди персоналу і навколишньому середовищу!</w:t>
      </w:r>
      <w:bookmarkEnd w:id="150"/>
      <w:bookmarkEnd w:id="151"/>
    </w:p>
    <w:p w:rsidR="00067F1D" w:rsidRPr="006F467F" w:rsidRDefault="00E5559A">
      <w:pPr>
        <w:pStyle w:val="1"/>
        <w:spacing w:before="156" w:after="156" w:line="240" w:lineRule="auto"/>
        <w:rPr>
          <w:rFonts w:cs="Arial"/>
          <w:spacing w:val="0"/>
        </w:rPr>
      </w:pPr>
      <w:bookmarkStart w:id="152" w:name="OLE_LINK121"/>
      <w:bookmarkStart w:id="153" w:name="OLE_LINK120"/>
      <w:r w:rsidRPr="006F467F">
        <w:rPr>
          <w:rFonts w:cs="Arial"/>
        </w:rPr>
        <w:t>Потрібно забезпечити вентиляцію навколо машини або у вбудованій конструкції без жодних перешкод.</w:t>
      </w:r>
      <w:bookmarkEnd w:id="152"/>
      <w:bookmarkEnd w:id="153"/>
    </w:p>
    <w:p w:rsidR="00067F1D" w:rsidRPr="006F467F" w:rsidRDefault="00E5559A">
      <w:pPr>
        <w:pStyle w:val="1"/>
        <w:spacing w:before="156" w:after="156" w:line="240" w:lineRule="auto"/>
        <w:rPr>
          <w:rFonts w:cs="Arial"/>
          <w:spacing w:val="0"/>
        </w:rPr>
      </w:pPr>
      <w:bookmarkStart w:id="154" w:name="OLE_LINK123"/>
      <w:bookmarkStart w:id="155" w:name="OLE_LINK124"/>
      <w:bookmarkStart w:id="156" w:name="OLE_LINK122"/>
      <w:r w:rsidRPr="006F467F">
        <w:rPr>
          <w:rFonts w:cs="Arial"/>
        </w:rPr>
        <w:t>Навколо машини не повинно бути легкозаймистих матеріалів.</w:t>
      </w:r>
      <w:bookmarkEnd w:id="154"/>
      <w:bookmarkEnd w:id="155"/>
      <w:bookmarkEnd w:id="156"/>
    </w:p>
    <w:p w:rsidR="00067F1D" w:rsidRPr="006F467F" w:rsidRDefault="00E5559A">
      <w:pPr>
        <w:pStyle w:val="1"/>
        <w:spacing w:before="156" w:after="156" w:line="240" w:lineRule="auto"/>
        <w:rPr>
          <w:rFonts w:cs="Arial"/>
          <w:spacing w:val="0"/>
        </w:rPr>
      </w:pPr>
      <w:bookmarkStart w:id="157" w:name="OLE_LINK126"/>
      <w:bookmarkStart w:id="158" w:name="OLE_LINK125"/>
      <w:r w:rsidRPr="006F467F">
        <w:rPr>
          <w:rFonts w:cs="Arial"/>
        </w:rPr>
        <w:t>Не використовуйте механічних пристроїв або інших засобів для розморожування, окрім тих, що рекомендуються виробником.</w:t>
      </w:r>
      <w:bookmarkEnd w:id="157"/>
      <w:bookmarkEnd w:id="158"/>
    </w:p>
    <w:p w:rsidR="00067F1D" w:rsidRPr="006F467F" w:rsidRDefault="00E5559A">
      <w:pPr>
        <w:pStyle w:val="1"/>
        <w:spacing w:before="156" w:after="156" w:line="240" w:lineRule="auto"/>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442176" behindDoc="0" locked="0" layoutInCell="1" allowOverlap="1" wp14:anchorId="6D5BCFF0" wp14:editId="76451269">
                <wp:simplePos x="0" y="0"/>
                <wp:positionH relativeFrom="column">
                  <wp:posOffset>1905</wp:posOffset>
                </wp:positionH>
                <wp:positionV relativeFrom="paragraph">
                  <wp:posOffset>221615</wp:posOffset>
                </wp:positionV>
                <wp:extent cx="5599430" cy="0"/>
                <wp:effectExtent l="0" t="6350" r="0" b="6350"/>
                <wp:wrapNone/>
                <wp:docPr id="962" name="直接连接符 962"/>
                <wp:cNvGraphicFramePr/>
                <a:graphic xmlns:a="http://schemas.openxmlformats.org/drawingml/2006/main">
                  <a:graphicData uri="http://schemas.microsoft.com/office/word/2010/wordprocessingShape">
                    <wps:wsp>
                      <wps:cNvCnPr/>
                      <wps:spPr>
                        <a:xfrm>
                          <a:off x="0" y="0"/>
                          <a:ext cx="5599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249C6" id="直接连接符 962" o:spid="_x0000_s1026" style="position:absolute;z-index:251442176;visibility:visible;mso-wrap-style:square;mso-wrap-distance-left:9pt;mso-wrap-distance-top:0;mso-wrap-distance-right:9pt;mso-wrap-distance-bottom:0;mso-position-horizontal:absolute;mso-position-horizontal-relative:text;mso-position-vertical:absolute;mso-position-vertical-relative:text" from=".15pt,17.45pt" to="441.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" strokecolor="#4874cb [3204]" strokeweight="1pt">
                <v:stroke joinstyle="miter"/>
              </v:line>
            </w:pict>
          </mc:Fallback>
        </mc:AlternateContent>
      </w:r>
      <w:bookmarkStart w:id="159" w:name="OLE_LINK127"/>
      <w:bookmarkStart w:id="160" w:name="OLE_LINK128"/>
      <w:r w:rsidRPr="006F467F">
        <w:rPr>
          <w:rFonts w:cs="Arial"/>
        </w:rPr>
        <w:t>Не пошкодьте контур охолодження.</w:t>
      </w:r>
      <w:bookmarkEnd w:id="159"/>
      <w:bookmarkEnd w:id="160"/>
    </w:p>
    <w:p w:rsidR="00067F1D" w:rsidRPr="006F467F" w:rsidRDefault="006F467F">
      <w:pPr>
        <w:spacing w:before="156" w:after="156" w:line="240" w:lineRule="auto"/>
        <w:rPr>
          <w:rFonts w:eastAsia="Microsoft YaHei" w:cs="Arial"/>
          <w:b/>
          <w:bCs/>
          <w:color w:val="FF0000"/>
          <w:spacing w:val="0"/>
          <w:sz w:val="24"/>
        </w:rPr>
      </w:pPr>
      <w:r w:rsidRPr="006F467F">
        <w:rPr>
          <w:rFonts w:eastAsia="Microsoft YaHei" w:cs="Arial"/>
          <w:b/>
          <w:bCs/>
          <w:noProof/>
          <w:color w:val="FF0000"/>
          <w:spacing w:val="0"/>
          <w:sz w:val="24"/>
          <w:lang w:eastAsia="uk-UA"/>
        </w:rPr>
        <w:drawing>
          <wp:anchor distT="0" distB="0" distL="114300" distR="114300" simplePos="0" relativeHeight="251936768" behindDoc="0" locked="0" layoutInCell="1" allowOverlap="1" wp14:anchorId="28EFB749" wp14:editId="0F57316E">
            <wp:simplePos x="0" y="0"/>
            <wp:positionH relativeFrom="column">
              <wp:posOffset>685800</wp:posOffset>
            </wp:positionH>
            <wp:positionV relativeFrom="paragraph">
              <wp:posOffset>199390</wp:posOffset>
            </wp:positionV>
            <wp:extent cx="3609975" cy="304800"/>
            <wp:effectExtent l="0" t="0" r="9525" b="0"/>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eastAsia="Microsoft YaHei" w:cs="Arial"/>
          <w:b/>
          <w:bCs/>
          <w:noProof/>
          <w:color w:val="FF0000"/>
          <w:sz w:val="24"/>
          <w:lang w:eastAsia="uk-UA"/>
        </w:rPr>
        <mc:AlternateContent>
          <mc:Choice Requires="wps">
            <w:drawing>
              <wp:anchor distT="0" distB="0" distL="114300" distR="114300" simplePos="0" relativeHeight="251556864" behindDoc="0" locked="0" layoutInCell="1" allowOverlap="1" wp14:anchorId="1DF6386F" wp14:editId="09DFAA82">
                <wp:simplePos x="0" y="0"/>
                <wp:positionH relativeFrom="column">
                  <wp:posOffset>2540</wp:posOffset>
                </wp:positionH>
                <wp:positionV relativeFrom="paragraph">
                  <wp:posOffset>93980</wp:posOffset>
                </wp:positionV>
                <wp:extent cx="5598795" cy="635"/>
                <wp:effectExtent l="0" t="0" r="0" b="0"/>
                <wp:wrapNone/>
                <wp:docPr id="199" name="直接连接符 199"/>
                <wp:cNvGraphicFramePr/>
                <a:graphic xmlns:a="http://schemas.openxmlformats.org/drawingml/2006/main">
                  <a:graphicData uri="http://schemas.microsoft.com/office/word/2010/wordprocessingShape">
                    <wps:wsp>
                      <wps:cNvCnPr/>
                      <wps:spPr>
                        <a:xfrm>
                          <a:off x="0" y="0"/>
                          <a:ext cx="5598795" cy="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FFB95" id="直接连接符 199" o:spid="_x0000_s1026" style="position:absolute;z-index:251556864;visibility:visible;mso-wrap-style:square;mso-wrap-distance-left:9pt;mso-wrap-distance-top:0;mso-wrap-distance-right:9pt;mso-wrap-distance-bottom:0;mso-position-horizontal:absolute;mso-position-horizontal-relative:text;mso-position-vertical:absolute;mso-position-vertical-relative:text" from=".2pt,7.4pt" to="441.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" strokecolor="#4874cb [3204]" strokeweight="1pt">
                <v:stroke joinstyle="miter"/>
              </v:line>
            </w:pict>
          </mc:Fallback>
        </mc:AlternateContent>
      </w:r>
      <w:r w:rsidR="00E5559A" w:rsidRPr="006F467F">
        <w:rPr>
          <w:rFonts w:eastAsia="Microsoft YaHei" w:cs="Arial"/>
          <w:b/>
          <w:bCs/>
          <w:noProof/>
          <w:color w:val="FF0000"/>
          <w:sz w:val="24"/>
          <w:lang w:eastAsia="uk-UA"/>
        </w:rPr>
        <w:drawing>
          <wp:anchor distT="0" distB="0" distL="114300" distR="114300" simplePos="0" relativeHeight="251440128" behindDoc="0" locked="0" layoutInCell="1" allowOverlap="1" wp14:anchorId="649CE8D5" wp14:editId="729D28A4">
            <wp:simplePos x="0" y="0"/>
            <wp:positionH relativeFrom="column">
              <wp:posOffset>-13335</wp:posOffset>
            </wp:positionH>
            <wp:positionV relativeFrom="paragraph">
              <wp:posOffset>120015</wp:posOffset>
            </wp:positionV>
            <wp:extent cx="517525" cy="451485"/>
            <wp:effectExtent l="0" t="0" r="15875" b="5715"/>
            <wp:wrapNone/>
            <wp:docPr id="963" name="图片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96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7526" cy="451763"/>
                    </a:xfrm>
                    <a:prstGeom prst="rect">
                      <a:avLst/>
                    </a:prstGeom>
                  </pic:spPr>
                </pic:pic>
              </a:graphicData>
            </a:graphic>
          </wp:anchor>
        </w:drawing>
      </w:r>
    </w:p>
    <w:p w:rsidR="00067F1D" w:rsidRPr="006F467F" w:rsidRDefault="00067F1D">
      <w:pPr>
        <w:spacing w:before="156" w:after="156" w:line="240" w:lineRule="auto"/>
        <w:ind w:firstLineChars="500" w:firstLine="1050"/>
        <w:rPr>
          <w:rFonts w:cs="Arial"/>
          <w:spacing w:val="0"/>
        </w:rPr>
      </w:pPr>
      <w:bookmarkStart w:id="161" w:name="OLE_LINK130"/>
      <w:bookmarkStart w:id="162" w:name="OLE_LINK129"/>
    </w:p>
    <w:p w:rsidR="00067F1D" w:rsidRPr="006F467F" w:rsidRDefault="00E5559A">
      <w:pPr>
        <w:spacing w:before="156" w:after="156" w:line="240" w:lineRule="auto"/>
        <w:ind w:firstLineChars="550" w:firstLine="1100"/>
        <w:rPr>
          <w:rFonts w:cs="Arial"/>
          <w:spacing w:val="0"/>
        </w:rPr>
      </w:pPr>
      <w:r w:rsidRPr="006F467F">
        <w:rPr>
          <w:rFonts w:cs="Arial"/>
        </w:rPr>
        <w:t>Напої з добавками або домішками можуть викликати алергію.</w:t>
      </w:r>
      <w:bookmarkEnd w:id="161"/>
      <w:bookmarkEnd w:id="162"/>
    </w:p>
    <w:p w:rsidR="00067F1D" w:rsidRPr="006F467F" w:rsidRDefault="00E5559A">
      <w:pPr>
        <w:spacing w:before="156" w:after="156" w:line="240" w:lineRule="auto"/>
        <w:ind w:firstLineChars="550" w:firstLine="1100"/>
        <w:rPr>
          <w:rFonts w:cs="Arial"/>
          <w:spacing w:val="0"/>
        </w:rPr>
      </w:pPr>
      <w:r w:rsidRPr="006F467F">
        <w:rPr>
          <w:rFonts w:cs="Arial"/>
        </w:rPr>
        <w:t>Дотримуйтеся таких вказівок:</w:t>
      </w:r>
    </w:p>
    <w:p w:rsidR="00067F1D" w:rsidRPr="006F467F" w:rsidRDefault="00E5559A">
      <w:pPr>
        <w:pStyle w:val="1"/>
        <w:spacing w:before="156" w:after="156" w:line="240" w:lineRule="auto"/>
        <w:rPr>
          <w:rFonts w:cs="Arial"/>
          <w:spacing w:val="0"/>
        </w:rPr>
      </w:pPr>
      <w:bookmarkStart w:id="163" w:name="OLE_LINK132"/>
      <w:bookmarkStart w:id="164" w:name="OLE_LINK134"/>
      <w:bookmarkStart w:id="165" w:name="OLE_LINK131"/>
      <w:bookmarkStart w:id="166" w:name="OLE_LINK133"/>
      <w:r w:rsidRPr="006F467F">
        <w:rPr>
          <w:rFonts w:cs="Arial"/>
        </w:rPr>
        <w:t>При самостійному використанні зверніть увагу на добавки, які викликають алергію, на панелі вказівок кавомашини.</w:t>
      </w:r>
      <w:bookmarkEnd w:id="163"/>
      <w:bookmarkEnd w:id="164"/>
      <w:bookmarkEnd w:id="165"/>
      <w:bookmarkEnd w:id="166"/>
    </w:p>
    <w:p w:rsidR="00067F1D" w:rsidRPr="006F467F" w:rsidRDefault="00E5559A">
      <w:pPr>
        <w:pStyle w:val="1"/>
        <w:spacing w:before="156" w:after="156" w:line="240" w:lineRule="auto"/>
        <w:rPr>
          <w:rFonts w:cs="Arial"/>
          <w:spacing w:val="0"/>
        </w:rPr>
      </w:pPr>
      <w:bookmarkStart w:id="167" w:name="OLE_LINK137"/>
      <w:bookmarkStart w:id="168" w:name="OLE_LINK136"/>
      <w:r w:rsidRPr="006F467F">
        <w:rPr>
          <w:rFonts w:cs="Arial"/>
        </w:rPr>
        <w:t>При використанні із залученням сервісного персоналу навчений спеціаліст повинен повідомити вам про можливі добавки, які викликають алергію.</w:t>
      </w:r>
      <w:bookmarkEnd w:id="167"/>
      <w:bookmarkEnd w:id="168"/>
    </w:p>
    <w:p w:rsidR="00067F1D" w:rsidRPr="006F467F" w:rsidRDefault="00E5559A">
      <w:pPr>
        <w:pStyle w:val="1"/>
        <w:numPr>
          <w:ilvl w:val="0"/>
          <w:numId w:val="0"/>
        </w:numPr>
        <w:spacing w:before="156" w:after="156" w:line="240" w:lineRule="auto"/>
        <w:ind w:leftChars="313" w:left="1077" w:hangingChars="188" w:hanging="451"/>
        <w:rPr>
          <w:rFonts w:eastAsia="Microsoft YaHei" w:cs="Arial"/>
          <w:b/>
          <w:bCs/>
          <w:color w:val="FF0000"/>
          <w:spacing w:val="0"/>
          <w:sz w:val="24"/>
        </w:rPr>
      </w:pPr>
      <w:r w:rsidRPr="006F467F">
        <w:rPr>
          <w:rFonts w:eastAsia="Microsoft YaHei" w:cs="Arial"/>
          <w:b/>
          <w:bCs/>
          <w:noProof/>
          <w:color w:val="FF0000"/>
          <w:sz w:val="24"/>
          <w:lang w:eastAsia="uk-UA"/>
        </w:rPr>
        <mc:AlternateContent>
          <mc:Choice Requires="wps">
            <w:drawing>
              <wp:anchor distT="0" distB="0" distL="114300" distR="114300" simplePos="0" relativeHeight="251568128" behindDoc="0" locked="0" layoutInCell="1" allowOverlap="1" wp14:anchorId="122CFFAF" wp14:editId="6359A9D3">
                <wp:simplePos x="0" y="0"/>
                <wp:positionH relativeFrom="column">
                  <wp:posOffset>3810</wp:posOffset>
                </wp:positionH>
                <wp:positionV relativeFrom="paragraph">
                  <wp:posOffset>13335</wp:posOffset>
                </wp:positionV>
                <wp:extent cx="5586095" cy="0"/>
                <wp:effectExtent l="0" t="6350" r="0" b="6350"/>
                <wp:wrapNone/>
                <wp:docPr id="61" name="直接连接符 61"/>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FC82E8" id="直接连接符 61" o:spid="_x0000_s1026" style="position:absolute;z-index:251568128;visibility:visible;mso-wrap-style:square;mso-wrap-distance-left:9pt;mso-wrap-distance-top:0;mso-wrap-distance-right:9pt;mso-wrap-distance-bottom:0;mso-position-horizontal:absolute;mso-position-horizontal-relative:text;mso-position-vertical:absolute;mso-position-vertical-relative:text" from=".3pt,1.05pt" to="44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ZQyQEAAMI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" strokecolor="#4874cb [3204]" strokeweight="1pt">
                <v:stroke joinstyle="miter"/>
              </v:line>
            </w:pict>
          </mc:Fallback>
        </mc:AlternateContent>
      </w:r>
    </w:p>
    <w:p w:rsidR="00067F1D" w:rsidRPr="006F467F" w:rsidRDefault="0031480D">
      <w:pPr>
        <w:spacing w:before="156" w:after="156" w:line="240" w:lineRule="auto"/>
        <w:ind w:firstLineChars="550" w:firstLine="1155"/>
        <w:rPr>
          <w:rFonts w:cs="Arial"/>
          <w:spacing w:val="0"/>
        </w:rPr>
      </w:pPr>
      <w:bookmarkStart w:id="169" w:name="OLE_LINK138"/>
      <w:r>
        <w:rPr>
          <w:rFonts w:cs="Arial"/>
          <w:noProof/>
          <w:spacing w:val="0"/>
          <w:lang w:eastAsia="uk-UA"/>
        </w:rPr>
        <w:drawing>
          <wp:anchor distT="0" distB="0" distL="114300" distR="114300" simplePos="0" relativeHeight="251972608" behindDoc="0" locked="0" layoutInCell="1" allowOverlap="1" wp14:anchorId="2D67BFF3" wp14:editId="003B99DC">
            <wp:simplePos x="0" y="0"/>
            <wp:positionH relativeFrom="column">
              <wp:posOffset>723900</wp:posOffset>
            </wp:positionH>
            <wp:positionV relativeFrom="paragraph">
              <wp:posOffset>199390</wp:posOffset>
            </wp:positionV>
            <wp:extent cx="3590925" cy="266700"/>
            <wp:effectExtent l="0" t="0" r="9525" b="0"/>
            <wp:wrapNone/>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48320" behindDoc="0" locked="0" layoutInCell="1" allowOverlap="1" wp14:anchorId="04B9F99D" wp14:editId="6DA9A23F">
            <wp:simplePos x="0" y="0"/>
            <wp:positionH relativeFrom="column">
              <wp:posOffset>0</wp:posOffset>
            </wp:positionH>
            <wp:positionV relativeFrom="paragraph">
              <wp:posOffset>128905</wp:posOffset>
            </wp:positionV>
            <wp:extent cx="568960" cy="496570"/>
            <wp:effectExtent l="0" t="0" r="2540" b="17780"/>
            <wp:wrapNone/>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8960" cy="496367"/>
                    </a:xfrm>
                    <a:prstGeom prst="rect">
                      <a:avLst/>
                    </a:prstGeom>
                  </pic:spPr>
                </pic:pic>
              </a:graphicData>
            </a:graphic>
          </wp:anchor>
        </w:drawing>
      </w:r>
      <w:r w:rsidR="00E5559A" w:rsidRPr="006F467F">
        <w:rPr>
          <w:rFonts w:eastAsia="Microsoft YaHei" w:cs="Arial"/>
          <w:b/>
          <w:bCs/>
          <w:noProof/>
          <w:color w:val="FF0000"/>
          <w:sz w:val="24"/>
          <w:lang w:eastAsia="uk-UA"/>
        </w:rPr>
        <mc:AlternateContent>
          <mc:Choice Requires="wps">
            <w:drawing>
              <wp:anchor distT="0" distB="0" distL="114300" distR="114300" simplePos="0" relativeHeight="251445248" behindDoc="0" locked="0" layoutInCell="1" allowOverlap="1" wp14:anchorId="1FC23D28" wp14:editId="79B0DB27">
                <wp:simplePos x="0" y="0"/>
                <wp:positionH relativeFrom="column">
                  <wp:posOffset>5715</wp:posOffset>
                </wp:positionH>
                <wp:positionV relativeFrom="paragraph">
                  <wp:posOffset>27305</wp:posOffset>
                </wp:positionV>
                <wp:extent cx="5591810" cy="0"/>
                <wp:effectExtent l="0" t="6350" r="0" b="6350"/>
                <wp:wrapNone/>
                <wp:docPr id="965" name="直接连接符 965"/>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72B8" id="直接连接符 965" o:spid="_x0000_s1026" style="position:absolute;z-index:251445248;visibility:visible;mso-wrap-style:square;mso-wrap-distance-left:9pt;mso-wrap-distance-top:0;mso-wrap-distance-right:9pt;mso-wrap-distance-bottom:0;mso-position-horizontal:absolute;mso-position-horizontal-relative:text;mso-position-vertical:absolute;mso-position-vertical-relative:text" from=".45pt,2.15pt" to="440.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" strokecolor="#4874cb [3204]" strokeweight="1pt">
                <v:stroke joinstyle="miter"/>
              </v:line>
            </w:pict>
          </mc:Fallback>
        </mc:AlternateContent>
      </w:r>
    </w:p>
    <w:p w:rsidR="00067F1D" w:rsidRPr="006F467F" w:rsidRDefault="00067F1D">
      <w:pPr>
        <w:spacing w:before="156" w:after="156" w:line="240" w:lineRule="auto"/>
        <w:ind w:firstLineChars="550" w:firstLine="1155"/>
        <w:rPr>
          <w:rFonts w:eastAsia="Times New Roman" w:cs="Arial"/>
          <w:spacing w:val="0"/>
        </w:rPr>
      </w:pPr>
    </w:p>
    <w:p w:rsidR="00067F1D" w:rsidRPr="006F467F" w:rsidRDefault="00E5559A">
      <w:pPr>
        <w:spacing w:before="156" w:after="156" w:line="240" w:lineRule="auto"/>
        <w:ind w:firstLineChars="550" w:firstLine="1100"/>
        <w:rPr>
          <w:rFonts w:cs="Arial"/>
          <w:spacing w:val="0"/>
        </w:rPr>
      </w:pPr>
      <w:r w:rsidRPr="006F467F">
        <w:rPr>
          <w:rFonts w:cs="Arial"/>
        </w:rPr>
        <w:t>Небезпека отруєння через проковтування засобів для чищення.</w:t>
      </w:r>
      <w:bookmarkEnd w:id="169"/>
    </w:p>
    <w:p w:rsidR="00067F1D" w:rsidRPr="006F467F" w:rsidRDefault="00E5559A">
      <w:pPr>
        <w:spacing w:before="156" w:after="156" w:line="240" w:lineRule="auto"/>
        <w:ind w:firstLineChars="550" w:firstLine="1100"/>
        <w:rPr>
          <w:rFonts w:cs="Arial"/>
          <w:spacing w:val="0"/>
        </w:rPr>
      </w:pPr>
      <w:r w:rsidRPr="006F467F">
        <w:rPr>
          <w:rFonts w:cs="Arial"/>
        </w:rPr>
        <w:t>Дотримуйтеся таких вказівок:</w:t>
      </w:r>
    </w:p>
    <w:p w:rsidR="00067F1D" w:rsidRPr="006F467F" w:rsidRDefault="00E5559A">
      <w:pPr>
        <w:pStyle w:val="1"/>
        <w:spacing w:before="156" w:after="156" w:line="240" w:lineRule="auto"/>
        <w:rPr>
          <w:rFonts w:cs="Arial"/>
          <w:spacing w:val="0"/>
        </w:rPr>
      </w:pPr>
      <w:bookmarkStart w:id="170" w:name="OLE_LINK140"/>
      <w:bookmarkStart w:id="171" w:name="OLE_LINK139"/>
      <w:r w:rsidRPr="006F467F">
        <w:rPr>
          <w:rFonts w:cs="Arial"/>
        </w:rPr>
        <w:t>Засоби для чищення потрібно зберігати у місцях, недоступних для дітей і неавторизованих осіб.</w:t>
      </w:r>
      <w:bookmarkEnd w:id="170"/>
      <w:bookmarkEnd w:id="171"/>
    </w:p>
    <w:p w:rsidR="00067F1D" w:rsidRPr="006F467F" w:rsidRDefault="00E5559A">
      <w:pPr>
        <w:pStyle w:val="1"/>
        <w:spacing w:before="156" w:after="156" w:line="240" w:lineRule="auto"/>
        <w:rPr>
          <w:rFonts w:cs="Arial"/>
          <w:spacing w:val="0"/>
        </w:rPr>
      </w:pPr>
      <w:r w:rsidRPr="006F467F">
        <w:rPr>
          <w:rFonts w:cs="Arial"/>
        </w:rPr>
        <w:t>Не ковтайте засоби для чищення.</w:t>
      </w:r>
    </w:p>
    <w:p w:rsidR="00067F1D" w:rsidRPr="006F467F" w:rsidRDefault="00E5559A">
      <w:pPr>
        <w:pStyle w:val="1"/>
        <w:spacing w:before="156" w:after="156" w:line="240" w:lineRule="auto"/>
        <w:rPr>
          <w:rFonts w:cs="Arial"/>
          <w:spacing w:val="0"/>
        </w:rPr>
      </w:pPr>
      <w:bookmarkStart w:id="172" w:name="OLE_LINK142"/>
      <w:bookmarkStart w:id="173" w:name="OLE_LINK141"/>
      <w:r w:rsidRPr="006F467F">
        <w:rPr>
          <w:rFonts w:cs="Arial"/>
        </w:rPr>
        <w:t>Не змішуйте засоби для чищення з іншими хімікатами чи кислотами.</w:t>
      </w:r>
      <w:bookmarkEnd w:id="172"/>
      <w:bookmarkEnd w:id="173"/>
    </w:p>
    <w:p w:rsidR="00067F1D" w:rsidRPr="006F467F" w:rsidRDefault="00E5559A">
      <w:pPr>
        <w:pStyle w:val="1"/>
        <w:spacing w:before="156" w:after="156" w:line="240" w:lineRule="auto"/>
        <w:rPr>
          <w:rFonts w:cs="Arial"/>
          <w:spacing w:val="0"/>
        </w:rPr>
      </w:pPr>
      <w:bookmarkStart w:id="174" w:name="OLE_LINK144"/>
      <w:bookmarkStart w:id="175" w:name="OLE_LINK143"/>
      <w:r w:rsidRPr="006F467F">
        <w:rPr>
          <w:rFonts w:cs="Arial"/>
        </w:rPr>
        <w:t>Не додавайте засоби для чищення у чашку.</w:t>
      </w:r>
      <w:bookmarkEnd w:id="174"/>
      <w:bookmarkEnd w:id="175"/>
    </w:p>
    <w:p w:rsidR="00067F1D" w:rsidRPr="006F467F" w:rsidRDefault="00E5559A">
      <w:pPr>
        <w:pStyle w:val="1"/>
        <w:spacing w:before="156" w:after="156" w:line="240" w:lineRule="auto"/>
        <w:rPr>
          <w:rFonts w:cs="Arial"/>
          <w:spacing w:val="0"/>
        </w:rPr>
      </w:pPr>
      <w:r w:rsidRPr="006F467F">
        <w:rPr>
          <w:rFonts w:cs="Arial"/>
        </w:rPr>
        <w:t>Не додавайте засоби для чищення у контейнер для напоїв (всередині/зовні).</w:t>
      </w:r>
      <w:bookmarkStart w:id="176" w:name="OLE_LINK145"/>
      <w:bookmarkStart w:id="177" w:name="OLE_LINK148"/>
      <w:bookmarkStart w:id="178" w:name="OLE_LINK147"/>
      <w:bookmarkStart w:id="179" w:name="OLE_LINK146"/>
      <w:bookmarkEnd w:id="176"/>
      <w:bookmarkEnd w:id="177"/>
      <w:bookmarkEnd w:id="178"/>
      <w:bookmarkEnd w:id="179"/>
    </w:p>
    <w:p w:rsidR="00067F1D" w:rsidRPr="006F467F" w:rsidRDefault="00E5559A">
      <w:pPr>
        <w:pStyle w:val="1"/>
        <w:spacing w:before="156" w:after="156" w:line="240" w:lineRule="auto"/>
        <w:rPr>
          <w:rFonts w:cs="Arial"/>
          <w:spacing w:val="0"/>
        </w:rPr>
      </w:pPr>
      <w:bookmarkStart w:id="180" w:name="OLE_LINK150"/>
      <w:bookmarkStart w:id="181" w:name="OLE_LINK149"/>
      <w:r w:rsidRPr="006F467F">
        <w:rPr>
          <w:rFonts w:cs="Arial"/>
        </w:rPr>
        <w:t>Засоби для чищення і видалення накипу потрібно використовувати виключно для вказаної мети (див. етикетку).</w:t>
      </w:r>
      <w:bookmarkEnd w:id="180"/>
      <w:bookmarkEnd w:id="181"/>
    </w:p>
    <w:p w:rsidR="00067F1D" w:rsidRPr="006F467F" w:rsidRDefault="00E5559A">
      <w:pPr>
        <w:pStyle w:val="1"/>
        <w:spacing w:before="156" w:after="156" w:line="240" w:lineRule="auto"/>
        <w:rPr>
          <w:rFonts w:cs="Arial"/>
          <w:spacing w:val="0"/>
        </w:rPr>
      </w:pPr>
      <w:bookmarkStart w:id="182" w:name="OLE_LINK154"/>
      <w:bookmarkStart w:id="183" w:name="OLE_LINK153"/>
      <w:r w:rsidRPr="006F467F">
        <w:rPr>
          <w:rFonts w:cs="Arial"/>
        </w:rPr>
        <w:t>Не їжте і не пийте під час використання засобу для чищення.</w:t>
      </w:r>
      <w:bookmarkEnd w:id="182"/>
      <w:bookmarkEnd w:id="183"/>
    </w:p>
    <w:p w:rsidR="00067F1D" w:rsidRPr="006F467F" w:rsidRDefault="00E5559A">
      <w:pPr>
        <w:pStyle w:val="1"/>
        <w:spacing w:before="156" w:after="156" w:line="240" w:lineRule="auto"/>
        <w:rPr>
          <w:rFonts w:cs="Arial"/>
          <w:spacing w:val="0"/>
        </w:rPr>
      </w:pPr>
      <w:bookmarkStart w:id="184" w:name="OLE_LINK158"/>
      <w:bookmarkStart w:id="185" w:name="OLE_LINK157"/>
      <w:r w:rsidRPr="006F467F">
        <w:rPr>
          <w:rFonts w:cs="Arial"/>
        </w:rPr>
        <w:t>При використанні засобу для чищення потрібно забезпечити належну вентиляцію.</w:t>
      </w:r>
      <w:bookmarkEnd w:id="184"/>
      <w:bookmarkEnd w:id="185"/>
    </w:p>
    <w:p w:rsidR="00067F1D" w:rsidRPr="006F467F" w:rsidRDefault="00E5559A">
      <w:pPr>
        <w:pStyle w:val="1"/>
        <w:spacing w:before="156" w:after="156" w:line="240" w:lineRule="auto"/>
        <w:rPr>
          <w:rFonts w:cs="Arial"/>
          <w:spacing w:val="0"/>
        </w:rPr>
      </w:pPr>
      <w:r w:rsidRPr="006F467F">
        <w:rPr>
          <w:rFonts w:cs="Arial"/>
        </w:rPr>
        <w:t>Під час використання засобу для чищення потрібно носити захисні рукавиці.</w:t>
      </w:r>
      <w:bookmarkStart w:id="186" w:name="OLE_LINK160"/>
      <w:bookmarkStart w:id="187" w:name="OLE_LINK159"/>
      <w:bookmarkEnd w:id="186"/>
      <w:bookmarkEnd w:id="187"/>
    </w:p>
    <w:p w:rsidR="00067F1D" w:rsidRPr="006F467F" w:rsidRDefault="00E5559A">
      <w:pPr>
        <w:pStyle w:val="1"/>
        <w:spacing w:before="156" w:after="156" w:line="240" w:lineRule="auto"/>
        <w:rPr>
          <w:rFonts w:cs="Arial"/>
          <w:spacing w:val="0"/>
        </w:rPr>
      </w:pPr>
      <w:r w:rsidRPr="006F467F">
        <w:rPr>
          <w:rFonts w:cs="Arial"/>
        </w:rPr>
        <w:t>Під час використання засобу для чищення потрібно носити захисні окуляри.</w:t>
      </w:r>
      <w:bookmarkStart w:id="188" w:name="OLE_LINK162"/>
      <w:bookmarkStart w:id="189" w:name="OLE_LINK161"/>
      <w:bookmarkEnd w:id="188"/>
      <w:bookmarkEnd w:id="189"/>
    </w:p>
    <w:p w:rsidR="00067F1D" w:rsidRPr="006F467F" w:rsidRDefault="005B023B" w:rsidP="005B023B">
      <w:pPr>
        <w:pStyle w:val="1"/>
        <w:spacing w:before="156" w:after="156" w:line="240" w:lineRule="auto"/>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449344" behindDoc="0" locked="0" layoutInCell="1" allowOverlap="1" wp14:anchorId="10D46D25" wp14:editId="406BCF3A">
                <wp:simplePos x="0" y="0"/>
                <wp:positionH relativeFrom="margin">
                  <wp:align>left</wp:align>
                </wp:positionH>
                <wp:positionV relativeFrom="paragraph">
                  <wp:posOffset>242265</wp:posOffset>
                </wp:positionV>
                <wp:extent cx="5600065" cy="0"/>
                <wp:effectExtent l="0" t="0" r="19685" b="19050"/>
                <wp:wrapNone/>
                <wp:docPr id="969" name="直接连接符 969"/>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787DC" id="直接连接符 969" o:spid="_x0000_s1026" style="position:absolute;z-index:251449344;visibility:visible;mso-wrap-style:square;mso-wrap-distance-left:9pt;mso-wrap-distance-top:0;mso-wrap-distance-right:9pt;mso-wrap-distance-bottom:0;mso-position-horizontal:left;mso-position-horizontal-relative:margin;mso-position-vertical:absolute;mso-position-vertical-relative:text" from="0,19.1pt" to="440.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" strokecolor="#4874cb [3204]" strokeweight="1pt">
                <v:stroke joinstyle="miter"/>
                <w10:wrap anchorx="margin"/>
              </v:line>
            </w:pict>
          </mc:Fallback>
        </mc:AlternateContent>
      </w:r>
      <w:r w:rsidRPr="006F467F">
        <w:rPr>
          <w:rFonts w:cs="Arial"/>
        </w:rPr>
        <w:t>Ретельно мийте руки одразу після використання засобу для чищення.</w:t>
      </w:r>
      <w:bookmarkStart w:id="190" w:name="OLE_LINK163"/>
      <w:bookmarkStart w:id="191" w:name="OLE_LINK164"/>
      <w:bookmarkEnd w:id="190"/>
      <w:bookmarkEnd w:id="191"/>
    </w:p>
    <w:p w:rsidR="00067F1D" w:rsidRPr="006F467F" w:rsidRDefault="006F467F">
      <w:pPr>
        <w:spacing w:before="156" w:after="156" w:line="240" w:lineRule="auto"/>
        <w:ind w:leftChars="130" w:left="1100" w:hangingChars="400" w:hanging="840"/>
        <w:rPr>
          <w:rFonts w:cs="Arial"/>
          <w:spacing w:val="0"/>
          <w:sz w:val="18"/>
          <w:szCs w:val="18"/>
        </w:rPr>
      </w:pPr>
      <w:bookmarkStart w:id="192" w:name="OLE_LINK166"/>
      <w:bookmarkStart w:id="193" w:name="OLE_LINK165"/>
      <w:r w:rsidRPr="006F467F">
        <w:rPr>
          <w:rFonts w:cs="Arial"/>
          <w:noProof/>
          <w:lang w:eastAsia="uk-UA"/>
        </w:rPr>
        <mc:AlternateContent>
          <mc:Choice Requires="wps">
            <w:drawing>
              <wp:anchor distT="0" distB="0" distL="114300" distR="114300" simplePos="0" relativeHeight="251682816" behindDoc="0" locked="0" layoutInCell="1" allowOverlap="1" wp14:anchorId="181F08F9" wp14:editId="79A7FCDD">
                <wp:simplePos x="0" y="0"/>
                <wp:positionH relativeFrom="column">
                  <wp:posOffset>-6985</wp:posOffset>
                </wp:positionH>
                <wp:positionV relativeFrom="paragraph">
                  <wp:posOffset>591820</wp:posOffset>
                </wp:positionV>
                <wp:extent cx="5591810" cy="0"/>
                <wp:effectExtent l="0" t="6350" r="0" b="6350"/>
                <wp:wrapNone/>
                <wp:docPr id="38" name="直接连接符 38"/>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A1533" id="直接连接符 3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5pt,46.6pt" to="439.75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452416" behindDoc="0" locked="0" layoutInCell="1" allowOverlap="1" wp14:anchorId="26EB1CEF" wp14:editId="24C1C62E">
            <wp:simplePos x="0" y="0"/>
            <wp:positionH relativeFrom="column">
              <wp:posOffset>190500</wp:posOffset>
            </wp:positionH>
            <wp:positionV relativeFrom="paragraph">
              <wp:posOffset>37465</wp:posOffset>
            </wp:positionV>
            <wp:extent cx="304165" cy="304165"/>
            <wp:effectExtent l="0" t="0" r="635" b="635"/>
            <wp:wrapNone/>
            <wp:docPr id="97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97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4089" cy="304089"/>
                    </a:xfrm>
                    <a:prstGeom prst="rect">
                      <a:avLst/>
                    </a:prstGeom>
                  </pic:spPr>
                </pic:pic>
              </a:graphicData>
            </a:graphic>
          </wp:anchor>
        </w:drawing>
      </w:r>
      <w:r w:rsidR="00E5559A" w:rsidRPr="006F467F">
        <w:rPr>
          <w:rFonts w:cs="Arial"/>
        </w:rPr>
        <w:t xml:space="preserve">      </w:t>
      </w:r>
      <w:r w:rsidR="00E5559A" w:rsidRPr="006F467F">
        <w:rPr>
          <w:rFonts w:cs="Arial"/>
          <w:sz w:val="18"/>
          <w:szCs w:val="18"/>
        </w:rPr>
        <w:t xml:space="preserve">Уважно ознайомтеся з інструкціями на упаковці, перш ніж використовувати засіб для чищення. </w:t>
      </w:r>
      <w:bookmarkEnd w:id="192"/>
      <w:bookmarkEnd w:id="193"/>
      <w:r w:rsidR="00E5559A" w:rsidRPr="006F467F">
        <w:rPr>
          <w:rFonts w:cs="Arial"/>
          <w:sz w:val="18"/>
          <w:szCs w:val="18"/>
        </w:rPr>
        <w:t>Якщо ви не отримали паспорта безпеки, його можна запитати у дистриб'ютора (див. упаковку засобу для чищення).</w:t>
      </w:r>
    </w:p>
    <w:p w:rsidR="00067F1D" w:rsidRPr="006F467F" w:rsidRDefault="006F467F">
      <w:pPr>
        <w:tabs>
          <w:tab w:val="left" w:pos="7403"/>
        </w:tabs>
        <w:spacing w:before="156" w:after="156" w:line="240" w:lineRule="auto"/>
        <w:rPr>
          <w:rFonts w:eastAsia="Times New Roman" w:cs="Arial"/>
          <w:b/>
          <w:bCs/>
          <w:color w:val="FF0000"/>
          <w:spacing w:val="0"/>
          <w:sz w:val="24"/>
        </w:rPr>
      </w:pPr>
      <w:r w:rsidRPr="006F467F">
        <w:rPr>
          <w:rFonts w:eastAsia="Microsoft YaHei" w:cs="Arial"/>
          <w:b/>
          <w:bCs/>
          <w:noProof/>
          <w:color w:val="FF0000"/>
          <w:spacing w:val="0"/>
          <w:sz w:val="24"/>
          <w:lang w:eastAsia="uk-UA"/>
        </w:rPr>
        <w:drawing>
          <wp:anchor distT="0" distB="0" distL="114300" distR="114300" simplePos="0" relativeHeight="251938816" behindDoc="0" locked="0" layoutInCell="1" allowOverlap="1" wp14:anchorId="28EFB749" wp14:editId="0F57316E">
            <wp:simplePos x="0" y="0"/>
            <wp:positionH relativeFrom="column">
              <wp:posOffset>676275</wp:posOffset>
            </wp:positionH>
            <wp:positionV relativeFrom="paragraph">
              <wp:posOffset>37465</wp:posOffset>
            </wp:positionV>
            <wp:extent cx="3609975" cy="304800"/>
            <wp:effectExtent l="0" t="0" r="9525" b="0"/>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53440" behindDoc="0" locked="0" layoutInCell="1" allowOverlap="1" wp14:anchorId="74543BDA" wp14:editId="5E88FD06">
            <wp:simplePos x="0" y="0"/>
            <wp:positionH relativeFrom="margin">
              <wp:posOffset>1270</wp:posOffset>
            </wp:positionH>
            <wp:positionV relativeFrom="paragraph">
              <wp:posOffset>-635</wp:posOffset>
            </wp:positionV>
            <wp:extent cx="568325" cy="495300"/>
            <wp:effectExtent l="0" t="0" r="3175" b="0"/>
            <wp:wrapNone/>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97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8568" cy="495724"/>
                    </a:xfrm>
                    <a:prstGeom prst="rect">
                      <a:avLst/>
                    </a:prstGeom>
                  </pic:spPr>
                </pic:pic>
              </a:graphicData>
            </a:graphic>
          </wp:anchor>
        </w:drawing>
      </w:r>
      <w:r w:rsidR="00E5559A" w:rsidRPr="006F467F">
        <w:rPr>
          <w:rFonts w:cs="Arial"/>
          <w:b/>
          <w:bCs/>
          <w:color w:val="FF0000"/>
          <w:sz w:val="24"/>
        </w:rPr>
        <w:tab/>
      </w:r>
    </w:p>
    <w:p w:rsidR="00067F1D" w:rsidRPr="006F467F" w:rsidRDefault="00067F1D">
      <w:pPr>
        <w:tabs>
          <w:tab w:val="left" w:pos="7403"/>
        </w:tabs>
        <w:spacing w:before="156" w:after="156" w:line="240" w:lineRule="auto"/>
        <w:rPr>
          <w:rFonts w:eastAsia="Microsoft YaHei" w:cs="Arial"/>
          <w:b/>
          <w:bCs/>
          <w:color w:val="FF0000"/>
          <w:spacing w:val="0"/>
          <w:sz w:val="24"/>
        </w:rPr>
      </w:pPr>
    </w:p>
    <w:p w:rsidR="00067F1D" w:rsidRPr="006F467F" w:rsidRDefault="00E5559A">
      <w:pPr>
        <w:tabs>
          <w:tab w:val="left" w:pos="7403"/>
        </w:tabs>
        <w:spacing w:before="156" w:after="156" w:line="240" w:lineRule="auto"/>
        <w:rPr>
          <w:rFonts w:cs="Arial"/>
          <w:spacing w:val="0"/>
        </w:rPr>
      </w:pPr>
      <w:bookmarkStart w:id="194" w:name="OLE_LINK167"/>
      <w:bookmarkStart w:id="195" w:name="OLE_LINK168"/>
      <w:r w:rsidRPr="006F467F">
        <w:rPr>
          <w:rFonts w:cs="Arial"/>
        </w:rPr>
        <w:t xml:space="preserve">         Гаряча рідина. Ризик отримання опіків у зоні виходу напоїв, гарячої води і пари. Під час видачі або чищення.</w:t>
      </w:r>
    </w:p>
    <w:p w:rsidR="00067F1D" w:rsidRPr="006F467F" w:rsidRDefault="00E5559A">
      <w:pPr>
        <w:pStyle w:val="1"/>
        <w:numPr>
          <w:ilvl w:val="0"/>
          <w:numId w:val="0"/>
        </w:numPr>
        <w:spacing w:before="156" w:after="156" w:line="240" w:lineRule="auto"/>
        <w:ind w:leftChars="50" w:left="100" w:firstLineChars="450" w:firstLine="945"/>
        <w:rPr>
          <w:rFonts w:cs="Arial"/>
          <w:spacing w:val="0"/>
        </w:rPr>
      </w:pPr>
      <w:r w:rsidRPr="006F467F">
        <w:rPr>
          <w:rFonts w:cs="Arial"/>
          <w:noProof/>
          <w:lang w:eastAsia="uk-UA"/>
        </w:rPr>
        <mc:AlternateContent>
          <mc:Choice Requires="wps">
            <w:drawing>
              <wp:anchor distT="0" distB="0" distL="114300" distR="114300" simplePos="0" relativeHeight="251455488" behindDoc="0" locked="0" layoutInCell="1" allowOverlap="1" wp14:anchorId="485FBF7F" wp14:editId="1C424FB1">
                <wp:simplePos x="0" y="0"/>
                <wp:positionH relativeFrom="column">
                  <wp:posOffset>-6350</wp:posOffset>
                </wp:positionH>
                <wp:positionV relativeFrom="paragraph">
                  <wp:posOffset>254000</wp:posOffset>
                </wp:positionV>
                <wp:extent cx="5591810" cy="0"/>
                <wp:effectExtent l="0" t="6350" r="0" b="6350"/>
                <wp:wrapNone/>
                <wp:docPr id="972" name="直接连接符 972"/>
                <wp:cNvGraphicFramePr/>
                <a:graphic xmlns:a="http://schemas.openxmlformats.org/drawingml/2006/main">
                  <a:graphicData uri="http://schemas.microsoft.com/office/word/2010/wordprocessingShape">
                    <wps:wsp>
                      <wps:cNvCnPr/>
                      <wps:spPr>
                        <a:xfrm>
                          <a:off x="0" y="0"/>
                          <a:ext cx="55917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6D299" id="直接连接符 972" o:spid="_x0000_s1026" style="position:absolute;z-index:251455488;visibility:visible;mso-wrap-style:square;mso-wrap-distance-left:9pt;mso-wrap-distance-top:0;mso-wrap-distance-right:9pt;mso-wrap-distance-bottom:0;mso-position-horizontal:absolute;mso-position-horizontal-relative:text;mso-position-vertical:absolute;mso-position-vertical-relative:text" from="-.5pt,20pt" to="439.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" strokecolor="#4874cb [3204]" strokeweight="1pt">
                <v:stroke joinstyle="miter"/>
              </v:line>
            </w:pict>
          </mc:Fallback>
        </mc:AlternateContent>
      </w:r>
      <w:r w:rsidRPr="006F467F">
        <w:rPr>
          <w:rFonts w:cs="Arial"/>
        </w:rPr>
        <w:t>Не підставляйте руку під вихід видачі напою.</w:t>
      </w:r>
      <w:bookmarkEnd w:id="194"/>
      <w:bookmarkEnd w:id="195"/>
    </w:p>
    <w:p w:rsidR="00067F1D" w:rsidRPr="006F467F" w:rsidRDefault="006F467F">
      <w:pPr>
        <w:spacing w:before="156" w:after="156" w:line="240" w:lineRule="auto"/>
        <w:rPr>
          <w:rFonts w:eastAsia="Microsoft YaHei" w:cs="Arial"/>
          <w:b/>
          <w:bCs/>
          <w:color w:val="FF0000"/>
          <w:spacing w:val="0"/>
          <w:sz w:val="24"/>
        </w:rPr>
      </w:pPr>
      <w:r w:rsidRPr="006F467F">
        <w:rPr>
          <w:rFonts w:eastAsia="Microsoft YaHei" w:cs="Arial"/>
          <w:b/>
          <w:bCs/>
          <w:noProof/>
          <w:color w:val="FF0000"/>
          <w:spacing w:val="0"/>
          <w:sz w:val="24"/>
          <w:lang w:eastAsia="uk-UA"/>
        </w:rPr>
        <w:drawing>
          <wp:anchor distT="0" distB="0" distL="114300" distR="114300" simplePos="0" relativeHeight="251940864" behindDoc="0" locked="0" layoutInCell="1" allowOverlap="1" wp14:anchorId="28EFB749" wp14:editId="0F57316E">
            <wp:simplePos x="0" y="0"/>
            <wp:positionH relativeFrom="column">
              <wp:posOffset>666750</wp:posOffset>
            </wp:positionH>
            <wp:positionV relativeFrom="paragraph">
              <wp:posOffset>266065</wp:posOffset>
            </wp:positionV>
            <wp:extent cx="3609975" cy="304800"/>
            <wp:effectExtent l="0" t="0" r="9525" b="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459584" behindDoc="0" locked="0" layoutInCell="1" allowOverlap="1" wp14:anchorId="130AB17B" wp14:editId="1C478291">
                <wp:simplePos x="0" y="0"/>
                <wp:positionH relativeFrom="column">
                  <wp:posOffset>-2540</wp:posOffset>
                </wp:positionH>
                <wp:positionV relativeFrom="paragraph">
                  <wp:posOffset>201295</wp:posOffset>
                </wp:positionV>
                <wp:extent cx="5593080" cy="0"/>
                <wp:effectExtent l="0" t="6350" r="0" b="6350"/>
                <wp:wrapNone/>
                <wp:docPr id="975" name="直接连接符 97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1104BB" id="直接连接符 975" o:spid="_x0000_s1026" style="position:absolute;z-index:251459584;visibility:visible;mso-wrap-style:square;mso-wrap-distance-left:9pt;mso-wrap-distance-top:0;mso-wrap-distance-right:9pt;mso-wrap-distance-bottom:0;mso-position-horizontal:absolute;mso-position-horizontal-relative:text;mso-position-vertical:absolute;mso-position-vertical-relative:text" from="-.2pt,15.85pt" to="440.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461632" behindDoc="0" locked="0" layoutInCell="1" allowOverlap="1" wp14:anchorId="7E68C811" wp14:editId="14D03AC0">
            <wp:simplePos x="0" y="0"/>
            <wp:positionH relativeFrom="column">
              <wp:posOffset>3175</wp:posOffset>
            </wp:positionH>
            <wp:positionV relativeFrom="paragraph">
              <wp:posOffset>275590</wp:posOffset>
            </wp:positionV>
            <wp:extent cx="569595" cy="500380"/>
            <wp:effectExtent l="0" t="0" r="1905" b="13970"/>
            <wp:wrapNone/>
            <wp:docPr id="983" name="图片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98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9421" cy="500068"/>
                    </a:xfrm>
                    <a:prstGeom prst="rect">
                      <a:avLst/>
                    </a:prstGeom>
                  </pic:spPr>
                </pic:pic>
              </a:graphicData>
            </a:graphic>
          </wp:anchor>
        </w:drawing>
      </w:r>
    </w:p>
    <w:p w:rsidR="00067F1D" w:rsidRPr="006F467F" w:rsidRDefault="00067F1D">
      <w:pPr>
        <w:pStyle w:val="1"/>
        <w:numPr>
          <w:ilvl w:val="0"/>
          <w:numId w:val="0"/>
        </w:numPr>
        <w:spacing w:before="156" w:after="156" w:line="240" w:lineRule="auto"/>
        <w:ind w:left="475" w:hangingChars="226" w:hanging="475"/>
        <w:rPr>
          <w:rFonts w:cs="Arial"/>
          <w:spacing w:val="0"/>
        </w:rPr>
      </w:pPr>
      <w:bookmarkStart w:id="196" w:name="OLE_LINK169"/>
      <w:bookmarkStart w:id="197" w:name="OLE_LINK170"/>
    </w:p>
    <w:p w:rsidR="00067F1D" w:rsidRPr="006F467F" w:rsidRDefault="00E5559A">
      <w:pPr>
        <w:pStyle w:val="1"/>
        <w:numPr>
          <w:ilvl w:val="0"/>
          <w:numId w:val="0"/>
        </w:numPr>
        <w:spacing w:before="156" w:after="156" w:line="240" w:lineRule="auto"/>
        <w:ind w:firstLineChars="600" w:firstLine="1200"/>
        <w:rPr>
          <w:rFonts w:cs="Arial"/>
          <w:spacing w:val="0"/>
        </w:rPr>
      </w:pPr>
      <w:r w:rsidRPr="006F467F">
        <w:rPr>
          <w:rFonts w:cs="Arial"/>
        </w:rPr>
        <w:t xml:space="preserve">Гарячі поверхні. </w:t>
      </w:r>
      <w:bookmarkStart w:id="198" w:name="OLE_LINK171"/>
      <w:bookmarkStart w:id="199" w:name="OLE_LINK172"/>
      <w:r w:rsidRPr="006F467F">
        <w:rPr>
          <w:rFonts w:cs="Arial"/>
        </w:rPr>
        <w:t>Високі температури присутні на виході видачі напоїв, у блоці заварювання і бойлері.</w:t>
      </w:r>
      <w:bookmarkEnd w:id="196"/>
      <w:bookmarkEnd w:id="197"/>
      <w:bookmarkEnd w:id="198"/>
      <w:bookmarkEnd w:id="199"/>
    </w:p>
    <w:p w:rsidR="00067F1D" w:rsidRPr="006F467F" w:rsidRDefault="00E5559A">
      <w:pPr>
        <w:pStyle w:val="1"/>
        <w:spacing w:before="156" w:after="156" w:line="240" w:lineRule="auto"/>
        <w:rPr>
          <w:rFonts w:cs="Arial"/>
          <w:spacing w:val="0"/>
        </w:rPr>
      </w:pPr>
      <w:bookmarkStart w:id="200" w:name="OLE_LINK174"/>
      <w:bookmarkStart w:id="201" w:name="OLE_LINK173"/>
      <w:r w:rsidRPr="006F467F">
        <w:rPr>
          <w:rFonts w:cs="Arial"/>
        </w:rPr>
        <w:t>Торкатися потрібно лише спеціально призначених для цього ручок.</w:t>
      </w:r>
      <w:bookmarkEnd w:id="200"/>
      <w:bookmarkEnd w:id="201"/>
    </w:p>
    <w:p w:rsidR="00067F1D" w:rsidRPr="006F467F" w:rsidRDefault="00E5559A">
      <w:pPr>
        <w:pStyle w:val="1"/>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56512" behindDoc="0" locked="0" layoutInCell="1" allowOverlap="1" wp14:anchorId="136A93EC" wp14:editId="7AB972BD">
                <wp:simplePos x="0" y="0"/>
                <wp:positionH relativeFrom="column">
                  <wp:posOffset>1270</wp:posOffset>
                </wp:positionH>
                <wp:positionV relativeFrom="paragraph">
                  <wp:posOffset>236220</wp:posOffset>
                </wp:positionV>
                <wp:extent cx="5592445" cy="0"/>
                <wp:effectExtent l="0" t="6350" r="0" b="6350"/>
                <wp:wrapNone/>
                <wp:docPr id="976" name="直接连接符 976"/>
                <wp:cNvGraphicFramePr/>
                <a:graphic xmlns:a="http://schemas.openxmlformats.org/drawingml/2006/main">
                  <a:graphicData uri="http://schemas.microsoft.com/office/word/2010/wordprocessingShape">
                    <wps:wsp>
                      <wps:cNvCnPr/>
                      <wps:spPr>
                        <a:xfrm>
                          <a:off x="0" y="0"/>
                          <a:ext cx="5592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FCF081" id="直接连接符 976" o:spid="_x0000_s1026" style="position:absolute;z-index:251456512;visibility:visible;mso-wrap-style:square;mso-wrap-distance-left:9pt;mso-wrap-distance-top:0;mso-wrap-distance-right:9pt;mso-wrap-distance-bottom:0;mso-position-horizontal:absolute;mso-position-horizontal-relative:text;mso-position-vertical:absolute;mso-position-vertical-relative:text" from=".1pt,18.6pt" to="440.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" strokecolor="#4874cb [3204]" strokeweight="1pt">
                <v:stroke joinstyle="miter"/>
              </v:line>
            </w:pict>
          </mc:Fallback>
        </mc:AlternateContent>
      </w:r>
      <w:bookmarkStart w:id="202" w:name="OLE_LINK175"/>
      <w:bookmarkStart w:id="203" w:name="OLE_LINK176"/>
      <w:bookmarkStart w:id="204" w:name="OLE_LINK177"/>
      <w:bookmarkStart w:id="205" w:name="OLE_LINK178"/>
      <w:r w:rsidRPr="006F467F">
        <w:rPr>
          <w:rFonts w:cs="Arial"/>
        </w:rPr>
        <w:t>Очищуйте блок заварювання лише після того, як кавомашина охолоне.</w:t>
      </w:r>
      <w:bookmarkEnd w:id="202"/>
      <w:bookmarkEnd w:id="203"/>
      <w:bookmarkEnd w:id="204"/>
      <w:bookmarkEnd w:id="205"/>
    </w:p>
    <w:p w:rsidR="00067F1D" w:rsidRPr="006F467F" w:rsidRDefault="00E5559A">
      <w:pPr>
        <w:pStyle w:val="1"/>
        <w:numPr>
          <w:ilvl w:val="0"/>
          <w:numId w:val="0"/>
        </w:numPr>
        <w:spacing w:before="156" w:after="156" w:line="240" w:lineRule="auto"/>
        <w:rPr>
          <w:rFonts w:eastAsia="Microsoft YaHei" w:cs="Arial"/>
          <w:b/>
          <w:bCs/>
          <w:color w:val="FF0000"/>
          <w:spacing w:val="0"/>
          <w:sz w:val="24"/>
        </w:rPr>
      </w:pPr>
      <w:r w:rsidRPr="006F467F">
        <w:rPr>
          <w:rFonts w:cs="Arial"/>
          <w:noProof/>
          <w:lang w:eastAsia="uk-UA"/>
        </w:rPr>
        <mc:AlternateContent>
          <mc:Choice Requires="wps">
            <w:drawing>
              <wp:anchor distT="0" distB="0" distL="114300" distR="114300" simplePos="0" relativeHeight="251466752" behindDoc="0" locked="0" layoutInCell="1" allowOverlap="1" wp14:anchorId="3773AABB" wp14:editId="6B699B54">
                <wp:simplePos x="0" y="0"/>
                <wp:positionH relativeFrom="column">
                  <wp:posOffset>-3810</wp:posOffset>
                </wp:positionH>
                <wp:positionV relativeFrom="paragraph">
                  <wp:posOffset>227965</wp:posOffset>
                </wp:positionV>
                <wp:extent cx="5586730" cy="0"/>
                <wp:effectExtent l="0" t="6350" r="0" b="6350"/>
                <wp:wrapNone/>
                <wp:docPr id="977" name="直接连接符 97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D45E8" id="直接连接符 977" o:spid="_x0000_s1026" style="position:absolute;z-index:251466752;visibility:visible;mso-wrap-style:square;mso-wrap-distance-left:9pt;mso-wrap-distance-top:0;mso-wrap-distance-right:9pt;mso-wrap-distance-bottom:0;mso-position-horizontal:absolute;mso-position-horizontal-relative:text;mso-position-vertical:absolute;mso-position-vertical-relative:text" from="-.3pt,17.95pt" to="43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iFywEAAMQDAAAOAAAAZHJzL2Uyb0RvYy54bWysU81uEzEQviPxDpbvZDdFbd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" strokecolor="#4874cb [3204]" strokeweight="1pt">
                <v:stroke joinstyle="miter"/>
              </v:line>
            </w:pict>
          </mc:Fallback>
        </mc:AlternateContent>
      </w:r>
      <w:r w:rsidRPr="006F467F">
        <w:rPr>
          <w:rFonts w:cs="Arial"/>
          <w:noProof/>
          <w:lang w:eastAsia="uk-UA"/>
        </w:rPr>
        <w:drawing>
          <wp:anchor distT="0" distB="0" distL="114300" distR="114300" simplePos="0" relativeHeight="251464704" behindDoc="0" locked="0" layoutInCell="1" allowOverlap="1" wp14:anchorId="4D78C5B9" wp14:editId="2D462CBD">
            <wp:simplePos x="0" y="0"/>
            <wp:positionH relativeFrom="column">
              <wp:posOffset>-3175</wp:posOffset>
            </wp:positionH>
            <wp:positionV relativeFrom="paragraph">
              <wp:posOffset>302895</wp:posOffset>
            </wp:positionV>
            <wp:extent cx="573405" cy="500380"/>
            <wp:effectExtent l="0" t="0" r="17145" b="13970"/>
            <wp:wrapNone/>
            <wp:docPr id="987" name="图片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98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929" cy="501039"/>
                    </a:xfrm>
                    <a:prstGeom prst="rect">
                      <a:avLst/>
                    </a:prstGeom>
                  </pic:spPr>
                </pic:pic>
              </a:graphicData>
            </a:graphic>
          </wp:anchor>
        </w:drawing>
      </w:r>
    </w:p>
    <w:p w:rsidR="00067F1D" w:rsidRPr="006F467F" w:rsidRDefault="006F467F">
      <w:pPr>
        <w:pStyle w:val="1"/>
        <w:numPr>
          <w:ilvl w:val="0"/>
          <w:numId w:val="0"/>
        </w:numPr>
        <w:spacing w:before="156" w:after="156" w:line="240" w:lineRule="auto"/>
        <w:ind w:leftChars="200" w:left="400" w:firstLineChars="350" w:firstLine="840"/>
        <w:rPr>
          <w:rFonts w:cs="Arial"/>
          <w:spacing w:val="0"/>
        </w:rPr>
      </w:pPr>
      <w:bookmarkStart w:id="206" w:name="OLE_LINK179"/>
      <w:bookmarkStart w:id="207" w:name="OLE_LINK180"/>
      <w:r w:rsidRPr="006F467F">
        <w:rPr>
          <w:rFonts w:eastAsia="Microsoft YaHei" w:cs="Arial"/>
          <w:b/>
          <w:bCs/>
          <w:noProof/>
          <w:color w:val="FF0000"/>
          <w:spacing w:val="0"/>
          <w:sz w:val="24"/>
          <w:lang w:eastAsia="uk-UA"/>
        </w:rPr>
        <w:drawing>
          <wp:anchor distT="0" distB="0" distL="114300" distR="114300" simplePos="0" relativeHeight="251942912" behindDoc="0" locked="0" layoutInCell="1" allowOverlap="1" wp14:anchorId="28EFB749" wp14:editId="0F57316E">
            <wp:simplePos x="0" y="0"/>
            <wp:positionH relativeFrom="column">
              <wp:posOffset>628650</wp:posOffset>
            </wp:positionH>
            <wp:positionV relativeFrom="paragraph">
              <wp:posOffset>46990</wp:posOffset>
            </wp:positionV>
            <wp:extent cx="3609975" cy="304800"/>
            <wp:effectExtent l="0" t="0" r="9525" b="0"/>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p>
    <w:p w:rsidR="00067F1D" w:rsidRPr="006F467F" w:rsidRDefault="00E5559A">
      <w:pPr>
        <w:pStyle w:val="1"/>
        <w:numPr>
          <w:ilvl w:val="0"/>
          <w:numId w:val="0"/>
        </w:numPr>
        <w:spacing w:before="156" w:after="156" w:line="240" w:lineRule="auto"/>
        <w:ind w:leftChars="200" w:left="400" w:firstLineChars="350" w:firstLine="700"/>
        <w:rPr>
          <w:rFonts w:cs="Arial"/>
          <w:spacing w:val="0"/>
        </w:rPr>
      </w:pPr>
      <w:r w:rsidRPr="006F467F">
        <w:rPr>
          <w:rFonts w:cs="Arial"/>
        </w:rPr>
        <w:t xml:space="preserve">Небезпека роздавлювання/подряпання. </w:t>
      </w:r>
      <w:bookmarkEnd w:id="206"/>
      <w:bookmarkEnd w:id="207"/>
      <w:r w:rsidRPr="006F467F">
        <w:rPr>
          <w:rFonts w:cs="Arial"/>
        </w:rPr>
        <w:t>Існує небезпека роздавлювання при контакті з рухомими частинами.</w:t>
      </w:r>
    </w:p>
    <w:p w:rsidR="00067F1D" w:rsidRPr="006F467F" w:rsidRDefault="00E5559A">
      <w:pPr>
        <w:pStyle w:val="1"/>
        <w:spacing w:before="156" w:after="156" w:line="240" w:lineRule="auto"/>
        <w:rPr>
          <w:rFonts w:cs="Arial"/>
          <w:spacing w:val="0"/>
        </w:rPr>
      </w:pPr>
      <w:r w:rsidRPr="006F467F">
        <w:rPr>
          <w:rFonts w:cs="Arial"/>
        </w:rPr>
        <w:t>Торкатися потрібно лише спеціально призначених для цього ручок.</w:t>
      </w:r>
    </w:p>
    <w:p w:rsidR="00067F1D" w:rsidRPr="006F467F" w:rsidRDefault="00E5559A">
      <w:pPr>
        <w:pStyle w:val="1"/>
        <w:spacing w:before="156" w:after="156" w:line="240" w:lineRule="auto"/>
        <w:rPr>
          <w:rFonts w:cs="Arial"/>
          <w:spacing w:val="0"/>
        </w:rPr>
      </w:pPr>
      <w:r w:rsidRPr="006F467F">
        <w:rPr>
          <w:rFonts w:cs="Arial"/>
        </w:rPr>
        <w:t>Після запуску кавомашини не встромляйте пальці в отвір жолоба для кавових зерен, жолоба для швидкорозчинних продуктів і блок заварювання.</w:t>
      </w:r>
      <w:bookmarkStart w:id="208" w:name="OLE_LINK183"/>
      <w:bookmarkStart w:id="209" w:name="OLE_LINK184"/>
      <w:bookmarkEnd w:id="208"/>
      <w:bookmarkEnd w:id="209"/>
    </w:p>
    <w:p w:rsidR="00067F1D" w:rsidRPr="006F467F" w:rsidRDefault="00E5559A">
      <w:pPr>
        <w:pStyle w:val="1"/>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67776" behindDoc="0" locked="0" layoutInCell="1" allowOverlap="1" wp14:anchorId="492DA76E" wp14:editId="777D072A">
                <wp:simplePos x="0" y="0"/>
                <wp:positionH relativeFrom="column">
                  <wp:posOffset>11430</wp:posOffset>
                </wp:positionH>
                <wp:positionV relativeFrom="paragraph">
                  <wp:posOffset>443865</wp:posOffset>
                </wp:positionV>
                <wp:extent cx="5586730" cy="0"/>
                <wp:effectExtent l="0" t="6350" r="0" b="6350"/>
                <wp:wrapNone/>
                <wp:docPr id="978" name="直接连接符 978"/>
                <wp:cNvGraphicFramePr/>
                <a:graphic xmlns:a="http://schemas.openxmlformats.org/drawingml/2006/main">
                  <a:graphicData uri="http://schemas.microsoft.com/office/word/2010/wordprocessingShape">
                    <wps:wsp>
                      <wps:cNvCnPr/>
                      <wps:spPr>
                        <a:xfrm>
                          <a:off x="0" y="0"/>
                          <a:ext cx="55869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1140C" id="直接连接符 978" o:spid="_x0000_s1026" style="position:absolute;z-index:251467776;visibility:visible;mso-wrap-style:square;mso-wrap-distance-left:9pt;mso-wrap-distance-top:0;mso-wrap-distance-right:9pt;mso-wrap-distance-bottom:0;mso-position-horizontal:absolute;mso-position-horizontal-relative:text;mso-position-vertical:absolute;mso-position-vertical-relative:text" from=".9pt,34.95pt" to="440.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" strokecolor="#4874cb [3204]" strokeweight="1pt">
                <v:stroke joinstyle="miter"/>
              </v:line>
            </w:pict>
          </mc:Fallback>
        </mc:AlternateContent>
      </w:r>
      <w:bookmarkStart w:id="210" w:name="OLE_LINK185"/>
      <w:r w:rsidRPr="006F467F">
        <w:rPr>
          <w:rFonts w:cs="Arial"/>
        </w:rPr>
        <w:t>Лопаті диска кавомолки і лопаті механізму відкривання жолоба кави гострі, тому чистити їх потрібно з обережністю.</w:t>
      </w:r>
      <w:bookmarkEnd w:id="210"/>
    </w:p>
    <w:p w:rsidR="00067F1D" w:rsidRPr="006F467F" w:rsidRDefault="00E5559A">
      <w:pPr>
        <w:pStyle w:val="2"/>
        <w:spacing w:before="156" w:after="156"/>
        <w:ind w:right="200"/>
        <w:rPr>
          <w:rFonts w:cs="Arial"/>
          <w:spacing w:val="0"/>
        </w:rPr>
      </w:pPr>
      <w:bookmarkStart w:id="211" w:name="OLE_LINK186"/>
      <w:bookmarkStart w:id="212" w:name="OLE_LINK187"/>
      <w:bookmarkStart w:id="213" w:name="_Toc135843136"/>
      <w:bookmarkStart w:id="214" w:name="_Toc135994129"/>
      <w:bookmarkStart w:id="215" w:name="_Toc167465625"/>
      <w:r w:rsidRPr="006F467F">
        <w:rPr>
          <w:rFonts w:eastAsia="Microsoft YaHei" w:cs="Arial"/>
          <w:b w:val="0"/>
          <w:bCs/>
          <w:noProof/>
          <w:color w:val="FF0000"/>
          <w:sz w:val="24"/>
          <w:lang w:eastAsia="uk-UA"/>
        </w:rPr>
        <mc:AlternateContent>
          <mc:Choice Requires="wps">
            <w:drawing>
              <wp:anchor distT="0" distB="0" distL="114300" distR="114300" simplePos="0" relativeHeight="251469824" behindDoc="0" locked="0" layoutInCell="1" allowOverlap="1" wp14:anchorId="1288DF28" wp14:editId="27E5AF9D">
                <wp:simplePos x="0" y="0"/>
                <wp:positionH relativeFrom="column">
                  <wp:posOffset>1270</wp:posOffset>
                </wp:positionH>
                <wp:positionV relativeFrom="paragraph">
                  <wp:posOffset>245745</wp:posOffset>
                </wp:positionV>
                <wp:extent cx="5586730" cy="0"/>
                <wp:effectExtent l="0" t="6350" r="0" b="6350"/>
                <wp:wrapNone/>
                <wp:docPr id="988" name="直接连接符 98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B3C45" id="直接连接符 988" o:spid="_x0000_s1026" style="position:absolute;z-index:251469824;visibility:visible;mso-wrap-style:square;mso-wrap-distance-left:9pt;mso-wrap-distance-top:0;mso-wrap-distance-right:9pt;mso-wrap-distance-bottom:0;mso-position-horizontal:absolute;mso-position-horizontal-relative:text;mso-position-vertical:absolute;mso-position-vertical-relative:text" from=".1pt,19.35pt" to="440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" strokecolor="#4874cb [3204]" strokeweight="1pt">
                <v:stroke joinstyle="miter"/>
              </v:line>
            </w:pict>
          </mc:Fallback>
        </mc:AlternateContent>
      </w:r>
      <w:r w:rsidRPr="006F467F">
        <w:rPr>
          <w:rFonts w:cs="Arial"/>
        </w:rPr>
        <w:t>Небезпеки для машини</w:t>
      </w:r>
      <w:bookmarkEnd w:id="215"/>
      <w:r w:rsidRPr="006F467F">
        <w:rPr>
          <w:rFonts w:cs="Arial"/>
        </w:rPr>
        <w:t xml:space="preserve"> </w:t>
      </w:r>
      <w:bookmarkEnd w:id="211"/>
      <w:bookmarkEnd w:id="212"/>
      <w:bookmarkEnd w:id="213"/>
      <w:bookmarkEnd w:id="214"/>
    </w:p>
    <w:p w:rsidR="00067F1D" w:rsidRPr="006F467F" w:rsidRDefault="0031480D">
      <w:pPr>
        <w:spacing w:before="156" w:after="156" w:line="240" w:lineRule="auto"/>
        <w:rPr>
          <w:rFonts w:eastAsia="Microsoft YaHei" w:cs="Arial"/>
          <w:b/>
          <w:bCs/>
          <w:color w:val="000000" w:themeColor="text1"/>
          <w:spacing w:val="0"/>
          <w:sz w:val="24"/>
        </w:rPr>
      </w:pPr>
      <w:r>
        <w:rPr>
          <w:rFonts w:cs="Arial"/>
          <w:noProof/>
          <w:spacing w:val="0"/>
          <w:lang w:eastAsia="uk-UA"/>
        </w:rPr>
        <w:drawing>
          <wp:anchor distT="0" distB="0" distL="114300" distR="114300" simplePos="0" relativeHeight="251974656" behindDoc="0" locked="0" layoutInCell="1" allowOverlap="1" wp14:anchorId="51E72133" wp14:editId="2AF1779F">
            <wp:simplePos x="0" y="0"/>
            <wp:positionH relativeFrom="column">
              <wp:posOffset>733425</wp:posOffset>
            </wp:positionH>
            <wp:positionV relativeFrom="paragraph">
              <wp:posOffset>220345</wp:posOffset>
            </wp:positionV>
            <wp:extent cx="3619500" cy="247650"/>
            <wp:effectExtent l="0" t="0" r="0" b="0"/>
            <wp:wrapNone/>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eastAsia="Microsoft YaHei" w:cs="Arial"/>
          <w:b/>
          <w:bCs/>
          <w:noProof/>
          <w:color w:val="FF0000"/>
          <w:sz w:val="24"/>
          <w:lang w:eastAsia="uk-UA"/>
        </w:rPr>
        <w:drawing>
          <wp:anchor distT="0" distB="0" distL="114300" distR="114300" simplePos="0" relativeHeight="251468800" behindDoc="0" locked="0" layoutInCell="1" allowOverlap="1" wp14:anchorId="5AD70ED3" wp14:editId="0760A07A">
            <wp:simplePos x="0" y="0"/>
            <wp:positionH relativeFrom="column">
              <wp:posOffset>-2540</wp:posOffset>
            </wp:positionH>
            <wp:positionV relativeFrom="paragraph">
              <wp:posOffset>39370</wp:posOffset>
            </wp:positionV>
            <wp:extent cx="568325" cy="496570"/>
            <wp:effectExtent l="0" t="0" r="3175" b="17780"/>
            <wp:wrapNone/>
            <wp:docPr id="989" name="图片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98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325" cy="496570"/>
                    </a:xfrm>
                    <a:prstGeom prst="rect">
                      <a:avLst/>
                    </a:prstGeom>
                  </pic:spPr>
                </pic:pic>
              </a:graphicData>
            </a:graphic>
          </wp:anchor>
        </w:drawing>
      </w:r>
    </w:p>
    <w:p w:rsidR="00067F1D" w:rsidRPr="006F467F" w:rsidRDefault="00067F1D">
      <w:pPr>
        <w:spacing w:before="156" w:after="156" w:line="240" w:lineRule="auto"/>
        <w:ind w:firstLineChars="550" w:firstLine="1155"/>
        <w:rPr>
          <w:rFonts w:eastAsia="Times New Roman" w:cs="Arial"/>
          <w:spacing w:val="0"/>
        </w:rPr>
      </w:pPr>
      <w:bookmarkStart w:id="216" w:name="OLE_LINK188"/>
      <w:bookmarkStart w:id="217" w:name="OLE_LINK189"/>
    </w:p>
    <w:p w:rsidR="00067F1D" w:rsidRPr="006F467F" w:rsidRDefault="00E5559A">
      <w:pPr>
        <w:spacing w:before="156" w:after="156" w:line="240" w:lineRule="auto"/>
        <w:ind w:firstLineChars="550" w:firstLine="1100"/>
        <w:rPr>
          <w:rFonts w:cs="Arial"/>
          <w:spacing w:val="0"/>
        </w:rPr>
      </w:pPr>
      <w:r w:rsidRPr="006F467F">
        <w:rPr>
          <w:rFonts w:cs="Arial"/>
        </w:rPr>
        <w:t>Неправильне використання кавомашини може призвести до пошкодження або забруднення.</w:t>
      </w:r>
      <w:bookmarkEnd w:id="216"/>
      <w:bookmarkEnd w:id="217"/>
    </w:p>
    <w:p w:rsidR="00067F1D" w:rsidRPr="006F467F" w:rsidRDefault="00E5559A">
      <w:pPr>
        <w:spacing w:before="156" w:after="156" w:line="240" w:lineRule="auto"/>
        <w:ind w:firstLineChars="550" w:firstLine="1100"/>
        <w:rPr>
          <w:rFonts w:cs="Arial"/>
          <w:spacing w:val="0"/>
        </w:rPr>
      </w:pPr>
      <w:r w:rsidRPr="006F467F">
        <w:rPr>
          <w:rFonts w:cs="Arial"/>
        </w:rPr>
        <w:t>Дотримуйтеся таких вказівок:</w:t>
      </w:r>
    </w:p>
    <w:p w:rsidR="00067F1D" w:rsidRPr="006F467F" w:rsidRDefault="00E5559A">
      <w:pPr>
        <w:pStyle w:val="1"/>
        <w:spacing w:before="156" w:after="156" w:line="240" w:lineRule="auto"/>
        <w:rPr>
          <w:rFonts w:cs="Arial"/>
          <w:spacing w:val="0"/>
        </w:rPr>
      </w:pPr>
      <w:bookmarkStart w:id="218" w:name="OLE_LINK190"/>
      <w:r w:rsidRPr="006F467F">
        <w:rPr>
          <w:rFonts w:cs="Arial"/>
        </w:rPr>
        <w:t>Якщо карбонатна жорсткість води більше 5°DKH, встановіть фільтр проти накипу, інакше накип пошкодить кавомашину.</w:t>
      </w:r>
      <w:bookmarkStart w:id="219" w:name="OLE_LINK191"/>
      <w:bookmarkStart w:id="220" w:name="OLE_LINK192"/>
      <w:bookmarkEnd w:id="218"/>
      <w:bookmarkEnd w:id="219"/>
      <w:bookmarkEnd w:id="220"/>
    </w:p>
    <w:p w:rsidR="00067F1D" w:rsidRPr="006F467F" w:rsidRDefault="00E5559A">
      <w:pPr>
        <w:pStyle w:val="1"/>
        <w:spacing w:before="156" w:after="156" w:line="240" w:lineRule="auto"/>
        <w:rPr>
          <w:rFonts w:cs="Arial"/>
          <w:spacing w:val="0"/>
        </w:rPr>
      </w:pPr>
      <w:bookmarkStart w:id="221" w:name="OLE_LINK195"/>
      <w:bookmarkStart w:id="222" w:name="OLE_LINK194"/>
      <w:bookmarkStart w:id="223" w:name="OLE_LINK193"/>
      <w:bookmarkStart w:id="224" w:name="OLE_LINK196"/>
      <w:r w:rsidRPr="006F467F">
        <w:rPr>
          <w:rFonts w:cs="Arial"/>
        </w:rPr>
        <w:t>З міркувань безпеки зверніть увагу, що головний водяний клапан (кавомашина зі з'єднанням для підключення до водопровідного крану) потрібно закрити після вимкнення живлення, потрібно вимкнути головний вимикач і витягнути вилку з розетки.</w:t>
      </w:r>
      <w:bookmarkEnd w:id="221"/>
      <w:bookmarkEnd w:id="222"/>
      <w:bookmarkEnd w:id="223"/>
      <w:bookmarkEnd w:id="224"/>
    </w:p>
    <w:p w:rsidR="00067F1D" w:rsidRPr="006F467F" w:rsidRDefault="00E5559A">
      <w:pPr>
        <w:pStyle w:val="1"/>
        <w:spacing w:before="156" w:after="156" w:line="240" w:lineRule="auto"/>
        <w:rPr>
          <w:rFonts w:cs="Arial"/>
          <w:spacing w:val="0"/>
        </w:rPr>
      </w:pPr>
      <w:bookmarkStart w:id="225" w:name="OLE_LINK197"/>
      <w:bookmarkStart w:id="226" w:name="OLE_LINK198"/>
      <w:r w:rsidRPr="006F467F">
        <w:rPr>
          <w:rFonts w:cs="Arial"/>
        </w:rPr>
        <w:t>Дотримуйтеся відповідних директив про низьковольтне обладнання, національних та місцевих правил і норм техніки безпеки.</w:t>
      </w:r>
      <w:bookmarkEnd w:id="225"/>
      <w:bookmarkEnd w:id="226"/>
    </w:p>
    <w:p w:rsidR="00067F1D" w:rsidRPr="006F467F" w:rsidRDefault="00E5559A">
      <w:pPr>
        <w:pStyle w:val="1"/>
        <w:spacing w:before="156" w:after="156" w:line="240" w:lineRule="auto"/>
        <w:rPr>
          <w:rFonts w:cs="Arial"/>
          <w:spacing w:val="0"/>
        </w:rPr>
      </w:pPr>
      <w:bookmarkStart w:id="227" w:name="OLE_LINK200"/>
      <w:bookmarkStart w:id="228" w:name="OLE_LINK199"/>
      <w:r w:rsidRPr="006F467F">
        <w:rPr>
          <w:rFonts w:cs="Arial"/>
        </w:rPr>
        <w:t xml:space="preserve">Якщо подача води неможлива, не вмикайте пристрій. </w:t>
      </w:r>
      <w:bookmarkEnd w:id="227"/>
      <w:bookmarkEnd w:id="228"/>
      <w:r w:rsidRPr="006F467F">
        <w:rPr>
          <w:rFonts w:cs="Arial"/>
        </w:rPr>
        <w:t>Інакше ви не зможете наповнити водяний бойлер, і насос працюватиме "всуху".</w:t>
      </w:r>
    </w:p>
    <w:p w:rsidR="00067F1D" w:rsidRPr="006F467F" w:rsidRDefault="00E5559A">
      <w:pPr>
        <w:pStyle w:val="1"/>
        <w:spacing w:before="156" w:after="156" w:line="240" w:lineRule="auto"/>
        <w:rPr>
          <w:rFonts w:cs="Arial"/>
          <w:spacing w:val="0"/>
        </w:rPr>
      </w:pPr>
      <w:bookmarkStart w:id="229" w:name="OLE_LINK204"/>
      <w:bookmarkStart w:id="230" w:name="OLE_LINK206"/>
      <w:bookmarkStart w:id="231" w:name="OLE_LINK205"/>
      <w:r w:rsidRPr="006F467F">
        <w:rPr>
          <w:rFonts w:cs="Arial"/>
        </w:rPr>
        <w:t>Рекомендується встановити кульовий клапан у водяну трубку при безпосередньому підключенні до питної води, щоб уникнути просочування води у разі розриву шланга.</w:t>
      </w:r>
      <w:bookmarkEnd w:id="229"/>
      <w:bookmarkEnd w:id="230"/>
      <w:bookmarkEnd w:id="231"/>
    </w:p>
    <w:p w:rsidR="00067F1D" w:rsidRPr="006F467F" w:rsidRDefault="00E5559A">
      <w:pPr>
        <w:pStyle w:val="1"/>
        <w:spacing w:before="156" w:after="156" w:line="240" w:lineRule="auto"/>
        <w:rPr>
          <w:rFonts w:cs="Arial"/>
          <w:spacing w:val="0"/>
        </w:rPr>
      </w:pPr>
      <w:bookmarkStart w:id="232" w:name="OLE_LINK208"/>
      <w:bookmarkStart w:id="233" w:name="OLE_LINK207"/>
      <w:r w:rsidRPr="006F467F">
        <w:rPr>
          <w:rFonts w:cs="Arial"/>
        </w:rPr>
        <w:t>Після тривалого простою (наприклад, на корпоративні вихідні) кавомашину потрібно спочатку почистити і лише потім знову вмикати для використання.</w:t>
      </w:r>
      <w:bookmarkEnd w:id="232"/>
      <w:bookmarkEnd w:id="233"/>
    </w:p>
    <w:p w:rsidR="00067F1D" w:rsidRPr="006F467F" w:rsidRDefault="00E5559A">
      <w:pPr>
        <w:pStyle w:val="1"/>
        <w:spacing w:before="156" w:after="156" w:line="240" w:lineRule="auto"/>
        <w:rPr>
          <w:rFonts w:cs="Arial"/>
          <w:spacing w:val="0"/>
        </w:rPr>
      </w:pPr>
      <w:bookmarkStart w:id="234" w:name="OLE_LINK212"/>
      <w:bookmarkStart w:id="235" w:name="OLE_LINK211"/>
      <w:r w:rsidRPr="006F467F">
        <w:rPr>
          <w:rFonts w:cs="Arial"/>
        </w:rPr>
        <w:t>Захистіть кавомашину від атмосферних впливів - спорожніть ємності (для захисту від замерзання, вологи тощо).</w:t>
      </w:r>
      <w:bookmarkEnd w:id="234"/>
      <w:bookmarkEnd w:id="235"/>
    </w:p>
    <w:p w:rsidR="00067F1D" w:rsidRPr="006F467F" w:rsidRDefault="00E5559A">
      <w:pPr>
        <w:pStyle w:val="1"/>
        <w:spacing w:before="156" w:after="156" w:line="240" w:lineRule="auto"/>
        <w:rPr>
          <w:rFonts w:cs="Arial"/>
          <w:spacing w:val="0"/>
        </w:rPr>
      </w:pPr>
      <w:bookmarkStart w:id="236" w:name="OLE_LINK213"/>
      <w:bookmarkStart w:id="237" w:name="OLE_LINK214"/>
      <w:r w:rsidRPr="006F467F">
        <w:rPr>
          <w:rFonts w:cs="Arial"/>
        </w:rPr>
        <w:t>Роботи з пошуку та усунення несправностей має виконувати лише спеціаліст з технічного обслуговування.</w:t>
      </w:r>
      <w:bookmarkEnd w:id="236"/>
      <w:bookmarkEnd w:id="237"/>
    </w:p>
    <w:p w:rsidR="00067F1D" w:rsidRPr="006F467F" w:rsidRDefault="00E5559A">
      <w:pPr>
        <w:pStyle w:val="1"/>
        <w:spacing w:before="156" w:after="156" w:line="240" w:lineRule="auto"/>
        <w:rPr>
          <w:rFonts w:cs="Arial"/>
          <w:spacing w:val="0"/>
        </w:rPr>
      </w:pPr>
      <w:bookmarkStart w:id="238" w:name="OLE_LINK215"/>
      <w:bookmarkStart w:id="239" w:name="OLE_LINK216"/>
      <w:r w:rsidRPr="006F467F">
        <w:rPr>
          <w:rFonts w:cs="Arial"/>
        </w:rPr>
        <w:t>Використовуйте оригінальні запасні частини для ремонту.</w:t>
      </w:r>
      <w:bookmarkEnd w:id="238"/>
      <w:bookmarkEnd w:id="239"/>
    </w:p>
    <w:p w:rsidR="00067F1D" w:rsidRPr="006F467F" w:rsidRDefault="00E5559A">
      <w:pPr>
        <w:pStyle w:val="1"/>
        <w:spacing w:before="156" w:after="156" w:line="240" w:lineRule="auto"/>
        <w:rPr>
          <w:rFonts w:cs="Arial"/>
          <w:spacing w:val="0"/>
        </w:rPr>
      </w:pPr>
      <w:bookmarkStart w:id="240" w:name="OLE_LINK217"/>
      <w:bookmarkStart w:id="241" w:name="OLE_LINK218"/>
      <w:r w:rsidRPr="006F467F">
        <w:rPr>
          <w:rFonts w:cs="Arial"/>
        </w:rPr>
        <w:t>У разі виявлення видимих зовнішніх пошкоджень або витоків негайно зверніться до свого партнера з сервісного обслуговування для проведення заміни або ремонту.</w:t>
      </w:r>
      <w:bookmarkEnd w:id="240"/>
      <w:bookmarkEnd w:id="241"/>
    </w:p>
    <w:p w:rsidR="00067F1D" w:rsidRPr="006F467F" w:rsidRDefault="00E5559A">
      <w:pPr>
        <w:pStyle w:val="1"/>
        <w:spacing w:before="156" w:after="156" w:line="240" w:lineRule="auto"/>
        <w:rPr>
          <w:rFonts w:cs="Arial"/>
          <w:spacing w:val="0"/>
        </w:rPr>
      </w:pPr>
      <w:bookmarkStart w:id="242" w:name="OLE_LINK220"/>
      <w:bookmarkStart w:id="243" w:name="OLE_LINK219"/>
      <w:r w:rsidRPr="006F467F">
        <w:rPr>
          <w:rFonts w:cs="Arial"/>
        </w:rPr>
        <w:t>Не мийте машину у воді і не чистіть її паровим очисником.</w:t>
      </w:r>
      <w:bookmarkEnd w:id="242"/>
      <w:bookmarkEnd w:id="243"/>
    </w:p>
    <w:p w:rsidR="00067F1D" w:rsidRPr="006F467F" w:rsidRDefault="00E5559A">
      <w:pPr>
        <w:pStyle w:val="1"/>
        <w:spacing w:before="156" w:after="156" w:line="240" w:lineRule="auto"/>
        <w:rPr>
          <w:rFonts w:cs="Arial"/>
          <w:spacing w:val="0"/>
        </w:rPr>
      </w:pPr>
      <w:bookmarkStart w:id="244" w:name="OLE_LINK222"/>
      <w:bookmarkStart w:id="245" w:name="OLE_LINK221"/>
      <w:r w:rsidRPr="006F467F">
        <w:rPr>
          <w:rFonts w:cs="Arial"/>
          <w:noProof/>
          <w:lang w:eastAsia="uk-UA"/>
        </w:rPr>
        <w:drawing>
          <wp:anchor distT="0" distB="0" distL="114300" distR="114300" simplePos="0" relativeHeight="251571200" behindDoc="0" locked="0" layoutInCell="1" allowOverlap="1" wp14:anchorId="2A8B2EAB" wp14:editId="388A2A31">
            <wp:simplePos x="0" y="0"/>
            <wp:positionH relativeFrom="column">
              <wp:posOffset>634365</wp:posOffset>
            </wp:positionH>
            <wp:positionV relativeFrom="paragraph">
              <wp:posOffset>231775</wp:posOffset>
            </wp:positionV>
            <wp:extent cx="184150" cy="276225"/>
            <wp:effectExtent l="0" t="0" r="6350" b="9525"/>
            <wp:wrapNone/>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84150" cy="276225"/>
                    </a:xfrm>
                    <a:prstGeom prst="rect">
                      <a:avLst/>
                    </a:prstGeom>
                    <a:noFill/>
                    <a:ln>
                      <a:noFill/>
                    </a:ln>
                  </pic:spPr>
                </pic:pic>
              </a:graphicData>
            </a:graphic>
          </wp:anchor>
        </w:drawing>
      </w:r>
      <w:bookmarkEnd w:id="244"/>
      <w:bookmarkEnd w:id="245"/>
      <w:r w:rsidRPr="006F467F">
        <w:rPr>
          <w:rFonts w:cs="Arial"/>
          <w:color w:val="000000" w:themeColor="text1"/>
        </w:rPr>
        <w:t xml:space="preserve">Не </w:t>
      </w:r>
      <w:r w:rsidRPr="006F467F">
        <w:rPr>
          <w:rFonts w:cs="Arial"/>
        </w:rPr>
        <w:t>ставте машину в місці, де на неї можуть потрапляти бризки води.</w:t>
      </w:r>
    </w:p>
    <w:p w:rsidR="00067F1D" w:rsidRPr="006F467F" w:rsidRDefault="00E5559A">
      <w:pPr>
        <w:pStyle w:val="1"/>
        <w:spacing w:before="156" w:after="156" w:line="240" w:lineRule="auto"/>
        <w:rPr>
          <w:rFonts w:cs="Arial"/>
          <w:spacing w:val="0"/>
        </w:rPr>
      </w:pPr>
      <w:r w:rsidRPr="006F467F">
        <w:rPr>
          <w:rFonts w:cs="Arial"/>
          <w:noProof/>
          <w:lang w:eastAsia="uk-UA"/>
        </w:rPr>
        <w:drawing>
          <wp:anchor distT="0" distB="0" distL="114300" distR="114300" simplePos="0" relativeHeight="251570176" behindDoc="0" locked="0" layoutInCell="1" allowOverlap="1" wp14:anchorId="27816C00" wp14:editId="2B18F971">
            <wp:simplePos x="0" y="0"/>
            <wp:positionH relativeFrom="column">
              <wp:posOffset>633095</wp:posOffset>
            </wp:positionH>
            <wp:positionV relativeFrom="paragraph">
              <wp:posOffset>42545</wp:posOffset>
            </wp:positionV>
            <wp:extent cx="185420" cy="198120"/>
            <wp:effectExtent l="0" t="0" r="5080" b="1143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85420" cy="198120"/>
                    </a:xfrm>
                    <a:prstGeom prst="rect">
                      <a:avLst/>
                    </a:prstGeom>
                    <a:noFill/>
                    <a:ln>
                      <a:noFill/>
                    </a:ln>
                  </pic:spPr>
                </pic:pic>
              </a:graphicData>
            </a:graphic>
          </wp:anchor>
        </w:drawing>
      </w:r>
      <w:r w:rsidRPr="006F467F">
        <w:rPr>
          <w:rFonts w:cs="Arial"/>
        </w:rPr>
        <w:t xml:space="preserve">   Забезпечте захисне заземлення.</w:t>
      </w:r>
    </w:p>
    <w:p w:rsidR="00067F1D" w:rsidRPr="006F467F" w:rsidRDefault="00E5559A">
      <w:pPr>
        <w:pStyle w:val="1"/>
        <w:spacing w:before="156" w:after="156" w:line="240" w:lineRule="auto"/>
        <w:rPr>
          <w:rFonts w:cs="Arial"/>
          <w:spacing w:val="0"/>
        </w:rPr>
      </w:pPr>
      <w:r w:rsidRPr="006F467F">
        <w:rPr>
          <w:rFonts w:cs="Arial"/>
        </w:rPr>
        <w:t>Якщо ви не користуєтеся машиною протягом тривалого часу, рекомендується використати всі кавові зерна у контейнері, інакше вони поглинуть вологу з повітря та легко заблокують кавомолку при наступному використанні.</w:t>
      </w:r>
    </w:p>
    <w:p w:rsidR="00067F1D" w:rsidRPr="006F467F" w:rsidRDefault="00E5559A">
      <w:pPr>
        <w:pStyle w:val="1"/>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470848" behindDoc="0" locked="0" layoutInCell="1" allowOverlap="1" wp14:anchorId="78263BCA" wp14:editId="6DD0A91E">
                <wp:simplePos x="0" y="0"/>
                <wp:positionH relativeFrom="column">
                  <wp:posOffset>-5715</wp:posOffset>
                </wp:positionH>
                <wp:positionV relativeFrom="paragraph">
                  <wp:posOffset>824865</wp:posOffset>
                </wp:positionV>
                <wp:extent cx="5580380" cy="0"/>
                <wp:effectExtent l="0" t="6350" r="0" b="6350"/>
                <wp:wrapNone/>
                <wp:docPr id="991" name="直接连接符 991"/>
                <wp:cNvGraphicFramePr/>
                <a:graphic xmlns:a="http://schemas.openxmlformats.org/drawingml/2006/main">
                  <a:graphicData uri="http://schemas.microsoft.com/office/word/2010/wordprocessingShape">
                    <wps:wsp>
                      <wps:cNvCnPr/>
                      <wps:spPr>
                        <a:xfrm>
                          <a:off x="0" y="0"/>
                          <a:ext cx="5580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AE695C" id="直接连接符 991" o:spid="_x0000_s1026" style="position:absolute;z-index:251470848;visibility:visible;mso-wrap-style:square;mso-wrap-distance-left:9pt;mso-wrap-distance-top:0;mso-wrap-distance-right:9pt;mso-wrap-distance-bottom:0;mso-position-horizontal:absolute;mso-position-horizontal-relative:text;mso-position-vertical:absolute;mso-position-vertical-relative:text" from="-.45pt,64.95pt" to="438.9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" strokecolor="#4874cb [3204]" strokeweight="1pt">
                <v:stroke joinstyle="miter"/>
              </v:line>
            </w:pict>
          </mc:Fallback>
        </mc:AlternateContent>
      </w:r>
      <w:r w:rsidRPr="006F467F">
        <w:rPr>
          <w:rFonts w:cs="Arial"/>
        </w:rPr>
        <w:t>Якщо не проводити регулярного видалення накипу з бойлера, це може призвести до таких наслідків: швидкість нагрівання знизиться, температура буде недостатньою, кава матиме неналежний смак, можливе пошкодження бойлера.</w:t>
      </w:r>
    </w:p>
    <w:p w:rsidR="00067F1D" w:rsidRPr="006F467F" w:rsidRDefault="0031480D">
      <w:pPr>
        <w:spacing w:before="156" w:after="156" w:line="240" w:lineRule="auto"/>
        <w:rPr>
          <w:rFonts w:eastAsia="Microsoft YaHei" w:cs="Arial"/>
          <w:b/>
          <w:bCs/>
          <w:color w:val="FF0000"/>
          <w:spacing w:val="0"/>
          <w:sz w:val="24"/>
        </w:rPr>
      </w:pPr>
      <w:r>
        <w:rPr>
          <w:rFonts w:cs="Arial"/>
          <w:noProof/>
          <w:spacing w:val="0"/>
          <w:lang w:eastAsia="uk-UA"/>
        </w:rPr>
        <w:drawing>
          <wp:anchor distT="0" distB="0" distL="114300" distR="114300" simplePos="0" relativeHeight="251976704" behindDoc="0" locked="0" layoutInCell="1" allowOverlap="1" wp14:anchorId="32CD8BF6" wp14:editId="127F28F2">
            <wp:simplePos x="0" y="0"/>
            <wp:positionH relativeFrom="column">
              <wp:posOffset>619125</wp:posOffset>
            </wp:positionH>
            <wp:positionV relativeFrom="paragraph">
              <wp:posOffset>256540</wp:posOffset>
            </wp:positionV>
            <wp:extent cx="3619500" cy="247650"/>
            <wp:effectExtent l="0" t="0" r="0" b="0"/>
            <wp:wrapNone/>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eastAsia="Microsoft YaHei" w:cs="Arial"/>
          <w:b/>
          <w:bCs/>
          <w:noProof/>
          <w:color w:val="FF0000"/>
          <w:sz w:val="24"/>
          <w:lang w:eastAsia="uk-UA"/>
        </w:rPr>
        <w:drawing>
          <wp:anchor distT="0" distB="0" distL="114300" distR="114300" simplePos="0" relativeHeight="251471872" behindDoc="0" locked="0" layoutInCell="1" allowOverlap="1" wp14:anchorId="4BEBB73C" wp14:editId="2CE149DF">
            <wp:simplePos x="0" y="0"/>
            <wp:positionH relativeFrom="column">
              <wp:posOffset>0</wp:posOffset>
            </wp:positionH>
            <wp:positionV relativeFrom="paragraph">
              <wp:posOffset>184785</wp:posOffset>
            </wp:positionV>
            <wp:extent cx="565150" cy="513715"/>
            <wp:effectExtent l="0" t="0" r="6350" b="635"/>
            <wp:wrapNone/>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99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4955" cy="513533"/>
                    </a:xfrm>
                    <a:prstGeom prst="rect">
                      <a:avLst/>
                    </a:prstGeom>
                  </pic:spPr>
                </pic:pic>
              </a:graphicData>
            </a:graphic>
          </wp:anchor>
        </w:drawing>
      </w:r>
      <w:r w:rsidR="00E5559A" w:rsidRPr="006F467F">
        <w:rPr>
          <w:rFonts w:eastAsia="Microsoft YaHei" w:cs="Arial"/>
          <w:b/>
          <w:bCs/>
          <w:noProof/>
          <w:color w:val="FF0000"/>
          <w:sz w:val="24"/>
          <w:lang w:eastAsia="uk-UA"/>
        </w:rPr>
        <mc:AlternateContent>
          <mc:Choice Requires="wps">
            <w:drawing>
              <wp:anchor distT="0" distB="0" distL="114300" distR="114300" simplePos="0" relativeHeight="251472896" behindDoc="0" locked="0" layoutInCell="1" allowOverlap="1" wp14:anchorId="59DBB804" wp14:editId="5D2F60A5">
                <wp:simplePos x="0" y="0"/>
                <wp:positionH relativeFrom="column">
                  <wp:posOffset>635</wp:posOffset>
                </wp:positionH>
                <wp:positionV relativeFrom="paragraph">
                  <wp:posOffset>132080</wp:posOffset>
                </wp:positionV>
                <wp:extent cx="5586095" cy="0"/>
                <wp:effectExtent l="0" t="6350" r="0" b="6350"/>
                <wp:wrapNone/>
                <wp:docPr id="992" name="直接连接符 992"/>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3BA1F9" id="直接连接符 992" o:spid="_x0000_s1026" style="position:absolute;z-index:251472896;visibility:visible;mso-wrap-style:square;mso-wrap-distance-left:9pt;mso-wrap-distance-top:0;mso-wrap-distance-right:9pt;mso-wrap-distance-bottom:0;mso-position-horizontal:absolute;mso-position-horizontal-relative:text;mso-position-vertical:absolute;mso-position-vertical-relative:text" from=".05pt,10.4pt" to="439.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" strokecolor="#4874cb [3204]" strokeweight="1pt">
                <v:stroke joinstyle="miter"/>
              </v:line>
            </w:pict>
          </mc:Fallback>
        </mc:AlternateContent>
      </w:r>
    </w:p>
    <w:p w:rsidR="00067F1D" w:rsidRPr="006F467F" w:rsidRDefault="00067F1D">
      <w:pPr>
        <w:pStyle w:val="1"/>
        <w:numPr>
          <w:ilvl w:val="0"/>
          <w:numId w:val="0"/>
        </w:numPr>
        <w:spacing w:before="156" w:after="156" w:line="240" w:lineRule="auto"/>
        <w:ind w:leftChars="50" w:left="100" w:firstLineChars="400" w:firstLine="840"/>
        <w:rPr>
          <w:rFonts w:eastAsia="Times New Roman" w:cs="Arial"/>
          <w:spacing w:val="0"/>
        </w:rPr>
      </w:pPr>
    </w:p>
    <w:p w:rsidR="00067F1D" w:rsidRPr="006F467F" w:rsidRDefault="00E5559A">
      <w:pPr>
        <w:pStyle w:val="1"/>
        <w:numPr>
          <w:ilvl w:val="0"/>
          <w:numId w:val="0"/>
        </w:numPr>
        <w:spacing w:before="156" w:after="156" w:line="240" w:lineRule="auto"/>
        <w:ind w:leftChars="50" w:left="100" w:firstLineChars="400" w:firstLine="800"/>
        <w:rPr>
          <w:rFonts w:cs="Arial"/>
          <w:spacing w:val="0"/>
        </w:rPr>
      </w:pPr>
      <w:r w:rsidRPr="006F467F">
        <w:rPr>
          <w:rFonts w:cs="Arial"/>
        </w:rPr>
        <w:t xml:space="preserve"> Неправильне використання кавомашини може призвести до пошкодження або забруднення.</w:t>
      </w:r>
    </w:p>
    <w:p w:rsidR="00067F1D" w:rsidRPr="006F467F" w:rsidRDefault="00E5559A">
      <w:pPr>
        <w:pStyle w:val="1"/>
        <w:numPr>
          <w:ilvl w:val="0"/>
          <w:numId w:val="0"/>
        </w:numPr>
        <w:spacing w:before="156" w:after="156" w:line="240" w:lineRule="auto"/>
        <w:ind w:leftChars="50" w:left="100" w:firstLineChars="400" w:firstLine="800"/>
        <w:rPr>
          <w:rFonts w:cs="Arial"/>
          <w:spacing w:val="0"/>
        </w:rPr>
      </w:pPr>
      <w:r w:rsidRPr="006F467F">
        <w:rPr>
          <w:rFonts w:cs="Arial"/>
        </w:rPr>
        <w:t xml:space="preserve"> Дотримуйтеся таких вказівок:</w:t>
      </w:r>
    </w:p>
    <w:p w:rsidR="00067F1D" w:rsidRPr="006F467F" w:rsidRDefault="00E5559A">
      <w:pPr>
        <w:pStyle w:val="1"/>
        <w:spacing w:before="156" w:after="156" w:line="240" w:lineRule="auto"/>
        <w:rPr>
          <w:rFonts w:cs="Arial"/>
          <w:spacing w:val="0"/>
        </w:rPr>
      </w:pPr>
      <w:r w:rsidRPr="006F467F">
        <w:rPr>
          <w:rFonts w:cs="Arial"/>
        </w:rPr>
        <w:t>До контейнера для кавових зерен дозволяється засипати лише кавові зерна, до контейнера для швидкорозчинних продуктів - лише швидкорозчинні продукти, а до у порт ручного додавання можна додавати лише мелену каву (або таблетки для чищення під час чищення).</w:t>
      </w:r>
    </w:p>
    <w:p w:rsidR="00067F1D" w:rsidRPr="006F467F" w:rsidRDefault="00E5559A">
      <w:pPr>
        <w:pStyle w:val="1"/>
        <w:spacing w:before="156" w:after="156" w:line="240" w:lineRule="auto"/>
        <w:rPr>
          <w:rFonts w:cs="Arial"/>
          <w:spacing w:val="0"/>
        </w:rPr>
      </w:pPr>
      <w:bookmarkStart w:id="246" w:name="OLE_LINK224"/>
      <w:bookmarkStart w:id="247" w:name="OLE_LINK223"/>
      <w:r w:rsidRPr="006F467F">
        <w:rPr>
          <w:rFonts w:cs="Arial"/>
        </w:rPr>
        <w:t>Не використовуйте ліофілізовану каву, інакше вона призведе до злипання елементів блока заварювання.</w:t>
      </w:r>
      <w:bookmarkEnd w:id="246"/>
      <w:bookmarkEnd w:id="247"/>
    </w:p>
    <w:p w:rsidR="00067F1D" w:rsidRPr="006F467F" w:rsidRDefault="00E5559A">
      <w:pPr>
        <w:pStyle w:val="1"/>
        <w:spacing w:before="156" w:after="156" w:line="240" w:lineRule="auto"/>
        <w:rPr>
          <w:rFonts w:cs="Arial"/>
          <w:spacing w:val="0"/>
        </w:rPr>
      </w:pPr>
      <w:bookmarkStart w:id="248" w:name="OLE_LINK225"/>
      <w:r w:rsidRPr="006F467F">
        <w:rPr>
          <w:rFonts w:cs="Arial"/>
        </w:rPr>
        <w:t xml:space="preserve">Якщо кавомашина або її додаткове обладнання транспортуються при температурі нижче 10 °C, кавомашину та її додаткове обладнання потрібно помістити у приміщення з кімнатною температурою на три години після транспортування, після чого підключити до джерела живлення і запустити. </w:t>
      </w:r>
      <w:bookmarkEnd w:id="248"/>
      <w:r w:rsidRPr="006F467F">
        <w:rPr>
          <w:rFonts w:cs="Arial"/>
        </w:rPr>
        <w:t>Недотримання цих правил може призвести до короткого замикання або пошкодження електричних компонентів через вплив конденсату.</w:t>
      </w:r>
    </w:p>
    <w:p w:rsidR="00067F1D" w:rsidRPr="006F467F" w:rsidRDefault="00E5559A">
      <w:pPr>
        <w:pStyle w:val="1"/>
        <w:spacing w:before="156" w:after="156" w:line="240" w:lineRule="auto"/>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473920" behindDoc="0" locked="0" layoutInCell="1" allowOverlap="1" wp14:anchorId="7D9B890E" wp14:editId="52E5EC99">
                <wp:simplePos x="0" y="0"/>
                <wp:positionH relativeFrom="column">
                  <wp:posOffset>29210</wp:posOffset>
                </wp:positionH>
                <wp:positionV relativeFrom="paragraph">
                  <wp:posOffset>623570</wp:posOffset>
                </wp:positionV>
                <wp:extent cx="5586095" cy="0"/>
                <wp:effectExtent l="0" t="6350" r="0" b="6350"/>
                <wp:wrapNone/>
                <wp:docPr id="993" name="直接连接符 993"/>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478834" id="直接连接符 993" o:spid="_x0000_s1026" style="position:absolute;z-index:251473920;visibility:visible;mso-wrap-style:square;mso-wrap-distance-left:9pt;mso-wrap-distance-top:0;mso-wrap-distance-right:9pt;mso-wrap-distance-bottom:0;mso-position-horizontal:absolute;mso-position-horizontal-relative:text;mso-position-vertical:absolute;mso-position-vertical-relative:text" from="2.3pt,49.1pt" to="442.1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" strokecolor="#4874cb [3204]" strokeweight="1pt">
                <v:stroke joinstyle="miter"/>
              </v:line>
            </w:pict>
          </mc:Fallback>
        </mc:AlternateContent>
      </w:r>
      <w:bookmarkStart w:id="249" w:name="OLE_LINK227"/>
      <w:bookmarkStart w:id="250" w:name="OLE_LINK226"/>
      <w:r w:rsidRPr="006F467F">
        <w:rPr>
          <w:rFonts w:cs="Arial"/>
        </w:rPr>
        <w:t xml:space="preserve">Використовуйте новий набір шлангів (шланг питної води/шланг відпрацьованої води) або набір, що входить до комплекту. </w:t>
      </w:r>
      <w:bookmarkEnd w:id="249"/>
      <w:bookmarkEnd w:id="250"/>
      <w:r w:rsidRPr="006F467F">
        <w:rPr>
          <w:rFonts w:cs="Arial"/>
        </w:rPr>
        <w:t>Не можна використовувати старий набір.</w:t>
      </w:r>
    </w:p>
    <w:p w:rsidR="00067F1D" w:rsidRPr="006F467F" w:rsidRDefault="0031480D">
      <w:pPr>
        <w:spacing w:before="156" w:after="156" w:line="240" w:lineRule="auto"/>
        <w:rPr>
          <w:rFonts w:eastAsia="Microsoft YaHei" w:cs="Arial"/>
          <w:b/>
          <w:bCs/>
          <w:color w:val="FF0000"/>
          <w:spacing w:val="0"/>
          <w:sz w:val="24"/>
        </w:rPr>
      </w:pPr>
      <w:r>
        <w:rPr>
          <w:rFonts w:cs="Arial"/>
          <w:noProof/>
          <w:spacing w:val="0"/>
          <w:lang w:eastAsia="uk-UA"/>
        </w:rPr>
        <w:drawing>
          <wp:anchor distT="0" distB="0" distL="114300" distR="114300" simplePos="0" relativeHeight="251978752" behindDoc="0" locked="0" layoutInCell="1" allowOverlap="1" wp14:anchorId="631851F9" wp14:editId="370DA3BC">
            <wp:simplePos x="0" y="0"/>
            <wp:positionH relativeFrom="column">
              <wp:posOffset>676275</wp:posOffset>
            </wp:positionH>
            <wp:positionV relativeFrom="paragraph">
              <wp:posOffset>266065</wp:posOffset>
            </wp:positionV>
            <wp:extent cx="3619500" cy="247650"/>
            <wp:effectExtent l="0" t="0" r="0" b="0"/>
            <wp:wrapNone/>
            <wp:docPr id="966"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74944" behindDoc="0" locked="0" layoutInCell="1" allowOverlap="1" wp14:anchorId="214F3AD1" wp14:editId="77901D65">
            <wp:simplePos x="0" y="0"/>
            <wp:positionH relativeFrom="column">
              <wp:posOffset>1905</wp:posOffset>
            </wp:positionH>
            <wp:positionV relativeFrom="paragraph">
              <wp:posOffset>260985</wp:posOffset>
            </wp:positionV>
            <wp:extent cx="563245" cy="491490"/>
            <wp:effectExtent l="0" t="0" r="8255" b="3810"/>
            <wp:wrapNone/>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998"/>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3849" cy="491966"/>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475968" behindDoc="0" locked="0" layoutInCell="1" allowOverlap="1" wp14:anchorId="6EC491BE" wp14:editId="06180F27">
                <wp:simplePos x="0" y="0"/>
                <wp:positionH relativeFrom="column">
                  <wp:posOffset>635</wp:posOffset>
                </wp:positionH>
                <wp:positionV relativeFrom="paragraph">
                  <wp:posOffset>188595</wp:posOffset>
                </wp:positionV>
                <wp:extent cx="5586095" cy="0"/>
                <wp:effectExtent l="0" t="6350" r="0" b="6350"/>
                <wp:wrapNone/>
                <wp:docPr id="996" name="直接连接符 996"/>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23C0EA" id="直接连接符 996" o:spid="_x0000_s1026" style="position:absolute;z-index:251475968;visibility:visible;mso-wrap-style:square;mso-wrap-distance-left:9pt;mso-wrap-distance-top:0;mso-wrap-distance-right:9pt;mso-wrap-distance-bottom:0;mso-position-horizontal:absolute;mso-position-horizontal-relative:text;mso-position-vertical:absolute;mso-position-vertical-relative:text" from=".05pt,14.85pt" to="439.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" strokecolor="#4874cb [3204]" strokeweight="1pt">
                <v:stroke joinstyle="miter"/>
              </v:line>
            </w:pict>
          </mc:Fallback>
        </mc:AlternateContent>
      </w:r>
    </w:p>
    <w:p w:rsidR="00067F1D" w:rsidRPr="006F467F" w:rsidRDefault="00067F1D">
      <w:pPr>
        <w:spacing w:before="156" w:after="156" w:line="240" w:lineRule="auto"/>
        <w:ind w:firstLineChars="550" w:firstLine="1155"/>
        <w:rPr>
          <w:rFonts w:cs="Arial"/>
          <w:spacing w:val="0"/>
        </w:rPr>
      </w:pPr>
      <w:bookmarkStart w:id="251" w:name="OLE_LINK229"/>
      <w:bookmarkStart w:id="252" w:name="OLE_LINK228"/>
    </w:p>
    <w:p w:rsidR="00067F1D" w:rsidRPr="006F467F" w:rsidRDefault="00E5559A">
      <w:pPr>
        <w:spacing w:before="156" w:after="156" w:line="240" w:lineRule="auto"/>
        <w:ind w:firstLineChars="550" w:firstLine="1100"/>
        <w:rPr>
          <w:rFonts w:cs="Arial"/>
          <w:spacing w:val="0"/>
        </w:rPr>
      </w:pPr>
      <w:r w:rsidRPr="006F467F">
        <w:rPr>
          <w:rFonts w:cs="Arial"/>
        </w:rPr>
        <w:t>Неправильне використання кавомашини може призвести до травм.</w:t>
      </w:r>
    </w:p>
    <w:p w:rsidR="00067F1D" w:rsidRPr="006F467F" w:rsidRDefault="00E5559A">
      <w:pPr>
        <w:spacing w:before="156" w:after="156" w:line="240" w:lineRule="auto"/>
        <w:ind w:firstLineChars="450" w:firstLine="1080"/>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478016" behindDoc="0" locked="0" layoutInCell="1" allowOverlap="1" wp14:anchorId="696EC385" wp14:editId="594FC3A5">
                <wp:simplePos x="0" y="0"/>
                <wp:positionH relativeFrom="column">
                  <wp:posOffset>635</wp:posOffset>
                </wp:positionH>
                <wp:positionV relativeFrom="paragraph">
                  <wp:posOffset>209550</wp:posOffset>
                </wp:positionV>
                <wp:extent cx="5586095" cy="0"/>
                <wp:effectExtent l="0" t="6350" r="0" b="6350"/>
                <wp:wrapNone/>
                <wp:docPr id="997" name="直接连接符 99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75321" id="直接连接符 997" o:spid="_x0000_s1026" style="position:absolute;z-index:251478016;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" strokecolor="#4874cb [3204]" strokeweight="1pt">
                <v:stroke joinstyle="miter"/>
              </v:line>
            </w:pict>
          </mc:Fallback>
        </mc:AlternateContent>
      </w:r>
      <w:r w:rsidRPr="006F467F">
        <w:rPr>
          <w:rFonts w:cs="Arial"/>
        </w:rPr>
        <w:t>Суворо забороняється ставати або сідати зверху на машину.</w:t>
      </w:r>
    </w:p>
    <w:p w:rsidR="00067F1D" w:rsidRPr="006F467F" w:rsidRDefault="00E5559A">
      <w:pPr>
        <w:pStyle w:val="10"/>
        <w:spacing w:before="156" w:after="156" w:line="240" w:lineRule="auto"/>
        <w:ind w:leftChars="-70" w:left="-1" w:right="200" w:hangingChars="63" w:hanging="139"/>
        <w:rPr>
          <w:rFonts w:eastAsiaTheme="minorEastAsia" w:cs="Arial"/>
          <w:spacing w:val="0"/>
        </w:rPr>
      </w:pPr>
      <w:bookmarkStart w:id="253" w:name="_Toc135994130"/>
      <w:bookmarkStart w:id="254" w:name="_Toc135843137"/>
      <w:bookmarkStart w:id="255" w:name="_Toc167465626"/>
      <w:bookmarkEnd w:id="251"/>
      <w:bookmarkEnd w:id="252"/>
      <w:r w:rsidRPr="006F467F">
        <w:rPr>
          <w:rFonts w:cs="Arial"/>
        </w:rPr>
        <w:t>Опис виробу</w:t>
      </w:r>
      <w:bookmarkEnd w:id="255"/>
      <w:r w:rsidRPr="006F467F">
        <w:rPr>
          <w:rFonts w:cs="Arial"/>
        </w:rPr>
        <w:t xml:space="preserve"> </w:t>
      </w:r>
      <w:bookmarkEnd w:id="253"/>
      <w:bookmarkEnd w:id="254"/>
    </w:p>
    <w:p w:rsidR="00067F1D" w:rsidRPr="006F467F" w:rsidRDefault="00E5559A">
      <w:pPr>
        <w:pStyle w:val="2"/>
        <w:spacing w:before="156" w:after="156"/>
        <w:ind w:leftChars="-70" w:right="200" w:hangingChars="70" w:hanging="140"/>
        <w:rPr>
          <w:rFonts w:cs="Arial"/>
          <w:b w:val="0"/>
          <w:spacing w:val="0"/>
        </w:rPr>
      </w:pPr>
      <w:bookmarkStart w:id="256" w:name="_Toc135843138"/>
      <w:bookmarkStart w:id="257" w:name="_Toc135994131"/>
      <w:bookmarkStart w:id="258" w:name="_Toc167465627"/>
      <w:r w:rsidRPr="006F467F">
        <w:rPr>
          <w:rFonts w:cs="Arial"/>
        </w:rPr>
        <w:t>Вітання</w:t>
      </w:r>
      <w:bookmarkEnd w:id="258"/>
      <w:r w:rsidRPr="006F467F">
        <w:rPr>
          <w:rFonts w:cs="Arial"/>
        </w:rPr>
        <w:t xml:space="preserve"> </w:t>
      </w:r>
      <w:bookmarkEnd w:id="256"/>
      <w:bookmarkEnd w:id="257"/>
    </w:p>
    <w:p w:rsidR="00067F1D" w:rsidRPr="006F467F" w:rsidRDefault="00E5559A">
      <w:pPr>
        <w:spacing w:before="156" w:after="156" w:line="240" w:lineRule="auto"/>
        <w:rPr>
          <w:rFonts w:cs="Arial"/>
          <w:spacing w:val="0"/>
        </w:rPr>
      </w:pPr>
      <w:bookmarkStart w:id="259" w:name="OLE_LINK233"/>
      <w:bookmarkStart w:id="260" w:name="OLE_LINK234"/>
      <w:r w:rsidRPr="006F467F">
        <w:rPr>
          <w:rFonts w:cs="Arial"/>
        </w:rPr>
        <w:t>Кавомашина JL15&amp;30 призначена для приготування і видачі різних видів кавових і молочних напоїв з сиропом. Кавомашина призначена для комерційного використання у готелях, закладах громадського харчування та інших подібних закладах. Кавомашина є автоматичною, призначена для самообслуговування та може використовуватися неспеціалістами чи самим гостями. Технічне обслуговування повинно проводитися лише навченими зовнішніми спеціалістами. Якщо можуть бути виконані умови встановлення, цей апарат можна також використовувати на вокзалах, у магазинах автозаправних станцій та інших публічних місцях. Машина не призначена для встановлення чи використання за межами приміщення.</w:t>
      </w:r>
    </w:p>
    <w:bookmarkEnd w:id="259"/>
    <w:bookmarkEnd w:id="260"/>
    <w:p w:rsidR="00067F1D" w:rsidRPr="006F467F" w:rsidRDefault="00E5559A">
      <w:pPr>
        <w:spacing w:before="156" w:after="156" w:line="240" w:lineRule="auto"/>
        <w:rPr>
          <w:rFonts w:cs="Arial"/>
          <w:spacing w:val="0"/>
        </w:rPr>
      </w:pPr>
      <w:r w:rsidRPr="006F467F">
        <w:rPr>
          <w:rFonts w:cs="Arial"/>
        </w:rPr>
        <w:t>Дітям від 8 років та особам з фізичними, сенсорними або інтелектуальними обмеженнями чи відсутністю досвіду і знань дозволяється користуватися машиною лише під постійним наглядом та після проходження інструктажу про те, як безпечно користуватися машиною і ознайомлення з пов'язаними з цим ризиками. Не дозволяйте дітям втручатися у конструкцію машини. Дітям не дозволяється виконувати чищення і роботи з технічного обслуговування машини. Виконувати подібні роботи дозволяється лише особам, які знайомі з роботою машини та мають відповідний досвід, особливо щодо безпеки і гігієни.</w:t>
      </w:r>
    </w:p>
    <w:p w:rsidR="00067F1D" w:rsidRPr="006F467F" w:rsidRDefault="00E5559A" w:rsidP="00981E57">
      <w:pPr>
        <w:spacing w:before="156" w:after="156" w:line="240" w:lineRule="auto"/>
        <w:ind w:leftChars="500" w:left="1000"/>
        <w:rPr>
          <w:rFonts w:cs="Arial"/>
          <w:spacing w:val="0"/>
        </w:rPr>
      </w:pPr>
      <w:bookmarkStart w:id="261" w:name="OLE_LINK241"/>
      <w:bookmarkStart w:id="262" w:name="OLE_LINK242"/>
      <w:r w:rsidRPr="006F467F">
        <w:rPr>
          <w:rFonts w:cs="Arial"/>
          <w:noProof/>
          <w:lang w:eastAsia="uk-UA"/>
        </w:rPr>
        <w:drawing>
          <wp:anchor distT="0" distB="0" distL="114300" distR="114300" simplePos="0" relativeHeight="251480064" behindDoc="0" locked="0" layoutInCell="1" allowOverlap="1" wp14:anchorId="430665FB" wp14:editId="6783271F">
            <wp:simplePos x="0" y="0"/>
            <wp:positionH relativeFrom="margin">
              <wp:posOffset>197485</wp:posOffset>
            </wp:positionH>
            <wp:positionV relativeFrom="paragraph">
              <wp:posOffset>73025</wp:posOffset>
            </wp:positionV>
            <wp:extent cx="325120" cy="325120"/>
            <wp:effectExtent l="0" t="0" r="17780" b="17780"/>
            <wp:wrapNone/>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 xml:space="preserve">При використанні кавомашини дивіться також умови виробника обладнання та цю інструкцію. Будь-яке інше використання чи використання із перевищенням лімітів вважається неналежним використанням. </w:t>
      </w:r>
      <w:bookmarkStart w:id="263" w:name="OLE_LINK243"/>
      <w:bookmarkEnd w:id="263"/>
      <w:r w:rsidRPr="006F467F">
        <w:rPr>
          <w:rFonts w:cs="Arial"/>
        </w:rPr>
        <w:t>Виробник не несе відповідальності за збитки, що виникають у результаті.</w:t>
      </w:r>
    </w:p>
    <w:p w:rsidR="00067F1D" w:rsidRPr="006F467F" w:rsidRDefault="00E5559A">
      <w:pPr>
        <w:spacing w:before="156" w:after="156" w:line="240" w:lineRule="auto"/>
        <w:rPr>
          <w:rFonts w:cs="Arial"/>
          <w:spacing w:val="0"/>
        </w:rPr>
      </w:pPr>
      <w:r w:rsidRPr="006F467F">
        <w:rPr>
          <w:rFonts w:eastAsia="Microsoft YaHei" w:cs="Arial"/>
          <w:b/>
          <w:bCs/>
          <w:noProof/>
          <w:color w:val="FF0000"/>
          <w:sz w:val="24"/>
          <w:lang w:eastAsia="uk-UA"/>
        </w:rPr>
        <w:drawing>
          <wp:anchor distT="0" distB="0" distL="114300" distR="114300" simplePos="0" relativeHeight="251481088" behindDoc="0" locked="0" layoutInCell="1" allowOverlap="1" wp14:anchorId="34538AD4" wp14:editId="0401B146">
            <wp:simplePos x="0" y="0"/>
            <wp:positionH relativeFrom="column">
              <wp:posOffset>-4445</wp:posOffset>
            </wp:positionH>
            <wp:positionV relativeFrom="paragraph">
              <wp:posOffset>311785</wp:posOffset>
            </wp:positionV>
            <wp:extent cx="512445" cy="435610"/>
            <wp:effectExtent l="0" t="0" r="1905" b="2540"/>
            <wp:wrapNone/>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00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7214" cy="439297"/>
                    </a:xfrm>
                    <a:prstGeom prst="rect">
                      <a:avLst/>
                    </a:prstGeom>
                  </pic:spPr>
                </pic:pic>
              </a:graphicData>
            </a:graphic>
          </wp:anchor>
        </w:drawing>
      </w:r>
      <w:r w:rsidRPr="006F467F">
        <w:rPr>
          <w:rFonts w:eastAsia="Microsoft YaHei" w:cs="Arial"/>
          <w:b/>
          <w:bCs/>
          <w:noProof/>
          <w:color w:val="FF0000"/>
          <w:sz w:val="24"/>
          <w:lang w:eastAsia="uk-UA"/>
        </w:rPr>
        <mc:AlternateContent>
          <mc:Choice Requires="wps">
            <w:drawing>
              <wp:anchor distT="0" distB="0" distL="114300" distR="114300" simplePos="0" relativeHeight="251482112" behindDoc="0" locked="0" layoutInCell="1" allowOverlap="1" wp14:anchorId="4FFA7E21" wp14:editId="57C59E90">
                <wp:simplePos x="0" y="0"/>
                <wp:positionH relativeFrom="column">
                  <wp:posOffset>2540</wp:posOffset>
                </wp:positionH>
                <wp:positionV relativeFrom="paragraph">
                  <wp:posOffset>229870</wp:posOffset>
                </wp:positionV>
                <wp:extent cx="5586730" cy="0"/>
                <wp:effectExtent l="0" t="6350" r="0" b="6350"/>
                <wp:wrapNone/>
                <wp:docPr id="1001" name="直接连接符 100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D97BA" id="直接连接符 1001" o:spid="_x0000_s1026" style="position:absolute;z-index:251482112;visibility:visible;mso-wrap-style:square;mso-wrap-distance-left:9pt;mso-wrap-distance-top:0;mso-wrap-distance-right:9pt;mso-wrap-distance-bottom:0;mso-position-horizontal:absolute;mso-position-horizontal-relative:text;mso-position-vertical:absolute;mso-position-vertical-relative:text" from=".2pt,18.1pt" to="440.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tBywEAAMYDAAAOAAAAZHJzL2Uyb0RvYy54bWysU81u1DAQviPxDpbvbJKili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" strokecolor="#4874cb [3204]" strokeweight="1pt">
                <v:stroke joinstyle="miter"/>
              </v:line>
            </w:pict>
          </mc:Fallback>
        </mc:AlternateContent>
      </w:r>
    </w:p>
    <w:bookmarkEnd w:id="261"/>
    <w:bookmarkEnd w:id="262"/>
    <w:p w:rsidR="00067F1D" w:rsidRPr="006F467F" w:rsidRDefault="0031480D">
      <w:pPr>
        <w:spacing w:before="156" w:after="156" w:line="240" w:lineRule="auto"/>
        <w:rPr>
          <w:rFonts w:eastAsia="Microsoft YaHei" w:cs="Arial"/>
          <w:b/>
          <w:bCs/>
          <w:color w:val="FF0000"/>
          <w:spacing w:val="0"/>
          <w:sz w:val="24"/>
        </w:rPr>
      </w:pPr>
      <w:r>
        <w:rPr>
          <w:rFonts w:cs="Arial"/>
          <w:noProof/>
          <w:spacing w:val="0"/>
          <w:lang w:eastAsia="uk-UA"/>
        </w:rPr>
        <w:drawing>
          <wp:anchor distT="0" distB="0" distL="114300" distR="114300" simplePos="0" relativeHeight="251980800" behindDoc="0" locked="0" layoutInCell="1" allowOverlap="1" wp14:anchorId="32CD8BF6" wp14:editId="127F28F2">
            <wp:simplePos x="0" y="0"/>
            <wp:positionH relativeFrom="column">
              <wp:posOffset>628650</wp:posOffset>
            </wp:positionH>
            <wp:positionV relativeFrom="paragraph">
              <wp:posOffset>56515</wp:posOffset>
            </wp:positionV>
            <wp:extent cx="3619500" cy="247650"/>
            <wp:effectExtent l="0" t="0" r="0" b="0"/>
            <wp:wrapNone/>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p>
    <w:p w:rsidR="00067F1D" w:rsidRPr="006F467F" w:rsidRDefault="00E5559A">
      <w:pPr>
        <w:pStyle w:val="1"/>
        <w:numPr>
          <w:ilvl w:val="0"/>
          <w:numId w:val="5"/>
        </w:numPr>
        <w:spacing w:before="156" w:after="156" w:line="240" w:lineRule="auto"/>
        <w:rPr>
          <w:rFonts w:cs="Arial"/>
          <w:spacing w:val="0"/>
        </w:rPr>
      </w:pPr>
      <w:r w:rsidRPr="006F467F">
        <w:rPr>
          <w:rFonts w:cs="Arial"/>
        </w:rPr>
        <w:t>Небезпека для обладнання.</w:t>
      </w:r>
    </w:p>
    <w:p w:rsidR="00067F1D" w:rsidRPr="006F467F" w:rsidRDefault="00E5559A">
      <w:pPr>
        <w:pStyle w:val="1"/>
        <w:numPr>
          <w:ilvl w:val="0"/>
          <w:numId w:val="6"/>
        </w:numPr>
        <w:spacing w:before="156" w:after="156" w:line="240" w:lineRule="auto"/>
        <w:rPr>
          <w:rFonts w:cs="Arial"/>
          <w:spacing w:val="0"/>
        </w:rPr>
      </w:pPr>
      <w:bookmarkStart w:id="264" w:name="OLE_LINK246"/>
      <w:bookmarkStart w:id="265" w:name="OLE_LINK247"/>
      <w:r w:rsidRPr="006F467F">
        <w:rPr>
          <w:rFonts w:cs="Arial"/>
          <w:noProof/>
          <w:lang w:eastAsia="uk-UA"/>
        </w:rPr>
        <mc:AlternateContent>
          <mc:Choice Requires="wps">
            <w:drawing>
              <wp:anchor distT="0" distB="0" distL="114300" distR="114300" simplePos="0" relativeHeight="251483136" behindDoc="0" locked="0" layoutInCell="1" allowOverlap="1" wp14:anchorId="265B5AE7" wp14:editId="19BB04E5">
                <wp:simplePos x="0" y="0"/>
                <wp:positionH relativeFrom="column">
                  <wp:posOffset>-40005</wp:posOffset>
                </wp:positionH>
                <wp:positionV relativeFrom="paragraph">
                  <wp:posOffset>431800</wp:posOffset>
                </wp:positionV>
                <wp:extent cx="5573395" cy="0"/>
                <wp:effectExtent l="0" t="6350" r="0" b="6350"/>
                <wp:wrapNone/>
                <wp:docPr id="1004" name="直接连接符 1004"/>
                <wp:cNvGraphicFramePr/>
                <a:graphic xmlns:a="http://schemas.openxmlformats.org/drawingml/2006/main">
                  <a:graphicData uri="http://schemas.microsoft.com/office/word/2010/wordprocessingShape">
                    <wps:wsp>
                      <wps:cNvCnPr/>
                      <wps:spPr>
                        <a:xfrm>
                          <a:off x="0" y="0"/>
                          <a:ext cx="55733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30670" id="直接连接符 1004" o:spid="_x0000_s1026" style="position:absolute;z-index:251483136;visibility:visible;mso-wrap-style:square;mso-wrap-distance-left:9pt;mso-wrap-distance-top:0;mso-wrap-distance-right:9pt;mso-wrap-distance-bottom:0;mso-position-horizontal:absolute;mso-position-horizontal-relative:text;mso-position-vertical:absolute;mso-position-vertical-relative:text" from="-3.15pt,34pt" to="435.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" strokecolor="#4874cb [3204]" strokeweight="1pt">
                <v:stroke joinstyle="miter"/>
              </v:line>
            </w:pict>
          </mc:Fallback>
        </mc:AlternateContent>
      </w:r>
      <w:r w:rsidRPr="006F467F">
        <w:rPr>
          <w:rFonts w:cs="Arial"/>
        </w:rPr>
        <w:t>Неправильна експлуатація кавомашини може призвести до пошкодження обладнання. Використовуйте лише оригінальні рецептури.</w:t>
      </w:r>
      <w:bookmarkStart w:id="266" w:name="OLE_LINK249"/>
      <w:bookmarkStart w:id="267" w:name="OLE_LINK248"/>
      <w:bookmarkEnd w:id="264"/>
      <w:bookmarkEnd w:id="265"/>
      <w:bookmarkEnd w:id="266"/>
      <w:bookmarkEnd w:id="267"/>
    </w:p>
    <w:p w:rsidR="00067F1D" w:rsidRPr="006F467F" w:rsidRDefault="00067F1D">
      <w:pPr>
        <w:pStyle w:val="1"/>
        <w:numPr>
          <w:ilvl w:val="0"/>
          <w:numId w:val="0"/>
        </w:numPr>
        <w:spacing w:before="156" w:after="156" w:line="240" w:lineRule="auto"/>
        <w:ind w:left="1413"/>
        <w:rPr>
          <w:rFonts w:cs="Arial"/>
          <w:spacing w:val="0"/>
        </w:rPr>
      </w:pPr>
    </w:p>
    <w:p w:rsidR="00067F1D" w:rsidRPr="006F467F" w:rsidRDefault="00E5559A">
      <w:pPr>
        <w:pStyle w:val="2"/>
        <w:spacing w:before="156" w:after="156"/>
        <w:ind w:right="200"/>
        <w:rPr>
          <w:rFonts w:cs="Arial"/>
          <w:spacing w:val="0"/>
        </w:rPr>
      </w:pPr>
      <w:bookmarkStart w:id="268" w:name="_Toc135843139"/>
      <w:bookmarkStart w:id="269" w:name="_Toc135994132"/>
      <w:bookmarkStart w:id="270" w:name="OLE_LINK251"/>
      <w:bookmarkStart w:id="271" w:name="OLE_LINK250"/>
      <w:bookmarkStart w:id="272" w:name="_Toc167465628"/>
      <w:r w:rsidRPr="006F467F">
        <w:rPr>
          <w:rFonts w:cs="Arial"/>
        </w:rPr>
        <w:t>Технічні характеристики</w:t>
      </w:r>
      <w:bookmarkEnd w:id="272"/>
      <w:r w:rsidRPr="006F467F">
        <w:rPr>
          <w:rFonts w:cs="Arial"/>
        </w:rPr>
        <w:t xml:space="preserve"> </w:t>
      </w:r>
      <w:bookmarkEnd w:id="268"/>
      <w:bookmarkEnd w:id="269"/>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183"/>
        <w:gridCol w:w="5123"/>
      </w:tblGrid>
      <w:tr w:rsidR="00067F1D" w:rsidRPr="006F467F">
        <w:trPr>
          <w:trHeight w:val="384"/>
        </w:trPr>
        <w:tc>
          <w:tcPr>
            <w:tcW w:w="9922" w:type="dxa"/>
            <w:gridSpan w:val="2"/>
            <w:shd w:val="clear" w:color="auto" w:fill="8496B0"/>
          </w:tcPr>
          <w:bookmarkEnd w:id="270"/>
          <w:bookmarkEnd w:id="271"/>
          <w:p w:rsidR="00067F1D" w:rsidRPr="006F467F" w:rsidRDefault="00E5559A" w:rsidP="00C05F7E">
            <w:pPr>
              <w:autoSpaceDE w:val="0"/>
              <w:autoSpaceDN w:val="0"/>
              <w:spacing w:before="156" w:after="156" w:line="240" w:lineRule="auto"/>
              <w:rPr>
                <w:rFonts w:eastAsiaTheme="minorEastAsia" w:cs="Arial"/>
                <w:b/>
                <w:bCs/>
                <w:color w:val="000000"/>
                <w:spacing w:val="0"/>
                <w:szCs w:val="21"/>
              </w:rPr>
            </w:pPr>
            <w:r w:rsidRPr="006F467F">
              <w:rPr>
                <w:rFonts w:cs="Arial"/>
                <w:b/>
                <w:bCs/>
                <w:color w:val="000000"/>
                <w:szCs w:val="21"/>
              </w:rPr>
              <w:t>Назва параметра</w:t>
            </w:r>
          </w:p>
        </w:tc>
      </w:tr>
      <w:tr w:rsidR="00067F1D" w:rsidRPr="006F467F">
        <w:trPr>
          <w:trHeight w:val="277"/>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spacing w:val="0"/>
                <w:szCs w:val="21"/>
              </w:rPr>
            </w:pPr>
            <w:r w:rsidRPr="006F467F">
              <w:rPr>
                <w:rFonts w:cs="Arial"/>
              </w:rPr>
              <w:t>Номер моделі</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spacing w:val="0"/>
                <w:szCs w:val="21"/>
              </w:rPr>
            </w:pPr>
            <w:r w:rsidRPr="006F467F">
              <w:rPr>
                <w:rFonts w:cs="Arial"/>
              </w:rPr>
              <w:t>JL15, JL30</w:t>
            </w:r>
          </w:p>
        </w:tc>
      </w:tr>
      <w:tr w:rsidR="00067F1D" w:rsidRPr="006F467F">
        <w:trPr>
          <w:trHeight w:val="352"/>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Розміри/вага JL15</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300 (Ш)* 440 (В)*490 (Г) мм, 14 кг</w:t>
            </w:r>
          </w:p>
        </w:tc>
      </w:tr>
      <w:tr w:rsidR="00067F1D" w:rsidRPr="006F467F">
        <w:trPr>
          <w:trHeight w:val="352"/>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Розміри/вага JL30</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300 (Ш)* 540 (В)*490 (Г) мм, 15 кг</w:t>
            </w:r>
          </w:p>
        </w:tc>
      </w:tr>
      <w:tr w:rsidR="00067F1D" w:rsidRPr="006F467F">
        <w:trPr>
          <w:trHeight w:val="207"/>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themeColor="text1"/>
                <w:spacing w:val="0"/>
                <w:szCs w:val="21"/>
              </w:rPr>
            </w:pPr>
            <w:r w:rsidRPr="006F467F">
              <w:rPr>
                <w:rFonts w:cs="Arial"/>
                <w:color w:val="000000" w:themeColor="text1"/>
                <w:szCs w:val="21"/>
              </w:rPr>
              <w:t>Номінальна напруга/частота</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themeColor="text1"/>
                <w:spacing w:val="0"/>
                <w:szCs w:val="21"/>
              </w:rPr>
            </w:pPr>
            <w:r w:rsidRPr="006F467F">
              <w:rPr>
                <w:rFonts w:cs="Arial"/>
                <w:color w:val="000000" w:themeColor="text1"/>
                <w:szCs w:val="21"/>
              </w:rPr>
              <w:t>220В-240В змінного струму/50 Гц; 110-120В змінного струму /60 Гц</w:t>
            </w:r>
          </w:p>
        </w:tc>
      </w:tr>
      <w:tr w:rsidR="00067F1D" w:rsidRPr="006F467F">
        <w:trPr>
          <w:trHeight w:val="294"/>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Номінальна потужність/Загальна потужність</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1550 Вт /2850 Вт (див. паспортну табличку)</w:t>
            </w:r>
          </w:p>
        </w:tc>
      </w:tr>
      <w:tr w:rsidR="00067F1D" w:rsidRPr="006F467F">
        <w:trPr>
          <w:trHeight w:val="216"/>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 xml:space="preserve">Номінальний струм </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10A/16A (див. паспортну табличку)</w:t>
            </w:r>
          </w:p>
        </w:tc>
      </w:tr>
      <w:tr w:rsidR="00067F1D" w:rsidRPr="006F467F">
        <w:trPr>
          <w:trHeight w:val="151"/>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Зовнішня довжина шнура живлення</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 xml:space="preserve">Більше 1,5 м </w:t>
            </w:r>
          </w:p>
        </w:tc>
      </w:tr>
      <w:tr w:rsidR="00067F1D" w:rsidRPr="006F467F">
        <w:trPr>
          <w:trHeight w:val="224"/>
        </w:trPr>
        <w:tc>
          <w:tcPr>
            <w:tcW w:w="3498" w:type="dxa"/>
            <w:shd w:val="clear" w:color="auto" w:fill="auto"/>
          </w:tcPr>
          <w:p w:rsidR="00067F1D" w:rsidRPr="006F467F" w:rsidRDefault="00E5559A" w:rsidP="00981E57">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Робоча температура/вологість повітря</w:t>
            </w:r>
            <w:r w:rsidR="00981E57">
              <w:rPr>
                <w:rFonts w:cs="Arial"/>
                <w:color w:val="000000"/>
                <w:szCs w:val="21"/>
              </w:rPr>
              <w:t xml:space="preserve"> </w:t>
            </w:r>
            <w:r w:rsidRPr="006F467F">
              <w:rPr>
                <w:rFonts w:cs="Arial"/>
                <w:color w:val="000000"/>
                <w:szCs w:val="21"/>
              </w:rPr>
              <w:t>кавомашини</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Температура 5ºС-35ºС, відносна вологість повітря 80%</w:t>
            </w:r>
          </w:p>
        </w:tc>
      </w:tr>
      <w:tr w:rsidR="00067F1D" w:rsidRPr="006F467F">
        <w:trPr>
          <w:trHeight w:val="310"/>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Номінальний тиск</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0,6 МПа</w:t>
            </w:r>
          </w:p>
        </w:tc>
      </w:tr>
      <w:tr w:rsidR="00067F1D" w:rsidRPr="006F467F">
        <w:trPr>
          <w:trHeight w:val="231"/>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Інтерфейс зв'язку</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USB; WIFI; 4G</w:t>
            </w:r>
          </w:p>
        </w:tc>
      </w:tr>
      <w:tr w:rsidR="00067F1D" w:rsidRPr="006F467F">
        <w:trPr>
          <w:trHeight w:val="317"/>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Дисплей апарата</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Дисплей 7", 10,1"</w:t>
            </w:r>
          </w:p>
        </w:tc>
      </w:tr>
      <w:tr w:rsidR="00067F1D" w:rsidRPr="006F467F">
        <w:trPr>
          <w:trHeight w:val="390"/>
        </w:trPr>
        <w:tc>
          <w:tcPr>
            <w:tcW w:w="3498" w:type="dxa"/>
            <w:tcBorders>
              <w:lef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Ємність контейнера для кавових зерен</w:t>
            </w:r>
          </w:p>
        </w:tc>
        <w:tc>
          <w:tcPr>
            <w:tcW w:w="6424" w:type="dxa"/>
            <w:tcBorders>
              <w:righ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JL15 – 500 г; JL30 – 1200 г</w:t>
            </w:r>
          </w:p>
        </w:tc>
      </w:tr>
      <w:tr w:rsidR="00067F1D" w:rsidRPr="006F467F">
        <w:trPr>
          <w:trHeight w:val="297"/>
        </w:trPr>
        <w:tc>
          <w:tcPr>
            <w:tcW w:w="3498" w:type="dxa"/>
            <w:tcBorders>
              <w:left w:val="nil"/>
              <w:bottom w:val="single" w:sz="4" w:space="0" w:color="auto"/>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Ємність краплезбірника</w:t>
            </w:r>
          </w:p>
        </w:tc>
        <w:tc>
          <w:tcPr>
            <w:tcW w:w="6424" w:type="dxa"/>
            <w:tcBorders>
              <w:bottom w:val="single" w:sz="4" w:space="0" w:color="auto"/>
              <w:righ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1,2 л/ відпрацьована вода</w:t>
            </w:r>
          </w:p>
        </w:tc>
      </w:tr>
      <w:tr w:rsidR="00067F1D" w:rsidRPr="006F467F">
        <w:trPr>
          <w:trHeight w:val="220"/>
        </w:trPr>
        <w:tc>
          <w:tcPr>
            <w:tcW w:w="3498" w:type="dxa"/>
            <w:tcBorders>
              <w:lef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Ємність контейнера для кавової гущі</w:t>
            </w:r>
          </w:p>
        </w:tc>
        <w:tc>
          <w:tcPr>
            <w:tcW w:w="6424" w:type="dxa"/>
            <w:tcBorders>
              <w:righ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JL15 – 20 кавових таблеток; JL30 – 40 кавових таблеток</w:t>
            </w:r>
          </w:p>
        </w:tc>
      </w:tr>
      <w:tr w:rsidR="00067F1D" w:rsidRPr="006F467F">
        <w:trPr>
          <w:trHeight w:val="306"/>
        </w:trPr>
        <w:tc>
          <w:tcPr>
            <w:tcW w:w="3498" w:type="dxa"/>
            <w:tcBorders>
              <w:lef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Бойлер гарячої води, бойлер пари</w:t>
            </w:r>
          </w:p>
        </w:tc>
        <w:tc>
          <w:tcPr>
            <w:tcW w:w="6424" w:type="dxa"/>
            <w:tcBorders>
              <w:righ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Термоблок – 1400 Вт *2</w:t>
            </w:r>
          </w:p>
        </w:tc>
      </w:tr>
      <w:tr w:rsidR="00067F1D" w:rsidRPr="006F467F">
        <w:trPr>
          <w:trHeight w:val="227"/>
        </w:trPr>
        <w:tc>
          <w:tcPr>
            <w:tcW w:w="3498" w:type="dxa"/>
            <w:tcBorders>
              <w:lef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Діапазон регулювання висоти води</w:t>
            </w:r>
          </w:p>
        </w:tc>
        <w:tc>
          <w:tcPr>
            <w:tcW w:w="6424" w:type="dxa"/>
            <w:tcBorders>
              <w:right w:val="nil"/>
            </w:tcBorders>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80 мм - 160 мм</w:t>
            </w:r>
          </w:p>
        </w:tc>
      </w:tr>
      <w:tr w:rsidR="00067F1D" w:rsidRPr="006F467F">
        <w:trPr>
          <w:trHeight w:val="314"/>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Модуль свіжого молока</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Так</w:t>
            </w:r>
          </w:p>
        </w:tc>
      </w:tr>
      <w:tr w:rsidR="00067F1D" w:rsidRPr="006F467F">
        <w:trPr>
          <w:trHeight w:val="236"/>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Холодильник свіжого молока</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Опція</w:t>
            </w:r>
          </w:p>
        </w:tc>
      </w:tr>
      <w:tr w:rsidR="00067F1D" w:rsidRPr="006F467F">
        <w:trPr>
          <w:trHeight w:val="321"/>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Режим подачі води</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Стандартний: вбудований бачок на 2 л, бутильована вода; Опція: вбудований водяний бачок на 8 л; Водопровідна питна вода</w:t>
            </w:r>
          </w:p>
        </w:tc>
      </w:tr>
      <w:tr w:rsidR="00067F1D" w:rsidRPr="006F467F">
        <w:trPr>
          <w:trHeight w:val="244"/>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Платіжна система</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Опціональні функції оплати: Wechat, Alipay або опціональне підключення до інших пристроїв MDB</w:t>
            </w:r>
          </w:p>
        </w:tc>
      </w:tr>
      <w:tr w:rsidR="00067F1D" w:rsidRPr="006F467F">
        <w:trPr>
          <w:trHeight w:val="315"/>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Операційна система</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Android</w:t>
            </w:r>
          </w:p>
        </w:tc>
      </w:tr>
      <w:tr w:rsidR="00067F1D" w:rsidRPr="006F467F">
        <w:trPr>
          <w:trHeight w:val="177"/>
        </w:trPr>
        <w:tc>
          <w:tcPr>
            <w:tcW w:w="3498"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 xml:space="preserve">Клас водонепроникності IP </w:t>
            </w:r>
          </w:p>
        </w:tc>
        <w:tc>
          <w:tcPr>
            <w:tcW w:w="6424" w:type="dxa"/>
            <w:shd w:val="clear" w:color="auto" w:fill="auto"/>
          </w:tcPr>
          <w:p w:rsidR="00067F1D" w:rsidRPr="006F467F" w:rsidRDefault="00E5559A" w:rsidP="00C05F7E">
            <w:pPr>
              <w:autoSpaceDE w:val="0"/>
              <w:autoSpaceDN w:val="0"/>
              <w:spacing w:before="156" w:after="156" w:line="240" w:lineRule="auto"/>
              <w:rPr>
                <w:rFonts w:eastAsiaTheme="minorEastAsia" w:cs="Arial"/>
                <w:color w:val="000000"/>
                <w:spacing w:val="0"/>
                <w:szCs w:val="21"/>
              </w:rPr>
            </w:pPr>
            <w:r w:rsidRPr="006F467F">
              <w:rPr>
                <w:rFonts w:cs="Arial"/>
                <w:color w:val="000000"/>
                <w:szCs w:val="21"/>
              </w:rPr>
              <w:t>IPX1</w:t>
            </w:r>
          </w:p>
        </w:tc>
      </w:tr>
    </w:tbl>
    <w:p w:rsidR="00067F1D" w:rsidRPr="006F467F" w:rsidRDefault="00E5559A">
      <w:pPr>
        <w:pStyle w:val="2"/>
        <w:spacing w:before="156" w:after="156"/>
        <w:ind w:right="200"/>
        <w:rPr>
          <w:rFonts w:cs="Arial"/>
          <w:spacing w:val="0"/>
        </w:rPr>
      </w:pPr>
      <w:bookmarkStart w:id="273" w:name="_Toc135843140"/>
      <w:bookmarkStart w:id="274" w:name="_Toc135994133"/>
      <w:bookmarkStart w:id="275" w:name="_Toc167465629"/>
      <w:r w:rsidRPr="006F467F">
        <w:rPr>
          <w:rFonts w:cs="Arial"/>
          <w:noProof/>
          <w:lang w:eastAsia="uk-UA"/>
        </w:rPr>
        <w:drawing>
          <wp:anchor distT="0" distB="0" distL="114300" distR="114300" simplePos="0" relativeHeight="251498496" behindDoc="0" locked="0" layoutInCell="1" allowOverlap="1" wp14:anchorId="36B788C7" wp14:editId="3A070DFD">
            <wp:simplePos x="0" y="0"/>
            <wp:positionH relativeFrom="margin">
              <wp:posOffset>192405</wp:posOffset>
            </wp:positionH>
            <wp:positionV relativeFrom="paragraph">
              <wp:posOffset>246380</wp:posOffset>
            </wp:positionV>
            <wp:extent cx="325120" cy="325120"/>
            <wp:effectExtent l="0" t="0" r="17780" b="17780"/>
            <wp:wrapNone/>
            <wp:docPr id="1041" name="图片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图片 104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Встановлення і введення в експлуатацію</w:t>
      </w:r>
      <w:bookmarkEnd w:id="275"/>
      <w:r w:rsidRPr="006F467F">
        <w:rPr>
          <w:rFonts w:cs="Arial"/>
        </w:rPr>
        <w:t xml:space="preserve"> </w:t>
      </w:r>
      <w:bookmarkEnd w:id="273"/>
      <w:bookmarkEnd w:id="274"/>
    </w:p>
    <w:p w:rsidR="00067F1D" w:rsidRPr="006F467F" w:rsidRDefault="00E5559A">
      <w:pPr>
        <w:spacing w:before="156" w:after="156" w:line="360" w:lineRule="auto"/>
        <w:ind w:firstLineChars="500" w:firstLine="1000"/>
        <w:rPr>
          <w:rFonts w:eastAsiaTheme="minorEastAsia" w:cs="Arial"/>
          <w:bCs/>
          <w:color w:val="000000" w:themeColor="text1"/>
          <w:spacing w:val="0"/>
          <w:szCs w:val="21"/>
        </w:rPr>
      </w:pPr>
      <w:bookmarkStart w:id="276" w:name="OLE_LINK263"/>
      <w:bookmarkStart w:id="277" w:name="OLE_LINK262"/>
      <w:r w:rsidRPr="006F467F">
        <w:rPr>
          <w:rFonts w:cs="Arial"/>
          <w:bCs/>
          <w:color w:val="000000" w:themeColor="text1"/>
          <w:szCs w:val="21"/>
        </w:rPr>
        <w:t xml:space="preserve">Машини потрібно встановлювати згідно з електричними і гігієнічними нормами, що діють у кожній конкретній країні і місці. </w:t>
      </w:r>
      <w:bookmarkEnd w:id="276"/>
      <w:bookmarkEnd w:id="277"/>
      <w:r w:rsidRPr="006F467F">
        <w:rPr>
          <w:rFonts w:cs="Arial"/>
          <w:bCs/>
          <w:color w:val="000000" w:themeColor="text1"/>
          <w:szCs w:val="21"/>
        </w:rPr>
        <w:t>Сюди відноситься також вжиття належних заходів захисту від зворотного потоку.</w:t>
      </w:r>
    </w:p>
    <w:p w:rsidR="00067F1D" w:rsidRPr="006F467F" w:rsidRDefault="006F467F">
      <w:pPr>
        <w:spacing w:before="156" w:after="156"/>
        <w:rPr>
          <w:rFonts w:eastAsiaTheme="minorEastAsia" w:cs="Arial"/>
          <w:b/>
          <w:bCs/>
          <w:color w:val="000000" w:themeColor="text1"/>
          <w:spacing w:val="0"/>
          <w:sz w:val="32"/>
          <w:szCs w:val="32"/>
        </w:rPr>
      </w:pPr>
      <w:r w:rsidRPr="006F467F">
        <w:rPr>
          <w:rFonts w:eastAsia="Microsoft YaHei" w:cs="Arial"/>
          <w:b/>
          <w:bCs/>
          <w:noProof/>
          <w:color w:val="FF0000"/>
          <w:spacing w:val="0"/>
          <w:sz w:val="24"/>
          <w:lang w:eastAsia="uk-UA"/>
        </w:rPr>
        <w:drawing>
          <wp:anchor distT="0" distB="0" distL="114300" distR="114300" simplePos="0" relativeHeight="251944960" behindDoc="0" locked="0" layoutInCell="1" allowOverlap="1" wp14:anchorId="28EFB749" wp14:editId="0F57316E">
            <wp:simplePos x="0" y="0"/>
            <wp:positionH relativeFrom="column">
              <wp:posOffset>638175</wp:posOffset>
            </wp:positionH>
            <wp:positionV relativeFrom="paragraph">
              <wp:posOffset>132715</wp:posOffset>
            </wp:positionV>
            <wp:extent cx="3609975" cy="304800"/>
            <wp:effectExtent l="0" t="0" r="9525" b="0"/>
            <wp:wrapNone/>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eastAsia="Microsoft YaHei" w:cs="Arial"/>
          <w:b/>
          <w:bCs/>
          <w:noProof/>
          <w:color w:val="FF0000"/>
          <w:sz w:val="24"/>
          <w:lang w:eastAsia="uk-UA"/>
        </w:rPr>
        <w:drawing>
          <wp:anchor distT="0" distB="0" distL="114300" distR="114300" simplePos="0" relativeHeight="251501568" behindDoc="0" locked="0" layoutInCell="1" allowOverlap="1" wp14:anchorId="219F7FA4" wp14:editId="7EF07058">
            <wp:simplePos x="0" y="0"/>
            <wp:positionH relativeFrom="column">
              <wp:posOffset>-4445</wp:posOffset>
            </wp:positionH>
            <wp:positionV relativeFrom="paragraph">
              <wp:posOffset>108585</wp:posOffset>
            </wp:positionV>
            <wp:extent cx="567690" cy="495300"/>
            <wp:effectExtent l="0" t="0" r="3810" b="0"/>
            <wp:wrapNone/>
            <wp:docPr id="1046" name="图片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图片 1046"/>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7529" cy="495120"/>
                    </a:xfrm>
                    <a:prstGeom prst="rect">
                      <a:avLst/>
                    </a:prstGeom>
                  </pic:spPr>
                </pic:pic>
              </a:graphicData>
            </a:graphic>
          </wp:anchor>
        </w:drawing>
      </w:r>
      <w:r w:rsidR="00E5559A" w:rsidRPr="006F467F">
        <w:rPr>
          <w:rFonts w:eastAsiaTheme="minorEastAsia" w:cs="Arial"/>
          <w:b/>
          <w:bCs/>
          <w:noProof/>
          <w:color w:val="000000" w:themeColor="text1"/>
          <w:sz w:val="32"/>
          <w:szCs w:val="32"/>
          <w:lang w:eastAsia="uk-UA"/>
        </w:rPr>
        <w:drawing>
          <wp:anchor distT="0" distB="0" distL="114300" distR="114300" simplePos="0" relativeHeight="251500544" behindDoc="0" locked="0" layoutInCell="1" allowOverlap="1" wp14:anchorId="6912E1E4" wp14:editId="1470E6D6">
            <wp:simplePos x="0" y="0"/>
            <wp:positionH relativeFrom="column">
              <wp:posOffset>4507865</wp:posOffset>
            </wp:positionH>
            <wp:positionV relativeFrom="paragraph">
              <wp:posOffset>108585</wp:posOffset>
            </wp:positionV>
            <wp:extent cx="528955" cy="528955"/>
            <wp:effectExtent l="0" t="0" r="4445" b="4445"/>
            <wp:wrapNone/>
            <wp:docPr id="1044" name="图片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图片 104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2316" cy="532316"/>
                    </a:xfrm>
                    <a:prstGeom prst="rect">
                      <a:avLst/>
                    </a:prstGeom>
                  </pic:spPr>
                </pic:pic>
              </a:graphicData>
            </a:graphic>
          </wp:anchor>
        </w:drawing>
      </w:r>
      <w:r w:rsidR="00E5559A"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499520" behindDoc="0" locked="0" layoutInCell="1" allowOverlap="1" wp14:anchorId="4A544EA6" wp14:editId="1F5A04E8">
                <wp:simplePos x="0" y="0"/>
                <wp:positionH relativeFrom="column">
                  <wp:posOffset>635</wp:posOffset>
                </wp:positionH>
                <wp:positionV relativeFrom="paragraph">
                  <wp:posOffset>20955</wp:posOffset>
                </wp:positionV>
                <wp:extent cx="5586730" cy="0"/>
                <wp:effectExtent l="0" t="6350" r="0" b="6350"/>
                <wp:wrapNone/>
                <wp:docPr id="1042" name="直接连接符 104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59E4F8" id="直接连接符 1042" o:spid="_x0000_s1026" style="position:absolute;z-index:251499520;visibility:visible;mso-wrap-style:square;mso-wrap-distance-left:9pt;mso-wrap-distance-top:0;mso-wrap-distance-right:9pt;mso-wrap-distance-bottom:0;mso-position-horizontal:absolute;mso-position-horizontal-relative:text;mso-position-vertical:absolute;mso-position-vertical-relative:text" from=".05pt,1.65pt" to="439.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" strokecolor="#4874cb [3204]" strokeweight="1pt">
                <v:stroke joinstyle="miter"/>
              </v:line>
            </w:pict>
          </mc:Fallback>
        </mc:AlternateContent>
      </w:r>
      <w:r w:rsidR="005B023B" w:rsidRPr="006F467F">
        <w:rPr>
          <w:rFonts w:cs="Arial"/>
          <w:b/>
          <w:bCs/>
          <w:color w:val="000000" w:themeColor="text1"/>
          <w:sz w:val="32"/>
          <w:szCs w:val="32"/>
        </w:rPr>
        <w:t xml:space="preserve"> </w:t>
      </w:r>
    </w:p>
    <w:p w:rsidR="00067F1D" w:rsidRPr="006F467F" w:rsidRDefault="00067F1D" w:rsidP="00981E57">
      <w:pPr>
        <w:pStyle w:val="1"/>
        <w:numPr>
          <w:ilvl w:val="0"/>
          <w:numId w:val="0"/>
        </w:numPr>
        <w:spacing w:before="156" w:after="156" w:line="240" w:lineRule="auto"/>
        <w:ind w:leftChars="50" w:left="100" w:firstLineChars="450" w:firstLine="810"/>
        <w:rPr>
          <w:rFonts w:eastAsia="Times New Roman" w:cs="Arial"/>
          <w:spacing w:val="0"/>
          <w:sz w:val="18"/>
          <w:szCs w:val="18"/>
        </w:rPr>
      </w:pPr>
      <w:bookmarkStart w:id="278" w:name="OLE_LINK266"/>
      <w:bookmarkStart w:id="279" w:name="OLE_LINK267"/>
    </w:p>
    <w:p w:rsidR="00067F1D" w:rsidRPr="006F467F" w:rsidRDefault="00E5559A" w:rsidP="00981E57">
      <w:pPr>
        <w:pStyle w:val="1"/>
        <w:numPr>
          <w:ilvl w:val="0"/>
          <w:numId w:val="0"/>
        </w:numPr>
        <w:spacing w:before="156" w:after="156" w:line="240" w:lineRule="auto"/>
        <w:ind w:leftChars="50" w:left="100" w:firstLineChars="450" w:firstLine="765"/>
        <w:rPr>
          <w:rFonts w:cs="Arial"/>
          <w:spacing w:val="0"/>
          <w:sz w:val="18"/>
          <w:szCs w:val="18"/>
        </w:rPr>
      </w:pPr>
      <w:r w:rsidRPr="006F467F">
        <w:rPr>
          <w:rFonts w:cs="Arial"/>
          <w:sz w:val="18"/>
          <w:szCs w:val="18"/>
        </w:rPr>
        <w:t>Гострі кромки пакувальних матеріалів можуть спричинити травму. Нейлонові стяжки можуть призвести до</w:t>
      </w:r>
    </w:p>
    <w:p w:rsidR="00067F1D" w:rsidRPr="006F467F" w:rsidRDefault="00E5559A">
      <w:pPr>
        <w:pStyle w:val="1"/>
        <w:numPr>
          <w:ilvl w:val="0"/>
          <w:numId w:val="0"/>
        </w:numPr>
        <w:spacing w:before="156" w:after="156"/>
        <w:ind w:leftChars="50" w:left="100" w:firstLineChars="476" w:firstLine="857"/>
        <w:rPr>
          <w:rFonts w:cs="Arial"/>
          <w:spacing w:val="0"/>
          <w:sz w:val="18"/>
          <w:szCs w:val="18"/>
        </w:rPr>
      </w:pPr>
      <w:r w:rsidRPr="006F467F">
        <w:rPr>
          <w:rFonts w:cs="Arial"/>
          <w:noProof/>
          <w:sz w:val="18"/>
          <w:szCs w:val="18"/>
          <w:lang w:eastAsia="uk-UA"/>
        </w:rPr>
        <mc:AlternateContent>
          <mc:Choice Requires="wps">
            <w:drawing>
              <wp:anchor distT="0" distB="0" distL="114300" distR="114300" simplePos="0" relativeHeight="251503616" behindDoc="0" locked="0" layoutInCell="1" allowOverlap="1" wp14:anchorId="5B7B0083" wp14:editId="18CF7F54">
                <wp:simplePos x="0" y="0"/>
                <wp:positionH relativeFrom="column">
                  <wp:posOffset>-5080</wp:posOffset>
                </wp:positionH>
                <wp:positionV relativeFrom="paragraph">
                  <wp:posOffset>200025</wp:posOffset>
                </wp:positionV>
                <wp:extent cx="5593715" cy="0"/>
                <wp:effectExtent l="0" t="6350" r="0" b="6350"/>
                <wp:wrapNone/>
                <wp:docPr id="1048" name="直接连接符 1048"/>
                <wp:cNvGraphicFramePr/>
                <a:graphic xmlns:a="http://schemas.openxmlformats.org/drawingml/2006/main">
                  <a:graphicData uri="http://schemas.microsoft.com/office/word/2010/wordprocessingShape">
                    <wps:wsp>
                      <wps:cNvCnPr/>
                      <wps:spPr>
                        <a:xfrm>
                          <a:off x="0" y="0"/>
                          <a:ext cx="55934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CEE549" id="直接连接符 1048" o:spid="_x0000_s1026" style="position:absolute;z-index:251503616;visibility:visible;mso-wrap-style:square;mso-wrap-distance-left:9pt;mso-wrap-distance-top:0;mso-wrap-distance-right:9pt;mso-wrap-distance-bottom:0;mso-position-horizontal:absolute;mso-position-horizontal-relative:text;mso-position-vertical:absolute;mso-position-vertical-relative:text" from="-.4pt,15.75pt" to="440.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" strokecolor="#4874cb [3204]" strokeweight="1pt">
                <v:stroke joinstyle="miter"/>
              </v:line>
            </w:pict>
          </mc:Fallback>
        </mc:AlternateContent>
      </w:r>
      <w:r w:rsidRPr="006F467F">
        <w:rPr>
          <w:rFonts w:cs="Arial"/>
          <w:sz w:val="18"/>
          <w:szCs w:val="18"/>
        </w:rPr>
        <w:t xml:space="preserve">травмування очей. </w:t>
      </w:r>
      <w:bookmarkEnd w:id="278"/>
      <w:bookmarkEnd w:id="279"/>
      <w:r w:rsidRPr="006F467F">
        <w:rPr>
          <w:rFonts w:cs="Arial"/>
          <w:sz w:val="18"/>
          <w:szCs w:val="18"/>
        </w:rPr>
        <w:t xml:space="preserve">Під час розпаковування машини носіть рукавиці і захисні окуляри. </w:t>
      </w:r>
    </w:p>
    <w:p w:rsidR="00067F1D" w:rsidRPr="006F467F" w:rsidRDefault="006F467F">
      <w:pPr>
        <w:spacing w:before="156" w:after="156"/>
        <w:rPr>
          <w:rFonts w:eastAsiaTheme="minorEastAsia" w:cs="Arial"/>
          <w:b/>
          <w:bCs/>
          <w:color w:val="000000" w:themeColor="text1"/>
          <w:spacing w:val="0"/>
          <w:sz w:val="32"/>
          <w:szCs w:val="32"/>
        </w:rPr>
      </w:pPr>
      <w:r w:rsidRPr="006F467F">
        <w:rPr>
          <w:rFonts w:eastAsia="Microsoft YaHei" w:cs="Arial"/>
          <w:b/>
          <w:bCs/>
          <w:noProof/>
          <w:color w:val="FF0000"/>
          <w:spacing w:val="0"/>
          <w:sz w:val="24"/>
          <w:lang w:eastAsia="uk-UA"/>
        </w:rPr>
        <w:drawing>
          <wp:anchor distT="0" distB="0" distL="114300" distR="114300" simplePos="0" relativeHeight="251947008" behindDoc="0" locked="0" layoutInCell="1" allowOverlap="1" wp14:anchorId="28EFB749" wp14:editId="0F57316E">
            <wp:simplePos x="0" y="0"/>
            <wp:positionH relativeFrom="column">
              <wp:posOffset>657225</wp:posOffset>
            </wp:positionH>
            <wp:positionV relativeFrom="paragraph">
              <wp:posOffset>332740</wp:posOffset>
            </wp:positionV>
            <wp:extent cx="3609975" cy="304800"/>
            <wp:effectExtent l="0" t="0" r="9525" b="0"/>
            <wp:wrapNone/>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eastAsia="Microsoft YaHei" w:cs="Arial"/>
          <w:b/>
          <w:bCs/>
          <w:noProof/>
          <w:color w:val="FF0000"/>
          <w:sz w:val="24"/>
          <w:lang w:eastAsia="uk-UA"/>
        </w:rPr>
        <w:drawing>
          <wp:anchor distT="0" distB="0" distL="114300" distR="114300" simplePos="0" relativeHeight="251384832" behindDoc="0" locked="0" layoutInCell="1" allowOverlap="1" wp14:anchorId="79D2DF5D" wp14:editId="29CFF490">
            <wp:simplePos x="0" y="0"/>
            <wp:positionH relativeFrom="margin">
              <wp:posOffset>5715</wp:posOffset>
            </wp:positionH>
            <wp:positionV relativeFrom="paragraph">
              <wp:posOffset>264160</wp:posOffset>
            </wp:positionV>
            <wp:extent cx="560705" cy="489585"/>
            <wp:effectExtent l="0" t="0" r="10795" b="5715"/>
            <wp:wrapNone/>
            <wp:docPr id="1050" name="图片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图片 105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r w:rsidR="00E5559A"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04640" behindDoc="0" locked="0" layoutInCell="1" allowOverlap="1" wp14:anchorId="29E602DE" wp14:editId="7808CE38">
                <wp:simplePos x="0" y="0"/>
                <wp:positionH relativeFrom="column">
                  <wp:posOffset>635</wp:posOffset>
                </wp:positionH>
                <wp:positionV relativeFrom="paragraph">
                  <wp:posOffset>190500</wp:posOffset>
                </wp:positionV>
                <wp:extent cx="5586095" cy="0"/>
                <wp:effectExtent l="0" t="6350" r="0" b="6350"/>
                <wp:wrapNone/>
                <wp:docPr id="1049" name="直接连接符 1049"/>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D53D0" id="直接连接符 1049" o:spid="_x0000_s1026" style="position:absolute;z-index:251504640;visibility:visible;mso-wrap-style:square;mso-wrap-distance-left:9pt;mso-wrap-distance-top:0;mso-wrap-distance-right:9pt;mso-wrap-distance-bottom:0;mso-position-horizontal:absolute;mso-position-horizontal-relative:text;mso-position-vertical:absolute;mso-position-vertical-relative:text" from=".05pt,15pt" to="439.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" strokecolor="#4874cb [3204]" strokeweight="1pt">
                <v:stroke joinstyle="miter"/>
              </v:line>
            </w:pict>
          </mc:Fallback>
        </mc:AlternateContent>
      </w:r>
    </w:p>
    <w:p w:rsidR="00067F1D" w:rsidRPr="006F467F" w:rsidRDefault="00067F1D">
      <w:pPr>
        <w:pStyle w:val="1"/>
        <w:numPr>
          <w:ilvl w:val="0"/>
          <w:numId w:val="0"/>
        </w:numPr>
        <w:spacing w:before="156" w:after="156" w:line="240" w:lineRule="auto"/>
        <w:ind w:left="1077" w:firstLineChars="200" w:firstLine="420"/>
        <w:rPr>
          <w:rFonts w:cs="Arial"/>
          <w:spacing w:val="0"/>
        </w:rPr>
      </w:pPr>
      <w:bookmarkStart w:id="280" w:name="OLE_LINK270"/>
      <w:bookmarkStart w:id="281" w:name="OLE_LINK271"/>
    </w:p>
    <w:p w:rsidR="00067F1D" w:rsidRPr="006F467F" w:rsidRDefault="00E5559A">
      <w:pPr>
        <w:pStyle w:val="1"/>
        <w:numPr>
          <w:ilvl w:val="0"/>
          <w:numId w:val="0"/>
        </w:numPr>
        <w:spacing w:before="156" w:after="156" w:line="240" w:lineRule="auto"/>
        <w:ind w:leftChars="200" w:left="400" w:firstLineChars="350" w:firstLine="700"/>
        <w:rPr>
          <w:rFonts w:cs="Arial"/>
          <w:spacing w:val="0"/>
        </w:rPr>
      </w:pPr>
      <w:r w:rsidRPr="006F467F">
        <w:rPr>
          <w:rFonts w:cs="Arial"/>
        </w:rPr>
        <w:t xml:space="preserve">Забруднені вхідні водяні трубки можуть створити небезпеку для здоров'я. </w:t>
      </w:r>
      <w:bookmarkEnd w:id="280"/>
      <w:bookmarkEnd w:id="281"/>
      <w:r w:rsidRPr="006F467F">
        <w:rPr>
          <w:rFonts w:cs="Arial"/>
        </w:rPr>
        <w:t>Їх потрібно чистити після встановлення, першого і повторного введення в експлуатацію.</w:t>
      </w:r>
    </w:p>
    <w:p w:rsidR="00067F1D" w:rsidRPr="006F467F" w:rsidRDefault="00E5559A">
      <w:pPr>
        <w:pStyle w:val="1"/>
        <w:numPr>
          <w:ilvl w:val="0"/>
          <w:numId w:val="0"/>
        </w:numPr>
        <w:spacing w:before="156" w:after="156" w:line="240" w:lineRule="auto"/>
        <w:ind w:leftChars="200" w:left="400" w:firstLineChars="350" w:firstLine="700"/>
        <w:rPr>
          <w:rFonts w:cs="Arial"/>
          <w:spacing w:val="0"/>
        </w:rPr>
      </w:pPr>
      <w:bookmarkStart w:id="282" w:name="OLE_LINK273"/>
      <w:bookmarkStart w:id="283" w:name="OLE_LINK272"/>
      <w:r w:rsidRPr="006F467F">
        <w:rPr>
          <w:rFonts w:cs="Arial"/>
        </w:rPr>
        <w:t>Перед першим приготуванням напоїв виконайте чищення згідно з програмою чищення, дотримуючись вказівок на екрані.</w:t>
      </w:r>
      <w:bookmarkEnd w:id="282"/>
      <w:bookmarkEnd w:id="283"/>
    </w:p>
    <w:p w:rsidR="00067F1D" w:rsidRPr="006F467F" w:rsidRDefault="00E5559A">
      <w:pPr>
        <w:spacing w:before="156" w:after="156" w:line="240" w:lineRule="auto"/>
        <w:ind w:firstLineChars="350" w:firstLine="1124"/>
        <w:rPr>
          <w:rFonts w:eastAsiaTheme="minorEastAsia" w:cs="Arial"/>
          <w:bCs/>
          <w:color w:val="000000" w:themeColor="text1"/>
          <w:spacing w:val="0"/>
          <w:szCs w:val="21"/>
        </w:rPr>
      </w:pPr>
      <w:r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02592" behindDoc="0" locked="0" layoutInCell="1" allowOverlap="1" wp14:anchorId="04DC36CE" wp14:editId="0F2F2513">
                <wp:simplePos x="0" y="0"/>
                <wp:positionH relativeFrom="column">
                  <wp:posOffset>27305</wp:posOffset>
                </wp:positionH>
                <wp:positionV relativeFrom="paragraph">
                  <wp:posOffset>427355</wp:posOffset>
                </wp:positionV>
                <wp:extent cx="5586095" cy="0"/>
                <wp:effectExtent l="0" t="6350" r="0" b="6350"/>
                <wp:wrapNone/>
                <wp:docPr id="1047" name="直接连接符 104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1D360C" id="直接连接符 1047" o:spid="_x0000_s1026" style="position:absolute;z-index:251502592;visibility:visible;mso-wrap-style:square;mso-wrap-distance-left:9pt;mso-wrap-distance-top:0;mso-wrap-distance-right:9pt;mso-wrap-distance-bottom:0;mso-position-horizontal:absolute;mso-position-horizontal-relative:text;mso-position-vertical:absolute;mso-position-vertical-relative:text" from="2.15pt,33.65pt" to="44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sgzAEAAMY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" strokecolor="#4874cb [3204]" strokeweight="1pt">
                <v:stroke joinstyle="miter"/>
              </v:line>
            </w:pict>
          </mc:Fallback>
        </mc:AlternateContent>
      </w:r>
      <w:r w:rsidRPr="006F467F">
        <w:rPr>
          <w:rFonts w:cs="Arial"/>
          <w:bCs/>
          <w:color w:val="000000" w:themeColor="text1"/>
          <w:szCs w:val="21"/>
        </w:rPr>
        <w:t>Див. "Чищення" - "Щоденне чищення машини" - "Програма чищення за вказівками на екрані".</w:t>
      </w:r>
    </w:p>
    <w:p w:rsidR="00067F1D" w:rsidRPr="006F467F" w:rsidRDefault="00E5559A">
      <w:pPr>
        <w:pStyle w:val="2"/>
        <w:spacing w:before="156" w:after="156" w:line="360" w:lineRule="auto"/>
        <w:ind w:leftChars="-141" w:left="-2" w:right="200" w:hangingChars="140" w:hanging="280"/>
        <w:rPr>
          <w:rFonts w:cs="Arial"/>
          <w:spacing w:val="0"/>
        </w:rPr>
      </w:pPr>
      <w:bookmarkStart w:id="284" w:name="_Toc135994134"/>
      <w:bookmarkStart w:id="285" w:name="_Toc135843141"/>
      <w:bookmarkStart w:id="286" w:name="_Toc167465630"/>
      <w:r w:rsidRPr="006F467F">
        <w:rPr>
          <w:rFonts w:cs="Arial"/>
        </w:rPr>
        <w:t>Розміщення</w:t>
      </w:r>
      <w:bookmarkEnd w:id="286"/>
      <w:r w:rsidRPr="006F467F">
        <w:rPr>
          <w:rFonts w:cs="Arial"/>
        </w:rPr>
        <w:t xml:space="preserve"> </w:t>
      </w:r>
      <w:bookmarkEnd w:id="284"/>
      <w:bookmarkEnd w:id="285"/>
    </w:p>
    <w:p w:rsidR="00067F1D" w:rsidRPr="006F467F" w:rsidRDefault="00E5559A">
      <w:pPr>
        <w:pStyle w:val="3"/>
        <w:spacing w:before="156" w:after="156"/>
        <w:ind w:leftChars="-70" w:hangingChars="70" w:hanging="140"/>
        <w:rPr>
          <w:rFonts w:ascii="Arial" w:hAnsi="Arial" w:cs="Arial"/>
          <w:spacing w:val="0"/>
        </w:rPr>
      </w:pPr>
      <w:bookmarkStart w:id="287" w:name="_Toc135994135"/>
      <w:bookmarkStart w:id="288" w:name="_Toc135843142"/>
      <w:bookmarkStart w:id="289" w:name="_Toc167465631"/>
      <w:r w:rsidRPr="006F467F">
        <w:rPr>
          <w:rFonts w:ascii="Arial" w:hAnsi="Arial" w:cs="Arial"/>
        </w:rPr>
        <w:t>Місце встановлення</w:t>
      </w:r>
      <w:bookmarkEnd w:id="289"/>
      <w:r w:rsidRPr="006F467F">
        <w:rPr>
          <w:rFonts w:ascii="Arial" w:hAnsi="Arial" w:cs="Arial"/>
        </w:rPr>
        <w:t xml:space="preserve"> </w:t>
      </w:r>
      <w:bookmarkEnd w:id="287"/>
      <w:bookmarkEnd w:id="288"/>
    </w:p>
    <w:p w:rsidR="00067F1D" w:rsidRPr="006F467F" w:rsidRDefault="0031480D">
      <w:pPr>
        <w:spacing w:before="156" w:after="156"/>
        <w:rPr>
          <w:rFonts w:eastAsiaTheme="minorEastAsia" w:cs="Arial"/>
          <w:b/>
          <w:bCs/>
          <w:color w:val="000000" w:themeColor="text1"/>
          <w:spacing w:val="0"/>
          <w:sz w:val="32"/>
          <w:szCs w:val="32"/>
        </w:rPr>
      </w:pPr>
      <w:r>
        <w:rPr>
          <w:rFonts w:cs="Arial"/>
          <w:noProof/>
          <w:spacing w:val="0"/>
          <w:lang w:eastAsia="uk-UA"/>
        </w:rPr>
        <w:drawing>
          <wp:anchor distT="0" distB="0" distL="114300" distR="114300" simplePos="0" relativeHeight="251982848" behindDoc="0" locked="0" layoutInCell="1" allowOverlap="1" wp14:anchorId="32CD8BF6" wp14:editId="127F28F2">
            <wp:simplePos x="0" y="0"/>
            <wp:positionH relativeFrom="column">
              <wp:posOffset>638175</wp:posOffset>
            </wp:positionH>
            <wp:positionV relativeFrom="paragraph">
              <wp:posOffset>171450</wp:posOffset>
            </wp:positionV>
            <wp:extent cx="3619500" cy="247650"/>
            <wp:effectExtent l="0" t="0" r="0" b="0"/>
            <wp:wrapNone/>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06688" behindDoc="0" locked="0" layoutInCell="1" allowOverlap="1" wp14:anchorId="2310AEC0" wp14:editId="520CBEA9">
                <wp:simplePos x="0" y="0"/>
                <wp:positionH relativeFrom="column">
                  <wp:posOffset>27305</wp:posOffset>
                </wp:positionH>
                <wp:positionV relativeFrom="paragraph">
                  <wp:posOffset>39370</wp:posOffset>
                </wp:positionV>
                <wp:extent cx="5586730" cy="0"/>
                <wp:effectExtent l="0" t="6350" r="0" b="6350"/>
                <wp:wrapNone/>
                <wp:docPr id="1052" name="直接连接符 105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6A404" id="直接连接符 1052" o:spid="_x0000_s1026" style="position:absolute;z-index:251506688;visibility:visible;mso-wrap-style:square;mso-wrap-distance-left:9pt;mso-wrap-distance-top:0;mso-wrap-distance-right:9pt;mso-wrap-distance-bottom:0;mso-position-horizontal:absolute;mso-position-horizontal-relative:text;mso-position-vertical:absolute;mso-position-vertical-relative:text" from="2.15pt,3.1pt" to="442.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" strokecolor="#4874cb [3204]" strokeweight="1pt">
                <v:stroke joinstyle="miter"/>
              </v:line>
            </w:pict>
          </mc:Fallback>
        </mc:AlternateContent>
      </w:r>
      <w:r w:rsidR="00E5559A" w:rsidRPr="006F467F">
        <w:rPr>
          <w:rFonts w:eastAsiaTheme="minorEastAsia" w:cs="Arial"/>
          <w:b/>
          <w:bCs/>
          <w:noProof/>
          <w:color w:val="000000" w:themeColor="text1"/>
          <w:sz w:val="32"/>
          <w:szCs w:val="32"/>
          <w:lang w:eastAsia="uk-UA"/>
        </w:rPr>
        <w:drawing>
          <wp:anchor distT="0" distB="0" distL="114300" distR="114300" simplePos="0" relativeHeight="251505664" behindDoc="0" locked="0" layoutInCell="1" allowOverlap="1" wp14:anchorId="4DFB3B1A" wp14:editId="3A1728E4">
            <wp:simplePos x="0" y="0"/>
            <wp:positionH relativeFrom="column">
              <wp:posOffset>0</wp:posOffset>
            </wp:positionH>
            <wp:positionV relativeFrom="paragraph">
              <wp:posOffset>111125</wp:posOffset>
            </wp:positionV>
            <wp:extent cx="560705" cy="489585"/>
            <wp:effectExtent l="0" t="0" r="10795" b="5715"/>
            <wp:wrapNone/>
            <wp:docPr id="1053" name="图片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105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p>
    <w:p w:rsidR="00067F1D" w:rsidRPr="006F467F" w:rsidRDefault="00E5559A">
      <w:pPr>
        <w:pStyle w:val="1"/>
        <w:numPr>
          <w:ilvl w:val="0"/>
          <w:numId w:val="0"/>
        </w:numPr>
        <w:spacing w:before="156" w:after="156"/>
        <w:ind w:left="1077"/>
        <w:rPr>
          <w:rFonts w:cs="Arial"/>
          <w:spacing w:val="0"/>
        </w:rPr>
      </w:pPr>
      <w:bookmarkStart w:id="290" w:name="OLE_LINK274"/>
      <w:bookmarkStart w:id="291" w:name="OLE_LINK275"/>
      <w:r w:rsidRPr="006F467F">
        <w:rPr>
          <w:rFonts w:cs="Arial"/>
        </w:rPr>
        <w:t xml:space="preserve">Небезпека для обладнання. </w:t>
      </w:r>
      <w:bookmarkEnd w:id="290"/>
      <w:bookmarkEnd w:id="291"/>
      <w:r w:rsidRPr="006F467F">
        <w:rPr>
          <w:rFonts w:cs="Arial"/>
        </w:rPr>
        <w:t>Для розміщення кавомашини підходять такі місця: Незабезпечення цих умов може призвести до пошкодження машини.</w:t>
      </w:r>
    </w:p>
    <w:p w:rsidR="00067F1D" w:rsidRPr="006F467F" w:rsidRDefault="00E5559A">
      <w:pPr>
        <w:pStyle w:val="1"/>
        <w:spacing w:before="156" w:after="156"/>
        <w:rPr>
          <w:rFonts w:cs="Arial"/>
          <w:spacing w:val="0"/>
        </w:rPr>
      </w:pPr>
      <w:bookmarkStart w:id="292" w:name="OLE_LINK276"/>
      <w:bookmarkStart w:id="293" w:name="OLE_LINK277"/>
      <w:r w:rsidRPr="006F467F">
        <w:rPr>
          <w:rFonts w:cs="Arial"/>
        </w:rPr>
        <w:t>Не перевертайте машину догори дном і не допускайте вібрацій машини під час переміщення, не переміщуйте машину під кутом більше 45°.</w:t>
      </w:r>
      <w:bookmarkEnd w:id="292"/>
      <w:bookmarkEnd w:id="293"/>
    </w:p>
    <w:p w:rsidR="00067F1D" w:rsidRPr="006F467F" w:rsidRDefault="00E5559A">
      <w:pPr>
        <w:pStyle w:val="1"/>
        <w:spacing w:before="156" w:after="156"/>
        <w:rPr>
          <w:rFonts w:cs="Arial"/>
          <w:spacing w:val="0"/>
        </w:rPr>
      </w:pPr>
      <w:r w:rsidRPr="006F467F">
        <w:rPr>
          <w:rFonts w:cs="Arial"/>
        </w:rPr>
        <w:t>Перш ніж встановлювати машину</w:t>
      </w:r>
      <w:r w:rsidRPr="006F467F">
        <w:rPr>
          <w:rFonts w:cs="Arial"/>
          <w:color w:val="000000" w:themeColor="text1"/>
        </w:rPr>
        <w:t xml:space="preserve">, </w:t>
      </w:r>
      <w:bookmarkStart w:id="294" w:name="OLE_LINK278"/>
      <w:bookmarkStart w:id="295" w:name="OLE_LINK279"/>
      <w:r w:rsidRPr="006F467F">
        <w:rPr>
          <w:rFonts w:cs="Arial"/>
        </w:rPr>
        <w:t>переконайтеся, що холодильник зі свіжим молоком був встановлений попередньо щонайменше на 24 години</w:t>
      </w:r>
      <w:bookmarkEnd w:id="294"/>
      <w:bookmarkEnd w:id="295"/>
      <w:r w:rsidRPr="006F467F">
        <w:rPr>
          <w:rFonts w:cs="Arial"/>
        </w:rPr>
        <w:t>.</w:t>
      </w:r>
    </w:p>
    <w:p w:rsidR="00067F1D" w:rsidRPr="006F467F" w:rsidRDefault="00E5559A">
      <w:pPr>
        <w:pStyle w:val="1"/>
        <w:spacing w:before="156" w:after="156"/>
        <w:rPr>
          <w:rFonts w:cs="Arial"/>
          <w:spacing w:val="0"/>
        </w:rPr>
      </w:pPr>
      <w:bookmarkStart w:id="296" w:name="OLE_LINK280"/>
      <w:bookmarkStart w:id="297" w:name="OLE_LINK281"/>
      <w:r w:rsidRPr="006F467F">
        <w:rPr>
          <w:rFonts w:cs="Arial"/>
        </w:rPr>
        <w:t>Поверхня встановлення повинна бути стійкою і плоскою, не деформуватися під вагою кавомашини.</w:t>
      </w:r>
      <w:bookmarkEnd w:id="296"/>
      <w:bookmarkEnd w:id="297"/>
    </w:p>
    <w:p w:rsidR="00067F1D" w:rsidRPr="006F467F" w:rsidRDefault="00E5559A">
      <w:pPr>
        <w:pStyle w:val="1"/>
        <w:spacing w:before="156" w:after="156"/>
        <w:rPr>
          <w:rFonts w:cs="Arial"/>
          <w:spacing w:val="0"/>
        </w:rPr>
      </w:pPr>
      <w:bookmarkStart w:id="298" w:name="OLE_LINK285"/>
      <w:bookmarkStart w:id="299" w:name="OLE_LINK284"/>
      <w:r w:rsidRPr="006F467F">
        <w:rPr>
          <w:rFonts w:cs="Arial"/>
          <w:noProof/>
          <w:lang w:eastAsia="uk-UA"/>
        </w:rPr>
        <mc:AlternateContent>
          <mc:Choice Requires="wps">
            <w:drawing>
              <wp:anchor distT="0" distB="0" distL="114300" distR="114300" simplePos="0" relativeHeight="251509760" behindDoc="0" locked="0" layoutInCell="1" allowOverlap="1" wp14:anchorId="25888181" wp14:editId="00DD0111">
                <wp:simplePos x="0" y="0"/>
                <wp:positionH relativeFrom="column">
                  <wp:posOffset>-21590</wp:posOffset>
                </wp:positionH>
                <wp:positionV relativeFrom="paragraph">
                  <wp:posOffset>692150</wp:posOffset>
                </wp:positionV>
                <wp:extent cx="5586730" cy="0"/>
                <wp:effectExtent l="0" t="6350" r="0" b="6350"/>
                <wp:wrapNone/>
                <wp:docPr id="1058" name="直接连接符 105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05C16D" id="直接连接符 1058" o:spid="_x0000_s1026" style="position:absolute;z-index:251509760;visibility:visible;mso-wrap-style:square;mso-wrap-distance-left:9pt;mso-wrap-distance-top:0;mso-wrap-distance-right:9pt;mso-wrap-distance-bottom:0;mso-position-horizontal:absolute;mso-position-horizontal-relative:text;mso-position-vertical:absolute;mso-position-vertical-relative:text" from="-1.7pt,54.5pt" to="438.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" strokecolor="#4874cb [3204]" strokeweight="1pt">
                <v:stroke joinstyle="miter"/>
              </v:line>
            </w:pict>
          </mc:Fallback>
        </mc:AlternateContent>
      </w:r>
      <w:r w:rsidRPr="006F467F">
        <w:rPr>
          <w:rFonts w:cs="Arial"/>
        </w:rPr>
        <w:t>Відстань між місцем підключення до джерела енергії, встановленим згідно з кресленнями встановлення на місці, і місцем розташування машини не повинна перевищувати 1 м.</w:t>
      </w:r>
      <w:bookmarkEnd w:id="298"/>
      <w:bookmarkEnd w:id="299"/>
    </w:p>
    <w:p w:rsidR="00067F1D" w:rsidRPr="006F467F" w:rsidRDefault="00E5559A">
      <w:pPr>
        <w:spacing w:before="156" w:after="156" w:line="360" w:lineRule="auto"/>
        <w:rPr>
          <w:rFonts w:eastAsiaTheme="minorEastAsia" w:cs="Arial"/>
          <w:b/>
          <w:bCs/>
          <w:color w:val="000000" w:themeColor="text1"/>
          <w:spacing w:val="0"/>
          <w:szCs w:val="21"/>
        </w:rPr>
      </w:pPr>
      <w:r w:rsidRPr="006F467F">
        <w:rPr>
          <w:rFonts w:cs="Arial"/>
          <w:b/>
          <w:bCs/>
          <w:color w:val="000000" w:themeColor="text1"/>
          <w:szCs w:val="21"/>
        </w:rPr>
        <w:t>4.1.2 Кліматичні умови</w:t>
      </w:r>
    </w:p>
    <w:p w:rsidR="00067F1D" w:rsidRPr="006F467F" w:rsidRDefault="0031480D">
      <w:pPr>
        <w:spacing w:before="156" w:after="156"/>
        <w:rPr>
          <w:rFonts w:eastAsiaTheme="minorEastAsia" w:cs="Arial"/>
          <w:b/>
          <w:bCs/>
          <w:color w:val="000000" w:themeColor="text1"/>
          <w:spacing w:val="0"/>
          <w:sz w:val="32"/>
          <w:szCs w:val="32"/>
        </w:rPr>
      </w:pPr>
      <w:r>
        <w:rPr>
          <w:rFonts w:cs="Arial"/>
          <w:noProof/>
          <w:spacing w:val="0"/>
          <w:lang w:eastAsia="uk-UA"/>
        </w:rPr>
        <w:drawing>
          <wp:anchor distT="0" distB="0" distL="114300" distR="114300" simplePos="0" relativeHeight="251984896" behindDoc="0" locked="0" layoutInCell="1" allowOverlap="1" wp14:anchorId="32CD8BF6" wp14:editId="127F28F2">
            <wp:simplePos x="0" y="0"/>
            <wp:positionH relativeFrom="column">
              <wp:posOffset>666750</wp:posOffset>
            </wp:positionH>
            <wp:positionV relativeFrom="paragraph">
              <wp:posOffset>199390</wp:posOffset>
            </wp:positionV>
            <wp:extent cx="3619500" cy="247650"/>
            <wp:effectExtent l="0" t="0" r="0" b="0"/>
            <wp:wrapNone/>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08736" behindDoc="0" locked="0" layoutInCell="1" allowOverlap="1" wp14:anchorId="4CAAA4C9" wp14:editId="49809E77">
                <wp:simplePos x="0" y="0"/>
                <wp:positionH relativeFrom="column">
                  <wp:posOffset>0</wp:posOffset>
                </wp:positionH>
                <wp:positionV relativeFrom="paragraph">
                  <wp:posOffset>46355</wp:posOffset>
                </wp:positionV>
                <wp:extent cx="5586730" cy="0"/>
                <wp:effectExtent l="0" t="6350" r="0" b="6350"/>
                <wp:wrapNone/>
                <wp:docPr id="1055" name="直接连接符 1055"/>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A5029" id="直接连接符 1055" o:spid="_x0000_s1026" style="position:absolute;z-index:251508736;visibility:visible;mso-wrap-style:square;mso-wrap-distance-left:9pt;mso-wrap-distance-top:0;mso-wrap-distance-right:9pt;mso-wrap-distance-bottom:0;mso-position-horizontal:absolute;mso-position-horizontal-relative:text;mso-position-vertical:absolute;mso-position-vertical-relative:text" from="0,3.65pt" to="439.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" strokecolor="#4874cb [3204]" strokeweight="1pt">
                <v:stroke joinstyle="miter"/>
              </v:line>
            </w:pict>
          </mc:Fallback>
        </mc:AlternateContent>
      </w:r>
      <w:r w:rsidR="00E5559A" w:rsidRPr="006F467F">
        <w:rPr>
          <w:rFonts w:eastAsiaTheme="minorEastAsia" w:cs="Arial"/>
          <w:b/>
          <w:bCs/>
          <w:noProof/>
          <w:color w:val="000000" w:themeColor="text1"/>
          <w:sz w:val="32"/>
          <w:szCs w:val="32"/>
          <w:lang w:eastAsia="uk-UA"/>
        </w:rPr>
        <w:drawing>
          <wp:anchor distT="0" distB="0" distL="114300" distR="114300" simplePos="0" relativeHeight="251507712" behindDoc="0" locked="0" layoutInCell="1" allowOverlap="1" wp14:anchorId="664C2733" wp14:editId="1288C5EB">
            <wp:simplePos x="0" y="0"/>
            <wp:positionH relativeFrom="column">
              <wp:posOffset>11430</wp:posOffset>
            </wp:positionH>
            <wp:positionV relativeFrom="paragraph">
              <wp:posOffset>127000</wp:posOffset>
            </wp:positionV>
            <wp:extent cx="562610" cy="490855"/>
            <wp:effectExtent l="0" t="0" r="8890" b="4445"/>
            <wp:wrapNone/>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105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2610" cy="490855"/>
                    </a:xfrm>
                    <a:prstGeom prst="rect">
                      <a:avLst/>
                    </a:prstGeom>
                  </pic:spPr>
                </pic:pic>
              </a:graphicData>
            </a:graphic>
          </wp:anchor>
        </w:drawing>
      </w:r>
    </w:p>
    <w:p w:rsidR="00067F1D" w:rsidRPr="006F467F" w:rsidRDefault="00E5559A">
      <w:pPr>
        <w:pStyle w:val="1"/>
        <w:numPr>
          <w:ilvl w:val="0"/>
          <w:numId w:val="0"/>
        </w:numPr>
        <w:spacing w:before="156" w:after="156"/>
        <w:ind w:left="1077"/>
        <w:rPr>
          <w:rFonts w:cs="Arial"/>
          <w:spacing w:val="0"/>
        </w:rPr>
      </w:pPr>
      <w:r w:rsidRPr="006F467F">
        <w:rPr>
          <w:rFonts w:cs="Arial"/>
        </w:rPr>
        <w:t>Небезпека для обладнання. Для встановлення кавомашини підходять такі кліматичні умови: Незабезпечення цих умов може призвести до пошкодження машини. Мають бути виконані такі умови:</w:t>
      </w:r>
    </w:p>
    <w:p w:rsidR="00067F1D" w:rsidRPr="006F467F" w:rsidRDefault="00E5559A">
      <w:pPr>
        <w:pStyle w:val="1"/>
        <w:spacing w:before="156" w:after="156"/>
        <w:rPr>
          <w:rFonts w:cs="Arial"/>
          <w:spacing w:val="0"/>
        </w:rPr>
      </w:pPr>
      <w:bookmarkStart w:id="300" w:name="OLE_LINK287"/>
      <w:bookmarkStart w:id="301" w:name="OLE_LINK286"/>
      <w:r w:rsidRPr="006F467F">
        <w:rPr>
          <w:rFonts w:cs="Arial"/>
          <w:bCs/>
          <w:color w:val="000000" w:themeColor="text1"/>
          <w:szCs w:val="21"/>
        </w:rPr>
        <w:t xml:space="preserve">Температура </w:t>
      </w:r>
      <w:r w:rsidRPr="006F467F">
        <w:rPr>
          <w:rFonts w:cs="Arial"/>
        </w:rPr>
        <w:t xml:space="preserve">навколишнього середовища має бути у діапазоні </w:t>
      </w:r>
      <w:r w:rsidRPr="006F467F">
        <w:rPr>
          <w:rFonts w:cs="Arial"/>
          <w:bCs/>
          <w:color w:val="000000" w:themeColor="text1"/>
          <w:szCs w:val="21"/>
        </w:rPr>
        <w:t xml:space="preserve"> 5 °C - 40 °</w:t>
      </w:r>
      <w:bookmarkEnd w:id="300"/>
      <w:bookmarkEnd w:id="301"/>
      <w:r w:rsidRPr="006F467F">
        <w:rPr>
          <w:rFonts w:cs="Arial"/>
          <w:bCs/>
          <w:color w:val="000000" w:themeColor="text1"/>
          <w:szCs w:val="21"/>
        </w:rPr>
        <w:t xml:space="preserve"> C</w:t>
      </w:r>
      <w:r w:rsidRPr="006F467F">
        <w:rPr>
          <w:rFonts w:cs="Arial"/>
        </w:rPr>
        <w:t>.</w:t>
      </w:r>
    </w:p>
    <w:p w:rsidR="00067F1D" w:rsidRPr="006F467F" w:rsidRDefault="00E5559A">
      <w:pPr>
        <w:pStyle w:val="1"/>
        <w:spacing w:before="156" w:after="156"/>
        <w:rPr>
          <w:rFonts w:cs="Arial"/>
          <w:spacing w:val="0"/>
        </w:rPr>
      </w:pPr>
      <w:bookmarkStart w:id="302" w:name="OLE_LINK289"/>
      <w:bookmarkStart w:id="303" w:name="OLE_LINK288"/>
      <w:r w:rsidRPr="006F467F">
        <w:rPr>
          <w:rFonts w:cs="Arial"/>
        </w:rPr>
        <w:t>Максимальна відносна вологість повітря 10%-90%.</w:t>
      </w:r>
      <w:bookmarkEnd w:id="302"/>
      <w:bookmarkEnd w:id="303"/>
    </w:p>
    <w:p w:rsidR="00067F1D" w:rsidRPr="006F467F" w:rsidRDefault="00E5559A">
      <w:pPr>
        <w:pStyle w:val="1"/>
        <w:spacing w:before="156" w:after="156"/>
        <w:rPr>
          <w:rFonts w:cs="Arial"/>
          <w:spacing w:val="0"/>
        </w:rPr>
      </w:pPr>
      <w:r w:rsidRPr="006F467F">
        <w:rPr>
          <w:rFonts w:cs="Arial"/>
          <w:noProof/>
          <w:lang w:eastAsia="uk-UA"/>
        </w:rPr>
        <mc:AlternateContent>
          <mc:Choice Requires="wps">
            <w:drawing>
              <wp:anchor distT="0" distB="0" distL="114300" distR="114300" simplePos="0" relativeHeight="251510784" behindDoc="0" locked="0" layoutInCell="1" allowOverlap="1" wp14:anchorId="241D7B8D" wp14:editId="1A198606">
                <wp:simplePos x="0" y="0"/>
                <wp:positionH relativeFrom="column">
                  <wp:posOffset>-35560</wp:posOffset>
                </wp:positionH>
                <wp:positionV relativeFrom="paragraph">
                  <wp:posOffset>734695</wp:posOffset>
                </wp:positionV>
                <wp:extent cx="5586730" cy="0"/>
                <wp:effectExtent l="0" t="6350" r="0" b="6350"/>
                <wp:wrapNone/>
                <wp:docPr id="1059" name="直接连接符 1059"/>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510E13" id="直接连接符 1059" o:spid="_x0000_s1026" style="position:absolute;z-index:251510784;visibility:visible;mso-wrap-style:square;mso-wrap-distance-left:9pt;mso-wrap-distance-top:0;mso-wrap-distance-right:9pt;mso-wrap-distance-bottom:0;mso-position-horizontal:absolute;mso-position-horizontal-relative:text;mso-position-vertical:absolute;mso-position-vertical-relative:text" from="-2.8pt,57.85pt" to="437.1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" strokecolor="#4874cb [3204]" strokeweight="1pt">
                <v:stroke joinstyle="miter"/>
              </v:line>
            </w:pict>
          </mc:Fallback>
        </mc:AlternateContent>
      </w:r>
      <w:bookmarkStart w:id="304" w:name="OLE_LINK291"/>
      <w:bookmarkStart w:id="305" w:name="OLE_LINK290"/>
      <w:r w:rsidRPr="006F467F">
        <w:rPr>
          <w:rFonts w:cs="Arial"/>
        </w:rPr>
        <w:t xml:space="preserve">Кавомашина призначена для використання виключно всередині приміщення. </w:t>
      </w:r>
      <w:bookmarkEnd w:id="304"/>
      <w:bookmarkEnd w:id="305"/>
      <w:r w:rsidRPr="006F467F">
        <w:rPr>
          <w:rFonts w:cs="Arial"/>
        </w:rPr>
        <w:t>Її не можна використовувати за межами приміщення, тому що там вона стає незахищеною від атмосферних впливів (дощу, снігу і морозу)!</w:t>
      </w:r>
    </w:p>
    <w:p w:rsidR="00067F1D" w:rsidRPr="006F467F" w:rsidRDefault="00E5559A">
      <w:pPr>
        <w:pStyle w:val="2"/>
        <w:spacing w:before="156" w:after="156"/>
        <w:ind w:leftChars="-70" w:left="-1" w:right="200" w:hangingChars="63" w:hanging="139"/>
        <w:rPr>
          <w:rFonts w:cs="Arial"/>
          <w:spacing w:val="0"/>
          <w:sz w:val="24"/>
        </w:rPr>
      </w:pPr>
      <w:bookmarkStart w:id="306" w:name="_Toc135843143"/>
      <w:bookmarkStart w:id="307" w:name="_Toc135994136"/>
      <w:bookmarkStart w:id="308" w:name="_Toc167465632"/>
      <w:r w:rsidRPr="006F467F">
        <w:rPr>
          <w:rFonts w:cs="Arial"/>
          <w:sz w:val="24"/>
        </w:rPr>
        <w:t>Подача живлення</w:t>
      </w:r>
      <w:bookmarkEnd w:id="308"/>
      <w:r w:rsidRPr="006F467F">
        <w:rPr>
          <w:rFonts w:cs="Arial"/>
          <w:sz w:val="24"/>
        </w:rPr>
        <w:t xml:space="preserve"> </w:t>
      </w:r>
      <w:bookmarkEnd w:id="306"/>
      <w:bookmarkEnd w:id="307"/>
    </w:p>
    <w:p w:rsidR="00067F1D" w:rsidRPr="006F467F" w:rsidRDefault="00E5559A">
      <w:pPr>
        <w:pStyle w:val="3"/>
        <w:spacing w:before="156" w:after="156"/>
        <w:ind w:leftChars="-70" w:hangingChars="70" w:hanging="140"/>
        <w:rPr>
          <w:rFonts w:ascii="Arial" w:hAnsi="Arial" w:cs="Arial"/>
          <w:spacing w:val="0"/>
        </w:rPr>
      </w:pPr>
      <w:bookmarkStart w:id="309" w:name="_Toc135994137"/>
      <w:bookmarkStart w:id="310" w:name="_Toc135843144"/>
      <w:bookmarkStart w:id="311" w:name="_Toc167465633"/>
      <w:r w:rsidRPr="006F467F">
        <w:rPr>
          <w:rFonts w:ascii="Arial" w:hAnsi="Arial" w:cs="Arial"/>
        </w:rPr>
        <w:t>Умови</w:t>
      </w:r>
      <w:bookmarkEnd w:id="309"/>
      <w:bookmarkEnd w:id="310"/>
      <w:bookmarkEnd w:id="311"/>
    </w:p>
    <w:p w:rsidR="00067F1D" w:rsidRPr="006F467F" w:rsidRDefault="00E5559A">
      <w:pPr>
        <w:spacing w:before="156" w:after="156" w:line="240" w:lineRule="auto"/>
        <w:rPr>
          <w:rFonts w:eastAsiaTheme="minorEastAsia" w:cs="Arial"/>
          <w:bCs/>
          <w:color w:val="000000" w:themeColor="text1"/>
          <w:spacing w:val="0"/>
          <w:szCs w:val="21"/>
        </w:rPr>
      </w:pPr>
      <w:bookmarkStart w:id="312" w:name="OLE_LINK292"/>
      <w:bookmarkStart w:id="313" w:name="OLE_LINK293"/>
      <w:r w:rsidRPr="006F467F">
        <w:rPr>
          <w:rFonts w:cs="Arial"/>
          <w:bCs/>
          <w:color w:val="000000" w:themeColor="text1"/>
          <w:szCs w:val="21"/>
        </w:rPr>
        <w:t xml:space="preserve">Електричні з'єднання повинні бути виконані згідно з чинними правилами країни встановлення. Напруга у місці встановлення повинна відповідати напрузі, вказаній на </w:t>
      </w:r>
      <w:r w:rsidRPr="006F467F">
        <w:rPr>
          <w:rFonts w:cs="Arial"/>
          <w:b/>
          <w:bCs/>
          <w:color w:val="000000" w:themeColor="text1"/>
          <w:szCs w:val="21"/>
        </w:rPr>
        <w:t>паспортній табличці</w:t>
      </w:r>
      <w:r w:rsidRPr="006F467F">
        <w:rPr>
          <w:rFonts w:cs="Arial"/>
          <w:bCs/>
          <w:color w:val="000000" w:themeColor="text1"/>
          <w:szCs w:val="21"/>
        </w:rPr>
        <w:t>.</w:t>
      </w:r>
      <w:bookmarkEnd w:id="312"/>
      <w:bookmarkEnd w:id="313"/>
    </w:p>
    <w:p w:rsidR="00067F1D" w:rsidRPr="006F467F" w:rsidRDefault="0031480D">
      <w:pPr>
        <w:spacing w:before="156" w:after="156" w:line="240" w:lineRule="auto"/>
        <w:rPr>
          <w:rFonts w:eastAsiaTheme="minorEastAsia" w:cs="Arial"/>
          <w:b/>
          <w:bCs/>
          <w:color w:val="000000" w:themeColor="text1"/>
          <w:spacing w:val="0"/>
          <w:sz w:val="32"/>
          <w:szCs w:val="32"/>
        </w:rPr>
      </w:pPr>
      <w:r>
        <w:rPr>
          <w:rFonts w:cs="Arial"/>
          <w:noProof/>
          <w:spacing w:val="0"/>
          <w:lang w:eastAsia="uk-UA"/>
        </w:rPr>
        <w:drawing>
          <wp:anchor distT="0" distB="0" distL="114300" distR="114300" simplePos="0" relativeHeight="251958272" behindDoc="0" locked="0" layoutInCell="1" allowOverlap="1" wp14:anchorId="72BADC8A" wp14:editId="05ABA042">
            <wp:simplePos x="0" y="0"/>
            <wp:positionH relativeFrom="column">
              <wp:posOffset>628650</wp:posOffset>
            </wp:positionH>
            <wp:positionV relativeFrom="paragraph">
              <wp:posOffset>180975</wp:posOffset>
            </wp:positionV>
            <wp:extent cx="3495675" cy="257175"/>
            <wp:effectExtent l="0" t="0" r="9525" b="9525"/>
            <wp:wrapNone/>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57175"/>
                    </a:xfrm>
                    <a:prstGeom prst="rect">
                      <a:avLst/>
                    </a:prstGeom>
                    <a:noFill/>
                    <a:ln>
                      <a:noFill/>
                    </a:ln>
                  </pic:spPr>
                </pic:pic>
              </a:graphicData>
            </a:graphic>
          </wp:anchor>
        </w:drawing>
      </w:r>
      <w:r w:rsidR="00E5559A" w:rsidRPr="006F467F">
        <w:rPr>
          <w:rFonts w:eastAsiaTheme="minorEastAsia" w:cs="Arial"/>
          <w:b/>
          <w:bCs/>
          <w:noProof/>
          <w:color w:val="000000" w:themeColor="text1"/>
          <w:sz w:val="32"/>
          <w:szCs w:val="32"/>
          <w:lang w:eastAsia="uk-UA"/>
        </w:rPr>
        <w:drawing>
          <wp:anchor distT="0" distB="0" distL="114300" distR="114300" simplePos="0" relativeHeight="251512832" behindDoc="0" locked="0" layoutInCell="1" allowOverlap="1" wp14:anchorId="1E575C62" wp14:editId="187FED47">
            <wp:simplePos x="0" y="0"/>
            <wp:positionH relativeFrom="column">
              <wp:posOffset>-6350</wp:posOffset>
            </wp:positionH>
            <wp:positionV relativeFrom="paragraph">
              <wp:posOffset>151765</wp:posOffset>
            </wp:positionV>
            <wp:extent cx="575945" cy="502920"/>
            <wp:effectExtent l="0" t="0" r="14605" b="11430"/>
            <wp:wrapNone/>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106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589" cy="507705"/>
                    </a:xfrm>
                    <a:prstGeom prst="rect">
                      <a:avLst/>
                    </a:prstGeom>
                  </pic:spPr>
                </pic:pic>
              </a:graphicData>
            </a:graphic>
          </wp:anchor>
        </w:drawing>
      </w:r>
      <w:r w:rsidR="00E5559A"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11808" behindDoc="0" locked="0" layoutInCell="1" allowOverlap="1" wp14:anchorId="7EBE6FD1" wp14:editId="6AD49983">
                <wp:simplePos x="0" y="0"/>
                <wp:positionH relativeFrom="column">
                  <wp:posOffset>1905</wp:posOffset>
                </wp:positionH>
                <wp:positionV relativeFrom="paragraph">
                  <wp:posOffset>78740</wp:posOffset>
                </wp:positionV>
                <wp:extent cx="5586730" cy="0"/>
                <wp:effectExtent l="0" t="6350" r="0" b="6350"/>
                <wp:wrapNone/>
                <wp:docPr id="1060" name="直接连接符 1060"/>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F290C" id="直接连接符 1060" o:spid="_x0000_s1026" style="position:absolute;z-index:251511808;visibility:visible;mso-wrap-style:square;mso-wrap-distance-left:9pt;mso-wrap-distance-top:0;mso-wrap-distance-right:9pt;mso-wrap-distance-bottom:0;mso-position-horizontal:absolute;mso-position-horizontal-relative:text;mso-position-vertical:absolute;mso-position-vertical-relative:text" from=".15pt,6.2pt" to="440.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" strokecolor="#4874cb [3204]" strokeweight="1pt">
                <v:stroke joinstyle="miter"/>
              </v:line>
            </w:pict>
          </mc:Fallback>
        </mc:AlternateContent>
      </w:r>
    </w:p>
    <w:p w:rsidR="00067F1D" w:rsidRPr="006F467F" w:rsidRDefault="00E5559A">
      <w:pPr>
        <w:pStyle w:val="1"/>
        <w:numPr>
          <w:ilvl w:val="0"/>
          <w:numId w:val="0"/>
        </w:numPr>
        <w:spacing w:before="156" w:after="156" w:line="240" w:lineRule="auto"/>
        <w:ind w:left="1418"/>
        <w:rPr>
          <w:rFonts w:cs="Arial"/>
          <w:spacing w:val="0"/>
        </w:rPr>
      </w:pPr>
      <w:bookmarkStart w:id="314" w:name="OLE_LINK295"/>
      <w:bookmarkStart w:id="315" w:name="OLE_LINK294"/>
      <w:r w:rsidRPr="006F467F">
        <w:rPr>
          <w:rFonts w:cs="Arial"/>
        </w:rPr>
        <w:t xml:space="preserve">Небезпека ураження електричним струмом! </w:t>
      </w:r>
      <w:bookmarkEnd w:id="314"/>
      <w:bookmarkEnd w:id="315"/>
      <w:r w:rsidRPr="006F467F">
        <w:rPr>
          <w:rFonts w:cs="Arial"/>
        </w:rPr>
        <w:t>Ситуації безпосередньої небезпеки, які можуть призвести до серйозної травми або смерті внаслідок ураження електричним струмом.</w:t>
      </w:r>
    </w:p>
    <w:p w:rsidR="00067F1D" w:rsidRPr="006F467F" w:rsidRDefault="00E5559A">
      <w:pPr>
        <w:pStyle w:val="1"/>
        <w:numPr>
          <w:ilvl w:val="0"/>
          <w:numId w:val="0"/>
        </w:numPr>
        <w:spacing w:before="156" w:after="156" w:line="280" w:lineRule="exact"/>
        <w:ind w:left="1418"/>
        <w:rPr>
          <w:rFonts w:cs="Arial"/>
          <w:spacing w:val="0"/>
        </w:rPr>
      </w:pPr>
      <w:r w:rsidRPr="006F467F">
        <w:rPr>
          <w:rFonts w:cs="Arial"/>
        </w:rPr>
        <w:t>Дотримуйтеся таких вказівок:</w:t>
      </w:r>
    </w:p>
    <w:p w:rsidR="00067F1D" w:rsidRPr="006F467F" w:rsidRDefault="00E5559A">
      <w:pPr>
        <w:pStyle w:val="1"/>
        <w:spacing w:before="156" w:after="156" w:line="280" w:lineRule="exact"/>
        <w:rPr>
          <w:rFonts w:cs="Arial"/>
          <w:spacing w:val="0"/>
        </w:rPr>
      </w:pPr>
      <w:bookmarkStart w:id="316" w:name="OLE_LINK297"/>
      <w:bookmarkStart w:id="317" w:name="OLE_LINK296"/>
      <w:r w:rsidRPr="006F467F">
        <w:rPr>
          <w:rFonts w:cs="Arial"/>
        </w:rPr>
        <w:t>Перш ніж торкатися клем, потрібно вимкнути всі кола живлення!</w:t>
      </w:r>
      <w:bookmarkEnd w:id="316"/>
      <w:bookmarkEnd w:id="317"/>
    </w:p>
    <w:p w:rsidR="00067F1D" w:rsidRPr="006F467F" w:rsidRDefault="00E5559A">
      <w:pPr>
        <w:pStyle w:val="1"/>
        <w:spacing w:before="156" w:after="156" w:line="280" w:lineRule="exact"/>
        <w:rPr>
          <w:rFonts w:cs="Arial"/>
          <w:spacing w:val="0"/>
        </w:rPr>
      </w:pPr>
      <w:bookmarkStart w:id="318" w:name="OLE_LINK299"/>
      <w:bookmarkStart w:id="319" w:name="OLE_LINK298"/>
      <w:r w:rsidRPr="006F467F">
        <w:rPr>
          <w:rFonts w:cs="Arial"/>
        </w:rPr>
        <w:t>Пристрої захисту від виток мають бути захищені запобіжниками, номінал яких вказаний на паспортній табличці!</w:t>
      </w:r>
      <w:bookmarkEnd w:id="318"/>
      <w:bookmarkEnd w:id="319"/>
    </w:p>
    <w:p w:rsidR="00067F1D" w:rsidRPr="006F467F" w:rsidRDefault="00E5559A">
      <w:pPr>
        <w:pStyle w:val="1"/>
        <w:spacing w:before="156" w:after="156" w:line="280" w:lineRule="exact"/>
        <w:rPr>
          <w:rFonts w:cs="Arial"/>
          <w:spacing w:val="0"/>
        </w:rPr>
      </w:pPr>
      <w:r w:rsidRPr="006F467F">
        <w:rPr>
          <w:rFonts w:cs="Arial"/>
        </w:rPr>
        <w:t>Потрібно забезпечити можливість відключення всіх з'єднувачів пристрою від мережі живлення.</w:t>
      </w:r>
    </w:p>
    <w:p w:rsidR="00067F1D" w:rsidRPr="006F467F" w:rsidRDefault="00E5559A">
      <w:pPr>
        <w:pStyle w:val="1"/>
        <w:spacing w:before="156" w:after="156" w:line="280" w:lineRule="exact"/>
        <w:rPr>
          <w:rFonts w:cs="Arial"/>
          <w:spacing w:val="0"/>
        </w:rPr>
      </w:pPr>
      <w:r w:rsidRPr="006F467F">
        <w:rPr>
          <w:rFonts w:cs="Arial"/>
          <w:color w:val="333333"/>
          <w:szCs w:val="21"/>
        </w:rPr>
        <w:t>Моделі серії JL15&amp;30 можна підключати до джерела живлення з повним імпедансом 0,293 Ом і менше. За необхідності зверніться до відповідної організації, щоб дізнатися повний імпеданс.</w:t>
      </w:r>
      <w:bookmarkStart w:id="320" w:name="OLE_LINK300"/>
      <w:bookmarkStart w:id="321" w:name="OLE_LINK301"/>
    </w:p>
    <w:p w:rsidR="00067F1D" w:rsidRPr="006F467F" w:rsidRDefault="00E5559A">
      <w:pPr>
        <w:pStyle w:val="1"/>
        <w:spacing w:before="156" w:after="156" w:line="280" w:lineRule="exact"/>
        <w:rPr>
          <w:rFonts w:cs="Arial"/>
          <w:spacing w:val="0"/>
        </w:rPr>
      </w:pPr>
      <w:r w:rsidRPr="006F467F">
        <w:rPr>
          <w:rFonts w:cs="Arial"/>
        </w:rPr>
        <w:t xml:space="preserve">Не запускайте машину, якщо пошкоджений шнур живлення. </w:t>
      </w:r>
      <w:bookmarkEnd w:id="320"/>
      <w:bookmarkEnd w:id="321"/>
      <w:r w:rsidRPr="006F467F">
        <w:rPr>
          <w:rFonts w:cs="Arial"/>
        </w:rPr>
        <w:t>Негайно зверніться до спеціаліста для заміни пошкодженого шнура живлення або вилки.</w:t>
      </w:r>
    </w:p>
    <w:p w:rsidR="00067F1D" w:rsidRPr="006F467F" w:rsidRDefault="00E5559A">
      <w:pPr>
        <w:pStyle w:val="1"/>
        <w:spacing w:before="156" w:after="156" w:line="280" w:lineRule="exact"/>
        <w:rPr>
          <w:rFonts w:cs="Arial"/>
          <w:spacing w:val="0"/>
        </w:rPr>
      </w:pPr>
      <w:bookmarkStart w:id="322" w:name="OLE_LINK302"/>
      <w:bookmarkStart w:id="323" w:name="OLE_LINK303"/>
      <w:r w:rsidRPr="006F467F">
        <w:rPr>
          <w:rFonts w:cs="Arial"/>
        </w:rPr>
        <w:t xml:space="preserve">Рекомендується не користуватися подовжувачами! </w:t>
      </w:r>
      <w:bookmarkEnd w:id="322"/>
      <w:bookmarkEnd w:id="323"/>
      <w:r w:rsidRPr="006F467F">
        <w:rPr>
          <w:rFonts w:cs="Arial"/>
        </w:rPr>
        <w:t>Якщо потрібно скористатися подовжувачем (мінімальна площа перетину: 1,5 мм²), дотримуйтеся даних виробника (інструкції) на шнур і місцевих правил.</w:t>
      </w:r>
    </w:p>
    <w:p w:rsidR="00067F1D" w:rsidRPr="006F467F" w:rsidRDefault="00E5559A">
      <w:pPr>
        <w:pStyle w:val="1"/>
        <w:spacing w:before="156" w:after="156" w:line="280" w:lineRule="exact"/>
        <w:rPr>
          <w:rFonts w:cs="Arial"/>
          <w:spacing w:val="0"/>
        </w:rPr>
      </w:pPr>
      <w:bookmarkStart w:id="324" w:name="OLE_LINK305"/>
      <w:bookmarkStart w:id="325" w:name="OLE_LINK304"/>
      <w:r w:rsidRPr="006F467F">
        <w:rPr>
          <w:rFonts w:cs="Arial"/>
        </w:rPr>
        <w:t xml:space="preserve">При прокладанні кабелів живлення забезпечте, щоб за них не перечіплялися люди. Не перетягуйте кабель по гострих кутах і кромках, не перетискайте кабель і не залишайте його звисати у повітрі. </w:t>
      </w:r>
      <w:bookmarkEnd w:id="324"/>
      <w:bookmarkEnd w:id="325"/>
      <w:r w:rsidRPr="006F467F">
        <w:rPr>
          <w:rFonts w:cs="Arial"/>
        </w:rPr>
        <w:t>Крім того, кабелі не можна прокладати по гарячих предметах, вони повинні бути стійкими до олії і корозійних засобів для чищення.</w:t>
      </w:r>
    </w:p>
    <w:p w:rsidR="00067F1D" w:rsidRPr="006F467F" w:rsidRDefault="00E5559A">
      <w:pPr>
        <w:pStyle w:val="1"/>
        <w:spacing w:before="156" w:after="156" w:line="280" w:lineRule="exact"/>
        <w:rPr>
          <w:rFonts w:cs="Arial"/>
          <w:spacing w:val="0"/>
        </w:rPr>
      </w:pPr>
      <w:r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67104" behindDoc="0" locked="0" layoutInCell="1" allowOverlap="1" wp14:anchorId="791228B4" wp14:editId="48B073CE">
                <wp:simplePos x="0" y="0"/>
                <wp:positionH relativeFrom="column">
                  <wp:posOffset>-20955</wp:posOffset>
                </wp:positionH>
                <wp:positionV relativeFrom="paragraph">
                  <wp:posOffset>627380</wp:posOffset>
                </wp:positionV>
                <wp:extent cx="5593715" cy="0"/>
                <wp:effectExtent l="0" t="6350" r="0" b="6350"/>
                <wp:wrapNone/>
                <wp:docPr id="45" name="直接连接符 45"/>
                <wp:cNvGraphicFramePr/>
                <a:graphic xmlns:a="http://schemas.openxmlformats.org/drawingml/2006/main">
                  <a:graphicData uri="http://schemas.microsoft.com/office/word/2010/wordprocessingShape">
                    <wps:wsp>
                      <wps:cNvCnPr/>
                      <wps:spPr>
                        <a:xfrm>
                          <a:off x="0" y="0"/>
                          <a:ext cx="55935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1EDBAC" id="直接连接符 45" o:spid="_x0000_s1026" style="position:absolute;z-index:251567104;visibility:visible;mso-wrap-style:square;mso-wrap-distance-left:9pt;mso-wrap-distance-top:0;mso-wrap-distance-right:9pt;mso-wrap-distance-bottom:0;mso-position-horizontal:absolute;mso-position-horizontal-relative:text;mso-position-vertical:absolute;mso-position-vertical-relative:text" from="-1.65pt,49.4pt" to="438.8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" strokecolor="#4874cb [3204]" strokeweight="1pt">
                <v:stroke joinstyle="miter"/>
              </v:line>
            </w:pict>
          </mc:Fallback>
        </mc:AlternateContent>
      </w:r>
      <w:bookmarkStart w:id="326" w:name="OLE_LINK308"/>
      <w:bookmarkStart w:id="327" w:name="OLE_LINK309"/>
      <w:r w:rsidRPr="006F467F">
        <w:rPr>
          <w:rFonts w:cs="Arial"/>
        </w:rPr>
        <w:t xml:space="preserve">Не піднімайте і не тягніть апарат за шнур живлення. </w:t>
      </w:r>
      <w:bookmarkEnd w:id="326"/>
      <w:bookmarkEnd w:id="327"/>
      <w:r w:rsidRPr="006F467F">
        <w:rPr>
          <w:rFonts w:cs="Arial"/>
        </w:rPr>
        <w:t>Не тягніть за шнур живлення, щоб витягнути вилку з розетки. Ніколи не торкайтеся до шнура живлення і вилки мокрими руками! Не вставляйте мокрі вилки у розетки!</w:t>
      </w:r>
    </w:p>
    <w:p w:rsidR="00067F1D" w:rsidRPr="006F467F" w:rsidRDefault="00E5559A">
      <w:pPr>
        <w:pStyle w:val="3"/>
        <w:spacing w:before="156" w:after="156" w:line="480" w:lineRule="auto"/>
        <w:ind w:leftChars="-70" w:left="7" w:hangingChars="70" w:hanging="147"/>
        <w:rPr>
          <w:rFonts w:ascii="Arial" w:hAnsi="Arial" w:cs="Arial"/>
          <w:spacing w:val="0"/>
        </w:rPr>
      </w:pPr>
      <w:bookmarkStart w:id="328" w:name="_Toc135843145"/>
      <w:bookmarkStart w:id="329" w:name="_Toc135994138"/>
      <w:bookmarkStart w:id="330" w:name="_Toc167465634"/>
      <w:r w:rsidRPr="006F467F">
        <w:rPr>
          <w:rFonts w:ascii="Arial" w:hAnsi="Arial" w:cs="Arial"/>
          <w:noProof/>
          <w:lang w:eastAsia="uk-UA"/>
        </w:rPr>
        <mc:AlternateContent>
          <mc:Choice Requires="wps">
            <w:drawing>
              <wp:anchor distT="0" distB="0" distL="114300" distR="114300" simplePos="0" relativeHeight="251513856" behindDoc="0" locked="0" layoutInCell="1" allowOverlap="1" wp14:anchorId="34578DC3" wp14:editId="1DE64935">
                <wp:simplePos x="0" y="0"/>
                <wp:positionH relativeFrom="column">
                  <wp:posOffset>15240</wp:posOffset>
                </wp:positionH>
                <wp:positionV relativeFrom="paragraph">
                  <wp:posOffset>409575</wp:posOffset>
                </wp:positionV>
                <wp:extent cx="5586095" cy="0"/>
                <wp:effectExtent l="0" t="6350" r="0" b="6350"/>
                <wp:wrapNone/>
                <wp:docPr id="1065" name="直接连接符 1065"/>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024E5" id="直接连接符 1065" o:spid="_x0000_s1026" style="position:absolute;z-index:251513856;visibility:visible;mso-wrap-style:square;mso-wrap-distance-left:9pt;mso-wrap-distance-top:0;mso-wrap-distance-right:9pt;mso-wrap-distance-bottom:0;mso-position-horizontal:absolute;mso-position-horizontal-relative:text;mso-position-vertical:absolute;mso-position-vertical-relative:text" from="1.2pt,32.25pt" to="44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2D2ywEAAMY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" strokecolor="#4874cb [3204]" strokeweight="1pt">
                <v:stroke joinstyle="miter"/>
              </v:line>
            </w:pict>
          </mc:Fallback>
        </mc:AlternateContent>
      </w:r>
      <w:r w:rsidRPr="006F467F">
        <w:rPr>
          <w:rFonts w:ascii="Arial" w:hAnsi="Arial" w:cs="Arial"/>
        </w:rPr>
        <w:t>Силовий з'єднувальний кабель</w:t>
      </w:r>
      <w:bookmarkEnd w:id="330"/>
      <w:r w:rsidRPr="006F467F">
        <w:rPr>
          <w:rFonts w:ascii="Arial" w:hAnsi="Arial" w:cs="Arial"/>
        </w:rPr>
        <w:t xml:space="preserve"> </w:t>
      </w:r>
      <w:bookmarkEnd w:id="328"/>
      <w:bookmarkEnd w:id="329"/>
    </w:p>
    <w:p w:rsidR="00067F1D" w:rsidRPr="006F467F" w:rsidRDefault="0031480D">
      <w:pPr>
        <w:spacing w:before="156" w:after="156"/>
        <w:rPr>
          <w:rFonts w:eastAsia="SimHei" w:cs="Arial"/>
          <w:spacing w:val="0"/>
          <w:szCs w:val="72"/>
        </w:rPr>
      </w:pPr>
      <w:r>
        <w:rPr>
          <w:rFonts w:cs="Arial"/>
          <w:noProof/>
          <w:spacing w:val="0"/>
          <w:lang w:eastAsia="uk-UA"/>
        </w:rPr>
        <w:drawing>
          <wp:anchor distT="0" distB="0" distL="114300" distR="114300" simplePos="0" relativeHeight="251960320" behindDoc="0" locked="0" layoutInCell="1" allowOverlap="1" wp14:anchorId="72BADC8A" wp14:editId="05ABA042">
            <wp:simplePos x="0" y="0"/>
            <wp:positionH relativeFrom="column">
              <wp:posOffset>695325</wp:posOffset>
            </wp:positionH>
            <wp:positionV relativeFrom="paragraph">
              <wp:posOffset>47625</wp:posOffset>
            </wp:positionV>
            <wp:extent cx="3495675" cy="257175"/>
            <wp:effectExtent l="0" t="0" r="9525" b="9525"/>
            <wp:wrapNone/>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57175"/>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514880" behindDoc="0" locked="0" layoutInCell="1" allowOverlap="1" wp14:anchorId="72604F4E" wp14:editId="73CF56A6">
            <wp:simplePos x="0" y="0"/>
            <wp:positionH relativeFrom="column">
              <wp:posOffset>5715</wp:posOffset>
            </wp:positionH>
            <wp:positionV relativeFrom="paragraph">
              <wp:posOffset>12065</wp:posOffset>
            </wp:positionV>
            <wp:extent cx="563245" cy="491490"/>
            <wp:effectExtent l="0" t="0" r="8255" b="3810"/>
            <wp:wrapNone/>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1067"/>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3851" cy="491912"/>
                    </a:xfrm>
                    <a:prstGeom prst="rect">
                      <a:avLst/>
                    </a:prstGeom>
                  </pic:spPr>
                </pic:pic>
              </a:graphicData>
            </a:graphic>
          </wp:anchor>
        </w:drawing>
      </w:r>
    </w:p>
    <w:p w:rsidR="00067F1D" w:rsidRPr="006F467F" w:rsidRDefault="00E5559A">
      <w:pPr>
        <w:pStyle w:val="1"/>
        <w:numPr>
          <w:ilvl w:val="0"/>
          <w:numId w:val="0"/>
        </w:numPr>
        <w:spacing w:before="156" w:after="156" w:line="240" w:lineRule="auto"/>
        <w:ind w:leftChars="538" w:left="1528" w:hangingChars="226" w:hanging="452"/>
        <w:rPr>
          <w:rFonts w:cs="Arial"/>
          <w:spacing w:val="0"/>
        </w:rPr>
      </w:pPr>
      <w:r w:rsidRPr="006F467F">
        <w:rPr>
          <w:rFonts w:cs="Arial"/>
        </w:rPr>
        <w:t xml:space="preserve">Небезпека для користувача. </w:t>
      </w:r>
      <w:bookmarkStart w:id="331" w:name="OLE_LINK181"/>
      <w:bookmarkStart w:id="332" w:name="OLE_LINK182"/>
      <w:r w:rsidRPr="006F467F">
        <w:rPr>
          <w:rFonts w:cs="Arial"/>
        </w:rPr>
        <w:t>Існує небезпека ураження електричним струмом і пожежі при використанні пошкодженого або неоригінального силового з'єднувального кабелю!</w:t>
      </w:r>
    </w:p>
    <w:p w:rsidR="00067F1D" w:rsidRPr="006F467F" w:rsidRDefault="00E5559A">
      <w:pPr>
        <w:pStyle w:val="1"/>
        <w:numPr>
          <w:ilvl w:val="0"/>
          <w:numId w:val="0"/>
        </w:numPr>
        <w:spacing w:before="156" w:after="156" w:line="240" w:lineRule="auto"/>
        <w:ind w:leftChars="50" w:left="100" w:firstLineChars="500" w:firstLine="1000"/>
        <w:rPr>
          <w:rFonts w:cs="Arial"/>
          <w:spacing w:val="0"/>
        </w:rPr>
      </w:pPr>
      <w:r w:rsidRPr="006F467F">
        <w:rPr>
          <w:rFonts w:cs="Arial"/>
        </w:rPr>
        <w:t>Використовуйте оригінальний силовий з'єднувальний кабель.</w:t>
      </w:r>
      <w:bookmarkEnd w:id="331"/>
      <w:bookmarkEnd w:id="332"/>
    </w:p>
    <w:p w:rsidR="00067F1D" w:rsidRPr="006F467F" w:rsidRDefault="00E5559A">
      <w:pPr>
        <w:pStyle w:val="1"/>
        <w:spacing w:before="156" w:after="156" w:line="240" w:lineRule="auto"/>
        <w:rPr>
          <w:rFonts w:cs="Arial"/>
          <w:spacing w:val="0"/>
        </w:rPr>
      </w:pPr>
      <w:r w:rsidRPr="006F467F">
        <w:rPr>
          <w:rFonts w:cs="Arial"/>
        </w:rPr>
        <w:t>Дотримуйтеся запобіжних заходів, щоб уникнути таких небезпек:</w:t>
      </w:r>
    </w:p>
    <w:p w:rsidR="00067F1D" w:rsidRPr="006F467F" w:rsidRDefault="00E5559A">
      <w:pPr>
        <w:pStyle w:val="1"/>
        <w:numPr>
          <w:ilvl w:val="0"/>
          <w:numId w:val="0"/>
        </w:numPr>
        <w:spacing w:before="156" w:after="156" w:line="240" w:lineRule="auto"/>
        <w:ind w:leftChars="50" w:left="100" w:firstLineChars="500" w:firstLine="1000"/>
        <w:rPr>
          <w:rFonts w:cs="Arial"/>
          <w:spacing w:val="0"/>
        </w:rPr>
      </w:pPr>
      <w:bookmarkStart w:id="333" w:name="OLE_LINK245"/>
      <w:bookmarkStart w:id="334" w:name="OLE_LINK244"/>
      <w:r w:rsidRPr="006F467F">
        <w:rPr>
          <w:rFonts w:cs="Arial"/>
        </w:rPr>
        <w:t>Оригінальні силові з'єднувальні кабелі, адаптовані під конкретну країну, можна придбати у партнерів з сервісного обслуговування.</w:t>
      </w:r>
      <w:bookmarkStart w:id="335" w:name="OLE_LINK261"/>
      <w:bookmarkEnd w:id="333"/>
      <w:bookmarkEnd w:id="334"/>
    </w:p>
    <w:p w:rsidR="00067F1D" w:rsidRPr="006F467F" w:rsidRDefault="00E5559A">
      <w:pPr>
        <w:pStyle w:val="1"/>
        <w:numPr>
          <w:ilvl w:val="0"/>
          <w:numId w:val="0"/>
        </w:numPr>
        <w:spacing w:before="156" w:after="156" w:line="240" w:lineRule="auto"/>
        <w:ind w:leftChars="538" w:left="1529" w:hanging="453"/>
        <w:rPr>
          <w:rFonts w:cs="Arial"/>
          <w:spacing w:val="0"/>
        </w:rPr>
      </w:pPr>
      <w:r w:rsidRPr="006F467F">
        <w:rPr>
          <w:rFonts w:cs="Arial"/>
        </w:rPr>
        <w:t>Заміну силових з'єднувальних кабелів з фіксованими з'єднаннями повинен проводити технічний персонал з сервісного обслуговування.</w:t>
      </w:r>
      <w:bookmarkEnd w:id="335"/>
    </w:p>
    <w:p w:rsidR="00067F1D" w:rsidRPr="006F467F" w:rsidRDefault="00E5559A">
      <w:pPr>
        <w:pStyle w:val="1"/>
        <w:numPr>
          <w:ilvl w:val="0"/>
          <w:numId w:val="0"/>
        </w:numPr>
        <w:spacing w:before="156" w:after="156" w:line="240" w:lineRule="auto"/>
        <w:ind w:leftChars="538" w:left="1529" w:hanging="453"/>
        <w:rPr>
          <w:rFonts w:cs="Arial"/>
          <w:spacing w:val="0"/>
        </w:rPr>
      </w:pPr>
      <w:r w:rsidRPr="006F467F">
        <w:rPr>
          <w:rFonts w:eastAsiaTheme="minorEastAsia" w:cs="Arial"/>
          <w:b/>
          <w:bCs/>
          <w:noProof/>
          <w:color w:val="000000" w:themeColor="text1"/>
          <w:sz w:val="32"/>
          <w:szCs w:val="32"/>
          <w:lang w:eastAsia="uk-UA"/>
        </w:rPr>
        <mc:AlternateContent>
          <mc:Choice Requires="wps">
            <w:drawing>
              <wp:anchor distT="0" distB="0" distL="114300" distR="114300" simplePos="0" relativeHeight="251515904" behindDoc="0" locked="0" layoutInCell="1" allowOverlap="1" wp14:anchorId="743C0D1F" wp14:editId="3ED050FA">
                <wp:simplePos x="0" y="0"/>
                <wp:positionH relativeFrom="column">
                  <wp:posOffset>-66040</wp:posOffset>
                </wp:positionH>
                <wp:positionV relativeFrom="paragraph">
                  <wp:posOffset>222250</wp:posOffset>
                </wp:positionV>
                <wp:extent cx="5593080" cy="0"/>
                <wp:effectExtent l="0" t="6350" r="0" b="6350"/>
                <wp:wrapNone/>
                <wp:docPr id="1068" name="直接连接符 106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60000F" id="直接连接符 1068" o:spid="_x0000_s1026" style="position:absolute;z-index:251515904;visibility:visible;mso-wrap-style:square;mso-wrap-distance-left:9pt;mso-wrap-distance-top:0;mso-wrap-distance-right:9pt;mso-wrap-distance-bottom:0;mso-position-horizontal:absolute;mso-position-horizontal-relative:text;mso-position-vertical:absolute;mso-position-vertical-relative:text" from="-5.2pt,17.5pt" to="435.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" strokecolor="#4874cb [3204]" strokeweight="1pt">
                <v:stroke joinstyle="miter"/>
              </v:line>
            </w:pict>
          </mc:Fallback>
        </mc:AlternateContent>
      </w:r>
    </w:p>
    <w:p w:rsidR="00067F1D" w:rsidRPr="006F467F" w:rsidRDefault="00E5559A">
      <w:pPr>
        <w:pStyle w:val="2"/>
        <w:spacing w:before="156" w:after="156"/>
        <w:ind w:right="200"/>
        <w:rPr>
          <w:rFonts w:cs="Arial"/>
          <w:spacing w:val="0"/>
        </w:rPr>
      </w:pPr>
      <w:bookmarkStart w:id="336" w:name="_Toc135843147"/>
      <w:bookmarkStart w:id="337" w:name="_Toc135994140"/>
      <w:bookmarkStart w:id="338" w:name="_Toc167465635"/>
      <w:r w:rsidRPr="006F467F">
        <w:rPr>
          <w:rFonts w:cs="Arial"/>
          <w:noProof/>
          <w:lang w:eastAsia="uk-UA"/>
        </w:rPr>
        <w:drawing>
          <wp:anchor distT="0" distB="0" distL="114300" distR="114300" simplePos="0" relativeHeight="251529216" behindDoc="0" locked="0" layoutInCell="1" allowOverlap="1" wp14:anchorId="58BF6441" wp14:editId="4175FEDC">
            <wp:simplePos x="0" y="0"/>
            <wp:positionH relativeFrom="column">
              <wp:posOffset>617855</wp:posOffset>
            </wp:positionH>
            <wp:positionV relativeFrom="paragraph">
              <wp:posOffset>-84640420</wp:posOffset>
            </wp:positionV>
            <wp:extent cx="4445000" cy="283210"/>
            <wp:effectExtent l="0" t="0" r="12700" b="2540"/>
            <wp:wrapNone/>
            <wp:docPr id="1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4445000" cy="283210"/>
                    </a:xfrm>
                    <a:prstGeom prst="rect">
                      <a:avLst/>
                    </a:prstGeom>
                  </pic:spPr>
                </pic:pic>
              </a:graphicData>
            </a:graphic>
          </wp:anchor>
        </w:drawing>
      </w:r>
      <w:r w:rsidRPr="006F467F">
        <w:rPr>
          <w:rFonts w:cs="Arial"/>
        </w:rPr>
        <w:t>Підключення води / злив</w:t>
      </w:r>
      <w:bookmarkEnd w:id="336"/>
      <w:bookmarkEnd w:id="337"/>
      <w:bookmarkEnd w:id="338"/>
    </w:p>
    <w:p w:rsidR="00067F1D" w:rsidRPr="006F467F" w:rsidRDefault="00E5559A">
      <w:pPr>
        <w:pStyle w:val="3"/>
        <w:spacing w:before="156" w:after="156" w:line="240" w:lineRule="auto"/>
        <w:ind w:leftChars="-70" w:left="84" w:hangingChars="70" w:hanging="224"/>
        <w:rPr>
          <w:rFonts w:ascii="Arial" w:hAnsi="Arial" w:cs="Arial"/>
          <w:spacing w:val="0"/>
        </w:rPr>
      </w:pPr>
      <w:bookmarkStart w:id="339" w:name="_Toc135843148"/>
      <w:bookmarkStart w:id="340" w:name="_Toc167465636"/>
      <w:r w:rsidRPr="006F467F">
        <w:rPr>
          <w:rFonts w:ascii="Arial" w:eastAsiaTheme="minorEastAsia" w:hAnsi="Arial" w:cs="Arial"/>
          <w:b w:val="0"/>
          <w:bCs/>
          <w:noProof/>
          <w:color w:val="000000" w:themeColor="text1"/>
          <w:sz w:val="32"/>
          <w:szCs w:val="32"/>
          <w:lang w:eastAsia="uk-UA"/>
        </w:rPr>
        <mc:AlternateContent>
          <mc:Choice Requires="wps">
            <w:drawing>
              <wp:anchor distT="0" distB="0" distL="114300" distR="114300" simplePos="0" relativeHeight="251517952" behindDoc="0" locked="0" layoutInCell="1" allowOverlap="1" wp14:anchorId="64509E7F" wp14:editId="03DD56AA">
                <wp:simplePos x="0" y="0"/>
                <wp:positionH relativeFrom="column">
                  <wp:posOffset>635</wp:posOffset>
                </wp:positionH>
                <wp:positionV relativeFrom="paragraph">
                  <wp:posOffset>215900</wp:posOffset>
                </wp:positionV>
                <wp:extent cx="5585460" cy="0"/>
                <wp:effectExtent l="0" t="6350" r="0" b="6350"/>
                <wp:wrapNone/>
                <wp:docPr id="1070" name="直接连接符 1070"/>
                <wp:cNvGraphicFramePr/>
                <a:graphic xmlns:a="http://schemas.openxmlformats.org/drawingml/2006/main">
                  <a:graphicData uri="http://schemas.microsoft.com/office/word/2010/wordprocessingShape">
                    <wps:wsp>
                      <wps:cNvCnPr/>
                      <wps:spPr>
                        <a:xfrm>
                          <a:off x="0" y="0"/>
                          <a:ext cx="5585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BF24B" id="直接连接符 1070" o:spid="_x0000_s1026" style="position:absolute;z-index:251517952;visibility:visible;mso-wrap-style:square;mso-wrap-distance-left:9pt;mso-wrap-distance-top:0;mso-wrap-distance-right:9pt;mso-wrap-distance-bottom:0;mso-position-horizontal:absolute;mso-position-horizontal-relative:text;mso-position-vertical:absolute;mso-position-vertical-relative:text" from=".05pt,17pt" to="439.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" strokecolor="#4874cb [3204]" strokeweight="1pt">
                <v:stroke joinstyle="miter"/>
              </v:line>
            </w:pict>
          </mc:Fallback>
        </mc:AlternateContent>
      </w:r>
      <w:r w:rsidR="005B023B" w:rsidRPr="006F467F">
        <w:rPr>
          <w:rFonts w:ascii="Arial" w:hAnsi="Arial" w:cs="Arial"/>
        </w:rPr>
        <w:t>Умови</w:t>
      </w:r>
      <w:bookmarkStart w:id="341" w:name="_Toc135994141"/>
      <w:bookmarkEnd w:id="340"/>
      <w:r w:rsidR="005B023B" w:rsidRPr="006F467F">
        <w:rPr>
          <w:rFonts w:ascii="Arial" w:hAnsi="Arial" w:cs="Arial"/>
        </w:rPr>
        <w:t xml:space="preserve"> </w:t>
      </w:r>
      <w:bookmarkStart w:id="342" w:name="OLE_LINK310"/>
      <w:bookmarkStart w:id="343" w:name="OLE_LINK311"/>
      <w:bookmarkEnd w:id="341"/>
      <w:bookmarkEnd w:id="339"/>
    </w:p>
    <w:p w:rsidR="00067F1D" w:rsidRPr="006F467F" w:rsidRDefault="0031480D">
      <w:pPr>
        <w:pStyle w:val="1"/>
        <w:numPr>
          <w:ilvl w:val="0"/>
          <w:numId w:val="0"/>
        </w:numPr>
        <w:spacing w:before="156" w:after="156"/>
        <w:ind w:leftChars="500" w:left="1080" w:hangingChars="38" w:hanging="80"/>
        <w:rPr>
          <w:rFonts w:cs="Arial"/>
          <w:spacing w:val="0"/>
        </w:rPr>
      </w:pPr>
      <w:r>
        <w:rPr>
          <w:rFonts w:cs="Arial"/>
          <w:noProof/>
          <w:spacing w:val="0"/>
          <w:lang w:eastAsia="uk-UA"/>
        </w:rPr>
        <w:drawing>
          <wp:anchor distT="0" distB="0" distL="114300" distR="114300" simplePos="0" relativeHeight="251986944" behindDoc="0" locked="0" layoutInCell="1" allowOverlap="1" wp14:anchorId="464A691D" wp14:editId="2FAF4DEF">
            <wp:simplePos x="0" y="0"/>
            <wp:positionH relativeFrom="column">
              <wp:posOffset>619125</wp:posOffset>
            </wp:positionH>
            <wp:positionV relativeFrom="paragraph">
              <wp:posOffset>16510</wp:posOffset>
            </wp:positionV>
            <wp:extent cx="3619500" cy="247650"/>
            <wp:effectExtent l="0" t="0" r="0" b="0"/>
            <wp:wrapNone/>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b/>
          <w:noProof/>
          <w:lang w:eastAsia="uk-UA"/>
        </w:rPr>
        <w:drawing>
          <wp:anchor distT="0" distB="0" distL="114300" distR="114300" simplePos="0" relativeHeight="251516928" behindDoc="0" locked="0" layoutInCell="1" allowOverlap="1" wp14:anchorId="5D527A25" wp14:editId="4024B4BC">
            <wp:simplePos x="0" y="0"/>
            <wp:positionH relativeFrom="column">
              <wp:posOffset>-3175</wp:posOffset>
            </wp:positionH>
            <wp:positionV relativeFrom="paragraph">
              <wp:posOffset>33655</wp:posOffset>
            </wp:positionV>
            <wp:extent cx="565150" cy="493395"/>
            <wp:effectExtent l="0" t="0" r="6350" b="1905"/>
            <wp:wrapNone/>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07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5150" cy="493564"/>
                    </a:xfrm>
                    <a:prstGeom prst="rect">
                      <a:avLst/>
                    </a:prstGeom>
                  </pic:spPr>
                </pic:pic>
              </a:graphicData>
            </a:graphic>
          </wp:anchor>
        </w:drawing>
      </w:r>
    </w:p>
    <w:p w:rsidR="00067F1D" w:rsidRPr="006F467F" w:rsidRDefault="00E5559A">
      <w:pPr>
        <w:pStyle w:val="1"/>
        <w:numPr>
          <w:ilvl w:val="0"/>
          <w:numId w:val="0"/>
        </w:numPr>
        <w:spacing w:before="156" w:after="156" w:line="240" w:lineRule="auto"/>
        <w:ind w:leftChars="500" w:left="1076" w:hangingChars="38" w:hanging="76"/>
        <w:rPr>
          <w:rFonts w:cs="Arial"/>
          <w:spacing w:val="0"/>
        </w:rPr>
      </w:pPr>
      <w:r w:rsidRPr="006F467F">
        <w:rPr>
          <w:rFonts w:cs="Arial"/>
        </w:rPr>
        <w:t>Сировина і вода низької якості можуть пошкодити машину. Дотримуйтеся запобіжних заходів, щоб уникнути таких небезпек.</w:t>
      </w:r>
    </w:p>
    <w:p w:rsidR="00067F1D" w:rsidRPr="006F467F" w:rsidRDefault="00E5559A">
      <w:pPr>
        <w:pStyle w:val="1"/>
        <w:numPr>
          <w:ilvl w:val="0"/>
          <w:numId w:val="0"/>
        </w:numPr>
        <w:spacing w:before="156" w:after="156" w:line="240" w:lineRule="auto"/>
        <w:ind w:left="1077" w:hanging="453"/>
        <w:rPr>
          <w:rFonts w:cs="Arial"/>
          <w:spacing w:val="0"/>
        </w:rPr>
      </w:pPr>
      <w:r w:rsidRPr="006F467F">
        <w:rPr>
          <w:rFonts w:cs="Arial"/>
        </w:rPr>
        <w:t>Дотримуйтеся таких вказівок:</w:t>
      </w:r>
      <w:bookmarkEnd w:id="342"/>
      <w:bookmarkEnd w:id="343"/>
    </w:p>
    <w:p w:rsidR="00067F1D" w:rsidRPr="006F467F" w:rsidRDefault="00E5559A">
      <w:pPr>
        <w:pStyle w:val="1"/>
        <w:spacing w:before="156" w:after="156" w:line="240" w:lineRule="auto"/>
        <w:rPr>
          <w:rFonts w:cs="Arial"/>
          <w:spacing w:val="0"/>
        </w:rPr>
      </w:pPr>
      <w:bookmarkStart w:id="344" w:name="OLE_LINK313"/>
      <w:bookmarkStart w:id="345" w:name="OLE_LINK312"/>
      <w:r w:rsidRPr="006F467F">
        <w:rPr>
          <w:rFonts w:cs="Arial"/>
        </w:rPr>
        <w:t>Використовувана вода повинна бути чистою і незабрудненою, містити не більше 50 мг хлору на літр води.</w:t>
      </w:r>
      <w:bookmarkEnd w:id="344"/>
      <w:bookmarkEnd w:id="345"/>
    </w:p>
    <w:p w:rsidR="00067F1D" w:rsidRPr="006F467F" w:rsidRDefault="00E5559A">
      <w:pPr>
        <w:pStyle w:val="1"/>
        <w:spacing w:before="156" w:after="156" w:line="240" w:lineRule="auto"/>
        <w:rPr>
          <w:rFonts w:cs="Arial"/>
          <w:spacing w:val="0"/>
        </w:rPr>
      </w:pPr>
      <w:bookmarkStart w:id="346" w:name="OLE_LINK314"/>
      <w:bookmarkStart w:id="347" w:name="OLE_LINK315"/>
      <w:r w:rsidRPr="006F467F">
        <w:rPr>
          <w:rFonts w:cs="Arial"/>
        </w:rPr>
        <w:t>Не заливайте зворотноосмотичну воду чи іншу корозійну воду у кавомашину.</w:t>
      </w:r>
      <w:bookmarkEnd w:id="346"/>
      <w:bookmarkEnd w:id="347"/>
    </w:p>
    <w:p w:rsidR="00067F1D" w:rsidRPr="006F467F" w:rsidRDefault="00E5559A">
      <w:pPr>
        <w:pStyle w:val="1"/>
        <w:spacing w:before="156" w:after="156" w:line="240" w:lineRule="auto"/>
        <w:rPr>
          <w:rFonts w:cs="Arial"/>
          <w:spacing w:val="0"/>
        </w:rPr>
      </w:pPr>
      <w:bookmarkStart w:id="348" w:name="OLE_LINK316"/>
      <w:bookmarkStart w:id="349" w:name="OLE_LINK317"/>
      <w:r w:rsidRPr="006F467F">
        <w:rPr>
          <w:rFonts w:cs="Arial"/>
        </w:rPr>
        <w:t>Карбонатна жорсткість не повинна перевищувати 5-6 °DKH (німецька карбонатна жорсткість) чи 8,9-10,7 °FKH (французька карбонатна жорсткість).</w:t>
      </w:r>
      <w:bookmarkEnd w:id="348"/>
      <w:bookmarkEnd w:id="349"/>
    </w:p>
    <w:p w:rsidR="00067F1D" w:rsidRPr="006F467F" w:rsidRDefault="00E5559A">
      <w:pPr>
        <w:pStyle w:val="1"/>
        <w:spacing w:before="156" w:after="156" w:line="240" w:lineRule="auto"/>
        <w:rPr>
          <w:rFonts w:cs="Arial"/>
          <w:spacing w:val="0"/>
        </w:rPr>
      </w:pPr>
      <w:bookmarkStart w:id="350" w:name="OLE_LINK318"/>
      <w:bookmarkStart w:id="351" w:name="OLE_LINK319"/>
      <w:r w:rsidRPr="006F467F">
        <w:rPr>
          <w:rFonts w:cs="Arial"/>
        </w:rPr>
        <w:t xml:space="preserve">Мінімальна карбонатна жорсткість повинна становити 5 °DKH або 8,9 °FKH. </w:t>
      </w:r>
      <w:bookmarkEnd w:id="350"/>
      <w:bookmarkEnd w:id="351"/>
      <w:r w:rsidRPr="006F467F">
        <w:rPr>
          <w:rFonts w:cs="Arial"/>
        </w:rPr>
        <w:t>Величина рН - 6,5-7.</w:t>
      </w:r>
    </w:p>
    <w:p w:rsidR="00067F1D" w:rsidRPr="006F467F" w:rsidRDefault="00E5559A">
      <w:pPr>
        <w:pStyle w:val="1"/>
        <w:spacing w:before="156" w:after="156" w:line="240" w:lineRule="auto"/>
        <w:rPr>
          <w:rFonts w:cs="Arial"/>
          <w:spacing w:val="0"/>
        </w:rPr>
      </w:pPr>
      <w:r w:rsidRPr="006F467F">
        <w:rPr>
          <w:rFonts w:cs="Arial"/>
        </w:rPr>
        <w:t>Використовуйте новий набір шлангів (шланг чистої води/шланг відпрацьованої води), який входить до комплекту постачання машини.</w:t>
      </w:r>
    </w:p>
    <w:p w:rsidR="00067F1D" w:rsidRPr="006F467F" w:rsidRDefault="00E5559A">
      <w:pPr>
        <w:pStyle w:val="1"/>
        <w:spacing w:before="156" w:after="156" w:line="240" w:lineRule="auto"/>
        <w:rPr>
          <w:rFonts w:eastAsiaTheme="minorEastAsia" w:cs="Arial"/>
          <w:bCs/>
          <w:color w:val="000000" w:themeColor="text1"/>
          <w:spacing w:val="0"/>
          <w:szCs w:val="21"/>
        </w:rPr>
      </w:pPr>
      <w:bookmarkStart w:id="352" w:name="OLE_LINK320"/>
      <w:bookmarkStart w:id="353" w:name="OLE_LINK321"/>
      <w:r w:rsidRPr="006F467F">
        <w:rPr>
          <w:rFonts w:cs="Arial"/>
          <w:bCs/>
          <w:color w:val="000000" w:themeColor="text1"/>
          <w:szCs w:val="21"/>
        </w:rPr>
        <w:t xml:space="preserve">Підключатися до джерела води потрібно згідно з чинними правилами, а також правилами країни розміщення. </w:t>
      </w:r>
      <w:bookmarkEnd w:id="352"/>
      <w:bookmarkEnd w:id="353"/>
      <w:r w:rsidRPr="006F467F">
        <w:rPr>
          <w:rFonts w:cs="Arial"/>
          <w:bCs/>
          <w:color w:val="000000" w:themeColor="text1"/>
          <w:szCs w:val="21"/>
        </w:rPr>
        <w:t>Якщо машина приєднується до нововстановленої водяної трубки, водяна трубка і шланг впуску води потрібно ретельно промити, щоб уникнути потрапляння бруду всередину машини.</w:t>
      </w:r>
    </w:p>
    <w:p w:rsidR="00067F1D" w:rsidRPr="006F467F" w:rsidRDefault="00E5559A">
      <w:pPr>
        <w:pStyle w:val="1"/>
        <w:spacing w:before="156" w:after="156" w:line="240" w:lineRule="auto"/>
        <w:rPr>
          <w:rFonts w:cs="Arial"/>
          <w:spacing w:val="0"/>
        </w:rPr>
      </w:pPr>
      <w:bookmarkStart w:id="354" w:name="OLE_LINK323"/>
      <w:bookmarkStart w:id="355" w:name="OLE_LINK322"/>
      <w:r w:rsidRPr="006F467F">
        <w:rPr>
          <w:rFonts w:cs="Arial"/>
          <w:noProof/>
          <w:lang w:eastAsia="uk-UA"/>
        </w:rPr>
        <mc:AlternateContent>
          <mc:Choice Requires="wps">
            <w:drawing>
              <wp:anchor distT="0" distB="0" distL="114300" distR="114300" simplePos="0" relativeHeight="251518976" behindDoc="0" locked="0" layoutInCell="1" allowOverlap="1" wp14:anchorId="5B213D01" wp14:editId="252E3604">
                <wp:simplePos x="0" y="0"/>
                <wp:positionH relativeFrom="column">
                  <wp:posOffset>-24765</wp:posOffset>
                </wp:positionH>
                <wp:positionV relativeFrom="paragraph">
                  <wp:posOffset>436880</wp:posOffset>
                </wp:positionV>
                <wp:extent cx="5586730" cy="0"/>
                <wp:effectExtent l="0" t="6350" r="0" b="6350"/>
                <wp:wrapNone/>
                <wp:docPr id="1071" name="直接连接符 107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950027" id="直接连接符 1071" o:spid="_x0000_s1026" style="position:absolute;z-index:251518976;visibility:visible;mso-wrap-style:square;mso-wrap-distance-left:9pt;mso-wrap-distance-top:0;mso-wrap-distance-right:9pt;mso-wrap-distance-bottom:0;mso-position-horizontal:absolute;mso-position-horizontal-relative:text;mso-position-vertical:absolute;mso-position-vertical-relative:text" from="-1.95pt,34.4pt" to="437.9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" strokecolor="#4874cb [3204]" strokeweight="1pt">
                <v:stroke joinstyle="miter"/>
              </v:line>
            </w:pict>
          </mc:Fallback>
        </mc:AlternateContent>
      </w:r>
      <w:r w:rsidRPr="006F467F">
        <w:rPr>
          <w:rFonts w:cs="Arial"/>
        </w:rPr>
        <w:t xml:space="preserve">Машина напряму приєднується до зовнішнього бачка з питною водою або до бачка відпрацьованої води. </w:t>
      </w:r>
      <w:bookmarkStart w:id="356" w:name="OLE_LINK325"/>
      <w:bookmarkStart w:id="357" w:name="OLE_LINK324"/>
      <w:r w:rsidRPr="006F467F">
        <w:rPr>
          <w:rFonts w:cs="Arial"/>
        </w:rPr>
        <w:t>Наявний відповідний контроль рівня.</w:t>
      </w:r>
      <w:bookmarkEnd w:id="354"/>
      <w:bookmarkEnd w:id="355"/>
      <w:bookmarkEnd w:id="356"/>
      <w:bookmarkEnd w:id="357"/>
    </w:p>
    <w:p w:rsidR="00067F1D" w:rsidRPr="006F467F" w:rsidRDefault="00E5559A">
      <w:pPr>
        <w:pStyle w:val="3"/>
        <w:spacing w:before="156" w:after="156"/>
        <w:ind w:leftChars="-70" w:hangingChars="70" w:hanging="140"/>
        <w:rPr>
          <w:rFonts w:ascii="Arial" w:eastAsiaTheme="minorEastAsia" w:hAnsi="Arial" w:cs="Arial"/>
          <w:spacing w:val="0"/>
        </w:rPr>
      </w:pPr>
      <w:bookmarkStart w:id="358" w:name="_Toc167465637"/>
      <w:r w:rsidRPr="006F467F">
        <w:rPr>
          <w:rFonts w:ascii="Arial" w:hAnsi="Arial" w:cs="Arial"/>
        </w:rPr>
        <w:t>Параметри подачі води</w:t>
      </w:r>
      <w:bookmarkEnd w:id="358"/>
    </w:p>
    <w:tbl>
      <w:tblPr>
        <w:tblStyle w:val="a9"/>
        <w:tblW w:w="0" w:type="auto"/>
        <w:tblLook w:val="04A0" w:firstRow="1" w:lastRow="0" w:firstColumn="1" w:lastColumn="0" w:noHBand="0" w:noVBand="1"/>
      </w:tblPr>
      <w:tblGrid>
        <w:gridCol w:w="2507"/>
        <w:gridCol w:w="3080"/>
        <w:gridCol w:w="2709"/>
      </w:tblGrid>
      <w:tr w:rsidR="00067F1D" w:rsidRPr="006F467F">
        <w:trPr>
          <w:trHeight w:val="499"/>
        </w:trPr>
        <w:tc>
          <w:tcPr>
            <w:tcW w:w="2689" w:type="dxa"/>
          </w:tcPr>
          <w:p w:rsidR="00067F1D" w:rsidRPr="006F467F" w:rsidRDefault="00E5559A">
            <w:pPr>
              <w:spacing w:before="156" w:after="156"/>
              <w:rPr>
                <w:rFonts w:eastAsiaTheme="minorEastAsia" w:cs="Arial"/>
                <w:b/>
                <w:bCs/>
                <w:color w:val="000000" w:themeColor="text1"/>
                <w:spacing w:val="0"/>
                <w:sz w:val="32"/>
                <w:szCs w:val="32"/>
              </w:rPr>
            </w:pPr>
            <w:r w:rsidRPr="006F467F">
              <w:rPr>
                <w:rFonts w:cs="Arial"/>
                <w:bCs/>
                <w:color w:val="000000" w:themeColor="text1"/>
                <w:szCs w:val="21"/>
              </w:rPr>
              <w:t xml:space="preserve">Тиск води </w:t>
            </w:r>
          </w:p>
        </w:tc>
        <w:tc>
          <w:tcPr>
            <w:tcW w:w="6375" w:type="dxa"/>
            <w:gridSpan w:val="2"/>
          </w:tcPr>
          <w:p w:rsidR="00067F1D" w:rsidRPr="006F467F" w:rsidRDefault="00E5559A">
            <w:pPr>
              <w:spacing w:before="156" w:after="156"/>
              <w:rPr>
                <w:rFonts w:eastAsiaTheme="minorEastAsia" w:cs="Arial"/>
                <w:b/>
                <w:bCs/>
                <w:color w:val="000000" w:themeColor="text1"/>
                <w:spacing w:val="0"/>
                <w:sz w:val="32"/>
                <w:szCs w:val="32"/>
              </w:rPr>
            </w:pPr>
            <w:r w:rsidRPr="006F467F">
              <w:rPr>
                <w:rFonts w:cs="Arial"/>
                <w:bCs/>
                <w:color w:val="000000" w:themeColor="text1"/>
                <w:szCs w:val="21"/>
              </w:rPr>
              <w:t>0,1-0,6 МПа (1-6 бар), рекомендована величина</w:t>
            </w:r>
          </w:p>
        </w:tc>
      </w:tr>
      <w:tr w:rsidR="00067F1D" w:rsidRPr="006F467F">
        <w:tc>
          <w:tcPr>
            <w:tcW w:w="2689" w:type="dxa"/>
            <w:vMerge w:val="restart"/>
          </w:tcPr>
          <w:p w:rsidR="00067F1D" w:rsidRPr="006F467F" w:rsidRDefault="00E5559A">
            <w:pPr>
              <w:spacing w:before="156" w:after="156"/>
              <w:rPr>
                <w:rFonts w:eastAsiaTheme="minorEastAsia" w:cs="Arial"/>
                <w:bCs/>
                <w:color w:val="000000" w:themeColor="text1"/>
                <w:spacing w:val="0"/>
                <w:szCs w:val="21"/>
              </w:rPr>
            </w:pPr>
            <w:r w:rsidRPr="006F467F">
              <w:rPr>
                <w:rFonts w:cs="Arial"/>
                <w:bCs/>
                <w:color w:val="000000" w:themeColor="text1"/>
                <w:szCs w:val="21"/>
              </w:rPr>
              <w:t>Температура на вході</w:t>
            </w:r>
          </w:p>
          <w:p w:rsidR="00067F1D" w:rsidRPr="006F467F" w:rsidRDefault="00067F1D">
            <w:pPr>
              <w:spacing w:before="156" w:after="156"/>
              <w:rPr>
                <w:rFonts w:eastAsiaTheme="minorEastAsia" w:cs="Arial"/>
                <w:bCs/>
                <w:color w:val="000000" w:themeColor="text1"/>
                <w:spacing w:val="0"/>
                <w:szCs w:val="21"/>
              </w:rPr>
            </w:pPr>
          </w:p>
        </w:tc>
        <w:tc>
          <w:tcPr>
            <w:tcW w:w="3353" w:type="dxa"/>
          </w:tcPr>
          <w:p w:rsidR="00067F1D" w:rsidRPr="006F467F" w:rsidRDefault="00E5559A">
            <w:pPr>
              <w:spacing w:before="156" w:after="156"/>
              <w:rPr>
                <w:rFonts w:eastAsiaTheme="minorEastAsia" w:cs="Arial"/>
                <w:bCs/>
                <w:color w:val="000000" w:themeColor="text1"/>
                <w:spacing w:val="0"/>
                <w:szCs w:val="21"/>
              </w:rPr>
            </w:pPr>
            <w:r w:rsidRPr="006F467F">
              <w:rPr>
                <w:rFonts w:cs="Arial"/>
                <w:bCs/>
                <w:color w:val="000000" w:themeColor="text1"/>
                <w:szCs w:val="21"/>
              </w:rPr>
              <w:t>Мінімальна величина</w:t>
            </w:r>
          </w:p>
        </w:tc>
        <w:tc>
          <w:tcPr>
            <w:tcW w:w="3022" w:type="dxa"/>
          </w:tcPr>
          <w:p w:rsidR="00067F1D" w:rsidRPr="006F467F" w:rsidRDefault="00E5559A">
            <w:pPr>
              <w:spacing w:before="156" w:after="156"/>
              <w:rPr>
                <w:rFonts w:eastAsiaTheme="minorEastAsia" w:cs="Arial"/>
                <w:bCs/>
                <w:color w:val="000000" w:themeColor="text1"/>
                <w:spacing w:val="0"/>
                <w:szCs w:val="21"/>
              </w:rPr>
            </w:pPr>
            <w:r w:rsidRPr="006F467F">
              <w:rPr>
                <w:rFonts w:cs="Arial"/>
                <w:bCs/>
                <w:color w:val="000000" w:themeColor="text1"/>
                <w:szCs w:val="21"/>
              </w:rPr>
              <w:t>Більше 0°C</w:t>
            </w:r>
          </w:p>
        </w:tc>
      </w:tr>
      <w:tr w:rsidR="00067F1D" w:rsidRPr="006F467F">
        <w:trPr>
          <w:trHeight w:val="453"/>
        </w:trPr>
        <w:tc>
          <w:tcPr>
            <w:tcW w:w="2689" w:type="dxa"/>
            <w:vMerge/>
          </w:tcPr>
          <w:p w:rsidR="00067F1D" w:rsidRPr="006F467F" w:rsidRDefault="00067F1D">
            <w:pPr>
              <w:spacing w:before="156" w:after="156"/>
              <w:rPr>
                <w:rFonts w:eastAsiaTheme="minorEastAsia" w:cs="Arial"/>
                <w:bCs/>
                <w:color w:val="000000" w:themeColor="text1"/>
                <w:spacing w:val="0"/>
                <w:szCs w:val="21"/>
              </w:rPr>
            </w:pPr>
          </w:p>
        </w:tc>
        <w:tc>
          <w:tcPr>
            <w:tcW w:w="3353" w:type="dxa"/>
          </w:tcPr>
          <w:p w:rsidR="00067F1D" w:rsidRPr="006F467F" w:rsidRDefault="00E5559A">
            <w:pPr>
              <w:spacing w:before="156" w:after="156"/>
              <w:rPr>
                <w:rFonts w:eastAsiaTheme="minorEastAsia" w:cs="Arial"/>
                <w:bCs/>
                <w:color w:val="000000" w:themeColor="text1"/>
                <w:spacing w:val="0"/>
                <w:szCs w:val="21"/>
              </w:rPr>
            </w:pPr>
            <w:r w:rsidRPr="006F467F">
              <w:rPr>
                <w:rFonts w:cs="Arial"/>
                <w:bCs/>
                <w:color w:val="000000" w:themeColor="text1"/>
                <w:szCs w:val="21"/>
              </w:rPr>
              <w:t xml:space="preserve">Максимальна величина </w:t>
            </w:r>
          </w:p>
        </w:tc>
        <w:tc>
          <w:tcPr>
            <w:tcW w:w="3022" w:type="dxa"/>
          </w:tcPr>
          <w:p w:rsidR="00067F1D" w:rsidRPr="006F467F" w:rsidRDefault="00E5559A">
            <w:pPr>
              <w:spacing w:before="156" w:after="156"/>
              <w:rPr>
                <w:rFonts w:eastAsiaTheme="minorEastAsia" w:cs="Arial"/>
                <w:bCs/>
                <w:color w:val="000000" w:themeColor="text1"/>
                <w:spacing w:val="0"/>
                <w:szCs w:val="21"/>
              </w:rPr>
            </w:pPr>
            <w:r w:rsidRPr="006F467F">
              <w:rPr>
                <w:rFonts w:cs="Arial"/>
                <w:bCs/>
                <w:color w:val="000000" w:themeColor="text1"/>
                <w:szCs w:val="21"/>
              </w:rPr>
              <w:t>30°C</w:t>
            </w:r>
          </w:p>
        </w:tc>
      </w:tr>
    </w:tbl>
    <w:p w:rsidR="00067F1D" w:rsidRPr="006F467F" w:rsidRDefault="00E5559A">
      <w:pPr>
        <w:pStyle w:val="2"/>
        <w:spacing w:before="156" w:after="156"/>
        <w:ind w:leftChars="-70" w:right="200" w:hangingChars="70" w:hanging="140"/>
        <w:rPr>
          <w:rFonts w:eastAsiaTheme="minorEastAsia" w:cs="Arial"/>
          <w:b w:val="0"/>
          <w:spacing w:val="0"/>
        </w:rPr>
      </w:pPr>
      <w:bookmarkStart w:id="359" w:name="_Toc135994143"/>
      <w:bookmarkStart w:id="360" w:name="_Toc135843150"/>
      <w:bookmarkStart w:id="361" w:name="_Toc167465638"/>
      <w:r w:rsidRPr="006F467F">
        <w:rPr>
          <w:rFonts w:cs="Arial"/>
        </w:rPr>
        <w:t>Встановлення</w:t>
      </w:r>
      <w:bookmarkEnd w:id="359"/>
      <w:bookmarkEnd w:id="360"/>
      <w:bookmarkEnd w:id="361"/>
    </w:p>
    <w:p w:rsidR="00067F1D" w:rsidRPr="006F467F" w:rsidRDefault="00E5559A">
      <w:pPr>
        <w:pStyle w:val="3"/>
        <w:spacing w:before="156" w:after="156"/>
        <w:ind w:leftChars="-70" w:left="-1" w:hangingChars="66" w:hanging="139"/>
        <w:rPr>
          <w:rFonts w:ascii="Arial" w:hAnsi="Arial" w:cs="Arial"/>
          <w:spacing w:val="0"/>
        </w:rPr>
      </w:pPr>
      <w:bookmarkStart w:id="362" w:name="_Toc135843151"/>
      <w:bookmarkStart w:id="363" w:name="_Toc135994144"/>
      <w:bookmarkStart w:id="364" w:name="_Toc167465639"/>
      <w:r w:rsidRPr="006F467F">
        <w:rPr>
          <w:rFonts w:ascii="Arial" w:hAnsi="Arial" w:cs="Arial"/>
          <w:noProof/>
          <w:lang w:eastAsia="uk-UA"/>
        </w:rPr>
        <w:drawing>
          <wp:anchor distT="0" distB="0" distL="114300" distR="114300" simplePos="0" relativeHeight="251520000" behindDoc="0" locked="0" layoutInCell="1" allowOverlap="1" wp14:anchorId="78DB0B72" wp14:editId="06530602">
            <wp:simplePos x="0" y="0"/>
            <wp:positionH relativeFrom="column">
              <wp:posOffset>194945</wp:posOffset>
            </wp:positionH>
            <wp:positionV relativeFrom="paragraph">
              <wp:posOffset>287655</wp:posOffset>
            </wp:positionV>
            <wp:extent cx="304800" cy="304800"/>
            <wp:effectExtent l="0" t="0" r="0" b="0"/>
            <wp:wrapNone/>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1075"/>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w:rsidRPr="006F467F">
        <w:rPr>
          <w:rFonts w:ascii="Arial" w:hAnsi="Arial" w:cs="Arial"/>
        </w:rPr>
        <w:t>Розпакування машини</w:t>
      </w:r>
      <w:bookmarkEnd w:id="364"/>
      <w:r w:rsidRPr="006F467F">
        <w:rPr>
          <w:rFonts w:ascii="Arial" w:hAnsi="Arial" w:cs="Arial"/>
        </w:rPr>
        <w:t xml:space="preserve"> </w:t>
      </w:r>
      <w:bookmarkEnd w:id="362"/>
      <w:bookmarkEnd w:id="363"/>
    </w:p>
    <w:p w:rsidR="00067F1D" w:rsidRPr="006F467F" w:rsidRDefault="00E5559A">
      <w:pPr>
        <w:spacing w:before="156" w:after="156" w:line="240" w:lineRule="auto"/>
        <w:ind w:leftChars="479" w:left="958" w:firstLine="118"/>
        <w:rPr>
          <w:rFonts w:eastAsiaTheme="minorEastAsia" w:cs="Arial"/>
          <w:b/>
          <w:bCs/>
          <w:color w:val="000000" w:themeColor="text1"/>
          <w:spacing w:val="0"/>
          <w:sz w:val="32"/>
          <w:szCs w:val="32"/>
        </w:rPr>
      </w:pPr>
      <w:bookmarkStart w:id="365" w:name="OLE_LINK326"/>
      <w:bookmarkStart w:id="366" w:name="OLE_LINK328"/>
      <w:bookmarkStart w:id="367" w:name="OLE_LINK327"/>
      <w:r w:rsidRPr="006F467F">
        <w:rPr>
          <w:rFonts w:cs="Arial"/>
          <w:bCs/>
          <w:color w:val="000000" w:themeColor="text1"/>
          <w:szCs w:val="21"/>
        </w:rPr>
        <w:t xml:space="preserve">Уважно ознайомтеся з розділами "Розміщення" і "Живлення", перш ніж розпочинати встановлення! </w:t>
      </w:r>
    </w:p>
    <w:p w:rsidR="00067F1D" w:rsidRPr="006F467F" w:rsidRDefault="00E5559A">
      <w:pPr>
        <w:spacing w:before="156" w:after="156" w:line="240" w:lineRule="auto"/>
        <w:rPr>
          <w:rFonts w:eastAsiaTheme="minorEastAsia" w:cs="Arial"/>
          <w:bCs/>
          <w:color w:val="000000" w:themeColor="text1"/>
          <w:spacing w:val="0"/>
          <w:szCs w:val="21"/>
        </w:rPr>
      </w:pPr>
      <w:r w:rsidRPr="006F467F">
        <w:rPr>
          <w:rFonts w:cs="Arial"/>
          <w:b/>
          <w:bCs/>
          <w:color w:val="000000" w:themeColor="text1"/>
          <w:sz w:val="32"/>
          <w:szCs w:val="32"/>
        </w:rPr>
        <w:tab/>
      </w:r>
      <w:r w:rsidRPr="006F467F">
        <w:rPr>
          <w:rFonts w:cs="Arial"/>
          <w:bCs/>
          <w:color w:val="000000" w:themeColor="text1"/>
          <w:szCs w:val="21"/>
        </w:rPr>
        <w:t xml:space="preserve">     Зверніть увагу на надані інструкції з встановлення!</w:t>
      </w:r>
      <w:bookmarkEnd w:id="365"/>
      <w:bookmarkEnd w:id="366"/>
      <w:bookmarkEnd w:id="367"/>
    </w:p>
    <w:p w:rsidR="00067F1D" w:rsidRPr="006F467F" w:rsidRDefault="00E5559A">
      <w:pPr>
        <w:pStyle w:val="ab"/>
        <w:numPr>
          <w:ilvl w:val="0"/>
          <w:numId w:val="7"/>
        </w:numPr>
        <w:spacing w:before="120" w:after="120"/>
        <w:ind w:firstLineChars="0"/>
        <w:rPr>
          <w:rFonts w:eastAsiaTheme="minorEastAsia" w:cs="Arial"/>
          <w:bCs/>
          <w:color w:val="000000" w:themeColor="text1"/>
        </w:rPr>
      </w:pPr>
      <w:r w:rsidRPr="006F467F">
        <w:rPr>
          <w:rFonts w:cs="Arial"/>
          <w:bCs/>
          <w:color w:val="000000" w:themeColor="text1"/>
        </w:rPr>
        <w:t>Розпакування машини.</w:t>
      </w:r>
    </w:p>
    <w:p w:rsidR="00067F1D" w:rsidRPr="006F467F" w:rsidRDefault="00E5559A">
      <w:pPr>
        <w:pStyle w:val="ab"/>
        <w:numPr>
          <w:ilvl w:val="0"/>
          <w:numId w:val="7"/>
        </w:numPr>
        <w:spacing w:before="120" w:after="120"/>
        <w:ind w:firstLineChars="0"/>
        <w:rPr>
          <w:rFonts w:eastAsiaTheme="minorEastAsia" w:cs="Arial"/>
          <w:bCs/>
          <w:color w:val="000000" w:themeColor="text1"/>
        </w:rPr>
      </w:pPr>
      <w:bookmarkStart w:id="368" w:name="OLE_LINK330"/>
      <w:bookmarkStart w:id="369" w:name="OLE_LINK329"/>
      <w:r w:rsidRPr="006F467F">
        <w:rPr>
          <w:rFonts w:cs="Arial"/>
          <w:bCs/>
          <w:color w:val="000000" w:themeColor="text1"/>
        </w:rPr>
        <w:t>Перевірте упаковку, щоб в ній не залишилося аксесуарів.</w:t>
      </w:r>
      <w:bookmarkEnd w:id="368"/>
      <w:bookmarkEnd w:id="369"/>
    </w:p>
    <w:p w:rsidR="00067F1D" w:rsidRPr="006F467F" w:rsidRDefault="00E5559A">
      <w:pPr>
        <w:pStyle w:val="ab"/>
        <w:numPr>
          <w:ilvl w:val="0"/>
          <w:numId w:val="7"/>
        </w:numPr>
        <w:spacing w:before="120" w:after="120"/>
        <w:ind w:firstLineChars="0"/>
        <w:rPr>
          <w:rFonts w:eastAsiaTheme="minorEastAsia" w:cs="Arial"/>
          <w:bCs/>
          <w:color w:val="000000" w:themeColor="text1"/>
        </w:rPr>
      </w:pPr>
      <w:bookmarkStart w:id="370" w:name="OLE_LINK332"/>
      <w:bookmarkStart w:id="371" w:name="OLE_LINK331"/>
      <w:r w:rsidRPr="006F467F">
        <w:rPr>
          <w:rFonts w:cs="Arial"/>
          <w:noProof/>
          <w:lang w:eastAsia="uk-UA"/>
        </w:rPr>
        <w:drawing>
          <wp:anchor distT="0" distB="0" distL="114300" distR="114300" simplePos="0" relativeHeight="251521024" behindDoc="0" locked="0" layoutInCell="1" allowOverlap="1" wp14:anchorId="3A1A3C4A" wp14:editId="1B87BA40">
            <wp:simplePos x="0" y="0"/>
            <wp:positionH relativeFrom="column">
              <wp:posOffset>189865</wp:posOffset>
            </wp:positionH>
            <wp:positionV relativeFrom="paragraph">
              <wp:posOffset>149860</wp:posOffset>
            </wp:positionV>
            <wp:extent cx="305435" cy="305435"/>
            <wp:effectExtent l="0" t="0" r="18415" b="18415"/>
            <wp:wrapNone/>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107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5435" cy="305435"/>
                    </a:xfrm>
                    <a:prstGeom prst="rect">
                      <a:avLst/>
                    </a:prstGeom>
                  </pic:spPr>
                </pic:pic>
              </a:graphicData>
            </a:graphic>
          </wp:anchor>
        </w:drawing>
      </w:r>
      <w:r w:rsidRPr="006F467F">
        <w:rPr>
          <w:rFonts w:cs="Arial"/>
          <w:bCs/>
          <w:color w:val="000000" w:themeColor="text1"/>
        </w:rPr>
        <w:t>Витягніть аксесуари з упаковки.</w:t>
      </w:r>
      <w:bookmarkStart w:id="372" w:name="OLE_LINK334"/>
      <w:bookmarkStart w:id="373" w:name="OLE_LINK333"/>
      <w:bookmarkEnd w:id="370"/>
      <w:bookmarkEnd w:id="371"/>
      <w:bookmarkEnd w:id="372"/>
      <w:bookmarkEnd w:id="373"/>
    </w:p>
    <w:p w:rsidR="00067F1D" w:rsidRPr="006F467F" w:rsidRDefault="00E5559A">
      <w:pPr>
        <w:spacing w:before="156" w:after="156" w:line="240" w:lineRule="auto"/>
        <w:ind w:firstLineChars="550" w:firstLine="1100"/>
        <w:rPr>
          <w:rFonts w:cs="Arial"/>
          <w:spacing w:val="0"/>
        </w:rPr>
      </w:pPr>
      <w:bookmarkStart w:id="374" w:name="OLE_LINK336"/>
      <w:bookmarkStart w:id="375" w:name="OLE_LINK335"/>
      <w:bookmarkStart w:id="376" w:name="_Toc81216709"/>
      <w:r w:rsidRPr="006F467F">
        <w:rPr>
          <w:rFonts w:cs="Arial"/>
        </w:rPr>
        <w:t xml:space="preserve">При першому увімкненні живлення автоматично запускається програма автоматичного налагодження. </w:t>
      </w:r>
      <w:bookmarkStart w:id="377" w:name="OLE_LINK339"/>
      <w:bookmarkStart w:id="378" w:name="OLE_LINK338"/>
      <w:bookmarkStart w:id="379" w:name="OLE_LINK340"/>
      <w:bookmarkStart w:id="380" w:name="OLE_LINK337"/>
      <w:bookmarkEnd w:id="374"/>
      <w:bookmarkEnd w:id="375"/>
      <w:r w:rsidRPr="006F467F">
        <w:rPr>
          <w:rFonts w:cs="Arial"/>
        </w:rPr>
        <w:t xml:space="preserve">У ній пояснюються всі питання встановлення. </w:t>
      </w:r>
      <w:bookmarkEnd w:id="377"/>
      <w:bookmarkEnd w:id="378"/>
      <w:bookmarkEnd w:id="379"/>
      <w:bookmarkEnd w:id="380"/>
      <w:r w:rsidRPr="006F467F">
        <w:rPr>
          <w:rFonts w:cs="Arial"/>
        </w:rPr>
        <w:t>Персонал з сервісного обслуговування може запустити програму налагодження у будь-який момент.</w:t>
      </w:r>
      <w:bookmarkEnd w:id="376"/>
    </w:p>
    <w:p w:rsidR="00067F1D" w:rsidRPr="006F467F" w:rsidRDefault="00E5559A">
      <w:pPr>
        <w:pStyle w:val="2"/>
        <w:spacing w:before="156" w:after="156"/>
        <w:ind w:leftChars="-70" w:left="-14" w:right="200" w:hangingChars="63" w:hanging="126"/>
        <w:rPr>
          <w:rFonts w:cs="Arial"/>
          <w:spacing w:val="0"/>
        </w:rPr>
      </w:pPr>
      <w:bookmarkStart w:id="381" w:name="_Toc135994145"/>
      <w:bookmarkStart w:id="382" w:name="_Toc135843152"/>
      <w:bookmarkStart w:id="383" w:name="_Toc167465640"/>
      <w:r w:rsidRPr="006F467F">
        <w:rPr>
          <w:rFonts w:cs="Arial"/>
        </w:rPr>
        <w:t>Розбирання та утилізація відходів</w:t>
      </w:r>
      <w:bookmarkEnd w:id="381"/>
      <w:bookmarkEnd w:id="382"/>
      <w:bookmarkEnd w:id="383"/>
    </w:p>
    <w:p w:rsidR="00067F1D" w:rsidRPr="006F467F" w:rsidRDefault="005C0335" w:rsidP="00981E57">
      <w:pPr>
        <w:spacing w:before="156" w:after="156" w:line="240" w:lineRule="auto"/>
        <w:ind w:firstLineChars="550" w:firstLine="1155"/>
        <w:rPr>
          <w:rFonts w:eastAsiaTheme="minorEastAsia" w:cs="Arial"/>
          <w:bCs/>
          <w:color w:val="000000" w:themeColor="text1"/>
          <w:spacing w:val="0"/>
          <w:szCs w:val="21"/>
        </w:rPr>
      </w:pPr>
      <w:bookmarkStart w:id="384" w:name="OLE_LINK341"/>
      <w:bookmarkStart w:id="385" w:name="OLE_LINK342"/>
      <w:r w:rsidRPr="006F467F">
        <w:rPr>
          <w:rFonts w:eastAsiaTheme="minorEastAsia" w:cs="Arial"/>
          <w:bCs/>
          <w:noProof/>
          <w:color w:val="000000" w:themeColor="text1"/>
          <w:lang w:eastAsia="uk-UA"/>
        </w:rPr>
        <w:drawing>
          <wp:anchor distT="0" distB="0" distL="114300" distR="114300" simplePos="0" relativeHeight="251592704" behindDoc="0" locked="0" layoutInCell="1" allowOverlap="1" wp14:anchorId="4100FB26" wp14:editId="5DAFA8BC">
            <wp:simplePos x="0" y="0"/>
            <wp:positionH relativeFrom="column">
              <wp:posOffset>4063447</wp:posOffset>
            </wp:positionH>
            <wp:positionV relativeFrom="paragraph">
              <wp:posOffset>337944</wp:posOffset>
            </wp:positionV>
            <wp:extent cx="511175" cy="652145"/>
            <wp:effectExtent l="0" t="0" r="3175" b="14605"/>
            <wp:wrapNone/>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11175" cy="652145"/>
                    </a:xfrm>
                    <a:prstGeom prst="rect">
                      <a:avLst/>
                    </a:prstGeom>
                    <a:noFill/>
                    <a:ln>
                      <a:noFill/>
                    </a:ln>
                  </pic:spPr>
                </pic:pic>
              </a:graphicData>
            </a:graphic>
          </wp:anchor>
        </w:drawing>
      </w:r>
      <w:r w:rsidRPr="006F467F">
        <w:rPr>
          <w:rFonts w:cs="Arial"/>
          <w:bCs/>
          <w:color w:val="000000" w:themeColor="text1"/>
          <w:szCs w:val="21"/>
        </w:rPr>
        <w:t>Утилізацію кавомашини потрібно проводити згідно з місцевими правилами.</w:t>
      </w:r>
      <w:bookmarkEnd w:id="384"/>
      <w:bookmarkEnd w:id="385"/>
    </w:p>
    <w:p w:rsidR="00067F1D" w:rsidRPr="006F467F" w:rsidRDefault="00E5559A" w:rsidP="00981E57">
      <w:pPr>
        <w:spacing w:before="156" w:after="156" w:line="240" w:lineRule="auto"/>
        <w:ind w:firstLineChars="600" w:firstLine="1200"/>
        <w:rPr>
          <w:rFonts w:eastAsiaTheme="minorEastAsia" w:cs="Arial"/>
          <w:bCs/>
          <w:color w:val="000000" w:themeColor="text1"/>
          <w:spacing w:val="0"/>
          <w:szCs w:val="21"/>
        </w:rPr>
      </w:pPr>
      <w:r w:rsidRPr="006F467F">
        <w:rPr>
          <w:rFonts w:cs="Arial"/>
          <w:bCs/>
          <w:color w:val="000000" w:themeColor="text1"/>
          <w:szCs w:val="21"/>
        </w:rPr>
        <w:t>► Зверніться до партнера з сервісного обслуговування.</w:t>
      </w:r>
      <w:bookmarkStart w:id="386" w:name="OLE_LINK343"/>
      <w:bookmarkStart w:id="387" w:name="OLE_LINK344"/>
      <w:bookmarkEnd w:id="386"/>
      <w:bookmarkEnd w:id="387"/>
    </w:p>
    <w:p w:rsidR="00067F1D" w:rsidRPr="006F467F" w:rsidRDefault="00E5559A">
      <w:pPr>
        <w:pStyle w:val="10"/>
        <w:spacing w:before="156" w:after="156" w:line="240" w:lineRule="auto"/>
        <w:ind w:leftChars="-70" w:left="11" w:right="200" w:hangingChars="63" w:hanging="151"/>
        <w:rPr>
          <w:rFonts w:cs="Arial"/>
          <w:spacing w:val="0"/>
        </w:rPr>
      </w:pPr>
      <w:bookmarkStart w:id="388" w:name="_Toc135843153"/>
      <w:bookmarkStart w:id="389" w:name="_Toc135994146"/>
      <w:bookmarkStart w:id="390" w:name="_Toc167465641"/>
      <w:r w:rsidRPr="006F467F">
        <w:rPr>
          <w:rFonts w:cs="Arial"/>
          <w:noProof/>
          <w:lang w:eastAsia="uk-UA"/>
        </w:rPr>
        <w:drawing>
          <wp:anchor distT="0" distB="0" distL="114300" distR="114300" simplePos="0" relativeHeight="251484160" behindDoc="0" locked="0" layoutInCell="1" allowOverlap="1" wp14:anchorId="36E91C86" wp14:editId="27F80D8F">
            <wp:simplePos x="0" y="0"/>
            <wp:positionH relativeFrom="column">
              <wp:posOffset>12065</wp:posOffset>
            </wp:positionH>
            <wp:positionV relativeFrom="paragraph">
              <wp:posOffset>386715</wp:posOffset>
            </wp:positionV>
            <wp:extent cx="555625" cy="484505"/>
            <wp:effectExtent l="0" t="0" r="15875" b="10795"/>
            <wp:wrapNone/>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6114" cy="485120"/>
                    </a:xfrm>
                    <a:prstGeom prst="rect">
                      <a:avLst/>
                    </a:prstGeom>
                  </pic:spPr>
                </pic:pic>
              </a:graphicData>
            </a:graphic>
          </wp:anchor>
        </w:drawing>
      </w:r>
      <w:r w:rsidRPr="006F467F">
        <w:rPr>
          <w:rFonts w:cs="Arial"/>
          <w:noProof/>
          <w:lang w:eastAsia="uk-UA"/>
        </w:rPr>
        <mc:AlternateContent>
          <mc:Choice Requires="wps">
            <w:drawing>
              <wp:anchor distT="0" distB="0" distL="114300" distR="114300" simplePos="0" relativeHeight="251485184" behindDoc="0" locked="0" layoutInCell="1" allowOverlap="1" wp14:anchorId="722CE85C" wp14:editId="3FDB0137">
                <wp:simplePos x="0" y="0"/>
                <wp:positionH relativeFrom="column">
                  <wp:posOffset>8255</wp:posOffset>
                </wp:positionH>
                <wp:positionV relativeFrom="paragraph">
                  <wp:posOffset>306070</wp:posOffset>
                </wp:positionV>
                <wp:extent cx="5593715" cy="0"/>
                <wp:effectExtent l="0" t="6350" r="0" b="6350"/>
                <wp:wrapNone/>
                <wp:docPr id="1018" name="直接连接符 101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7CBDF4" id="直接连接符 1018" o:spid="_x0000_s1026" style="position:absolute;z-index:251485184;visibility:visible;mso-wrap-style:square;mso-wrap-distance-left:9pt;mso-wrap-distance-top:0;mso-wrap-distance-right:9pt;mso-wrap-distance-bottom:0;mso-position-horizontal:absolute;mso-position-horizontal-relative:text;mso-position-vertical:absolute;mso-position-vertical-relative:text" from=".65pt,24.1pt" to="441.1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" strokecolor="#4874cb [3204]" strokeweight="1pt">
                <v:stroke joinstyle="miter"/>
              </v:line>
            </w:pict>
          </mc:Fallback>
        </mc:AlternateContent>
      </w:r>
      <w:r w:rsidRPr="006F467F">
        <w:rPr>
          <w:rFonts w:cs="Arial"/>
        </w:rPr>
        <w:t>Експлуатація</w:t>
      </w:r>
      <w:bookmarkStart w:id="391" w:name="OLE_LINK346"/>
      <w:bookmarkStart w:id="392" w:name="OLE_LINK345"/>
      <w:bookmarkEnd w:id="388"/>
      <w:bookmarkEnd w:id="389"/>
      <w:bookmarkEnd w:id="390"/>
    </w:p>
    <w:p w:rsidR="00067F1D" w:rsidRPr="006F467F" w:rsidRDefault="006F467F">
      <w:pPr>
        <w:pStyle w:val="1"/>
        <w:numPr>
          <w:ilvl w:val="0"/>
          <w:numId w:val="0"/>
        </w:numPr>
        <w:spacing w:before="156" w:after="156" w:line="220" w:lineRule="exact"/>
        <w:ind w:left="1418"/>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1949056" behindDoc="0" locked="0" layoutInCell="1" allowOverlap="1" wp14:anchorId="28EFB749" wp14:editId="0F57316E">
            <wp:simplePos x="0" y="0"/>
            <wp:positionH relativeFrom="column">
              <wp:posOffset>666750</wp:posOffset>
            </wp:positionH>
            <wp:positionV relativeFrom="paragraph">
              <wp:posOffset>133350</wp:posOffset>
            </wp:positionV>
            <wp:extent cx="3609975" cy="304800"/>
            <wp:effectExtent l="0" t="0" r="9525" b="0"/>
            <wp:wrapNone/>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p>
    <w:p w:rsidR="00067F1D" w:rsidRPr="006F467F" w:rsidRDefault="00067F1D">
      <w:pPr>
        <w:pStyle w:val="1"/>
        <w:numPr>
          <w:ilvl w:val="0"/>
          <w:numId w:val="0"/>
        </w:numPr>
        <w:spacing w:before="156" w:after="156" w:line="220" w:lineRule="exact"/>
        <w:rPr>
          <w:rFonts w:cs="Arial"/>
          <w:spacing w:val="0"/>
        </w:rPr>
      </w:pPr>
    </w:p>
    <w:p w:rsidR="00067F1D" w:rsidRPr="006F467F" w:rsidRDefault="00E5559A" w:rsidP="00981E57">
      <w:pPr>
        <w:pStyle w:val="1"/>
        <w:numPr>
          <w:ilvl w:val="0"/>
          <w:numId w:val="0"/>
        </w:numPr>
        <w:spacing w:before="156" w:after="156" w:line="240" w:lineRule="auto"/>
        <w:ind w:left="1418"/>
        <w:rPr>
          <w:rFonts w:cs="Arial"/>
          <w:spacing w:val="0"/>
        </w:rPr>
      </w:pPr>
      <w:r w:rsidRPr="006F467F">
        <w:rPr>
          <w:rFonts w:cs="Arial"/>
        </w:rPr>
        <w:t xml:space="preserve">Гарячі рідини. </w:t>
      </w:r>
      <w:bookmarkEnd w:id="391"/>
      <w:bookmarkEnd w:id="392"/>
      <w:r w:rsidRPr="006F467F">
        <w:rPr>
          <w:rFonts w:cs="Arial"/>
        </w:rPr>
        <w:t>Ця машина готує гарячі напої.</w:t>
      </w:r>
    </w:p>
    <w:p w:rsidR="00067F1D" w:rsidRPr="006F467F" w:rsidRDefault="00E5559A" w:rsidP="00981E57">
      <w:pPr>
        <w:pStyle w:val="1"/>
        <w:numPr>
          <w:ilvl w:val="0"/>
          <w:numId w:val="0"/>
        </w:numPr>
        <w:spacing w:before="156" w:after="156" w:line="240" w:lineRule="auto"/>
        <w:ind w:left="1418"/>
        <w:rPr>
          <w:rFonts w:cs="Arial"/>
          <w:spacing w:val="0"/>
        </w:rPr>
      </w:pPr>
      <w:bookmarkStart w:id="393" w:name="OLE_LINK348"/>
      <w:bookmarkStart w:id="394" w:name="OLE_LINK347"/>
      <w:r w:rsidRPr="006F467F">
        <w:rPr>
          <w:rFonts w:cs="Arial"/>
          <w:noProof/>
          <w:lang w:eastAsia="uk-UA"/>
        </w:rPr>
        <mc:AlternateContent>
          <mc:Choice Requires="wps">
            <w:drawing>
              <wp:anchor distT="0" distB="0" distL="114300" distR="114300" simplePos="0" relativeHeight="251493376" behindDoc="0" locked="0" layoutInCell="1" allowOverlap="1" wp14:anchorId="6FD0F751" wp14:editId="3EACD483">
                <wp:simplePos x="0" y="0"/>
                <wp:positionH relativeFrom="column">
                  <wp:posOffset>-38735</wp:posOffset>
                </wp:positionH>
                <wp:positionV relativeFrom="paragraph">
                  <wp:posOffset>471170</wp:posOffset>
                </wp:positionV>
                <wp:extent cx="5586095" cy="0"/>
                <wp:effectExtent l="0" t="6350" r="0" b="6350"/>
                <wp:wrapNone/>
                <wp:docPr id="1033" name="直接连接符 1033"/>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3F4E9B" id="直接连接符 1033" o:spid="_x0000_s1026" style="position:absolute;z-index:251493376;visibility:visible;mso-wrap-style:square;mso-wrap-distance-left:9pt;mso-wrap-distance-top:0;mso-wrap-distance-right:9pt;mso-wrap-distance-bottom:0;mso-position-horizontal:absolute;mso-position-horizontal-relative:text;mso-position-vertical:absolute;mso-position-vertical-relative:text" from="-3.05pt,37.1pt" to="436.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" strokecolor="#4874cb [3204]" strokeweight="1pt">
                <v:stroke joinstyle="miter"/>
              </v:line>
            </w:pict>
          </mc:Fallback>
        </mc:AlternateContent>
      </w:r>
      <w:r w:rsidRPr="006F467F">
        <w:rPr>
          <w:rFonts w:cs="Arial"/>
        </w:rPr>
        <w:t>Не підставляйте руки під вихід напоїв і не встромляйте їх всередину машини під час видачі.</w:t>
      </w:r>
      <w:bookmarkEnd w:id="393"/>
      <w:bookmarkEnd w:id="394"/>
    </w:p>
    <w:p w:rsidR="00067F1D" w:rsidRPr="006F467F" w:rsidRDefault="006F467F">
      <w:pPr>
        <w:spacing w:before="156" w:after="156"/>
        <w:rPr>
          <w:rFonts w:eastAsiaTheme="minorEastAsia" w:cs="Arial"/>
          <w:b/>
          <w:bCs/>
          <w:color w:val="000000" w:themeColor="text1"/>
          <w:spacing w:val="0"/>
          <w:szCs w:val="21"/>
        </w:rPr>
      </w:pPr>
      <w:r w:rsidRPr="006F467F">
        <w:rPr>
          <w:rFonts w:eastAsia="Microsoft YaHei" w:cs="Arial"/>
          <w:b/>
          <w:bCs/>
          <w:noProof/>
          <w:color w:val="FF0000"/>
          <w:spacing w:val="0"/>
          <w:sz w:val="24"/>
          <w:lang w:eastAsia="uk-UA"/>
        </w:rPr>
        <w:drawing>
          <wp:anchor distT="0" distB="0" distL="114300" distR="114300" simplePos="0" relativeHeight="251951104" behindDoc="0" locked="0" layoutInCell="1" allowOverlap="1" wp14:anchorId="438EC571" wp14:editId="57396ACE">
            <wp:simplePos x="0" y="0"/>
            <wp:positionH relativeFrom="column">
              <wp:posOffset>666750</wp:posOffset>
            </wp:positionH>
            <wp:positionV relativeFrom="paragraph">
              <wp:posOffset>317500</wp:posOffset>
            </wp:positionV>
            <wp:extent cx="3609975" cy="304800"/>
            <wp:effectExtent l="0" t="0" r="9525" b="0"/>
            <wp:wrapNone/>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496448" behindDoc="0" locked="0" layoutInCell="1" allowOverlap="1" wp14:anchorId="4960C3C0" wp14:editId="20427E16">
                <wp:simplePos x="0" y="0"/>
                <wp:positionH relativeFrom="column">
                  <wp:posOffset>-3175</wp:posOffset>
                </wp:positionH>
                <wp:positionV relativeFrom="paragraph">
                  <wp:posOffset>243205</wp:posOffset>
                </wp:positionV>
                <wp:extent cx="5579745" cy="0"/>
                <wp:effectExtent l="0" t="6350" r="0" b="6350"/>
                <wp:wrapNone/>
                <wp:docPr id="1034" name="直接连接符 1034"/>
                <wp:cNvGraphicFramePr/>
                <a:graphic xmlns:a="http://schemas.openxmlformats.org/drawingml/2006/main">
                  <a:graphicData uri="http://schemas.microsoft.com/office/word/2010/wordprocessingShape">
                    <wps:wsp>
                      <wps:cNvCnPr/>
                      <wps:spPr>
                        <a:xfrm>
                          <a:off x="0" y="0"/>
                          <a:ext cx="557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2AE685" id="直接连接符 1034" o:spid="_x0000_s1026" style="position:absolute;z-index:251496448;visibility:visible;mso-wrap-style:square;mso-wrap-distance-left:9pt;mso-wrap-distance-top:0;mso-wrap-distance-right:9pt;mso-wrap-distance-bottom:0;mso-position-horizontal:absolute;mso-position-horizontal-relative:text;mso-position-vertical:absolute;mso-position-vertical-relative:text" from="-.25pt,19.15pt" to="439.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" strokecolor="#4874cb [3204]" strokeweight="1pt">
                <v:stroke joinstyle="miter"/>
              </v:line>
            </w:pict>
          </mc:Fallback>
        </mc:AlternateContent>
      </w:r>
    </w:p>
    <w:p w:rsidR="00067F1D" w:rsidRPr="006F467F" w:rsidRDefault="00E5559A">
      <w:pPr>
        <w:spacing w:before="156" w:after="156"/>
        <w:rPr>
          <w:rFonts w:eastAsiaTheme="minorEastAsia" w:cs="Arial"/>
          <w:b/>
          <w:bCs/>
          <w:color w:val="000000" w:themeColor="text1"/>
          <w:spacing w:val="0"/>
          <w:szCs w:val="21"/>
        </w:rPr>
      </w:pPr>
      <w:r w:rsidRPr="006F467F">
        <w:rPr>
          <w:rFonts w:cs="Arial"/>
          <w:noProof/>
          <w:lang w:eastAsia="uk-UA"/>
        </w:rPr>
        <w:drawing>
          <wp:anchor distT="0" distB="0" distL="114300" distR="114300" simplePos="0" relativeHeight="251494400" behindDoc="0" locked="0" layoutInCell="1" allowOverlap="1" wp14:anchorId="5B6503AF" wp14:editId="4D4B411E">
            <wp:simplePos x="0" y="0"/>
            <wp:positionH relativeFrom="column">
              <wp:posOffset>13335</wp:posOffset>
            </wp:positionH>
            <wp:positionV relativeFrom="paragraph">
              <wp:posOffset>5715</wp:posOffset>
            </wp:positionV>
            <wp:extent cx="555625" cy="485140"/>
            <wp:effectExtent l="0" t="0" r="15875" b="10160"/>
            <wp:wrapNone/>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03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5625" cy="485140"/>
                    </a:xfrm>
                    <a:prstGeom prst="rect">
                      <a:avLst/>
                    </a:prstGeom>
                  </pic:spPr>
                </pic:pic>
              </a:graphicData>
            </a:graphic>
          </wp:anchor>
        </w:drawing>
      </w:r>
    </w:p>
    <w:p w:rsidR="00067F1D" w:rsidRPr="006F467F" w:rsidRDefault="00E5559A">
      <w:pPr>
        <w:pStyle w:val="1"/>
        <w:numPr>
          <w:ilvl w:val="0"/>
          <w:numId w:val="0"/>
        </w:numPr>
        <w:spacing w:before="156" w:after="156" w:line="240" w:lineRule="auto"/>
        <w:ind w:left="1418"/>
        <w:rPr>
          <w:rFonts w:cs="Arial"/>
          <w:spacing w:val="0"/>
        </w:rPr>
      </w:pPr>
      <w:bookmarkStart w:id="395" w:name="OLE_LINK349"/>
      <w:bookmarkStart w:id="396" w:name="OLE_LINK350"/>
      <w:r w:rsidRPr="006F467F">
        <w:rPr>
          <w:rFonts w:cs="Arial"/>
        </w:rPr>
        <w:t xml:space="preserve">Гаряча пара. </w:t>
      </w:r>
      <w:bookmarkEnd w:id="395"/>
      <w:bookmarkEnd w:id="396"/>
      <w:r w:rsidRPr="006F467F">
        <w:rPr>
          <w:rFonts w:cs="Arial"/>
        </w:rPr>
        <w:t>Небезпека отримання опіків у зоні видачі пари.</w:t>
      </w:r>
    </w:p>
    <w:p w:rsidR="00067F1D" w:rsidRPr="006F467F" w:rsidRDefault="00E5559A">
      <w:pPr>
        <w:pStyle w:val="1"/>
        <w:numPr>
          <w:ilvl w:val="0"/>
          <w:numId w:val="0"/>
        </w:numPr>
        <w:spacing w:before="156" w:after="156" w:line="240" w:lineRule="auto"/>
        <w:ind w:left="1418"/>
        <w:rPr>
          <w:rFonts w:cs="Arial"/>
          <w:spacing w:val="0"/>
        </w:rPr>
      </w:pPr>
      <w:r w:rsidRPr="006F467F">
        <w:rPr>
          <w:rFonts w:cs="Arial"/>
          <w:noProof/>
          <w:lang w:eastAsia="uk-UA"/>
        </w:rPr>
        <mc:AlternateContent>
          <mc:Choice Requires="wps">
            <w:drawing>
              <wp:anchor distT="0" distB="0" distL="114300" distR="114300" simplePos="0" relativeHeight="251495424" behindDoc="0" locked="0" layoutInCell="1" allowOverlap="1" wp14:anchorId="5B0DEEFE" wp14:editId="409670F9">
                <wp:simplePos x="0" y="0"/>
                <wp:positionH relativeFrom="column">
                  <wp:posOffset>635</wp:posOffset>
                </wp:positionH>
                <wp:positionV relativeFrom="paragraph">
                  <wp:posOffset>250825</wp:posOffset>
                </wp:positionV>
                <wp:extent cx="5585460" cy="0"/>
                <wp:effectExtent l="0" t="6350" r="0" b="6350"/>
                <wp:wrapNone/>
                <wp:docPr id="1035" name="直接连接符 1035"/>
                <wp:cNvGraphicFramePr/>
                <a:graphic xmlns:a="http://schemas.openxmlformats.org/drawingml/2006/main">
                  <a:graphicData uri="http://schemas.microsoft.com/office/word/2010/wordprocessingShape">
                    <wps:wsp>
                      <wps:cNvCnPr/>
                      <wps:spPr>
                        <a:xfrm>
                          <a:off x="0" y="0"/>
                          <a:ext cx="5585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6B9EB" id="直接连接符 1035" o:spid="_x0000_s1026" style="position:absolute;z-index:251495424;visibility:visible;mso-wrap-style:square;mso-wrap-distance-left:9pt;mso-wrap-distance-top:0;mso-wrap-distance-right:9pt;mso-wrap-distance-bottom:0;mso-position-horizontal:absolute;mso-position-horizontal-relative:text;mso-position-vertical:absolute;mso-position-vertical-relative:text" from=".05pt,19.75pt" to="439.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" strokecolor="#4874cb [3204]" strokeweight="1pt">
                <v:stroke joinstyle="miter"/>
              </v:line>
            </w:pict>
          </mc:Fallback>
        </mc:AlternateContent>
      </w:r>
      <w:bookmarkStart w:id="397" w:name="OLE_LINK352"/>
      <w:bookmarkStart w:id="398" w:name="OLE_LINK351"/>
      <w:r w:rsidRPr="006F467F">
        <w:rPr>
          <w:rFonts w:cs="Arial"/>
        </w:rPr>
        <w:t>Не підставляйте руки під вихід пари.</w:t>
      </w:r>
      <w:bookmarkEnd w:id="397"/>
      <w:bookmarkEnd w:id="398"/>
    </w:p>
    <w:p w:rsidR="00067F1D" w:rsidRPr="006F467F" w:rsidRDefault="00E5559A">
      <w:pPr>
        <w:spacing w:before="156" w:after="156"/>
        <w:rPr>
          <w:rFonts w:eastAsia="Microsoft YaHei" w:cs="Arial"/>
          <w:b/>
          <w:bCs/>
          <w:color w:val="FF0000"/>
          <w:spacing w:val="0"/>
          <w:sz w:val="24"/>
        </w:rPr>
      </w:pPr>
      <w:r w:rsidRPr="006F467F">
        <w:rPr>
          <w:rFonts w:cs="Arial"/>
          <w:noProof/>
          <w:lang w:eastAsia="uk-UA"/>
        </w:rPr>
        <mc:AlternateContent>
          <mc:Choice Requires="wps">
            <w:drawing>
              <wp:anchor distT="0" distB="0" distL="114300" distR="114300" simplePos="0" relativeHeight="251486208" behindDoc="0" locked="0" layoutInCell="1" allowOverlap="1" wp14:anchorId="6678CD1B" wp14:editId="43617E0B">
                <wp:simplePos x="0" y="0"/>
                <wp:positionH relativeFrom="column">
                  <wp:posOffset>-1270</wp:posOffset>
                </wp:positionH>
                <wp:positionV relativeFrom="paragraph">
                  <wp:posOffset>262890</wp:posOffset>
                </wp:positionV>
                <wp:extent cx="5591175" cy="0"/>
                <wp:effectExtent l="0" t="6350" r="0" b="6350"/>
                <wp:wrapNone/>
                <wp:docPr id="1020" name="直接连接符 1020"/>
                <wp:cNvGraphicFramePr/>
                <a:graphic xmlns:a="http://schemas.openxmlformats.org/drawingml/2006/main">
                  <a:graphicData uri="http://schemas.microsoft.com/office/word/2010/wordprocessingShape">
                    <wps:wsp>
                      <wps:cNvCnPr/>
                      <wps:spPr>
                        <a:xfrm>
                          <a:off x="0" y="0"/>
                          <a:ext cx="5590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CCB37B" id="直接连接符 1020" o:spid="_x0000_s1026" style="position:absolute;z-index:251486208;visibility:visible;mso-wrap-style:square;mso-wrap-distance-left:9pt;mso-wrap-distance-top:0;mso-wrap-distance-right:9pt;mso-wrap-distance-bottom:0;mso-position-horizontal:absolute;mso-position-horizontal-relative:text;mso-position-vertical:absolute;mso-position-vertical-relative:text" from="-.1pt,20.7pt" to="440.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" strokecolor="#4874cb [3204]" strokeweight="1pt">
                <v:stroke joinstyle="miter"/>
              </v:line>
            </w:pict>
          </mc:Fallback>
        </mc:AlternateContent>
      </w:r>
    </w:p>
    <w:p w:rsidR="00067F1D" w:rsidRPr="006F467F" w:rsidRDefault="006F467F">
      <w:pPr>
        <w:pStyle w:val="1"/>
        <w:numPr>
          <w:ilvl w:val="0"/>
          <w:numId w:val="0"/>
        </w:numPr>
        <w:spacing w:before="156" w:after="156"/>
        <w:ind w:left="1418"/>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1953152" behindDoc="0" locked="0" layoutInCell="1" allowOverlap="1" wp14:anchorId="28EFB749" wp14:editId="0F57316E">
            <wp:simplePos x="0" y="0"/>
            <wp:positionH relativeFrom="column">
              <wp:posOffset>609600</wp:posOffset>
            </wp:positionH>
            <wp:positionV relativeFrom="paragraph">
              <wp:posOffset>27940</wp:posOffset>
            </wp:positionV>
            <wp:extent cx="3609975" cy="304800"/>
            <wp:effectExtent l="0" t="0" r="9525" b="0"/>
            <wp:wrapNone/>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487232" behindDoc="0" locked="0" layoutInCell="1" allowOverlap="1" wp14:anchorId="69BF09CD" wp14:editId="60E7DDE7">
            <wp:simplePos x="0" y="0"/>
            <wp:positionH relativeFrom="column">
              <wp:posOffset>6350</wp:posOffset>
            </wp:positionH>
            <wp:positionV relativeFrom="paragraph">
              <wp:posOffset>20955</wp:posOffset>
            </wp:positionV>
            <wp:extent cx="561975" cy="490220"/>
            <wp:effectExtent l="0" t="0" r="9525" b="5080"/>
            <wp:wrapNone/>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1027"/>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7321" cy="494969"/>
                    </a:xfrm>
                    <a:prstGeom prst="rect">
                      <a:avLst/>
                    </a:prstGeom>
                  </pic:spPr>
                </pic:pic>
              </a:graphicData>
            </a:graphic>
          </wp:anchor>
        </w:drawing>
      </w:r>
    </w:p>
    <w:p w:rsidR="00067F1D" w:rsidRPr="006F467F" w:rsidRDefault="00E5559A" w:rsidP="00981E57">
      <w:pPr>
        <w:pStyle w:val="1"/>
        <w:numPr>
          <w:ilvl w:val="0"/>
          <w:numId w:val="0"/>
        </w:numPr>
        <w:spacing w:before="156" w:after="156" w:line="240" w:lineRule="auto"/>
        <w:ind w:left="1418"/>
        <w:rPr>
          <w:rFonts w:cs="Arial"/>
          <w:spacing w:val="0"/>
        </w:rPr>
      </w:pPr>
      <w:r w:rsidRPr="006F467F">
        <w:rPr>
          <w:rFonts w:cs="Arial"/>
        </w:rPr>
        <w:t xml:space="preserve">Гарячі поверхні. </w:t>
      </w:r>
      <w:bookmarkStart w:id="399" w:name="OLE_LINK353"/>
      <w:bookmarkStart w:id="400" w:name="OLE_LINK354"/>
      <w:r w:rsidRPr="006F467F">
        <w:rPr>
          <w:rFonts w:cs="Arial"/>
        </w:rPr>
        <w:t>Небезпечні умови, які можуть спричинити опіки. Цей ризик існує у місці видачі напоїв та у блоці заварювання.</w:t>
      </w:r>
      <w:bookmarkEnd w:id="399"/>
      <w:bookmarkEnd w:id="400"/>
    </w:p>
    <w:p w:rsidR="00067F1D" w:rsidRPr="006F467F" w:rsidRDefault="00E5559A" w:rsidP="00981E57">
      <w:pPr>
        <w:pStyle w:val="1"/>
        <w:numPr>
          <w:ilvl w:val="0"/>
          <w:numId w:val="0"/>
        </w:numPr>
        <w:spacing w:before="156" w:after="156" w:line="240" w:lineRule="auto"/>
        <w:ind w:left="1418"/>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523072" behindDoc="0" locked="0" layoutInCell="1" allowOverlap="1" wp14:anchorId="3A38DE5B" wp14:editId="32B71111">
                <wp:simplePos x="0" y="0"/>
                <wp:positionH relativeFrom="column">
                  <wp:posOffset>-1905</wp:posOffset>
                </wp:positionH>
                <wp:positionV relativeFrom="paragraph">
                  <wp:posOffset>454660</wp:posOffset>
                </wp:positionV>
                <wp:extent cx="5593715" cy="0"/>
                <wp:effectExtent l="0" t="6350" r="0" b="6350"/>
                <wp:wrapNone/>
                <wp:docPr id="16" name="直接连接符 16"/>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C4C1E7" id="直接连接符 16" o:spid="_x0000_s1026" style="position:absolute;z-index:251523072;visibility:visible;mso-wrap-style:square;mso-wrap-distance-left:9pt;mso-wrap-distance-top:0;mso-wrap-distance-right:9pt;mso-wrap-distance-bottom:0;mso-position-horizontal:absolute;mso-position-horizontal-relative:text;mso-position-vertical:absolute;mso-position-vertical-relative:text" from="-.15pt,35.8pt" to="440.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fqyQEAAMIDAAAOAAAAZHJzL2Uyb0RvYy54bWysU0uO1DAQ3SNxB8t7Osmg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" strokecolor="#4874cb [3204]" strokeweight="1pt">
                <v:stroke joinstyle="miter"/>
              </v:line>
            </w:pict>
          </mc:Fallback>
        </mc:AlternateContent>
      </w:r>
      <w:bookmarkStart w:id="401" w:name="OLE_LINK356"/>
      <w:bookmarkStart w:id="402" w:name="OLE_LINK355"/>
      <w:r w:rsidRPr="006F467F">
        <w:rPr>
          <w:rFonts w:cs="Arial"/>
        </w:rPr>
        <w:t>Не хапайтеся за вихід видачі напоїв і не торкайтеся поверхні блока заварювання під час нагрівання.</w:t>
      </w:r>
      <w:bookmarkEnd w:id="401"/>
      <w:bookmarkEnd w:id="402"/>
    </w:p>
    <w:p w:rsidR="00067F1D" w:rsidRPr="006F467F" w:rsidRDefault="0031480D">
      <w:pPr>
        <w:spacing w:before="156" w:after="156"/>
        <w:rPr>
          <w:rFonts w:eastAsia="Microsoft YaHei" w:cs="Arial"/>
          <w:b/>
          <w:bCs/>
          <w:color w:val="FF0000"/>
          <w:spacing w:val="0"/>
          <w:sz w:val="24"/>
        </w:rPr>
      </w:pPr>
      <w:r>
        <w:rPr>
          <w:rFonts w:cs="Arial"/>
          <w:noProof/>
          <w:spacing w:val="0"/>
          <w:lang w:eastAsia="uk-UA"/>
        </w:rPr>
        <w:drawing>
          <wp:anchor distT="0" distB="0" distL="114300" distR="114300" simplePos="0" relativeHeight="251988992" behindDoc="0" locked="0" layoutInCell="1" allowOverlap="1" wp14:anchorId="32CD8BF6" wp14:editId="127F28F2">
            <wp:simplePos x="0" y="0"/>
            <wp:positionH relativeFrom="column">
              <wp:posOffset>885825</wp:posOffset>
            </wp:positionH>
            <wp:positionV relativeFrom="paragraph">
              <wp:posOffset>313690</wp:posOffset>
            </wp:positionV>
            <wp:extent cx="3619500" cy="247650"/>
            <wp:effectExtent l="0" t="0" r="0" b="0"/>
            <wp:wrapNone/>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eastAsia="Microsoft YaHei" w:cs="Arial"/>
          <w:b/>
          <w:bCs/>
          <w:noProof/>
          <w:color w:val="FF0000"/>
          <w:sz w:val="24"/>
          <w:lang w:eastAsia="uk-UA"/>
        </w:rPr>
        <w:drawing>
          <wp:anchor distT="0" distB="0" distL="114300" distR="114300" simplePos="0" relativeHeight="251488256" behindDoc="0" locked="0" layoutInCell="1" allowOverlap="1" wp14:anchorId="61A409D5" wp14:editId="6D1A1CA6">
            <wp:simplePos x="0" y="0"/>
            <wp:positionH relativeFrom="column">
              <wp:posOffset>-3175</wp:posOffset>
            </wp:positionH>
            <wp:positionV relativeFrom="paragraph">
              <wp:posOffset>278765</wp:posOffset>
            </wp:positionV>
            <wp:extent cx="568325" cy="495935"/>
            <wp:effectExtent l="0" t="0" r="3175" b="18415"/>
            <wp:wrapNone/>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8325" cy="495897"/>
                    </a:xfrm>
                    <a:prstGeom prst="rect">
                      <a:avLst/>
                    </a:prstGeom>
                  </pic:spPr>
                </pic:pic>
              </a:graphicData>
            </a:graphic>
          </wp:anchor>
        </w:drawing>
      </w:r>
      <w:r w:rsidR="00E5559A" w:rsidRPr="006F467F">
        <w:rPr>
          <w:rFonts w:eastAsia="Microsoft YaHei" w:cs="Arial"/>
          <w:b/>
          <w:bCs/>
          <w:noProof/>
          <w:color w:val="FF0000"/>
          <w:sz w:val="24"/>
          <w:lang w:eastAsia="uk-UA"/>
        </w:rPr>
        <mc:AlternateContent>
          <mc:Choice Requires="wps">
            <w:drawing>
              <wp:anchor distT="0" distB="0" distL="114300" distR="114300" simplePos="0" relativeHeight="251491328" behindDoc="0" locked="0" layoutInCell="1" allowOverlap="1" wp14:anchorId="1DC9F834" wp14:editId="6843ABF2">
                <wp:simplePos x="0" y="0"/>
                <wp:positionH relativeFrom="column">
                  <wp:posOffset>-8255</wp:posOffset>
                </wp:positionH>
                <wp:positionV relativeFrom="paragraph">
                  <wp:posOffset>201295</wp:posOffset>
                </wp:positionV>
                <wp:extent cx="5593715" cy="0"/>
                <wp:effectExtent l="0" t="6350" r="0" b="6350"/>
                <wp:wrapNone/>
                <wp:docPr id="1024" name="直接连接符 102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A79C7" id="直接连接符 1024" o:spid="_x0000_s1026" style="position:absolute;z-index:251491328;visibility:visible;mso-wrap-style:square;mso-wrap-distance-left:9pt;mso-wrap-distance-top:0;mso-wrap-distance-right:9pt;mso-wrap-distance-bottom:0;mso-position-horizontal:absolute;mso-position-horizontal-relative:text;mso-position-vertical:absolute;mso-position-vertical-relative:text" from="-.65pt,15.85pt" to="439.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" strokecolor="#4874cb [3204]" strokeweight="1pt">
                <v:stroke joinstyle="miter"/>
              </v:line>
            </w:pict>
          </mc:Fallback>
        </mc:AlternateContent>
      </w:r>
    </w:p>
    <w:p w:rsidR="00067F1D" w:rsidRPr="006F467F" w:rsidRDefault="00067F1D">
      <w:pPr>
        <w:pStyle w:val="1"/>
        <w:numPr>
          <w:ilvl w:val="0"/>
          <w:numId w:val="0"/>
        </w:numPr>
        <w:spacing w:before="156" w:after="156" w:line="240" w:lineRule="auto"/>
        <w:ind w:left="1418"/>
        <w:rPr>
          <w:rFonts w:cs="Arial"/>
          <w:spacing w:val="0"/>
        </w:rPr>
      </w:pPr>
      <w:bookmarkStart w:id="403" w:name="OLE_LINK357"/>
      <w:bookmarkStart w:id="404" w:name="OLE_LINK358"/>
    </w:p>
    <w:p w:rsidR="00067F1D" w:rsidRPr="006F467F" w:rsidRDefault="00E5559A">
      <w:pPr>
        <w:pStyle w:val="1"/>
        <w:numPr>
          <w:ilvl w:val="0"/>
          <w:numId w:val="0"/>
        </w:numPr>
        <w:spacing w:before="156" w:after="156" w:line="240" w:lineRule="auto"/>
        <w:ind w:left="1418"/>
        <w:rPr>
          <w:rFonts w:cs="Arial"/>
          <w:spacing w:val="0"/>
        </w:rPr>
      </w:pPr>
      <w:r w:rsidRPr="006F467F">
        <w:rPr>
          <w:rFonts w:cs="Arial"/>
        </w:rPr>
        <w:t xml:space="preserve">Небезпеки для машини. </w:t>
      </w:r>
      <w:bookmarkEnd w:id="403"/>
      <w:bookmarkEnd w:id="404"/>
      <w:r w:rsidRPr="006F467F">
        <w:rPr>
          <w:rFonts w:cs="Arial"/>
        </w:rPr>
        <w:t>При неправильній експлуатації можливе пошкодження сенсорного екрана.</w:t>
      </w:r>
    </w:p>
    <w:p w:rsidR="00067F1D" w:rsidRPr="006F467F" w:rsidRDefault="00981E57">
      <w:pPr>
        <w:pStyle w:val="1"/>
        <w:numPr>
          <w:ilvl w:val="0"/>
          <w:numId w:val="0"/>
        </w:numPr>
        <w:spacing w:before="156" w:after="156" w:line="240" w:lineRule="auto"/>
        <w:ind w:left="1418"/>
        <w:rPr>
          <w:rFonts w:cs="Arial"/>
          <w:spacing w:val="0"/>
        </w:rPr>
      </w:pPr>
      <w:r>
        <w:rPr>
          <w:rFonts w:cs="Arial"/>
          <w:noProof/>
          <w:spacing w:val="0"/>
          <w:lang w:eastAsia="uk-UA"/>
        </w:rPr>
        <mc:AlternateContent>
          <mc:Choice Requires="wpg">
            <w:drawing>
              <wp:anchor distT="0" distB="0" distL="114300" distR="114300" simplePos="0" relativeHeight="251606016" behindDoc="0" locked="0" layoutInCell="1" allowOverlap="1" wp14:anchorId="346FCBD4" wp14:editId="3FEB601A">
                <wp:simplePos x="0" y="0"/>
                <wp:positionH relativeFrom="column">
                  <wp:posOffset>2438400</wp:posOffset>
                </wp:positionH>
                <wp:positionV relativeFrom="paragraph">
                  <wp:posOffset>354965</wp:posOffset>
                </wp:positionV>
                <wp:extent cx="3315030" cy="2202180"/>
                <wp:effectExtent l="0" t="0" r="0" b="7620"/>
                <wp:wrapNone/>
                <wp:docPr id="1252" name="Группа 1252"/>
                <wp:cNvGraphicFramePr/>
                <a:graphic xmlns:a="http://schemas.openxmlformats.org/drawingml/2006/main">
                  <a:graphicData uri="http://schemas.microsoft.com/office/word/2010/wordprocessingGroup">
                    <wpg:wgp>
                      <wpg:cNvGrpSpPr/>
                      <wpg:grpSpPr>
                        <a:xfrm>
                          <a:off x="0" y="0"/>
                          <a:ext cx="3315030" cy="2202180"/>
                          <a:chOff x="0" y="0"/>
                          <a:chExt cx="3315030" cy="2202180"/>
                        </a:xfrm>
                      </wpg:grpSpPr>
                      <pic:pic xmlns:pic="http://schemas.openxmlformats.org/drawingml/2006/picture">
                        <pic:nvPicPr>
                          <pic:cNvPr id="30080" name="图片 30080"/>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a:xfrm>
                            <a:off x="342900" y="152400"/>
                            <a:ext cx="2188210" cy="2049780"/>
                          </a:xfrm>
                          <a:prstGeom prst="rect">
                            <a:avLst/>
                          </a:prstGeom>
                          <a:noFill/>
                          <a:ln>
                            <a:noFill/>
                          </a:ln>
                        </pic:spPr>
                      </pic:pic>
                      <wps:wsp>
                        <wps:cNvPr id="30081" name="文本框 30081"/>
                        <wps:cNvSpPr txBox="1">
                          <a:spLocks noChangeArrowheads="1"/>
                        </wps:cNvSpPr>
                        <wps:spPr bwMode="auto">
                          <a:xfrm>
                            <a:off x="0" y="0"/>
                            <a:ext cx="338455" cy="380391"/>
                          </a:xfrm>
                          <a:prstGeom prst="rect">
                            <a:avLst/>
                          </a:prstGeom>
                          <a:noFill/>
                          <a:ln w="9525">
                            <a:noFill/>
                            <a:miter lim="800000"/>
                          </a:ln>
                        </wps:spPr>
                        <wps:txb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1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①</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3" name="文本框 30073"/>
                        <wps:cNvSpPr txBox="1">
                          <a:spLocks noChangeArrowheads="1"/>
                        </wps:cNvSpPr>
                        <wps:spPr bwMode="auto">
                          <a:xfrm>
                            <a:off x="0" y="1000125"/>
                            <a:ext cx="365760" cy="460375"/>
                          </a:xfrm>
                          <a:prstGeom prst="rect">
                            <a:avLst/>
                          </a:prstGeom>
                          <a:noFill/>
                          <a:ln w="9525">
                            <a:noFill/>
                            <a:miter lim="800000"/>
                          </a:ln>
                        </wps:spPr>
                        <wps:txb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2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②</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8" name="文本框 30078"/>
                        <wps:cNvSpPr txBox="1">
                          <a:spLocks noChangeArrowheads="1"/>
                        </wps:cNvSpPr>
                        <wps:spPr bwMode="auto">
                          <a:xfrm>
                            <a:off x="2867025" y="276225"/>
                            <a:ext cx="448005" cy="409804"/>
                          </a:xfrm>
                          <a:prstGeom prst="rect">
                            <a:avLst/>
                          </a:prstGeom>
                          <a:noFill/>
                          <a:ln w="9525">
                            <a:noFill/>
                            <a:miter lim="800000"/>
                          </a:ln>
                        </wps:spPr>
                        <wps:txb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3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③</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5" name="文本框 30075"/>
                        <wps:cNvSpPr txBox="1">
                          <a:spLocks noChangeArrowheads="1"/>
                        </wps:cNvSpPr>
                        <wps:spPr bwMode="auto">
                          <a:xfrm>
                            <a:off x="2647950" y="771525"/>
                            <a:ext cx="489204" cy="395021"/>
                          </a:xfrm>
                          <a:prstGeom prst="rect">
                            <a:avLst/>
                          </a:prstGeom>
                          <a:noFill/>
                          <a:ln w="9525">
                            <a:noFill/>
                            <a:miter lim="800000"/>
                          </a:ln>
                        </wps:spPr>
                        <wps:txb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4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④</w:t>
                              </w:r>
                              <w:r>
                                <w:rPr>
                                  <w:rFonts w:asciiTheme="minorEastAsia" w:eastAsiaTheme="minorEastAsia" w:hAnsiTheme="minorEastAsia"/>
                                </w:rPr>
                                <w:fldChar w:fldCharType="end"/>
                              </w:r>
                            </w:p>
                          </w:txbxContent>
                        </wps:txbx>
                        <wps:bodyPr rot="0" vert="horz" wrap="square" lIns="91440" tIns="45720" rIns="91440" bIns="45720" anchor="t" anchorCtr="0">
                          <a:noAutofit/>
                        </wps:bodyPr>
                      </wps:wsp>
                      <wps:wsp>
                        <wps:cNvPr id="30079" name="直接箭头连接符 30079"/>
                        <wps:cNvCnPr>
                          <a:cxnSpLocks noChangeShapeType="1"/>
                        </wps:cNvCnPr>
                        <wps:spPr bwMode="auto">
                          <a:xfrm flipH="1">
                            <a:off x="257175" y="228600"/>
                            <a:ext cx="914400" cy="635"/>
                          </a:xfrm>
                          <a:prstGeom prst="straightConnector1">
                            <a:avLst/>
                          </a:prstGeom>
                          <a:noFill/>
                          <a:ln w="9525">
                            <a:solidFill>
                              <a:srgbClr val="5B9BD5"/>
                            </a:solidFill>
                            <a:round/>
                            <a:headEnd type="oval" w="med" len="med"/>
                            <a:tailEnd type="triangle" w="med" len="med"/>
                          </a:ln>
                        </wps:spPr>
                        <wps:bodyPr/>
                      </wps:wsp>
                      <wps:wsp>
                        <wps:cNvPr id="30072" name="直接箭头连接符 30072"/>
                        <wps:cNvCnPr>
                          <a:cxnSpLocks noChangeShapeType="1"/>
                        </wps:cNvCnPr>
                        <wps:spPr bwMode="auto">
                          <a:xfrm flipH="1">
                            <a:off x="266700" y="1085850"/>
                            <a:ext cx="681355" cy="635"/>
                          </a:xfrm>
                          <a:prstGeom prst="straightConnector1">
                            <a:avLst/>
                          </a:prstGeom>
                          <a:noFill/>
                          <a:ln w="9525">
                            <a:solidFill>
                              <a:srgbClr val="5B9BD5"/>
                            </a:solidFill>
                            <a:round/>
                            <a:headEnd type="oval" w="med" len="med"/>
                            <a:tailEnd type="triangle" w="med" len="med"/>
                          </a:ln>
                        </wps:spPr>
                        <wps:bodyPr/>
                      </wps:wsp>
                      <wps:wsp>
                        <wps:cNvPr id="30077" name="直接箭头连接符 30077"/>
                        <wps:cNvCnPr>
                          <a:cxnSpLocks noChangeShapeType="1"/>
                        </wps:cNvCnPr>
                        <wps:spPr bwMode="auto">
                          <a:xfrm flipV="1">
                            <a:off x="2057400" y="542925"/>
                            <a:ext cx="865505" cy="1270"/>
                          </a:xfrm>
                          <a:prstGeom prst="straightConnector1">
                            <a:avLst/>
                          </a:prstGeom>
                          <a:noFill/>
                          <a:ln w="9525">
                            <a:solidFill>
                              <a:srgbClr val="5B9BD5"/>
                            </a:solidFill>
                            <a:round/>
                            <a:headEnd type="oval" w="med" len="med"/>
                            <a:tailEnd type="triangle" w="med" len="med"/>
                          </a:ln>
                        </wps:spPr>
                        <wps:bodyPr/>
                      </wps:wsp>
                      <wps:wsp>
                        <wps:cNvPr id="30071" name="文本框 30071"/>
                        <wps:cNvSpPr txBox="1">
                          <a:spLocks noChangeArrowheads="1"/>
                        </wps:cNvSpPr>
                        <wps:spPr bwMode="auto">
                          <a:xfrm>
                            <a:off x="2838450" y="1314450"/>
                            <a:ext cx="343535" cy="400660"/>
                          </a:xfrm>
                          <a:prstGeom prst="rect">
                            <a:avLst/>
                          </a:prstGeom>
                          <a:noFill/>
                          <a:ln w="9525">
                            <a:noFill/>
                            <a:miter lim="800000"/>
                          </a:ln>
                        </wps:spPr>
                        <wps:txbx>
                          <w:txbxContent>
                            <w:p w:rsidR="006F467F" w:rsidRPr="00981E57" w:rsidRDefault="00981E57">
                              <w:pPr>
                                <w:spacing w:before="156" w:after="156"/>
                                <w:rPr>
                                  <w:rFonts w:asciiTheme="minorHAnsi" w:hAnsiTheme="minorHAnsi"/>
                                </w:rPr>
                              </w:pPr>
                              <w:r>
                                <w:rPr>
                                  <w:rFonts w:ascii="Cambria Math" w:hAnsi="Cambria Math"/>
                                </w:rPr>
                                <w:t>⑤</w:t>
                              </w:r>
                            </w:p>
                          </w:txbxContent>
                        </wps:txbx>
                        <wps:bodyPr rot="0" vert="horz" wrap="square" lIns="91440" tIns="45720" rIns="91440" bIns="45720" anchor="t" anchorCtr="0">
                          <a:noAutofit/>
                        </wps:bodyPr>
                      </wps:wsp>
                    </wpg:wgp>
                  </a:graphicData>
                </a:graphic>
              </wp:anchor>
            </w:drawing>
          </mc:Choice>
          <mc:Fallback>
            <w:pict>
              <v:group w14:anchorId="346FCBD4" id="Группа 1252" o:spid="_x0000_s1030" style="position:absolute;left:0;text-align:left;margin-left:192pt;margin-top:27.95pt;width:261.05pt;height:173.4pt;z-index:251606016" coordsize="33150,22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080" o:spid="_x0000_s1031" type="#_x0000_t75" style="position:absolute;left:3429;top:1524;width:21882;height:20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">
                  <v:imagedata r:id="rId58" o:title=""/>
                  <v:path arrowok="t"/>
                </v:shape>
                <v:shape id="文本框 30081" o:spid="_x0000_s1032" type="#_x0000_t202" style="position:absolute;width:3384;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" filled="f" stroked="f">
                  <v:textbo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1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①</w:t>
                        </w:r>
                        <w:r>
                          <w:rPr>
                            <w:rFonts w:asciiTheme="minorEastAsia" w:eastAsiaTheme="minorEastAsia" w:hAnsiTheme="minorEastAsia"/>
                          </w:rPr>
                          <w:fldChar w:fldCharType="end"/>
                        </w:r>
                      </w:p>
                    </w:txbxContent>
                  </v:textbox>
                </v:shape>
                <v:shape id="文本框 30073" o:spid="_x0000_s1033" type="#_x0000_t202" style="position:absolute;top:10001;width:3657;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" filled="f" stroked="f">
                  <v:textbo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2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②</w:t>
                        </w:r>
                        <w:r>
                          <w:rPr>
                            <w:rFonts w:asciiTheme="minorEastAsia" w:eastAsiaTheme="minorEastAsia" w:hAnsiTheme="minorEastAsia"/>
                          </w:rPr>
                          <w:fldChar w:fldCharType="end"/>
                        </w:r>
                      </w:p>
                    </w:txbxContent>
                  </v:textbox>
                </v:shape>
                <v:shape id="文本框 30078" o:spid="_x0000_s1034" type="#_x0000_t202" style="position:absolute;left:28670;top:2762;width:4480;height:4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" filled="f" stroked="f">
                  <v:textbo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3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③</w:t>
                        </w:r>
                        <w:r>
                          <w:rPr>
                            <w:rFonts w:asciiTheme="minorEastAsia" w:eastAsiaTheme="minorEastAsia" w:hAnsiTheme="minorEastAsia"/>
                          </w:rPr>
                          <w:fldChar w:fldCharType="end"/>
                        </w:r>
                      </w:p>
                    </w:txbxContent>
                  </v:textbox>
                </v:shape>
                <v:shape id="文本框 30075" o:spid="_x0000_s1035" type="#_x0000_t202" style="position:absolute;left:26479;top:7715;width:4892;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" filled="f" stroked="f">
                  <v:textbox>
                    <w:txbxContent>
                      <w:p w:rsidR="006F467F" w:rsidRDefault="006F46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4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noProof/>
                          </w:rPr>
                          <w:t>④</w:t>
                        </w:r>
                        <w:r>
                          <w:rPr>
                            <w:rFonts w:asciiTheme="minorEastAsia" w:eastAsiaTheme="minorEastAsia" w:hAnsiTheme="minorEastAsia"/>
                          </w:rPr>
                          <w:fldChar w:fldCharType="end"/>
                        </w:r>
                      </w:p>
                    </w:txbxContent>
                  </v:textbox>
                </v:shape>
                <v:shapetype id="_x0000_t32" coordsize="21600,21600" o:spt="32" o:oned="t" path="m,l21600,21600e" filled="f">
                  <v:path arrowok="t" fillok="f" o:connecttype="none"/>
                  <o:lock v:ext="edit" shapetype="t"/>
                </v:shapetype>
                <v:shape id="直接箭头连接符 30079" o:spid="_x0000_s1036" type="#_x0000_t32" style="position:absolute;left:2571;top:2286;width:9144;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" strokecolor="#5b9bd5">
                  <v:stroke startarrow="oval" endarrow="block"/>
                </v:shape>
                <v:shape id="直接箭头连接符 30072" o:spid="_x0000_s1037" type="#_x0000_t32" style="position:absolute;left:2667;top:10858;width:681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" strokecolor="#5b9bd5">
                  <v:stroke startarrow="oval" endarrow="block"/>
                </v:shape>
                <v:shape id="直接箭头连接符 30077" o:spid="_x0000_s1038" type="#_x0000_t32" style="position:absolute;left:20574;top:5429;width:8655;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" strokecolor="#5b9bd5">
                  <v:stroke startarrow="oval" endarrow="block"/>
                </v:shape>
                <v:shape id="文本框 30071" o:spid="_x0000_s1039" type="#_x0000_t202" style="position:absolute;left:28384;top:13144;width:3435;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" filled="f" stroked="f">
                  <v:textbox>
                    <w:txbxContent>
                      <w:p w:rsidR="006F467F" w:rsidRPr="00981E57" w:rsidRDefault="00981E57">
                        <w:pPr>
                          <w:spacing w:before="156" w:after="156"/>
                          <w:rPr>
                            <w:rFonts w:asciiTheme="minorHAnsi" w:hAnsiTheme="minorHAnsi"/>
                          </w:rPr>
                        </w:pPr>
                        <w:r>
                          <w:rPr>
                            <w:rFonts w:ascii="Cambria Math" w:hAnsi="Cambria Math"/>
                          </w:rPr>
                          <w:t>⑤</w:t>
                        </w:r>
                      </w:p>
                    </w:txbxContent>
                  </v:textbox>
                </v:shape>
              </v:group>
            </w:pict>
          </mc:Fallback>
        </mc:AlternateContent>
      </w:r>
      <w:bookmarkStart w:id="405" w:name="OLE_LINK359"/>
      <w:bookmarkStart w:id="406" w:name="OLE_LINK360"/>
      <w:r w:rsidR="00E5559A" w:rsidRPr="006F467F">
        <w:rPr>
          <w:rFonts w:cs="Arial"/>
        </w:rPr>
        <w:t>Не натискайте сильно на екран і не водіть по ньому гострими предметами.</w:t>
      </w:r>
      <w:bookmarkEnd w:id="405"/>
      <w:bookmarkEnd w:id="406"/>
    </w:p>
    <w:p w:rsidR="00067F1D" w:rsidRPr="006F467F" w:rsidRDefault="00067F1D">
      <w:pPr>
        <w:pStyle w:val="1"/>
        <w:numPr>
          <w:ilvl w:val="0"/>
          <w:numId w:val="0"/>
        </w:numPr>
        <w:spacing w:before="156" w:after="156"/>
        <w:rPr>
          <w:rFonts w:cs="Arial"/>
          <w:spacing w:val="0"/>
        </w:rPr>
      </w:pPr>
    </w:p>
    <w:p w:rsidR="00067F1D" w:rsidRPr="006F467F" w:rsidRDefault="00E5559A">
      <w:pPr>
        <w:pStyle w:val="2"/>
        <w:spacing w:before="156" w:after="156"/>
        <w:ind w:leftChars="-70" w:right="200" w:hangingChars="70" w:hanging="140"/>
        <w:rPr>
          <w:rFonts w:eastAsiaTheme="minorEastAsia" w:cs="Arial"/>
          <w:b w:val="0"/>
          <w:color w:val="000000" w:themeColor="text1"/>
          <w:spacing w:val="0"/>
        </w:rPr>
      </w:pPr>
      <w:bookmarkStart w:id="407" w:name="_Toc135994147"/>
      <w:bookmarkStart w:id="408" w:name="_Toc135843154"/>
      <w:bookmarkStart w:id="409" w:name="_Toc167465642"/>
      <w:r w:rsidRPr="006F467F">
        <w:rPr>
          <w:rFonts w:cs="Arial"/>
          <w:color w:val="000000" w:themeColor="text1"/>
        </w:rPr>
        <w:t>Опис обладнання</w:t>
      </w:r>
      <w:bookmarkEnd w:id="407"/>
      <w:bookmarkEnd w:id="408"/>
      <w:bookmarkEnd w:id="409"/>
    </w:p>
    <w:p w:rsidR="00067F1D" w:rsidRPr="006F467F" w:rsidRDefault="00E5559A">
      <w:pPr>
        <w:pStyle w:val="3"/>
        <w:spacing w:before="156" w:after="156" w:line="240" w:lineRule="auto"/>
        <w:rPr>
          <w:rFonts w:ascii="Arial" w:hAnsi="Arial" w:cs="Arial"/>
          <w:b w:val="0"/>
          <w:color w:val="000000" w:themeColor="text1"/>
          <w:spacing w:val="0"/>
        </w:rPr>
      </w:pPr>
      <w:bookmarkStart w:id="410" w:name="_Toc135843155"/>
      <w:bookmarkStart w:id="411" w:name="_Toc135994148"/>
      <w:bookmarkStart w:id="412" w:name="_Toc167465643"/>
      <w:r w:rsidRPr="006F467F">
        <w:rPr>
          <w:rFonts w:ascii="Arial" w:hAnsi="Arial" w:cs="Arial"/>
          <w:b w:val="0"/>
          <w:color w:val="000000" w:themeColor="text1"/>
        </w:rPr>
        <w:t>Зовнішній вигляд машини</w:t>
      </w:r>
      <w:bookmarkEnd w:id="410"/>
      <w:bookmarkEnd w:id="411"/>
      <w:bookmarkEnd w:id="412"/>
    </w:p>
    <w:p w:rsidR="00067F1D" w:rsidRPr="006F467F" w:rsidRDefault="005C0335">
      <w:pPr>
        <w:spacing w:before="156" w:after="156"/>
        <w:rPr>
          <w:rFonts w:eastAsia="Microsoft YaHei" w:cs="Arial"/>
          <w:color w:val="FF0000"/>
          <w:spacing w:val="0"/>
          <w:szCs w:val="21"/>
        </w:rPr>
      </w:pPr>
      <w:r w:rsidRPr="006F467F">
        <w:rPr>
          <w:rFonts w:cs="Arial"/>
          <w:noProof/>
          <w:lang w:eastAsia="uk-UA"/>
        </w:rPr>
        <mc:AlternateContent>
          <mc:Choice Requires="wps">
            <w:drawing>
              <wp:anchor distT="0" distB="0" distL="114300" distR="114300" simplePos="0" relativeHeight="251602944" behindDoc="0" locked="0" layoutInCell="1" allowOverlap="1" wp14:anchorId="41E63985" wp14:editId="38398B18">
                <wp:simplePos x="0" y="0"/>
                <wp:positionH relativeFrom="column">
                  <wp:posOffset>-68283</wp:posOffset>
                </wp:positionH>
                <wp:positionV relativeFrom="paragraph">
                  <wp:posOffset>112222</wp:posOffset>
                </wp:positionV>
                <wp:extent cx="1647825" cy="718457"/>
                <wp:effectExtent l="0" t="0" r="0" b="5715"/>
                <wp:wrapNone/>
                <wp:docPr id="30076" name="文本框 30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718457"/>
                        </a:xfrm>
                        <a:prstGeom prst="rect">
                          <a:avLst/>
                        </a:prstGeom>
                        <a:noFill/>
                        <a:ln>
                          <a:noFill/>
                        </a:ln>
                      </wps:spPr>
                      <wps:txbx>
                        <w:txbxContent>
                          <w:p w:rsidR="006F467F" w:rsidRPr="006F467F" w:rsidRDefault="006F467F">
                            <w:pPr>
                              <w:spacing w:before="156" w:after="156"/>
                              <w:rPr>
                                <w:rFonts w:eastAsiaTheme="minorEastAsia" w:cs="Arial"/>
                                <w:b/>
                                <w:szCs w:val="21"/>
                              </w:rPr>
                            </w:pPr>
                            <w:r w:rsidRPr="006F467F">
                              <w:rPr>
                                <w:rFonts w:cs="Arial"/>
                                <w:b/>
                                <w:szCs w:val="21"/>
                              </w:rPr>
                              <w:t>Кавомашина JL15 (вигляд спереду)</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1E63985" id="文本框 30076" o:spid="_x0000_s1040" type="#_x0000_t202" style="position:absolute;margin-left:-5.4pt;margin-top:8.85pt;width:129.75pt;height:56.5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" filled="f" stroked="f">
                <v:textbox>
                  <w:txbxContent>
                    <w:p w:rsidR="006F467F" w:rsidRPr="006F467F" w:rsidRDefault="006F467F">
                      <w:pPr>
                        <w:spacing w:before="156" w:after="156"/>
                        <w:rPr>
                          <w:rFonts w:eastAsiaTheme="minorEastAsia" w:cs="Arial"/>
                          <w:b/>
                          <w:szCs w:val="21"/>
                        </w:rPr>
                      </w:pPr>
                      <w:r w:rsidRPr="006F467F">
                        <w:rPr>
                          <w:rFonts w:cs="Arial"/>
                          <w:b/>
                          <w:szCs w:val="21"/>
                        </w:rPr>
                        <w:t>Кавомашина JL15 (вигляд спереду)</w:t>
                      </w:r>
                    </w:p>
                  </w:txbxContent>
                </v:textbox>
              </v:shape>
            </w:pict>
          </mc:Fallback>
        </mc:AlternateContent>
      </w:r>
      <w:r w:rsidR="00E5559A" w:rsidRPr="006F467F">
        <w:rPr>
          <w:rFonts w:cs="Arial"/>
          <w:noProof/>
          <w:lang w:eastAsia="uk-UA"/>
        </w:rPr>
        <mc:AlternateContent>
          <mc:Choice Requires="wps">
            <w:drawing>
              <wp:anchor distT="0" distB="0" distL="114300" distR="114300" simplePos="0" relativeHeight="251600896" behindDoc="0" locked="0" layoutInCell="1" allowOverlap="1" wp14:anchorId="75FACFA2" wp14:editId="31FC5DE2">
                <wp:simplePos x="0" y="0"/>
                <wp:positionH relativeFrom="column">
                  <wp:posOffset>3032125</wp:posOffset>
                </wp:positionH>
                <wp:positionV relativeFrom="paragraph">
                  <wp:posOffset>266065</wp:posOffset>
                </wp:positionV>
                <wp:extent cx="1577340" cy="0"/>
                <wp:effectExtent l="38100" t="38100" r="3810" b="38100"/>
                <wp:wrapNone/>
                <wp:docPr id="30074" name="直接箭头连接符 30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5A3F8D4C" id="直接箭头连接符 30074" o:spid="_x0000_s1026" type="#_x0000_t32" style="position:absolute;margin-left:238.75pt;margin-top:20.95pt;width:124.2pt;height:0;z-index:251600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" strokecolor="#5b9bd5">
                <v:stroke startarrow="oval" endarrow="block"/>
              </v:shape>
            </w:pict>
          </mc:Fallback>
        </mc:AlternateContent>
      </w:r>
    </w:p>
    <w:p w:rsidR="00067F1D" w:rsidRPr="006F467F" w:rsidRDefault="00067F1D">
      <w:pPr>
        <w:spacing w:before="156" w:after="156"/>
        <w:rPr>
          <w:rFonts w:eastAsia="Microsoft YaHei" w:cs="Arial"/>
          <w:spacing w:val="0"/>
          <w:szCs w:val="21"/>
        </w:rPr>
      </w:pPr>
    </w:p>
    <w:p w:rsidR="00981E57" w:rsidRDefault="00981E57" w:rsidP="00981E57">
      <w:pPr>
        <w:spacing w:before="156" w:after="156" w:line="240" w:lineRule="auto"/>
        <w:rPr>
          <w:rFonts w:eastAsia="Microsoft YaHei" w:cs="Arial"/>
          <w:spacing w:val="0"/>
          <w:szCs w:val="21"/>
        </w:rPr>
      </w:pPr>
    </w:p>
    <w:p w:rsidR="00981E57" w:rsidRDefault="00981E57" w:rsidP="00981E57">
      <w:pPr>
        <w:spacing w:before="156" w:after="156" w:line="240" w:lineRule="auto"/>
        <w:rPr>
          <w:rFonts w:eastAsia="Microsoft YaHei" w:cs="Arial"/>
          <w:spacing w:val="0"/>
          <w:szCs w:val="21"/>
        </w:rPr>
      </w:pPr>
    </w:p>
    <w:p w:rsidR="00067F1D" w:rsidRPr="006F467F" w:rsidRDefault="00E5559A" w:rsidP="00981E57">
      <w:pPr>
        <w:spacing w:before="156" w:after="156" w:line="240" w:lineRule="auto"/>
        <w:rPr>
          <w:rFonts w:eastAsiaTheme="minorEastAsia" w:cs="Arial"/>
          <w:spacing w:val="0"/>
          <w:szCs w:val="21"/>
        </w:rPr>
      </w:pPr>
      <w:r w:rsidRPr="006F467F">
        <w:rPr>
          <w:rFonts w:eastAsiaTheme="minorEastAsia" w:cs="Arial"/>
          <w:szCs w:val="21"/>
        </w:rPr>
        <w:fldChar w:fldCharType="begin"/>
      </w:r>
      <w:r w:rsidRPr="006F467F">
        <w:rPr>
          <w:rFonts w:eastAsiaTheme="minorEastAsia" w:cs="Arial"/>
          <w:szCs w:val="21"/>
        </w:rPr>
        <w:instrText xml:space="preserve"> = 1 \* GB3 </w:instrText>
      </w:r>
      <w:r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①</w:t>
      </w:r>
      <w:r w:rsidRPr="006F467F">
        <w:rPr>
          <w:rFonts w:eastAsiaTheme="minorEastAsia" w:cs="Arial"/>
          <w:szCs w:val="21"/>
        </w:rPr>
        <w:fldChar w:fldCharType="end"/>
      </w:r>
      <w:r w:rsidR="00981E57">
        <w:rPr>
          <w:rFonts w:eastAsiaTheme="minorEastAsia" w:cs="Arial"/>
          <w:szCs w:val="21"/>
        </w:rPr>
        <w:t xml:space="preserve"> Контейнер для кавових зерен </w:t>
      </w:r>
      <w:r w:rsidRPr="006F467F">
        <w:rPr>
          <w:rFonts w:eastAsiaTheme="minorEastAsia" w:cs="Arial"/>
          <w:szCs w:val="21"/>
        </w:rPr>
        <w:fldChar w:fldCharType="begin"/>
      </w:r>
      <w:r w:rsidRPr="006F467F">
        <w:rPr>
          <w:rFonts w:eastAsiaTheme="minorEastAsia" w:cs="Arial"/>
          <w:szCs w:val="21"/>
        </w:rPr>
        <w:instrText xml:space="preserve"> = 2 \* GB3 </w:instrText>
      </w:r>
      <w:r w:rsidR="00C43AEC"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②</w:t>
      </w:r>
      <w:r w:rsidRPr="006F467F">
        <w:rPr>
          <w:rFonts w:eastAsiaTheme="minorEastAsia" w:cs="Arial"/>
          <w:szCs w:val="21"/>
        </w:rPr>
        <w:fldChar w:fldCharType="end"/>
      </w:r>
      <w:r w:rsidR="00981E57">
        <w:rPr>
          <w:rFonts w:eastAsiaTheme="minorEastAsia" w:cs="Arial"/>
          <w:szCs w:val="21"/>
        </w:rPr>
        <w:t xml:space="preserve"> носик видачі напою </w:t>
      </w:r>
      <w:r w:rsidRPr="006F467F">
        <w:rPr>
          <w:rFonts w:eastAsiaTheme="minorEastAsia" w:cs="Arial"/>
          <w:szCs w:val="21"/>
        </w:rPr>
        <w:fldChar w:fldCharType="begin"/>
      </w:r>
      <w:r w:rsidRPr="006F467F">
        <w:rPr>
          <w:rFonts w:eastAsiaTheme="minorEastAsia" w:cs="Arial"/>
          <w:szCs w:val="21"/>
        </w:rPr>
        <w:instrText xml:space="preserve"> = 3 \* GB3 </w:instrText>
      </w:r>
      <w:r w:rsidR="00C43AEC"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③</w:t>
      </w:r>
      <w:r w:rsidRPr="006F467F">
        <w:rPr>
          <w:rFonts w:eastAsiaTheme="minorEastAsia" w:cs="Arial"/>
          <w:szCs w:val="21"/>
        </w:rPr>
        <w:fldChar w:fldCharType="end"/>
      </w:r>
      <w:r w:rsidR="00981E57">
        <w:rPr>
          <w:rFonts w:eastAsiaTheme="minorEastAsia" w:cs="Arial"/>
          <w:szCs w:val="21"/>
        </w:rPr>
        <w:t xml:space="preserve"> вбудований водяний бачок </w:t>
      </w:r>
      <w:r w:rsidRPr="006F467F">
        <w:rPr>
          <w:rFonts w:eastAsiaTheme="minorEastAsia" w:cs="Arial"/>
          <w:szCs w:val="21"/>
        </w:rPr>
        <w:fldChar w:fldCharType="begin"/>
      </w:r>
      <w:r w:rsidRPr="006F467F">
        <w:rPr>
          <w:rFonts w:eastAsiaTheme="minorEastAsia" w:cs="Arial"/>
          <w:szCs w:val="21"/>
        </w:rPr>
        <w:instrText xml:space="preserve"> = 4 \* GB3 </w:instrText>
      </w:r>
      <w:r w:rsidR="00C43AEC"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④</w:t>
      </w:r>
      <w:r w:rsidRPr="006F467F">
        <w:rPr>
          <w:rFonts w:eastAsiaTheme="minorEastAsia" w:cs="Arial"/>
          <w:szCs w:val="21"/>
        </w:rPr>
        <w:fldChar w:fldCharType="end"/>
      </w:r>
      <w:r w:rsidR="00981E57">
        <w:rPr>
          <w:rFonts w:eastAsiaTheme="minorEastAsia" w:cs="Arial"/>
          <w:szCs w:val="21"/>
        </w:rPr>
        <w:t xml:space="preserve"> сенсорний екран </w:t>
      </w:r>
      <w:r w:rsidR="00981E57">
        <w:rPr>
          <w:rFonts w:ascii="Cambria Math" w:eastAsiaTheme="minorEastAsia" w:hAnsi="Cambria Math" w:cs="Arial"/>
          <w:szCs w:val="21"/>
        </w:rPr>
        <w:t>⑤</w:t>
      </w:r>
      <w:r w:rsidR="00981E57">
        <w:rPr>
          <w:rFonts w:eastAsiaTheme="minorEastAsia" w:cs="Arial"/>
          <w:szCs w:val="21"/>
        </w:rPr>
        <w:t xml:space="preserve"> краплезбірник</w:t>
      </w:r>
    </w:p>
    <w:p w:rsidR="00067F1D" w:rsidRPr="006F467F" w:rsidRDefault="00E5559A">
      <w:pPr>
        <w:spacing w:before="156" w:after="156"/>
        <w:rPr>
          <w:rFonts w:eastAsia="Microsoft YaHei" w:cs="Arial"/>
          <w:b/>
          <w:spacing w:val="0"/>
          <w:szCs w:val="21"/>
        </w:rPr>
      </w:pPr>
      <w:r w:rsidRPr="006F467F">
        <w:rPr>
          <w:rFonts w:cs="Arial"/>
          <w:noProof/>
          <w:lang w:eastAsia="uk-UA"/>
        </w:rPr>
        <mc:AlternateContent>
          <mc:Choice Requires="wps">
            <w:drawing>
              <wp:anchor distT="0" distB="0" distL="114300" distR="114300" simplePos="0" relativeHeight="251613184" behindDoc="0" locked="0" layoutInCell="1" allowOverlap="1" wp14:anchorId="2E409FDD" wp14:editId="0041A89F">
                <wp:simplePos x="0" y="0"/>
                <wp:positionH relativeFrom="column">
                  <wp:posOffset>4759960</wp:posOffset>
                </wp:positionH>
                <wp:positionV relativeFrom="paragraph">
                  <wp:posOffset>338455</wp:posOffset>
                </wp:positionV>
                <wp:extent cx="379730" cy="361950"/>
                <wp:effectExtent l="0" t="0" r="0" b="0"/>
                <wp:wrapNone/>
                <wp:docPr id="30090" name="文本框 30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27" cy="362102"/>
                        </a:xfrm>
                        <a:prstGeom prst="rect">
                          <a:avLst/>
                        </a:prstGeom>
                        <a:noFill/>
                        <a:ln>
                          <a:noFill/>
                        </a:ln>
                      </wps:spPr>
                      <wps:txbx>
                        <w:txbxContent>
                          <w:p w:rsidR="006F467F" w:rsidRDefault="006F467F">
                            <w:pPr>
                              <w:spacing w:before="156" w:after="156"/>
                            </w:pPr>
                            <w:r>
                              <w:rPr>
                                <w:rFonts w:ascii="SimSun" w:hAnsi="Times New Roman"/>
                              </w:rPr>
                              <w:t>3.</w:t>
                            </w:r>
                          </w:p>
                        </w:txbxContent>
                      </wps:txbx>
                      <wps:bodyPr rot="0" vert="horz" wrap="square" lIns="91440" tIns="45720" rIns="91440" bIns="45720" anchor="t" anchorCtr="0" upright="1">
                        <a:noAutofit/>
                      </wps:bodyPr>
                    </wps:wsp>
                  </a:graphicData>
                </a:graphic>
              </wp:anchor>
            </w:drawing>
          </mc:Choice>
          <mc:Fallback>
            <w:pict>
              <v:shape w14:anchorId="2E409FDD" id="文本框 30090" o:spid="_x0000_s1041" type="#_x0000_t202" style="position:absolute;margin-left:374.8pt;margin-top:26.65pt;width:29.9pt;height:28.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" filled="f" stroked="f">
                <v:textbox>
                  <w:txbxContent>
                    <w:p w:rsidR="006F467F" w:rsidRDefault="006F467F">
                      <w:pPr>
                        <w:spacing w:before="156" w:after="156"/>
                      </w:pPr>
                      <w:r>
                        <w:rPr>
                          <w:rFonts w:ascii="SimSun" w:hAnsi="Times New Roman"/>
                        </w:rPr>
                        <w:t>3.</w:t>
                      </w:r>
                    </w:p>
                  </w:txbxContent>
                </v:textbox>
              </v:shape>
            </w:pict>
          </mc:Fallback>
        </mc:AlternateContent>
      </w:r>
      <w:r w:rsidRPr="006F467F">
        <w:rPr>
          <w:rFonts w:cs="Arial"/>
          <w:noProof/>
          <w:lang w:eastAsia="uk-UA"/>
        </w:rPr>
        <mc:AlternateContent>
          <mc:Choice Requires="wps">
            <w:drawing>
              <wp:anchor distT="0" distB="0" distL="114300" distR="114300" simplePos="0" relativeHeight="251608064" behindDoc="0" locked="0" layoutInCell="1" allowOverlap="1" wp14:anchorId="71EE8C3D" wp14:editId="6786EE01">
                <wp:simplePos x="0" y="0"/>
                <wp:positionH relativeFrom="column">
                  <wp:posOffset>2164715</wp:posOffset>
                </wp:positionH>
                <wp:positionV relativeFrom="paragraph">
                  <wp:posOffset>415925</wp:posOffset>
                </wp:positionV>
                <wp:extent cx="914400" cy="635"/>
                <wp:effectExtent l="0" t="38100" r="38100" b="56515"/>
                <wp:wrapNone/>
                <wp:docPr id="30091" name="直接箭头连接符 30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3AE5EB4" id="直接箭头连接符 30091" o:spid="_x0000_s1026" type="#_x0000_t32" style="position:absolute;margin-left:170.45pt;margin-top:32.75pt;width:1in;height:.05pt;flip:x;z-index:251608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" strokecolor="#5b9bd5">
                <v:stroke startarrow="oval" endarrow="block"/>
              </v:shape>
            </w:pict>
          </mc:Fallback>
        </mc:AlternateContent>
      </w:r>
      <w:r w:rsidRPr="006F467F">
        <w:rPr>
          <w:rFonts w:cs="Arial"/>
          <w:noProof/>
          <w:lang w:eastAsia="uk-UA"/>
        </w:rPr>
        <mc:AlternateContent>
          <mc:Choice Requires="wps">
            <w:drawing>
              <wp:anchor distT="0" distB="0" distL="114300" distR="114300" simplePos="0" relativeHeight="251611136" behindDoc="0" locked="0" layoutInCell="1" allowOverlap="1" wp14:anchorId="3E658F87" wp14:editId="59400ED9">
                <wp:simplePos x="0" y="0"/>
                <wp:positionH relativeFrom="column">
                  <wp:posOffset>1920240</wp:posOffset>
                </wp:positionH>
                <wp:positionV relativeFrom="paragraph">
                  <wp:posOffset>189865</wp:posOffset>
                </wp:positionV>
                <wp:extent cx="380365" cy="372110"/>
                <wp:effectExtent l="0" t="0" r="0" b="0"/>
                <wp:wrapNone/>
                <wp:docPr id="30093" name="文本框 30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72110"/>
                        </a:xfrm>
                        <a:prstGeom prst="rect">
                          <a:avLst/>
                        </a:prstGeom>
                        <a:noFill/>
                        <a:ln>
                          <a:noFill/>
                        </a:ln>
                      </wps:spPr>
                      <wps:txbx>
                        <w:txbxContent>
                          <w:p w:rsidR="006F467F" w:rsidRDefault="006F467F">
                            <w:pPr>
                              <w:spacing w:before="156" w:after="156"/>
                            </w:pPr>
                            <w:r>
                              <w:rPr>
                                <w:rFonts w:ascii="SimSun" w:hAnsi="Times New Roman"/>
                              </w:rPr>
                              <w:t>1.</w:t>
                            </w:r>
                          </w:p>
                        </w:txbxContent>
                      </wps:txbx>
                      <wps:bodyPr rot="0" vert="horz" wrap="square" lIns="91440" tIns="45720" rIns="91440" bIns="45720" anchor="t" anchorCtr="0" upright="1">
                        <a:noAutofit/>
                      </wps:bodyPr>
                    </wps:wsp>
                  </a:graphicData>
                </a:graphic>
              </wp:anchor>
            </w:drawing>
          </mc:Choice>
          <mc:Fallback>
            <w:pict>
              <v:shape w14:anchorId="3E658F87" id="文本框 30093" o:spid="_x0000_s1042" type="#_x0000_t202" style="position:absolute;margin-left:151.2pt;margin-top:14.95pt;width:29.95pt;height:29.3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" filled="f" stroked="f">
                <v:textbox>
                  <w:txbxContent>
                    <w:p w:rsidR="006F467F" w:rsidRDefault="006F467F">
                      <w:pPr>
                        <w:spacing w:before="156" w:after="156"/>
                      </w:pPr>
                      <w:r>
                        <w:rPr>
                          <w:rFonts w:ascii="SimSun" w:hAnsi="Times New Roman"/>
                        </w:rPr>
                        <w:t>1.</w:t>
                      </w:r>
                    </w:p>
                  </w:txbxContent>
                </v:textbox>
              </v:shape>
            </w:pict>
          </mc:Fallback>
        </mc:AlternateContent>
      </w:r>
      <w:r w:rsidR="008E6F45" w:rsidRPr="006F467F">
        <w:rPr>
          <w:rFonts w:cs="Arial"/>
          <w:noProof/>
          <w:lang w:eastAsia="uk-UA"/>
        </w:rPr>
        <w:drawing>
          <wp:anchor distT="0" distB="0" distL="114300" distR="114300" simplePos="0" relativeHeight="251607040" behindDoc="0" locked="0" layoutInCell="1" allowOverlap="1" wp14:anchorId="0E2F8789" wp14:editId="506F3BAE">
            <wp:simplePos x="0" y="0"/>
            <wp:positionH relativeFrom="column">
              <wp:posOffset>2299970</wp:posOffset>
            </wp:positionH>
            <wp:positionV relativeFrom="paragraph">
              <wp:posOffset>6985</wp:posOffset>
            </wp:positionV>
            <wp:extent cx="2108835" cy="2529205"/>
            <wp:effectExtent l="0" t="0" r="5715" b="4445"/>
            <wp:wrapNone/>
            <wp:docPr id="30092" name="图片 3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 name="图片 3009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108835" cy="2529205"/>
                    </a:xfrm>
                    <a:prstGeom prst="rect">
                      <a:avLst/>
                    </a:prstGeom>
                    <a:noFill/>
                    <a:ln>
                      <a:noFill/>
                    </a:ln>
                  </pic:spPr>
                </pic:pic>
              </a:graphicData>
            </a:graphic>
          </wp:anchor>
        </w:drawing>
      </w:r>
    </w:p>
    <w:p w:rsidR="00067F1D" w:rsidRPr="006F467F" w:rsidRDefault="00E5559A">
      <w:pPr>
        <w:spacing w:before="156" w:after="156"/>
        <w:rPr>
          <w:rFonts w:eastAsia="Microsoft YaHei" w:cs="Arial"/>
          <w:b/>
          <w:spacing w:val="0"/>
          <w:szCs w:val="21"/>
        </w:rPr>
      </w:pPr>
      <w:r w:rsidRPr="006F467F">
        <w:rPr>
          <w:rFonts w:cs="Arial"/>
          <w:noProof/>
          <w:lang w:eastAsia="uk-UA"/>
        </w:rPr>
        <mc:AlternateContent>
          <mc:Choice Requires="wps">
            <w:drawing>
              <wp:anchor distT="0" distB="0" distL="114300" distR="114300" simplePos="0" relativeHeight="251614208" behindDoc="0" locked="0" layoutInCell="1" allowOverlap="1" wp14:anchorId="3126818A" wp14:editId="2D446054">
                <wp:simplePos x="0" y="0"/>
                <wp:positionH relativeFrom="column">
                  <wp:posOffset>4541520</wp:posOffset>
                </wp:positionH>
                <wp:positionV relativeFrom="paragraph">
                  <wp:posOffset>323850</wp:posOffset>
                </wp:positionV>
                <wp:extent cx="411480" cy="380365"/>
                <wp:effectExtent l="0" t="0" r="0" b="0"/>
                <wp:wrapNone/>
                <wp:docPr id="30087" name="文本框 30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80420"/>
                        </a:xfrm>
                        <a:prstGeom prst="rect">
                          <a:avLst/>
                        </a:prstGeom>
                        <a:noFill/>
                        <a:ln>
                          <a:noFill/>
                        </a:ln>
                      </wps:spPr>
                      <wps:txbx>
                        <w:txbxContent>
                          <w:p w:rsidR="006F467F" w:rsidRDefault="006F467F">
                            <w:pPr>
                              <w:spacing w:before="156" w:after="156"/>
                            </w:pPr>
                            <w:r>
                              <w:rPr>
                                <w:rFonts w:ascii="SimSun" w:hAnsi="Times New Roman"/>
                              </w:rPr>
                              <w:t>(4)</w:t>
                            </w:r>
                          </w:p>
                        </w:txbxContent>
                      </wps:txbx>
                      <wps:bodyPr rot="0" vert="horz" wrap="square" lIns="91440" tIns="45720" rIns="91440" bIns="45720" anchor="t" anchorCtr="0" upright="1">
                        <a:noAutofit/>
                      </wps:bodyPr>
                    </wps:wsp>
                  </a:graphicData>
                </a:graphic>
              </wp:anchor>
            </w:drawing>
          </mc:Choice>
          <mc:Fallback>
            <w:pict>
              <v:shape w14:anchorId="3126818A" id="文本框 30087" o:spid="_x0000_s1043" type="#_x0000_t202" style="position:absolute;margin-left:357.6pt;margin-top:25.5pt;width:32.4pt;height:29.9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" filled="f" stroked="f">
                <v:textbox>
                  <w:txbxContent>
                    <w:p w:rsidR="006F467F" w:rsidRDefault="006F467F">
                      <w:pPr>
                        <w:spacing w:before="156" w:after="156"/>
                      </w:pPr>
                      <w:r>
                        <w:rPr>
                          <w:rFonts w:ascii="SimSun" w:hAnsi="Times New Roman"/>
                        </w:rPr>
                        <w:t>(4)</w:t>
                      </w:r>
                    </w:p>
                  </w:txbxContent>
                </v:textbox>
              </v:shape>
            </w:pict>
          </mc:Fallback>
        </mc:AlternateContent>
      </w:r>
      <w:r w:rsidRPr="006F467F">
        <w:rPr>
          <w:rFonts w:cs="Arial"/>
          <w:noProof/>
          <w:lang w:eastAsia="uk-UA"/>
        </w:rPr>
        <mc:AlternateContent>
          <mc:Choice Requires="wps">
            <w:drawing>
              <wp:anchor distT="0" distB="0" distL="114300" distR="114300" simplePos="0" relativeHeight="251610112" behindDoc="0" locked="0" layoutInCell="1" allowOverlap="1" wp14:anchorId="33303E26" wp14:editId="5CCD0428">
                <wp:simplePos x="0" y="0"/>
                <wp:positionH relativeFrom="column">
                  <wp:posOffset>3944620</wp:posOffset>
                </wp:positionH>
                <wp:positionV relativeFrom="paragraph">
                  <wp:posOffset>113665</wp:posOffset>
                </wp:positionV>
                <wp:extent cx="903605" cy="0"/>
                <wp:effectExtent l="38100" t="38100" r="10795" b="38100"/>
                <wp:wrapNone/>
                <wp:docPr id="30088" name="直接箭头连接符 30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7DAA164" id="直接箭头连接符 30088" o:spid="_x0000_s1026" type="#_x0000_t32" style="position:absolute;margin-left:310.6pt;margin-top:8.95pt;width:71.15pt;height:0;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" strokecolor="#5b9bd5">
                <v:stroke startarrow="oval" endarrow="block"/>
              </v:shape>
            </w:pict>
          </mc:Fallback>
        </mc:AlternateContent>
      </w:r>
      <w:r w:rsidRPr="006F467F">
        <w:rPr>
          <w:rFonts w:eastAsia="Microsoft YaHei" w:cs="Arial"/>
          <w:b/>
          <w:noProof/>
          <w:szCs w:val="21"/>
          <w:lang w:eastAsia="uk-UA"/>
        </w:rPr>
        <mc:AlternateContent>
          <mc:Choice Requires="wps">
            <w:drawing>
              <wp:anchor distT="0" distB="0" distL="114300" distR="114300" simplePos="0" relativeHeight="251615232" behindDoc="0" locked="0" layoutInCell="1" allowOverlap="1" wp14:anchorId="40254FE4" wp14:editId="7276C41A">
                <wp:simplePos x="0" y="0"/>
                <wp:positionH relativeFrom="column">
                  <wp:posOffset>-47625</wp:posOffset>
                </wp:positionH>
                <wp:positionV relativeFrom="paragraph">
                  <wp:posOffset>75565</wp:posOffset>
                </wp:positionV>
                <wp:extent cx="1499235" cy="457200"/>
                <wp:effectExtent l="0" t="0" r="0" b="0"/>
                <wp:wrapNone/>
                <wp:docPr id="30089" name="文本框 30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457200"/>
                        </a:xfrm>
                        <a:prstGeom prst="rect">
                          <a:avLst/>
                        </a:prstGeom>
                        <a:noFill/>
                        <a:ln>
                          <a:noFill/>
                        </a:ln>
                      </wps:spPr>
                      <wps:txbx>
                        <w:txbxContent>
                          <w:p w:rsidR="006F467F" w:rsidRPr="006F467F" w:rsidRDefault="006F467F">
                            <w:pPr>
                              <w:spacing w:before="156" w:after="156"/>
                              <w:rPr>
                                <w:rFonts w:eastAsia="Microsoft YaHei" w:cs="Arial"/>
                                <w:b/>
                                <w:sz w:val="24"/>
                              </w:rPr>
                            </w:pPr>
                            <w:r w:rsidRPr="006F467F">
                              <w:rPr>
                                <w:rFonts w:cs="Arial"/>
                                <w:b/>
                                <w:szCs w:val="21"/>
                              </w:rPr>
                              <w:t>Кавомашина JL30 (вигляд спереду)</w:t>
                            </w:r>
                          </w:p>
                        </w:txbxContent>
                      </wps:txbx>
                      <wps:bodyPr rot="0" vert="horz" wrap="square" lIns="91440" tIns="45720" rIns="91440" bIns="45720" anchor="t" anchorCtr="0" upright="1">
                        <a:noAutofit/>
                      </wps:bodyPr>
                    </wps:wsp>
                  </a:graphicData>
                </a:graphic>
              </wp:anchor>
            </w:drawing>
          </mc:Choice>
          <mc:Fallback>
            <w:pict>
              <v:shape w14:anchorId="40254FE4" id="文本框 30089" o:spid="_x0000_s1044" type="#_x0000_t202" style="position:absolute;margin-left:-3.75pt;margin-top:5.95pt;width:118.05pt;height:36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" filled="f" stroked="f">
                <v:textbox>
                  <w:txbxContent>
                    <w:p w:rsidR="006F467F" w:rsidRPr="006F467F" w:rsidRDefault="006F467F">
                      <w:pPr>
                        <w:spacing w:before="156" w:after="156"/>
                        <w:rPr>
                          <w:rFonts w:eastAsia="Microsoft YaHei" w:cs="Arial"/>
                          <w:b/>
                          <w:sz w:val="24"/>
                        </w:rPr>
                      </w:pPr>
                      <w:r w:rsidRPr="006F467F">
                        <w:rPr>
                          <w:rFonts w:cs="Arial"/>
                          <w:b/>
                          <w:szCs w:val="21"/>
                        </w:rPr>
                        <w:t>Кавомашина JL30 (вигляд спереду)</w:t>
                      </w:r>
                    </w:p>
                  </w:txbxContent>
                </v:textbox>
              </v:shape>
            </w:pict>
          </mc:Fallback>
        </mc:AlternateContent>
      </w:r>
    </w:p>
    <w:p w:rsidR="00067F1D" w:rsidRPr="006F467F" w:rsidRDefault="00E5559A">
      <w:pPr>
        <w:spacing w:before="156" w:after="156"/>
        <w:rPr>
          <w:rFonts w:cs="Arial"/>
          <w:spacing w:val="0"/>
        </w:rPr>
      </w:pPr>
      <w:r w:rsidRPr="006F467F">
        <w:rPr>
          <w:rFonts w:cs="Arial"/>
          <w:noProof/>
          <w:lang w:eastAsia="uk-UA"/>
        </w:rPr>
        <mc:AlternateContent>
          <mc:Choice Requires="wps">
            <w:drawing>
              <wp:anchor distT="0" distB="0" distL="114300" distR="114300" simplePos="0" relativeHeight="251618304" behindDoc="0" locked="0" layoutInCell="1" allowOverlap="1" wp14:anchorId="514E1753" wp14:editId="3BE1AAFC">
                <wp:simplePos x="0" y="0"/>
                <wp:positionH relativeFrom="column">
                  <wp:posOffset>3025775</wp:posOffset>
                </wp:positionH>
                <wp:positionV relativeFrom="paragraph">
                  <wp:posOffset>66040</wp:posOffset>
                </wp:positionV>
                <wp:extent cx="1584325" cy="0"/>
                <wp:effectExtent l="38100" t="38100" r="15875" b="38100"/>
                <wp:wrapNone/>
                <wp:docPr id="30086" name="直接箭头连接符 30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19850684" id="直接箭头连接符 30086" o:spid="_x0000_s1026" type="#_x0000_t32" style="position:absolute;margin-left:238.25pt;margin-top:5.2pt;width:124.75pt;height:0;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" strokecolor="#5b9bd5">
                <v:stroke startarrow="oval" endarrow="block"/>
              </v:shape>
            </w:pict>
          </mc:Fallback>
        </mc:AlternateContent>
      </w:r>
    </w:p>
    <w:p w:rsidR="00067F1D" w:rsidRPr="006F467F" w:rsidRDefault="00E5559A">
      <w:pPr>
        <w:spacing w:before="156" w:after="156"/>
        <w:rPr>
          <w:rFonts w:cs="Arial"/>
          <w:spacing w:val="0"/>
        </w:rPr>
      </w:pPr>
      <w:r w:rsidRPr="006F467F">
        <w:rPr>
          <w:rFonts w:cs="Arial"/>
          <w:noProof/>
          <w:lang w:eastAsia="uk-UA"/>
        </w:rPr>
        <mc:AlternateContent>
          <mc:Choice Requires="wps">
            <w:drawing>
              <wp:anchor distT="0" distB="0" distL="114300" distR="114300" simplePos="0" relativeHeight="251612160" behindDoc="0" locked="0" layoutInCell="1" allowOverlap="1" wp14:anchorId="5B696B99" wp14:editId="7651B58E">
                <wp:simplePos x="0" y="0"/>
                <wp:positionH relativeFrom="column">
                  <wp:posOffset>1942465</wp:posOffset>
                </wp:positionH>
                <wp:positionV relativeFrom="paragraph">
                  <wp:posOffset>149225</wp:posOffset>
                </wp:positionV>
                <wp:extent cx="358140" cy="392430"/>
                <wp:effectExtent l="0" t="0" r="0" b="0"/>
                <wp:wrapNone/>
                <wp:docPr id="30085" name="文本框 30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19" cy="392125"/>
                        </a:xfrm>
                        <a:prstGeom prst="rect">
                          <a:avLst/>
                        </a:prstGeom>
                        <a:noFill/>
                        <a:ln>
                          <a:noFill/>
                        </a:ln>
                      </wps:spPr>
                      <wps:txbx>
                        <w:txbxContent>
                          <w:p w:rsidR="006F467F" w:rsidRDefault="006F467F">
                            <w:pPr>
                              <w:spacing w:before="156" w:after="156"/>
                            </w:pPr>
                            <w:r>
                              <w:rPr>
                                <w:rFonts w:ascii="SimSun" w:hAnsi="Times New Roman"/>
                              </w:rPr>
                              <w:t>2.</w:t>
                            </w:r>
                          </w:p>
                        </w:txbxContent>
                      </wps:txbx>
                      <wps:bodyPr rot="0" vert="horz" wrap="square" lIns="91440" tIns="45720" rIns="91440" bIns="45720" anchor="t" anchorCtr="0" upright="1">
                        <a:noAutofit/>
                      </wps:bodyPr>
                    </wps:wsp>
                  </a:graphicData>
                </a:graphic>
              </wp:anchor>
            </w:drawing>
          </mc:Choice>
          <mc:Fallback>
            <w:pict>
              <v:shape w14:anchorId="5B696B99" id="文本框 30085" o:spid="_x0000_s1045" type="#_x0000_t202" style="position:absolute;margin-left:152.95pt;margin-top:11.75pt;width:28.2pt;height:30.9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" filled="f" stroked="f">
                <v:textbox>
                  <w:txbxContent>
                    <w:p w:rsidR="006F467F" w:rsidRDefault="006F467F">
                      <w:pPr>
                        <w:spacing w:before="156" w:after="156"/>
                      </w:pPr>
                      <w:r>
                        <w:rPr>
                          <w:rFonts w:ascii="SimSun" w:hAnsi="Times New Roman"/>
                        </w:rPr>
                        <w:t>2.</w:t>
                      </w:r>
                    </w:p>
                  </w:txbxContent>
                </v:textbox>
              </v:shape>
            </w:pict>
          </mc:Fallback>
        </mc:AlternateContent>
      </w:r>
    </w:p>
    <w:p w:rsidR="00067F1D" w:rsidRPr="006F467F" w:rsidRDefault="00E5559A">
      <w:pPr>
        <w:spacing w:before="156" w:after="156"/>
        <w:rPr>
          <w:rFonts w:cs="Arial"/>
          <w:spacing w:val="0"/>
        </w:rPr>
      </w:pPr>
      <w:r w:rsidRPr="006F467F">
        <w:rPr>
          <w:rFonts w:cs="Arial"/>
          <w:noProof/>
          <w:lang w:eastAsia="uk-UA"/>
        </w:rPr>
        <mc:AlternateContent>
          <mc:Choice Requires="wps">
            <w:drawing>
              <wp:anchor distT="0" distB="0" distL="114300" distR="114300" simplePos="0" relativeHeight="251609088" behindDoc="0" locked="0" layoutInCell="1" allowOverlap="1" wp14:anchorId="37AEF4C9" wp14:editId="4DF18196">
                <wp:simplePos x="0" y="0"/>
                <wp:positionH relativeFrom="column">
                  <wp:posOffset>2190115</wp:posOffset>
                </wp:positionH>
                <wp:positionV relativeFrom="paragraph">
                  <wp:posOffset>55245</wp:posOffset>
                </wp:positionV>
                <wp:extent cx="734695" cy="635"/>
                <wp:effectExtent l="0" t="38100" r="46355" b="56515"/>
                <wp:wrapNone/>
                <wp:docPr id="30084" name="直接箭头连接符 30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1F6A328A" id="直接箭头连接符 30084" o:spid="_x0000_s1026" type="#_x0000_t32" style="position:absolute;margin-left:172.45pt;margin-top:4.35pt;width:57.85pt;height:.05pt;flip:x;z-index:251609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" strokecolor="#5b9bd5">
                <v:stroke startarrow="oval" endarrow="block"/>
              </v:shape>
            </w:pict>
          </mc:Fallback>
        </mc:AlternateContent>
      </w:r>
    </w:p>
    <w:p w:rsidR="00067F1D" w:rsidRPr="006F467F" w:rsidRDefault="00E5559A">
      <w:pPr>
        <w:spacing w:before="156" w:after="156"/>
        <w:rPr>
          <w:rFonts w:cs="Arial"/>
          <w:spacing w:val="0"/>
        </w:rPr>
      </w:pPr>
      <w:r w:rsidRPr="006F467F">
        <w:rPr>
          <w:rFonts w:cs="Arial"/>
          <w:noProof/>
          <w:lang w:eastAsia="uk-UA"/>
        </w:rPr>
        <mc:AlternateContent>
          <mc:Choice Requires="wps">
            <w:drawing>
              <wp:anchor distT="0" distB="0" distL="114300" distR="114300" simplePos="0" relativeHeight="251619328" behindDoc="0" locked="0" layoutInCell="1" allowOverlap="1" wp14:anchorId="450524AB" wp14:editId="715C9167">
                <wp:simplePos x="0" y="0"/>
                <wp:positionH relativeFrom="column">
                  <wp:posOffset>4689475</wp:posOffset>
                </wp:positionH>
                <wp:positionV relativeFrom="paragraph">
                  <wp:posOffset>213360</wp:posOffset>
                </wp:positionV>
                <wp:extent cx="408305" cy="357505"/>
                <wp:effectExtent l="0" t="0" r="0" b="0"/>
                <wp:wrapNone/>
                <wp:docPr id="30083" name="文本框 30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57505"/>
                        </a:xfrm>
                        <a:prstGeom prst="rect">
                          <a:avLst/>
                        </a:prstGeom>
                        <a:noFill/>
                        <a:ln>
                          <a:noFill/>
                        </a:ln>
                      </wps:spPr>
                      <wps:txbx>
                        <w:txbxContent>
                          <w:p w:rsidR="006F467F" w:rsidRDefault="006F467F">
                            <w:pPr>
                              <w:spacing w:before="156" w:after="156"/>
                            </w:pPr>
                            <w:r>
                              <w:rPr>
                                <w:rFonts w:ascii="SimSun" w:hAnsi="Times New Roman"/>
                              </w:rPr>
                              <w:t>5.</w:t>
                            </w:r>
                          </w:p>
                        </w:txbxContent>
                      </wps:txbx>
                      <wps:bodyPr rot="0" vert="horz" wrap="square" lIns="91440" tIns="45720" rIns="91440" bIns="45720" anchor="t" anchorCtr="0" upright="1">
                        <a:noAutofit/>
                      </wps:bodyPr>
                    </wps:wsp>
                  </a:graphicData>
                </a:graphic>
              </wp:anchor>
            </w:drawing>
          </mc:Choice>
          <mc:Fallback>
            <w:pict>
              <v:shape w14:anchorId="450524AB" id="文本框 30083" o:spid="_x0000_s1046" type="#_x0000_t202" style="position:absolute;margin-left:369.25pt;margin-top:16.8pt;width:32.15pt;height:28.1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" filled="f" stroked="f">
                <v:textbox>
                  <w:txbxContent>
                    <w:p w:rsidR="006F467F" w:rsidRDefault="006F467F">
                      <w:pPr>
                        <w:spacing w:before="156" w:after="156"/>
                      </w:pPr>
                      <w:r>
                        <w:rPr>
                          <w:rFonts w:ascii="SimSun" w:hAnsi="Times New Roman"/>
                        </w:rPr>
                        <w:t>5.</w:t>
                      </w:r>
                    </w:p>
                  </w:txbxContent>
                </v:textbox>
              </v:shape>
            </w:pict>
          </mc:Fallback>
        </mc:AlternateContent>
      </w:r>
    </w:p>
    <w:p w:rsidR="00067F1D" w:rsidRPr="006F467F" w:rsidRDefault="00E5559A">
      <w:pPr>
        <w:spacing w:before="156" w:after="156"/>
        <w:rPr>
          <w:rFonts w:cs="Arial"/>
          <w:spacing w:val="0"/>
        </w:rPr>
      </w:pPr>
      <w:r w:rsidRPr="006F467F">
        <w:rPr>
          <w:rFonts w:cs="Arial"/>
          <w:noProof/>
          <w:lang w:eastAsia="uk-UA"/>
        </w:rPr>
        <mc:AlternateContent>
          <mc:Choice Requires="wps">
            <w:drawing>
              <wp:anchor distT="0" distB="0" distL="114300" distR="114300" simplePos="0" relativeHeight="251617280" behindDoc="0" locked="0" layoutInCell="1" allowOverlap="1" wp14:anchorId="07432218" wp14:editId="357FA7FE">
                <wp:simplePos x="0" y="0"/>
                <wp:positionH relativeFrom="column">
                  <wp:posOffset>3200400</wp:posOffset>
                </wp:positionH>
                <wp:positionV relativeFrom="paragraph">
                  <wp:posOffset>117475</wp:posOffset>
                </wp:positionV>
                <wp:extent cx="1562100" cy="0"/>
                <wp:effectExtent l="38100" t="38100" r="0" b="38100"/>
                <wp:wrapNone/>
                <wp:docPr id="30082" name="直接箭头连接符 30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2C6F14A2" id="直接箭头连接符 30082" o:spid="_x0000_s1026" type="#_x0000_t32" style="position:absolute;margin-left:252pt;margin-top:9.25pt;width:123pt;height:0;z-index:251617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" strokecolor="#5b9bd5">
                <v:stroke startarrow="oval" endarrow="block"/>
              </v:shape>
            </w:pict>
          </mc:Fallback>
        </mc:AlternateContent>
      </w:r>
    </w:p>
    <w:p w:rsidR="00981E57" w:rsidRDefault="00981E57" w:rsidP="008E6F45">
      <w:pPr>
        <w:spacing w:beforeLines="0" w:before="0" w:afterLines="0" w:after="0" w:line="240" w:lineRule="auto"/>
        <w:rPr>
          <w:rFonts w:eastAsiaTheme="minorEastAsia" w:cs="Arial"/>
          <w:szCs w:val="21"/>
        </w:rPr>
      </w:pPr>
    </w:p>
    <w:p w:rsidR="005C0335" w:rsidRPr="006F467F" w:rsidRDefault="008E6F45" w:rsidP="00981E57">
      <w:pPr>
        <w:spacing w:before="156" w:after="156" w:line="360" w:lineRule="auto"/>
        <w:rPr>
          <w:rFonts w:eastAsiaTheme="minorEastAsia" w:cs="Arial"/>
          <w:spacing w:val="0"/>
          <w:szCs w:val="21"/>
        </w:rPr>
      </w:pPr>
      <w:r>
        <w:rPr>
          <w:rFonts w:eastAsia="Microsoft YaHei" w:cs="Arial"/>
          <w:noProof/>
          <w:spacing w:val="0"/>
          <w:szCs w:val="21"/>
          <w:lang w:eastAsia="uk-UA"/>
        </w:rPr>
        <mc:AlternateContent>
          <mc:Choice Requires="wpg">
            <w:drawing>
              <wp:anchor distT="0" distB="0" distL="114300" distR="114300" simplePos="0" relativeHeight="252044288" behindDoc="0" locked="0" layoutInCell="1" allowOverlap="1" wp14:anchorId="0CBD2EEE" wp14:editId="50BE0DDE">
                <wp:simplePos x="0" y="0"/>
                <wp:positionH relativeFrom="column">
                  <wp:posOffset>2400300</wp:posOffset>
                </wp:positionH>
                <wp:positionV relativeFrom="paragraph">
                  <wp:posOffset>413385</wp:posOffset>
                </wp:positionV>
                <wp:extent cx="3235325" cy="2941955"/>
                <wp:effectExtent l="0" t="0" r="3175" b="0"/>
                <wp:wrapNone/>
                <wp:docPr id="1253" name="Группа 1253"/>
                <wp:cNvGraphicFramePr/>
                <a:graphic xmlns:a="http://schemas.openxmlformats.org/drawingml/2006/main">
                  <a:graphicData uri="http://schemas.microsoft.com/office/word/2010/wordprocessingGroup">
                    <wpg:wgp>
                      <wpg:cNvGrpSpPr/>
                      <wpg:grpSpPr>
                        <a:xfrm>
                          <a:off x="0" y="0"/>
                          <a:ext cx="3235325" cy="2941955"/>
                          <a:chOff x="0" y="0"/>
                          <a:chExt cx="3235325" cy="2941955"/>
                        </a:xfrm>
                      </wpg:grpSpPr>
                      <pic:pic xmlns:pic="http://schemas.openxmlformats.org/drawingml/2006/picture">
                        <pic:nvPicPr>
                          <pic:cNvPr id="1254" name="图片 30115"/>
                          <pic:cNvPicPr>
                            <a:picLocks noChangeAspect="1"/>
                          </pic:cNvPicPr>
                        </pic:nvPicPr>
                        <pic:blipFill>
                          <a:blip r:embed="rId60" cstate="print">
                            <a:extLst>
                              <a:ext uri="{28A0092B-C50C-407E-A947-70E740481C1C}">
                                <a14:useLocalDpi xmlns:a14="http://schemas.microsoft.com/office/drawing/2010/main" val="0"/>
                              </a:ext>
                            </a:extLst>
                          </a:blip>
                          <a:srcRect l="14131" t="5614" r="15530" b="9285"/>
                          <a:stretch>
                            <a:fillRect/>
                          </a:stretch>
                        </pic:blipFill>
                        <pic:spPr>
                          <a:xfrm>
                            <a:off x="590550" y="0"/>
                            <a:ext cx="1864360" cy="2941955"/>
                          </a:xfrm>
                          <a:prstGeom prst="rect">
                            <a:avLst/>
                          </a:prstGeom>
                          <a:noFill/>
                          <a:ln>
                            <a:noFill/>
                          </a:ln>
                        </pic:spPr>
                      </pic:pic>
                      <wps:wsp>
                        <wps:cNvPr id="1255" name="直接箭头连接符 30095"/>
                        <wps:cNvCnPr>
                          <a:cxnSpLocks noChangeShapeType="1"/>
                        </wps:cNvCnPr>
                        <wps:spPr bwMode="auto">
                          <a:xfrm flipH="1">
                            <a:off x="257175" y="2009775"/>
                            <a:ext cx="600075" cy="635"/>
                          </a:xfrm>
                          <a:prstGeom prst="straightConnector1">
                            <a:avLst/>
                          </a:prstGeom>
                          <a:noFill/>
                          <a:ln w="9525">
                            <a:solidFill>
                              <a:srgbClr val="5B9BD5"/>
                            </a:solidFill>
                            <a:round/>
                            <a:headEnd type="oval" w="med" len="med"/>
                            <a:tailEnd type="triangle" w="med" len="med"/>
                          </a:ln>
                        </wps:spPr>
                        <wps:bodyPr/>
                      </wps:wsp>
                      <wps:wsp>
                        <wps:cNvPr id="1256" name="直接箭头连接符 30098"/>
                        <wps:cNvCnPr>
                          <a:cxnSpLocks noChangeShapeType="1"/>
                        </wps:cNvCnPr>
                        <wps:spPr bwMode="auto">
                          <a:xfrm flipH="1">
                            <a:off x="266700" y="2152650"/>
                            <a:ext cx="620395" cy="635"/>
                          </a:xfrm>
                          <a:prstGeom prst="straightConnector1">
                            <a:avLst/>
                          </a:prstGeom>
                          <a:noFill/>
                          <a:ln w="9525">
                            <a:solidFill>
                              <a:srgbClr val="5B9BD5"/>
                            </a:solidFill>
                            <a:round/>
                            <a:headEnd type="oval" w="med" len="med"/>
                            <a:tailEnd type="triangle" w="med" len="med"/>
                          </a:ln>
                        </wps:spPr>
                        <wps:bodyPr/>
                      </wps:wsp>
                      <wps:wsp>
                        <wps:cNvPr id="1262" name="文本框 30107"/>
                        <wps:cNvSpPr txBox="1">
                          <a:spLocks noChangeArrowheads="1"/>
                        </wps:cNvSpPr>
                        <wps:spPr bwMode="auto">
                          <a:xfrm>
                            <a:off x="19050" y="1314450"/>
                            <a:ext cx="429701" cy="405517"/>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2.</w:t>
                              </w:r>
                            </w:p>
                          </w:txbxContent>
                        </wps:txbx>
                        <wps:bodyPr rot="0" vert="horz" wrap="square" lIns="91440" tIns="45720" rIns="91440" bIns="45720" anchor="t" anchorCtr="0" upright="1">
                          <a:noAutofit/>
                        </wps:bodyPr>
                      </wps:wsp>
                      <wps:wsp>
                        <wps:cNvPr id="1267" name="文本框 30111"/>
                        <wps:cNvSpPr txBox="1">
                          <a:spLocks noChangeArrowheads="1"/>
                        </wps:cNvSpPr>
                        <wps:spPr bwMode="auto">
                          <a:xfrm>
                            <a:off x="0" y="904875"/>
                            <a:ext cx="350851" cy="402286"/>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1.</w:t>
                              </w:r>
                            </w:p>
                          </w:txbxContent>
                        </wps:txbx>
                        <wps:bodyPr rot="0" vert="horz" wrap="square" lIns="91440" tIns="45720" rIns="91440" bIns="45720" anchor="t" anchorCtr="0" upright="1">
                          <a:noAutofit/>
                        </wps:bodyPr>
                      </wps:wsp>
                      <wps:wsp>
                        <wps:cNvPr id="1268" name="文本框 30099"/>
                        <wps:cNvSpPr txBox="1">
                          <a:spLocks noChangeArrowheads="1"/>
                        </wps:cNvSpPr>
                        <wps:spPr bwMode="auto">
                          <a:xfrm>
                            <a:off x="28575" y="1781175"/>
                            <a:ext cx="404219" cy="425864"/>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3.</w:t>
                              </w:r>
                            </w:p>
                          </w:txbxContent>
                        </wps:txbx>
                        <wps:bodyPr rot="0" vert="horz" wrap="square" lIns="91440" tIns="45720" rIns="91440" bIns="45720" anchor="t" anchorCtr="0" upright="1">
                          <a:noAutofit/>
                        </wps:bodyPr>
                      </wps:wsp>
                      <wps:wsp>
                        <wps:cNvPr id="1269" name="文本框 30097"/>
                        <wps:cNvSpPr txBox="1">
                          <a:spLocks noChangeArrowheads="1"/>
                        </wps:cNvSpPr>
                        <wps:spPr bwMode="auto">
                          <a:xfrm>
                            <a:off x="19050" y="1895475"/>
                            <a:ext cx="320040" cy="386715"/>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(4)</w:t>
                              </w:r>
                            </w:p>
                          </w:txbxContent>
                        </wps:txbx>
                        <wps:bodyPr rot="0" vert="horz" wrap="square" lIns="91440" tIns="45720" rIns="91440" bIns="45720" anchor="t" anchorCtr="0" upright="1">
                          <a:noAutofit/>
                        </wps:bodyPr>
                      </wps:wsp>
                      <wps:wsp>
                        <wps:cNvPr id="1270" name="文本框 30114"/>
                        <wps:cNvSpPr txBox="1">
                          <a:spLocks noChangeArrowheads="1"/>
                        </wps:cNvSpPr>
                        <wps:spPr bwMode="auto">
                          <a:xfrm>
                            <a:off x="2809875" y="628650"/>
                            <a:ext cx="407145" cy="445273"/>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5.</w:t>
                              </w:r>
                            </w:p>
                          </w:txbxContent>
                        </wps:txbx>
                        <wps:bodyPr rot="0" vert="horz" wrap="square" lIns="91440" tIns="45720" rIns="91440" bIns="45720" anchor="t" anchorCtr="0" upright="1">
                          <a:noAutofit/>
                        </wps:bodyPr>
                      </wps:wsp>
                      <wpg:grpSp>
                        <wpg:cNvPr id="1271" name="组合 30104"/>
                        <wpg:cNvGrpSpPr/>
                        <wpg:grpSpPr>
                          <a:xfrm>
                            <a:off x="257175" y="1562100"/>
                            <a:ext cx="763270" cy="370205"/>
                            <a:chOff x="4458" y="12678"/>
                            <a:chExt cx="1176" cy="1092"/>
                          </a:xfrm>
                        </wpg:grpSpPr>
                        <wps:wsp>
                          <wps:cNvPr id="1272" name="AutoShape 157"/>
                          <wps:cNvCnPr>
                            <a:cxnSpLocks noChangeShapeType="1"/>
                          </wps:cNvCnPr>
                          <wps:spPr bwMode="auto">
                            <a:xfrm>
                              <a:off x="4458" y="12678"/>
                              <a:ext cx="1170" cy="1"/>
                            </a:xfrm>
                            <a:prstGeom prst="straightConnector1">
                              <a:avLst/>
                            </a:prstGeom>
                            <a:noFill/>
                            <a:ln w="9525">
                              <a:solidFill>
                                <a:srgbClr val="5B9BD5"/>
                              </a:solidFill>
                              <a:round/>
                              <a:headEnd type="triangle" w="med" len="med"/>
                            </a:ln>
                          </wps:spPr>
                          <wps:bodyPr/>
                        </wps:wsp>
                        <wps:wsp>
                          <wps:cNvPr id="1273" name="AutoShape 158"/>
                          <wps:cNvCnPr>
                            <a:cxnSpLocks noChangeShapeType="1"/>
                          </wps:cNvCnPr>
                          <wps:spPr bwMode="auto">
                            <a:xfrm flipV="1">
                              <a:off x="5634" y="12678"/>
                              <a:ext cx="0" cy="1092"/>
                            </a:xfrm>
                            <a:prstGeom prst="straightConnector1">
                              <a:avLst/>
                            </a:prstGeom>
                            <a:noFill/>
                            <a:ln w="9525">
                              <a:solidFill>
                                <a:srgbClr val="5B9BD5"/>
                              </a:solidFill>
                              <a:round/>
                              <a:headEnd type="oval" w="med" len="med"/>
                            </a:ln>
                          </wps:spPr>
                          <wps:bodyPr/>
                        </wps:wsp>
                      </wpg:grpSp>
                      <wpg:grpSp>
                        <wpg:cNvPr id="1274" name="组合 30100"/>
                        <wpg:cNvGrpSpPr/>
                        <wpg:grpSpPr>
                          <a:xfrm>
                            <a:off x="1828800" y="1647825"/>
                            <a:ext cx="1052423" cy="672465"/>
                            <a:chOff x="9054" y="12211"/>
                            <a:chExt cx="789" cy="935"/>
                          </a:xfrm>
                        </wpg:grpSpPr>
                        <wps:wsp>
                          <wps:cNvPr id="1275" name="AutoShape 160"/>
                          <wps:cNvCnPr>
                            <a:cxnSpLocks noChangeShapeType="1"/>
                          </wps:cNvCnPr>
                          <wps:spPr bwMode="auto">
                            <a:xfrm flipH="1">
                              <a:off x="9054" y="12211"/>
                              <a:ext cx="789" cy="1"/>
                            </a:xfrm>
                            <a:prstGeom prst="straightConnector1">
                              <a:avLst/>
                            </a:prstGeom>
                            <a:noFill/>
                            <a:ln w="9525">
                              <a:solidFill>
                                <a:srgbClr val="5B9BD5"/>
                              </a:solidFill>
                              <a:round/>
                              <a:headEnd type="triangle" w="med" len="med"/>
                            </a:ln>
                          </wps:spPr>
                          <wps:bodyPr/>
                        </wps:wsp>
                        <wps:wsp>
                          <wps:cNvPr id="1276" name="AutoShape 161"/>
                          <wps:cNvCnPr>
                            <a:cxnSpLocks noChangeShapeType="1"/>
                          </wps:cNvCnPr>
                          <wps:spPr bwMode="auto">
                            <a:xfrm flipV="1">
                              <a:off x="9054" y="12211"/>
                              <a:ext cx="0" cy="935"/>
                            </a:xfrm>
                            <a:prstGeom prst="straightConnector1">
                              <a:avLst/>
                            </a:prstGeom>
                            <a:noFill/>
                            <a:ln w="9525">
                              <a:solidFill>
                                <a:srgbClr val="5B9BD5"/>
                              </a:solidFill>
                              <a:round/>
                              <a:headEnd type="oval" w="med" len="med"/>
                            </a:ln>
                          </wps:spPr>
                          <wps:bodyPr/>
                        </wps:wsp>
                      </wpg:grpSp>
                      <wpg:grpSp>
                        <wpg:cNvPr id="1277" name="组合 30108"/>
                        <wpg:cNvGrpSpPr/>
                        <wpg:grpSpPr>
                          <a:xfrm>
                            <a:off x="266700" y="1019175"/>
                            <a:ext cx="1057275" cy="1484630"/>
                            <a:chOff x="4458" y="12678"/>
                            <a:chExt cx="1176" cy="1092"/>
                          </a:xfrm>
                        </wpg:grpSpPr>
                        <wps:wsp>
                          <wps:cNvPr id="1278" name="AutoShape 163"/>
                          <wps:cNvCnPr>
                            <a:cxnSpLocks noChangeShapeType="1"/>
                          </wps:cNvCnPr>
                          <wps:spPr bwMode="auto">
                            <a:xfrm>
                              <a:off x="4458" y="12678"/>
                              <a:ext cx="1170" cy="1"/>
                            </a:xfrm>
                            <a:prstGeom prst="straightConnector1">
                              <a:avLst/>
                            </a:prstGeom>
                            <a:noFill/>
                            <a:ln w="9525">
                              <a:solidFill>
                                <a:srgbClr val="5B9BD5"/>
                              </a:solidFill>
                              <a:round/>
                              <a:headEnd type="triangle" w="med" len="med"/>
                            </a:ln>
                          </wps:spPr>
                          <wps:bodyPr/>
                        </wps:wsp>
                        <wps:wsp>
                          <wps:cNvPr id="1279" name="AutoShape 164"/>
                          <wps:cNvCnPr>
                            <a:cxnSpLocks noChangeShapeType="1"/>
                          </wps:cNvCnPr>
                          <wps:spPr bwMode="auto">
                            <a:xfrm flipV="1">
                              <a:off x="5634" y="12678"/>
                              <a:ext cx="0" cy="1092"/>
                            </a:xfrm>
                            <a:prstGeom prst="straightConnector1">
                              <a:avLst/>
                            </a:prstGeom>
                            <a:noFill/>
                            <a:ln w="9525">
                              <a:solidFill>
                                <a:srgbClr val="5B9BD5"/>
                              </a:solidFill>
                              <a:round/>
                              <a:headEnd type="oval" w="med" len="med"/>
                            </a:ln>
                          </wps:spPr>
                          <wps:bodyPr/>
                        </wps:wsp>
                      </wpg:grpSp>
                      <wps:wsp>
                        <wps:cNvPr id="30121" name="文本框 30103"/>
                        <wps:cNvSpPr txBox="1">
                          <a:spLocks noChangeArrowheads="1"/>
                        </wps:cNvSpPr>
                        <wps:spPr bwMode="auto">
                          <a:xfrm>
                            <a:off x="2800350" y="1400175"/>
                            <a:ext cx="416257" cy="356566"/>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6.</w:t>
                              </w:r>
                            </w:p>
                          </w:txbxContent>
                        </wps:txbx>
                        <wps:bodyPr rot="0" vert="horz" wrap="square" lIns="91440" tIns="45720" rIns="91440" bIns="45720" anchor="t" anchorCtr="0" upright="1">
                          <a:noAutofit/>
                        </wps:bodyPr>
                      </wps:wsp>
                      <wps:wsp>
                        <wps:cNvPr id="30124" name="文本框 30096"/>
                        <wps:cNvSpPr txBox="1">
                          <a:spLocks noChangeArrowheads="1"/>
                        </wps:cNvSpPr>
                        <wps:spPr bwMode="auto">
                          <a:xfrm>
                            <a:off x="2819400" y="1933575"/>
                            <a:ext cx="415925" cy="431165"/>
                          </a:xfrm>
                          <a:prstGeom prst="rect">
                            <a:avLst/>
                          </a:prstGeom>
                          <a:noFill/>
                          <a:ln>
                            <a:noFill/>
                          </a:ln>
                        </wps:spPr>
                        <wps:txbx>
                          <w:txbxContent>
                            <w:p w:rsidR="00981E57" w:rsidRDefault="00981E57" w:rsidP="00981E57">
                              <w:pPr>
                                <w:spacing w:before="156" w:after="156"/>
                              </w:pPr>
                              <w:r>
                                <w:rPr>
                                  <w:rFonts w:ascii="SimSun" w:eastAsia="Times New Roman" w:hAnsi="Times New Roman" w:hint="eastAsia"/>
                                </w:rPr>
                                <w:t>All landowners</w:t>
                              </w:r>
                            </w:p>
                          </w:txbxContent>
                        </wps:txbx>
                        <wps:bodyPr rot="0" vert="horz" wrap="square" lIns="91440" tIns="45720" rIns="91440" bIns="45720" anchor="t" anchorCtr="0" upright="1">
                          <a:noAutofit/>
                        </wps:bodyPr>
                      </wps:wsp>
                    </wpg:wgp>
                  </a:graphicData>
                </a:graphic>
              </wp:anchor>
            </w:drawing>
          </mc:Choice>
          <mc:Fallback>
            <w:pict>
              <v:group w14:anchorId="0CBD2EEE" id="Группа 1253" o:spid="_x0000_s1047" style="position:absolute;margin-left:189pt;margin-top:32.55pt;width:254.75pt;height:231.65pt;z-index:252044288" coordsize="32353,29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">
                <v:shape id="图片 30115" o:spid="_x0000_s1048" type="#_x0000_t75" style="position:absolute;left:5905;width:18644;height:29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">
                  <v:imagedata r:id="rId61" o:title="" croptop="3679f" cropbottom="6085f" cropleft="9261f" cropright="10178f"/>
                  <v:path arrowok="t"/>
                </v:shape>
                <v:shape id="直接箭头连接符 30095" o:spid="_x0000_s1049" type="#_x0000_t32" style="position:absolute;left:2571;top:20097;width:6001;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" strokecolor="#5b9bd5">
                  <v:stroke startarrow="oval" endarrow="block"/>
                </v:shape>
                <v:shape id="直接箭头连接符 30098" o:spid="_x0000_s1050" type="#_x0000_t32" style="position:absolute;left:2667;top:21526;width:620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" strokecolor="#5b9bd5">
                  <v:stroke startarrow="oval" endarrow="block"/>
                </v:shape>
                <v:shape id="文本框 30107" o:spid="_x0000_s1051" type="#_x0000_t202" style="position:absolute;left:190;top:13144;width:4297;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" filled="f" stroked="f">
                  <v:textbox>
                    <w:txbxContent>
                      <w:p w:rsidR="00981E57" w:rsidRDefault="00981E57" w:rsidP="00981E57">
                        <w:pPr>
                          <w:spacing w:before="156" w:after="156"/>
                        </w:pPr>
                        <w:r>
                          <w:rPr>
                            <w:rFonts w:ascii="SimSun" w:eastAsia="Times New Roman" w:hAnsi="Times New Roman" w:hint="eastAsia"/>
                          </w:rPr>
                          <w:t>2.</w:t>
                        </w:r>
                      </w:p>
                    </w:txbxContent>
                  </v:textbox>
                </v:shape>
                <v:shape id="文本框 30111" o:spid="_x0000_s1052" type="#_x0000_t202" style="position:absolute;top:9048;width:3508;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" filled="f" stroked="f">
                  <v:textbox>
                    <w:txbxContent>
                      <w:p w:rsidR="00981E57" w:rsidRDefault="00981E57" w:rsidP="00981E57">
                        <w:pPr>
                          <w:spacing w:before="156" w:after="156"/>
                        </w:pPr>
                        <w:r>
                          <w:rPr>
                            <w:rFonts w:ascii="SimSun" w:eastAsia="Times New Roman" w:hAnsi="Times New Roman" w:hint="eastAsia"/>
                          </w:rPr>
                          <w:t>1.</w:t>
                        </w:r>
                      </w:p>
                    </w:txbxContent>
                  </v:textbox>
                </v:shape>
                <v:shape id="文本框 30099" o:spid="_x0000_s1053" type="#_x0000_t202" style="position:absolute;left:285;top:17811;width:4042;height:4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" filled="f" stroked="f">
                  <v:textbox>
                    <w:txbxContent>
                      <w:p w:rsidR="00981E57" w:rsidRDefault="00981E57" w:rsidP="00981E57">
                        <w:pPr>
                          <w:spacing w:before="156" w:after="156"/>
                        </w:pPr>
                        <w:r>
                          <w:rPr>
                            <w:rFonts w:ascii="SimSun" w:eastAsia="Times New Roman" w:hAnsi="Times New Roman" w:hint="eastAsia"/>
                          </w:rPr>
                          <w:t>3.</w:t>
                        </w:r>
                      </w:p>
                    </w:txbxContent>
                  </v:textbox>
                </v:shape>
                <v:shape id="文本框 30097" o:spid="_x0000_s1054" type="#_x0000_t202" style="position:absolute;left:190;top:18954;width:3200;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" filled="f" stroked="f">
                  <v:textbox>
                    <w:txbxContent>
                      <w:p w:rsidR="00981E57" w:rsidRDefault="00981E57" w:rsidP="00981E57">
                        <w:pPr>
                          <w:spacing w:before="156" w:after="156"/>
                        </w:pPr>
                        <w:r>
                          <w:rPr>
                            <w:rFonts w:ascii="SimSun" w:eastAsia="Times New Roman" w:hAnsi="Times New Roman" w:hint="eastAsia"/>
                          </w:rPr>
                          <w:t>(4)</w:t>
                        </w:r>
                      </w:p>
                    </w:txbxContent>
                  </v:textbox>
                </v:shape>
                <v:shape id="文本框 30114" o:spid="_x0000_s1055" type="#_x0000_t202" style="position:absolute;left:28098;top:6286;width:4072;height:4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" filled="f" stroked="f">
                  <v:textbox>
                    <w:txbxContent>
                      <w:p w:rsidR="00981E57" w:rsidRDefault="00981E57" w:rsidP="00981E57">
                        <w:pPr>
                          <w:spacing w:before="156" w:after="156"/>
                        </w:pPr>
                        <w:r>
                          <w:rPr>
                            <w:rFonts w:ascii="SimSun" w:eastAsia="Times New Roman" w:hAnsi="Times New Roman" w:hint="eastAsia"/>
                          </w:rPr>
                          <w:t>5.</w:t>
                        </w:r>
                      </w:p>
                    </w:txbxContent>
                  </v:textbox>
                </v:shape>
                <v:group id="组合 30104" o:spid="_x0000_s1056" style="position:absolute;left:2571;top:15621;width:7633;height:3702" coordorigin="4458,12678" coordsize="1176,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">
                  <v:shape id="AutoShape 157" o:spid="_x0000_s1057" type="#_x0000_t32" style="position:absolute;left:4458;top:12678;width:11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" strokecolor="#5b9bd5">
                    <v:stroke startarrow="block"/>
                  </v:shape>
                  <v:shape id="AutoShape 158" o:spid="_x0000_s1058" type="#_x0000_t32" style="position:absolute;left:5634;top:12678;width:0;height:10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" strokecolor="#5b9bd5">
                    <v:stroke startarrow="oval"/>
                  </v:shape>
                </v:group>
                <v:group id="组合 30100" o:spid="_x0000_s1059" style="position:absolute;left:18288;top:16478;width:10524;height:6724" coordorigin="9054,12211" coordsize="78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">
                  <v:shape id="AutoShape 160" o:spid="_x0000_s1060" type="#_x0000_t32" style="position:absolute;left:9054;top:12211;width:78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" strokecolor="#5b9bd5">
                    <v:stroke startarrow="block"/>
                  </v:shape>
                  <v:shape id="AutoShape 161" o:spid="_x0000_s1061" type="#_x0000_t32" style="position:absolute;left:9054;top:12211;width:0;height: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" strokecolor="#5b9bd5">
                    <v:stroke startarrow="oval"/>
                  </v:shape>
                </v:group>
                <v:group id="组合 30108" o:spid="_x0000_s1062" style="position:absolute;left:2667;top:10191;width:10572;height:14847" coordorigin="4458,12678" coordsize="1176,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">
                  <v:shape id="AutoShape 163" o:spid="_x0000_s1063" type="#_x0000_t32" style="position:absolute;left:4458;top:12678;width:11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" strokecolor="#5b9bd5">
                    <v:stroke startarrow="block"/>
                  </v:shape>
                  <v:shape id="AutoShape 164" o:spid="_x0000_s1064" type="#_x0000_t32" style="position:absolute;left:5634;top:12678;width:0;height:10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" strokecolor="#5b9bd5">
                    <v:stroke startarrow="oval"/>
                  </v:shape>
                </v:group>
                <v:shape id="文本框 30103" o:spid="_x0000_s1065" type="#_x0000_t202" style="position:absolute;left:28003;top:14001;width:4163;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" filled="f" stroked="f">
                  <v:textbox>
                    <w:txbxContent>
                      <w:p w:rsidR="00981E57" w:rsidRDefault="00981E57" w:rsidP="00981E57">
                        <w:pPr>
                          <w:spacing w:before="156" w:after="156"/>
                        </w:pPr>
                        <w:r>
                          <w:rPr>
                            <w:rFonts w:ascii="SimSun" w:eastAsia="Times New Roman" w:hAnsi="Times New Roman" w:hint="eastAsia"/>
                          </w:rPr>
                          <w:t>6.</w:t>
                        </w:r>
                      </w:p>
                    </w:txbxContent>
                  </v:textbox>
                </v:shape>
                <v:shape id="文本框 30096" o:spid="_x0000_s1066" type="#_x0000_t202" style="position:absolute;left:28194;top:19335;width:4159;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" filled="f" stroked="f">
                  <v:textbox>
                    <w:txbxContent>
                      <w:p w:rsidR="00981E57" w:rsidRDefault="00981E57" w:rsidP="00981E57">
                        <w:pPr>
                          <w:spacing w:before="156" w:after="156"/>
                        </w:pPr>
                        <w:r>
                          <w:rPr>
                            <w:rFonts w:ascii="SimSun" w:eastAsia="Times New Roman" w:hAnsi="Times New Roman" w:hint="eastAsia"/>
                          </w:rPr>
                          <w:t>All landowners</w:t>
                        </w:r>
                      </w:p>
                    </w:txbxContent>
                  </v:textbox>
                </v:shape>
              </v:group>
            </w:pict>
          </mc:Fallback>
        </mc:AlternateContent>
      </w:r>
      <w:r w:rsidR="00981E57" w:rsidRPr="006F467F">
        <w:rPr>
          <w:rFonts w:eastAsiaTheme="minorEastAsia" w:cs="Arial"/>
          <w:szCs w:val="21"/>
        </w:rPr>
        <w:fldChar w:fldCharType="begin"/>
      </w:r>
      <w:r w:rsidR="00981E57" w:rsidRPr="006F467F">
        <w:rPr>
          <w:rFonts w:eastAsiaTheme="minorEastAsia" w:cs="Arial"/>
          <w:szCs w:val="21"/>
        </w:rPr>
        <w:instrText xml:space="preserve"> = 1 \* GB3 </w:instrText>
      </w:r>
      <w:r w:rsidR="00981E57" w:rsidRPr="006F467F">
        <w:rPr>
          <w:rFonts w:eastAsiaTheme="minorEastAsia" w:cs="Arial"/>
          <w:szCs w:val="21"/>
        </w:rPr>
        <w:fldChar w:fldCharType="separate"/>
      </w:r>
      <w:r w:rsidR="00981E57" w:rsidRPr="006F467F">
        <w:rPr>
          <w:rFonts w:ascii="Cambria Math" w:eastAsiaTheme="minorEastAsia" w:hAnsi="Cambria Math" w:cs="Cambria Math"/>
          <w:noProof/>
          <w:szCs w:val="21"/>
        </w:rPr>
        <w:t>①</w:t>
      </w:r>
      <w:r w:rsidR="00981E57" w:rsidRPr="006F467F">
        <w:rPr>
          <w:rFonts w:eastAsiaTheme="minorEastAsia" w:cs="Arial"/>
          <w:szCs w:val="21"/>
        </w:rPr>
        <w:fldChar w:fldCharType="end"/>
      </w:r>
      <w:r w:rsidR="00981E57">
        <w:rPr>
          <w:rFonts w:eastAsiaTheme="minorEastAsia" w:cs="Arial"/>
          <w:szCs w:val="21"/>
        </w:rPr>
        <w:t xml:space="preserve"> Контейнер для кавових зерен </w:t>
      </w:r>
      <w:r w:rsidR="00981E57" w:rsidRPr="006F467F">
        <w:rPr>
          <w:rFonts w:eastAsiaTheme="minorEastAsia" w:cs="Arial"/>
          <w:szCs w:val="21"/>
        </w:rPr>
        <w:fldChar w:fldCharType="begin"/>
      </w:r>
      <w:r w:rsidR="00981E57" w:rsidRPr="006F467F">
        <w:rPr>
          <w:rFonts w:eastAsiaTheme="minorEastAsia" w:cs="Arial"/>
          <w:szCs w:val="21"/>
        </w:rPr>
        <w:instrText xml:space="preserve"> = 2 \* GB3 </w:instrText>
      </w:r>
      <w:r w:rsidR="00981E57" w:rsidRPr="006F467F">
        <w:rPr>
          <w:rFonts w:eastAsiaTheme="minorEastAsia" w:cs="Arial"/>
          <w:szCs w:val="21"/>
        </w:rPr>
        <w:fldChar w:fldCharType="separate"/>
      </w:r>
      <w:r w:rsidR="00981E57" w:rsidRPr="006F467F">
        <w:rPr>
          <w:rFonts w:ascii="Cambria Math" w:eastAsiaTheme="minorEastAsia" w:hAnsi="Cambria Math" w:cs="Cambria Math"/>
          <w:noProof/>
          <w:szCs w:val="21"/>
        </w:rPr>
        <w:t>②</w:t>
      </w:r>
      <w:r w:rsidR="00981E57" w:rsidRPr="006F467F">
        <w:rPr>
          <w:rFonts w:eastAsiaTheme="minorEastAsia" w:cs="Arial"/>
          <w:szCs w:val="21"/>
        </w:rPr>
        <w:fldChar w:fldCharType="end"/>
      </w:r>
      <w:r w:rsidR="00981E57">
        <w:rPr>
          <w:rFonts w:eastAsiaTheme="minorEastAsia" w:cs="Arial"/>
          <w:szCs w:val="21"/>
        </w:rPr>
        <w:t xml:space="preserve"> носик видачі напою </w:t>
      </w:r>
      <w:r w:rsidR="00981E57" w:rsidRPr="006F467F">
        <w:rPr>
          <w:rFonts w:eastAsiaTheme="minorEastAsia" w:cs="Arial"/>
          <w:szCs w:val="21"/>
        </w:rPr>
        <w:fldChar w:fldCharType="begin"/>
      </w:r>
      <w:r w:rsidR="00981E57" w:rsidRPr="006F467F">
        <w:rPr>
          <w:rFonts w:eastAsiaTheme="minorEastAsia" w:cs="Arial"/>
          <w:szCs w:val="21"/>
        </w:rPr>
        <w:instrText xml:space="preserve"> = 3 \* GB3 </w:instrText>
      </w:r>
      <w:r w:rsidR="00981E57" w:rsidRPr="006F467F">
        <w:rPr>
          <w:rFonts w:eastAsiaTheme="minorEastAsia" w:cs="Arial"/>
          <w:szCs w:val="21"/>
        </w:rPr>
        <w:fldChar w:fldCharType="separate"/>
      </w:r>
      <w:r w:rsidR="00981E57" w:rsidRPr="006F467F">
        <w:rPr>
          <w:rFonts w:ascii="Cambria Math" w:eastAsiaTheme="minorEastAsia" w:hAnsi="Cambria Math" w:cs="Cambria Math"/>
          <w:noProof/>
          <w:szCs w:val="21"/>
        </w:rPr>
        <w:t>③</w:t>
      </w:r>
      <w:r w:rsidR="00981E57" w:rsidRPr="006F467F">
        <w:rPr>
          <w:rFonts w:eastAsiaTheme="minorEastAsia" w:cs="Arial"/>
          <w:szCs w:val="21"/>
        </w:rPr>
        <w:fldChar w:fldCharType="end"/>
      </w:r>
      <w:r w:rsidR="00981E57">
        <w:rPr>
          <w:rFonts w:eastAsiaTheme="minorEastAsia" w:cs="Arial"/>
          <w:szCs w:val="21"/>
        </w:rPr>
        <w:t xml:space="preserve"> вбудований водяний бачок </w:t>
      </w:r>
      <w:r w:rsidR="00981E57" w:rsidRPr="006F467F">
        <w:rPr>
          <w:rFonts w:eastAsiaTheme="minorEastAsia" w:cs="Arial"/>
          <w:szCs w:val="21"/>
        </w:rPr>
        <w:fldChar w:fldCharType="begin"/>
      </w:r>
      <w:r w:rsidR="00981E57" w:rsidRPr="006F467F">
        <w:rPr>
          <w:rFonts w:eastAsiaTheme="minorEastAsia" w:cs="Arial"/>
          <w:szCs w:val="21"/>
        </w:rPr>
        <w:instrText xml:space="preserve"> = 4 \* GB3 </w:instrText>
      </w:r>
      <w:r w:rsidR="00981E57" w:rsidRPr="006F467F">
        <w:rPr>
          <w:rFonts w:eastAsiaTheme="minorEastAsia" w:cs="Arial"/>
          <w:szCs w:val="21"/>
        </w:rPr>
        <w:fldChar w:fldCharType="separate"/>
      </w:r>
      <w:r w:rsidR="00981E57" w:rsidRPr="006F467F">
        <w:rPr>
          <w:rFonts w:ascii="Cambria Math" w:eastAsiaTheme="minorEastAsia" w:hAnsi="Cambria Math" w:cs="Cambria Math"/>
          <w:noProof/>
          <w:szCs w:val="21"/>
        </w:rPr>
        <w:t>④</w:t>
      </w:r>
      <w:r w:rsidR="00981E57" w:rsidRPr="006F467F">
        <w:rPr>
          <w:rFonts w:eastAsiaTheme="minorEastAsia" w:cs="Arial"/>
          <w:szCs w:val="21"/>
        </w:rPr>
        <w:fldChar w:fldCharType="end"/>
      </w:r>
      <w:r w:rsidR="00981E57">
        <w:rPr>
          <w:rFonts w:eastAsiaTheme="minorEastAsia" w:cs="Arial"/>
          <w:szCs w:val="21"/>
        </w:rPr>
        <w:t xml:space="preserve"> сенсорний екран </w:t>
      </w:r>
      <w:r w:rsidR="00981E57">
        <w:rPr>
          <w:rFonts w:ascii="Cambria Math" w:eastAsiaTheme="minorEastAsia" w:hAnsi="Cambria Math" w:cs="Arial"/>
          <w:szCs w:val="21"/>
        </w:rPr>
        <w:t>⑤</w:t>
      </w:r>
      <w:r w:rsidR="00981E57">
        <w:rPr>
          <w:rFonts w:eastAsiaTheme="minorEastAsia" w:cs="Arial"/>
          <w:szCs w:val="21"/>
        </w:rPr>
        <w:t xml:space="preserve"> краплезбірник</w:t>
      </w:r>
      <w:r w:rsidR="00981E57" w:rsidRPr="006F467F">
        <w:rPr>
          <w:rFonts w:eastAsiaTheme="minorEastAsia" w:cs="Arial"/>
          <w:szCs w:val="21"/>
        </w:rPr>
        <w:t xml:space="preserve"> </w:t>
      </w:r>
    </w:p>
    <w:p w:rsidR="005C0335" w:rsidRPr="006F467F" w:rsidRDefault="005C0335">
      <w:pPr>
        <w:spacing w:before="156" w:after="156"/>
        <w:rPr>
          <w:rFonts w:eastAsia="Microsoft YaHei" w:cs="Arial"/>
          <w:spacing w:val="0"/>
          <w:szCs w:val="21"/>
        </w:rPr>
      </w:pPr>
    </w:p>
    <w:p w:rsidR="00067F1D" w:rsidRPr="006F467F" w:rsidRDefault="00981E57">
      <w:pPr>
        <w:spacing w:before="156" w:after="156"/>
        <w:rPr>
          <w:rFonts w:eastAsia="Microsoft YaHei" w:cs="Arial"/>
          <w:spacing w:val="0"/>
          <w:szCs w:val="21"/>
        </w:rPr>
      </w:pPr>
      <w:r w:rsidRPr="006F467F">
        <w:rPr>
          <w:rFonts w:eastAsiaTheme="minorEastAsia" w:cs="Arial"/>
          <w:noProof/>
          <w:lang w:eastAsia="uk-UA"/>
        </w:rPr>
        <mc:AlternateContent>
          <mc:Choice Requires="wps">
            <w:drawing>
              <wp:anchor distT="0" distB="0" distL="114300" distR="114300" simplePos="0" relativeHeight="251625472" behindDoc="0" locked="0" layoutInCell="1" allowOverlap="1" wp14:anchorId="623645CD" wp14:editId="5720A4F6">
                <wp:simplePos x="0" y="0"/>
                <wp:positionH relativeFrom="column">
                  <wp:posOffset>-28575</wp:posOffset>
                </wp:positionH>
                <wp:positionV relativeFrom="paragraph">
                  <wp:posOffset>28575</wp:posOffset>
                </wp:positionV>
                <wp:extent cx="1499235" cy="695325"/>
                <wp:effectExtent l="0" t="0" r="0" b="9525"/>
                <wp:wrapNone/>
                <wp:docPr id="30113" name="文本框 30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695325"/>
                        </a:xfrm>
                        <a:prstGeom prst="rect">
                          <a:avLst/>
                        </a:prstGeom>
                        <a:noFill/>
                        <a:ln>
                          <a:noFill/>
                        </a:ln>
                      </wps:spPr>
                      <wps:txbx>
                        <w:txbxContent>
                          <w:p w:rsidR="006F467F" w:rsidRPr="006F467F" w:rsidRDefault="006F467F">
                            <w:pPr>
                              <w:spacing w:before="156" w:after="156"/>
                              <w:rPr>
                                <w:rFonts w:eastAsiaTheme="minorEastAsia" w:cs="Arial"/>
                                <w:b/>
                                <w:szCs w:val="21"/>
                              </w:rPr>
                            </w:pPr>
                            <w:r w:rsidRPr="006F467F">
                              <w:rPr>
                                <w:rFonts w:cs="Arial"/>
                                <w:b/>
                                <w:szCs w:val="21"/>
                              </w:rPr>
                              <w:t>Кавомашина (вигляд ззаду)</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23645CD" id="文本框 30113" o:spid="_x0000_s1067" type="#_x0000_t202" style="position:absolute;margin-left:-2.25pt;margin-top:2.25pt;width:118.05pt;height:54.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" filled="f" stroked="f">
                <v:textbox>
                  <w:txbxContent>
                    <w:p w:rsidR="006F467F" w:rsidRPr="006F467F" w:rsidRDefault="006F467F">
                      <w:pPr>
                        <w:spacing w:before="156" w:after="156"/>
                        <w:rPr>
                          <w:rFonts w:eastAsiaTheme="minorEastAsia" w:cs="Arial"/>
                          <w:b/>
                          <w:szCs w:val="21"/>
                        </w:rPr>
                      </w:pPr>
                      <w:r w:rsidRPr="006F467F">
                        <w:rPr>
                          <w:rFonts w:cs="Arial"/>
                          <w:b/>
                          <w:szCs w:val="21"/>
                        </w:rPr>
                        <w:t>Кавомашина (вигляд ззаду)</w:t>
                      </w:r>
                    </w:p>
                  </w:txbxContent>
                </v:textbox>
              </v:shape>
            </w:pict>
          </mc:Fallback>
        </mc:AlternateContent>
      </w:r>
    </w:p>
    <w:p w:rsidR="00067F1D" w:rsidRPr="006F467F" w:rsidRDefault="00E5559A">
      <w:pPr>
        <w:spacing w:before="156" w:after="156"/>
        <w:rPr>
          <w:rFonts w:eastAsia="Microsoft YaHei" w:cs="Arial"/>
          <w:spacing w:val="0"/>
          <w:szCs w:val="21"/>
        </w:rPr>
      </w:pPr>
      <w:r w:rsidRPr="006F467F">
        <w:rPr>
          <w:rFonts w:cs="Arial"/>
          <w:noProof/>
          <w:lang w:eastAsia="uk-UA"/>
        </w:rPr>
        <mc:AlternateContent>
          <mc:Choice Requires="wps">
            <w:drawing>
              <wp:anchor distT="0" distB="0" distL="114300" distR="114300" simplePos="0" relativeHeight="251626496" behindDoc="0" locked="0" layoutInCell="1" allowOverlap="1" wp14:anchorId="288F9D6E" wp14:editId="289740D5">
                <wp:simplePos x="0" y="0"/>
                <wp:positionH relativeFrom="column">
                  <wp:posOffset>3787775</wp:posOffset>
                </wp:positionH>
                <wp:positionV relativeFrom="paragraph">
                  <wp:posOffset>309245</wp:posOffset>
                </wp:positionV>
                <wp:extent cx="979805" cy="0"/>
                <wp:effectExtent l="38100" t="38100" r="10795" b="38100"/>
                <wp:wrapNone/>
                <wp:docPr id="30112" name="直接箭头连接符 30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AB5419D" id="直接箭头连接符 30112" o:spid="_x0000_s1026" type="#_x0000_t32" style="position:absolute;margin-left:298.25pt;margin-top:24.35pt;width:77.15pt;height:0;z-index:25162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" strokecolor="#5b9bd5">
                <v:stroke startarrow="oval" endarrow="block"/>
              </v:shape>
            </w:pict>
          </mc:Fallback>
        </mc:AlternateContent>
      </w:r>
    </w:p>
    <w:p w:rsidR="00067F1D" w:rsidRPr="006F467F" w:rsidRDefault="00067F1D">
      <w:pPr>
        <w:spacing w:before="156" w:after="156"/>
        <w:rPr>
          <w:rFonts w:eastAsia="Microsoft YaHei" w:cs="Arial"/>
          <w:spacing w:val="0"/>
          <w:szCs w:val="21"/>
        </w:rPr>
      </w:pPr>
    </w:p>
    <w:p w:rsidR="00067F1D" w:rsidRPr="006F467F" w:rsidRDefault="00067F1D">
      <w:pPr>
        <w:spacing w:before="156" w:after="156"/>
        <w:rPr>
          <w:rFonts w:eastAsia="Microsoft YaHei" w:cs="Arial"/>
          <w:spacing w:val="0"/>
          <w:szCs w:val="21"/>
        </w:rPr>
      </w:pPr>
    </w:p>
    <w:p w:rsidR="00067F1D" w:rsidRPr="006F467F" w:rsidRDefault="00067F1D">
      <w:pPr>
        <w:spacing w:before="156" w:after="156" w:line="240" w:lineRule="auto"/>
        <w:rPr>
          <w:rFonts w:eastAsia="Microsoft YaHei" w:cs="Arial"/>
          <w:spacing w:val="0"/>
          <w:szCs w:val="21"/>
        </w:rPr>
      </w:pPr>
    </w:p>
    <w:p w:rsidR="00067F1D" w:rsidRPr="006F467F" w:rsidRDefault="00067F1D">
      <w:pPr>
        <w:spacing w:before="156" w:after="156" w:line="240" w:lineRule="auto"/>
        <w:rPr>
          <w:rFonts w:eastAsiaTheme="minorEastAsia" w:cs="Arial"/>
          <w:spacing w:val="0"/>
          <w:szCs w:val="21"/>
        </w:rPr>
      </w:pPr>
    </w:p>
    <w:p w:rsidR="00067F1D" w:rsidRPr="006F467F" w:rsidRDefault="00E5559A">
      <w:pPr>
        <w:spacing w:before="156" w:after="156" w:line="240" w:lineRule="auto"/>
        <w:rPr>
          <w:rFonts w:eastAsiaTheme="minorEastAsia" w:cs="Arial"/>
          <w:spacing w:val="0"/>
          <w:szCs w:val="21"/>
        </w:rPr>
      </w:pPr>
      <w:r w:rsidRPr="006F467F">
        <w:rPr>
          <w:rFonts w:eastAsiaTheme="minorEastAsia" w:cs="Arial"/>
          <w:noProof/>
          <w:lang w:eastAsia="uk-UA"/>
        </w:rPr>
        <mc:AlternateContent>
          <mc:Choice Requires="wps">
            <w:drawing>
              <wp:anchor distT="0" distB="0" distL="114300" distR="114300" simplePos="0" relativeHeight="251627520" behindDoc="0" locked="0" layoutInCell="1" allowOverlap="1" wp14:anchorId="42817EB4" wp14:editId="7CE68D9D">
                <wp:simplePos x="0" y="0"/>
                <wp:positionH relativeFrom="column">
                  <wp:posOffset>4001135</wp:posOffset>
                </wp:positionH>
                <wp:positionV relativeFrom="paragraph">
                  <wp:posOffset>76200</wp:posOffset>
                </wp:positionV>
                <wp:extent cx="762000" cy="0"/>
                <wp:effectExtent l="38100" t="38100" r="0" b="38100"/>
                <wp:wrapNone/>
                <wp:docPr id="30094" name="直接箭头连接符 30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62FE1C3F" id="直接箭头连接符 30094" o:spid="_x0000_s1026" type="#_x0000_t32" style="position:absolute;margin-left:315.05pt;margin-top:6pt;width:60pt;height:0;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" strokecolor="#5b9bd5">
                <v:stroke startarrow="oval" endarrow="block"/>
              </v:shape>
            </w:pict>
          </mc:Fallback>
        </mc:AlternateContent>
      </w:r>
    </w:p>
    <w:p w:rsidR="00067F1D" w:rsidRPr="006F467F" w:rsidRDefault="00E5559A">
      <w:pPr>
        <w:spacing w:before="156" w:after="156" w:line="220" w:lineRule="exact"/>
        <w:rPr>
          <w:rFonts w:eastAsiaTheme="minorEastAsia" w:cs="Arial"/>
          <w:spacing w:val="0"/>
          <w:szCs w:val="21"/>
        </w:rPr>
      </w:pPr>
      <w:r w:rsidRPr="006F467F">
        <w:rPr>
          <w:rFonts w:eastAsiaTheme="minorEastAsia" w:cs="Arial"/>
          <w:szCs w:val="21"/>
        </w:rPr>
        <w:fldChar w:fldCharType="begin"/>
      </w:r>
      <w:r w:rsidRPr="006F467F">
        <w:rPr>
          <w:rFonts w:eastAsiaTheme="minorEastAsia" w:cs="Arial"/>
          <w:szCs w:val="21"/>
        </w:rPr>
        <w:instrText xml:space="preserve"> = 1 \* GB3 </w:instrText>
      </w:r>
      <w:r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①</w:t>
      </w:r>
      <w:r w:rsidRPr="006F467F">
        <w:rPr>
          <w:rFonts w:eastAsiaTheme="minorEastAsia" w:cs="Arial"/>
          <w:szCs w:val="21"/>
        </w:rPr>
        <w:fldChar w:fldCharType="end"/>
      </w:r>
      <w:r w:rsidR="00981E57">
        <w:rPr>
          <w:rFonts w:eastAsiaTheme="minorEastAsia" w:cs="Arial"/>
          <w:szCs w:val="21"/>
        </w:rPr>
        <w:t xml:space="preserve"> Перемикач бутильованої води і вбудованого водяного бачка </w:t>
      </w:r>
      <w:r w:rsidRPr="006F467F">
        <w:rPr>
          <w:rFonts w:eastAsiaTheme="minorEastAsia" w:cs="Arial"/>
          <w:szCs w:val="21"/>
        </w:rPr>
        <w:fldChar w:fldCharType="begin"/>
      </w:r>
      <w:r w:rsidRPr="006F467F">
        <w:rPr>
          <w:rFonts w:eastAsiaTheme="minorEastAsia" w:cs="Arial"/>
          <w:szCs w:val="21"/>
        </w:rPr>
        <w:instrText xml:space="preserve"> = 2 \* GB3 </w:instrText>
      </w:r>
      <w:r w:rsidR="00C43AEC"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②</w:t>
      </w:r>
      <w:r w:rsidRPr="006F467F">
        <w:rPr>
          <w:rFonts w:eastAsiaTheme="minorEastAsia" w:cs="Arial"/>
          <w:szCs w:val="21"/>
        </w:rPr>
        <w:fldChar w:fldCharType="end"/>
      </w:r>
      <w:r w:rsidR="00981E57">
        <w:rPr>
          <w:rFonts w:eastAsiaTheme="minorEastAsia" w:cs="Arial"/>
          <w:szCs w:val="21"/>
        </w:rPr>
        <w:t xml:space="preserve"> Вимикач живлення </w:t>
      </w:r>
      <w:r w:rsidRPr="006F467F">
        <w:rPr>
          <w:rFonts w:eastAsiaTheme="minorEastAsia" w:cs="Arial"/>
          <w:szCs w:val="21"/>
        </w:rPr>
        <w:fldChar w:fldCharType="begin"/>
      </w:r>
      <w:r w:rsidRPr="006F467F">
        <w:rPr>
          <w:rFonts w:eastAsiaTheme="minorEastAsia" w:cs="Arial"/>
          <w:szCs w:val="21"/>
        </w:rPr>
        <w:instrText xml:space="preserve"> = 3 \* GB3 </w:instrText>
      </w:r>
      <w:r w:rsidR="00C43AEC"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③</w:t>
      </w:r>
      <w:r w:rsidRPr="006F467F">
        <w:rPr>
          <w:rFonts w:eastAsiaTheme="minorEastAsia" w:cs="Arial"/>
          <w:szCs w:val="21"/>
        </w:rPr>
        <w:fldChar w:fldCharType="end"/>
      </w:r>
      <w:r w:rsidR="00981E57">
        <w:rPr>
          <w:rFonts w:eastAsiaTheme="minorEastAsia" w:cs="Arial"/>
          <w:szCs w:val="21"/>
        </w:rPr>
        <w:t xml:space="preserve"> </w:t>
      </w:r>
      <w:r w:rsidR="008E6F45">
        <w:rPr>
          <w:rFonts w:eastAsiaTheme="minorEastAsia" w:cs="Arial"/>
          <w:szCs w:val="21"/>
        </w:rPr>
        <w:t xml:space="preserve">Роз’єм кабелю живлення </w:t>
      </w:r>
      <w:r w:rsidRPr="006F467F">
        <w:rPr>
          <w:rFonts w:eastAsiaTheme="minorEastAsia" w:cs="Arial"/>
          <w:szCs w:val="21"/>
        </w:rPr>
        <w:fldChar w:fldCharType="begin"/>
      </w:r>
      <w:r w:rsidRPr="006F467F">
        <w:rPr>
          <w:rFonts w:eastAsiaTheme="minorEastAsia" w:cs="Arial"/>
          <w:szCs w:val="21"/>
        </w:rPr>
        <w:instrText xml:space="preserve"> = 4 \* GB3 </w:instrText>
      </w:r>
      <w:r w:rsidR="00C43AEC" w:rsidRPr="006F467F">
        <w:rPr>
          <w:rFonts w:eastAsiaTheme="minorEastAsia" w:cs="Arial"/>
          <w:szCs w:val="21"/>
        </w:rPr>
        <w:fldChar w:fldCharType="separate"/>
      </w:r>
      <w:r w:rsidR="00C43AEC" w:rsidRPr="006F467F">
        <w:rPr>
          <w:rFonts w:ascii="Cambria Math" w:eastAsiaTheme="minorEastAsia" w:hAnsi="Cambria Math" w:cs="Cambria Math"/>
          <w:noProof/>
          <w:szCs w:val="21"/>
        </w:rPr>
        <w:t>④</w:t>
      </w:r>
      <w:r w:rsidRPr="006F467F">
        <w:rPr>
          <w:rFonts w:eastAsiaTheme="minorEastAsia" w:cs="Arial"/>
          <w:szCs w:val="21"/>
        </w:rPr>
        <w:fldChar w:fldCharType="end"/>
      </w:r>
      <w:r w:rsidR="008E6F45">
        <w:rPr>
          <w:rFonts w:eastAsiaTheme="minorEastAsia" w:cs="Arial"/>
          <w:szCs w:val="21"/>
        </w:rPr>
        <w:t xml:space="preserve"> Інтерфейс </w:t>
      </w:r>
      <w:r w:rsidR="008E6F45">
        <w:rPr>
          <w:rFonts w:eastAsiaTheme="minorEastAsia" w:cs="Arial"/>
          <w:szCs w:val="21"/>
          <w:lang w:val="en-US"/>
        </w:rPr>
        <w:t>MDB</w:t>
      </w:r>
      <w:r w:rsidR="008E6F45">
        <w:rPr>
          <w:rFonts w:eastAsiaTheme="minorEastAsia" w:cs="Arial"/>
          <w:szCs w:val="21"/>
        </w:rPr>
        <w:t xml:space="preserve">-пристрою </w:t>
      </w:r>
      <w:r w:rsidRPr="006F467F">
        <w:rPr>
          <w:rFonts w:ascii="Cambria Math" w:hAnsi="Cambria Math" w:cs="Cambria Math"/>
          <w:szCs w:val="21"/>
        </w:rPr>
        <w:t>⑤</w:t>
      </w:r>
      <w:r w:rsidRPr="006F467F">
        <w:rPr>
          <w:rFonts w:cs="Arial"/>
        </w:rPr>
        <w:t xml:space="preserve"> решітка для розсіювання тепла, </w:t>
      </w:r>
      <w:r w:rsidRPr="006F467F">
        <w:rPr>
          <w:rFonts w:ascii="Cambria Math" w:hAnsi="Cambria Math" w:cs="Cambria Math"/>
          <w:szCs w:val="21"/>
        </w:rPr>
        <w:t>⑥</w:t>
      </w:r>
      <w:r w:rsidRPr="006F467F">
        <w:rPr>
          <w:rFonts w:cs="Arial"/>
        </w:rPr>
        <w:t xml:space="preserve"> з'єднання для підключення до водопроводу питної води, </w:t>
      </w:r>
      <w:r w:rsidRPr="006F467F">
        <w:rPr>
          <w:rFonts w:ascii="Cambria Math" w:hAnsi="Cambria Math" w:cs="Cambria Math"/>
          <w:szCs w:val="21"/>
        </w:rPr>
        <w:t>⑦</w:t>
      </w:r>
      <w:r w:rsidRPr="006F467F">
        <w:rPr>
          <w:rFonts w:cs="Arial"/>
        </w:rPr>
        <w:t xml:space="preserve"> випускна трубка відпрацьованої води краплезбірника.</w:t>
      </w:r>
      <w:bookmarkStart w:id="413" w:name="_Toc119665317"/>
    </w:p>
    <w:p w:rsidR="00067F1D" w:rsidRPr="006F467F" w:rsidRDefault="005C0335" w:rsidP="005B023B">
      <w:pPr>
        <w:spacing w:before="156" w:after="156"/>
        <w:rPr>
          <w:rFonts w:cs="Arial"/>
          <w:b/>
          <w:spacing w:val="0"/>
          <w:szCs w:val="21"/>
        </w:rPr>
      </w:pPr>
      <w:r w:rsidRPr="006F467F">
        <w:rPr>
          <w:rFonts w:cs="Arial"/>
          <w:noProof/>
          <w:lang w:eastAsia="uk-UA"/>
        </w:rPr>
        <mc:AlternateContent>
          <mc:Choice Requires="wps">
            <w:drawing>
              <wp:anchor distT="0" distB="0" distL="114300" distR="114300" simplePos="0" relativeHeight="251640832" behindDoc="0" locked="0" layoutInCell="1" allowOverlap="1" wp14:anchorId="1A8BA183" wp14:editId="79BFD728">
                <wp:simplePos x="0" y="0"/>
                <wp:positionH relativeFrom="column">
                  <wp:posOffset>-142875</wp:posOffset>
                </wp:positionH>
                <wp:positionV relativeFrom="paragraph">
                  <wp:posOffset>375920</wp:posOffset>
                </wp:positionV>
                <wp:extent cx="1560830" cy="247650"/>
                <wp:effectExtent l="0" t="0" r="0" b="0"/>
                <wp:wrapNone/>
                <wp:docPr id="30133" name="文本框 3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247650"/>
                        </a:xfrm>
                        <a:prstGeom prst="rect">
                          <a:avLst/>
                        </a:prstGeom>
                        <a:noFill/>
                        <a:ln>
                          <a:noFill/>
                        </a:ln>
                      </wps:spPr>
                      <wps:txb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Логотип компанії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BA183" id="文本框 30133" o:spid="_x0000_s1068" type="#_x0000_t202" style="position:absolute;margin-left:-11.25pt;margin-top:29.6pt;width:122.9pt;height:1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" filled="f" stroked="f">
                <v:textbo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Логотип компанії</w:t>
                      </w:r>
                    </w:p>
                  </w:txbxContent>
                </v:textbox>
              </v:shape>
            </w:pict>
          </mc:Fallback>
        </mc:AlternateContent>
      </w:r>
      <w:r w:rsidRPr="006F467F">
        <w:rPr>
          <w:rFonts w:cs="Arial"/>
          <w:b/>
          <w:szCs w:val="21"/>
        </w:rPr>
        <w:t>Екран напоїв</w:t>
      </w:r>
    </w:p>
    <w:p w:rsidR="00067F1D" w:rsidRPr="006F467F" w:rsidRDefault="008E6F45" w:rsidP="005B023B">
      <w:pPr>
        <w:spacing w:before="156" w:after="156"/>
        <w:rPr>
          <w:rFonts w:cs="Arial"/>
          <w:b/>
          <w:spacing w:val="0"/>
          <w:szCs w:val="21"/>
        </w:rPr>
      </w:pPr>
      <w:r w:rsidRPr="006F467F">
        <w:rPr>
          <w:rFonts w:cs="Arial"/>
          <w:noProof/>
          <w:lang w:eastAsia="uk-UA"/>
        </w:rPr>
        <mc:AlternateContent>
          <mc:Choice Requires="wps">
            <w:drawing>
              <wp:anchor distT="0" distB="0" distL="114300" distR="114300" simplePos="0" relativeHeight="251704320" behindDoc="0" locked="0" layoutInCell="1" allowOverlap="1" wp14:anchorId="11E87D99" wp14:editId="1F270FAE">
                <wp:simplePos x="0" y="0"/>
                <wp:positionH relativeFrom="column">
                  <wp:posOffset>5391150</wp:posOffset>
                </wp:positionH>
                <wp:positionV relativeFrom="paragraph">
                  <wp:posOffset>240030</wp:posOffset>
                </wp:positionV>
                <wp:extent cx="885825" cy="609600"/>
                <wp:effectExtent l="0" t="0" r="0" b="0"/>
                <wp:wrapNone/>
                <wp:docPr id="1007" name="文本框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09600"/>
                        </a:xfrm>
                        <a:prstGeom prst="rect">
                          <a:avLst/>
                        </a:prstGeom>
                        <a:noFill/>
                        <a:ln>
                          <a:noFill/>
                        </a:ln>
                      </wps:spPr>
                      <wps:txbx>
                        <w:txbxContent>
                          <w:p w:rsidR="006F467F" w:rsidRPr="008E6F45" w:rsidRDefault="006F467F" w:rsidP="008E6F45">
                            <w:pPr>
                              <w:spacing w:beforeLines="0" w:before="0" w:afterLines="0" w:after="0" w:line="200" w:lineRule="exact"/>
                              <w:rPr>
                                <w:rFonts w:eastAsia="Microsoft YaHei" w:cs="Arial"/>
                                <w:spacing w:val="0"/>
                                <w:sz w:val="18"/>
                                <w:szCs w:val="18"/>
                              </w:rPr>
                            </w:pPr>
                            <w:r w:rsidRPr="008E6F45">
                              <w:rPr>
                                <w:rFonts w:cs="Arial"/>
                                <w:spacing w:val="0"/>
                                <w:sz w:val="18"/>
                                <w:szCs w:val="18"/>
                              </w:rPr>
                              <w:t>Кнопка промивання контуру молока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87D99" id="文本框 1007" o:spid="_x0000_s1069" type="#_x0000_t202" style="position:absolute;margin-left:424.5pt;margin-top:18.9pt;width:69.75pt;height:4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" filled="f" stroked="f">
                <v:textbox>
                  <w:txbxContent>
                    <w:p w:rsidR="006F467F" w:rsidRPr="008E6F45" w:rsidRDefault="006F467F" w:rsidP="008E6F45">
                      <w:pPr>
                        <w:spacing w:beforeLines="0" w:before="0" w:afterLines="0" w:after="0" w:line="200" w:lineRule="exact"/>
                        <w:rPr>
                          <w:rFonts w:eastAsia="Microsoft YaHei" w:cs="Arial"/>
                          <w:spacing w:val="0"/>
                          <w:sz w:val="18"/>
                          <w:szCs w:val="18"/>
                        </w:rPr>
                      </w:pPr>
                      <w:r w:rsidRPr="008E6F45">
                        <w:rPr>
                          <w:rFonts w:cs="Arial"/>
                          <w:spacing w:val="0"/>
                          <w:sz w:val="18"/>
                          <w:szCs w:val="18"/>
                        </w:rPr>
                        <w:t>Кнопка промивання контуру молока</w:t>
                      </w:r>
                    </w:p>
                  </w:txbxContent>
                </v:textbox>
              </v:shape>
            </w:pict>
          </mc:Fallback>
        </mc:AlternateContent>
      </w:r>
      <w:r w:rsidRPr="006F467F">
        <w:rPr>
          <w:rFonts w:cs="Arial"/>
          <w:noProof/>
          <w:lang w:eastAsia="uk-UA"/>
        </w:rPr>
        <mc:AlternateContent>
          <mc:Choice Requires="wps">
            <w:drawing>
              <wp:anchor distT="0" distB="0" distL="114300" distR="114300" simplePos="0" relativeHeight="251638784" behindDoc="0" locked="0" layoutInCell="1" allowOverlap="1" wp14:anchorId="1D243857" wp14:editId="1192214C">
                <wp:simplePos x="0" y="0"/>
                <wp:positionH relativeFrom="column">
                  <wp:posOffset>5210175</wp:posOffset>
                </wp:positionH>
                <wp:positionV relativeFrom="paragraph">
                  <wp:posOffset>49530</wp:posOffset>
                </wp:positionV>
                <wp:extent cx="790575" cy="285750"/>
                <wp:effectExtent l="0" t="0" r="0" b="0"/>
                <wp:wrapNone/>
                <wp:docPr id="30136" name="文本框 30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5750"/>
                        </a:xfrm>
                        <a:prstGeom prst="rect">
                          <a:avLst/>
                        </a:prstGeom>
                        <a:noFill/>
                        <a:ln>
                          <a:noFill/>
                        </a:ln>
                      </wps:spPr>
                      <wps:txb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Час/дата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243857" id="文本框 30136" o:spid="_x0000_s1070" type="#_x0000_t202" style="position:absolute;margin-left:410.25pt;margin-top:3.9pt;width:62.25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" filled="f" stroked="f">
                <v:textbo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Час/дата</w:t>
                      </w:r>
                    </w:p>
                  </w:txbxContent>
                </v:textbox>
              </v:shape>
            </w:pict>
          </mc:Fallback>
        </mc:AlternateContent>
      </w:r>
      <w:r w:rsidRPr="006F467F">
        <w:rPr>
          <w:rFonts w:cs="Arial"/>
          <w:noProof/>
          <w:lang w:eastAsia="uk-UA"/>
        </w:rPr>
        <mc:AlternateContent>
          <mc:Choice Requires="wps">
            <w:drawing>
              <wp:anchor distT="0" distB="0" distL="114300" distR="114300" simplePos="0" relativeHeight="251710464" behindDoc="0" locked="0" layoutInCell="1" allowOverlap="1" wp14:anchorId="6357AB76" wp14:editId="3559AE73">
                <wp:simplePos x="0" y="0"/>
                <wp:positionH relativeFrom="column">
                  <wp:posOffset>-1028700</wp:posOffset>
                </wp:positionH>
                <wp:positionV relativeFrom="paragraph">
                  <wp:posOffset>325755</wp:posOffset>
                </wp:positionV>
                <wp:extent cx="2321560" cy="276225"/>
                <wp:effectExtent l="0" t="0" r="0" b="9525"/>
                <wp:wrapNone/>
                <wp:docPr id="1022" name="文本框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276225"/>
                        </a:xfrm>
                        <a:prstGeom prst="rect">
                          <a:avLst/>
                        </a:prstGeom>
                        <a:noFill/>
                        <a:ln>
                          <a:noFill/>
                        </a:ln>
                      </wps:spPr>
                      <wps:txbx>
                        <w:txbxContent>
                          <w:p w:rsidR="008E6F45" w:rsidRPr="008E6F45" w:rsidRDefault="006F467F" w:rsidP="008E6F45">
                            <w:pPr>
                              <w:spacing w:beforeLines="0" w:before="0" w:afterLines="0" w:after="0" w:line="240" w:lineRule="auto"/>
                              <w:rPr>
                                <w:rFonts w:eastAsia="Microsoft YaHei" w:cs="Arial"/>
                                <w:noProof/>
                                <w:spacing w:val="0"/>
                                <w:sz w:val="18"/>
                                <w:szCs w:val="18"/>
                                <w:lang w:eastAsia="uk-UA"/>
                              </w:rPr>
                            </w:pPr>
                            <w:r w:rsidRPr="008E6F45">
                              <w:rPr>
                                <w:rFonts w:cs="Arial"/>
                                <w:spacing w:val="0"/>
                                <w:sz w:val="18"/>
                                <w:szCs w:val="18"/>
                              </w:rPr>
                              <w:t xml:space="preserve">Температура бойлера гарячої води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57AB76" id="文本框 1022" o:spid="_x0000_s1071" type="#_x0000_t202" style="position:absolute;margin-left:-81pt;margin-top:25.65pt;width:182.8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" filled="f" stroked="f">
                <v:textbox>
                  <w:txbxContent>
                    <w:p w:rsidR="008E6F45" w:rsidRPr="008E6F45" w:rsidRDefault="006F467F" w:rsidP="008E6F45">
                      <w:pPr>
                        <w:spacing w:beforeLines="0" w:before="0" w:afterLines="0" w:after="0" w:line="240" w:lineRule="auto"/>
                        <w:rPr>
                          <w:rFonts w:eastAsia="Microsoft YaHei" w:cs="Arial"/>
                          <w:noProof/>
                          <w:spacing w:val="0"/>
                          <w:sz w:val="18"/>
                          <w:szCs w:val="18"/>
                          <w:lang w:eastAsia="uk-UA"/>
                        </w:rPr>
                      </w:pPr>
                      <w:r w:rsidRPr="008E6F45">
                        <w:rPr>
                          <w:rFonts w:cs="Arial"/>
                          <w:spacing w:val="0"/>
                          <w:sz w:val="18"/>
                          <w:szCs w:val="18"/>
                        </w:rPr>
                        <w:t xml:space="preserve">Температура бойлера гарячої води </w:t>
                      </w:r>
                    </w:p>
                  </w:txbxContent>
                </v:textbox>
              </v:shape>
            </w:pict>
          </mc:Fallback>
        </mc:AlternateContent>
      </w:r>
      <w:r w:rsidR="00E5559A" w:rsidRPr="006F467F">
        <w:rPr>
          <w:rFonts w:cs="Arial"/>
          <w:noProof/>
          <w:lang w:eastAsia="uk-UA"/>
        </w:rPr>
        <mc:AlternateContent>
          <mc:Choice Requires="wpg">
            <w:drawing>
              <wp:anchor distT="0" distB="0" distL="114300" distR="114300" simplePos="0" relativeHeight="251709440" behindDoc="0" locked="0" layoutInCell="1" allowOverlap="1" wp14:anchorId="4C8650C9" wp14:editId="57D61525">
                <wp:simplePos x="0" y="0"/>
                <wp:positionH relativeFrom="column">
                  <wp:posOffset>955675</wp:posOffset>
                </wp:positionH>
                <wp:positionV relativeFrom="paragraph">
                  <wp:posOffset>309245</wp:posOffset>
                </wp:positionV>
                <wp:extent cx="1459230" cy="507365"/>
                <wp:effectExtent l="0" t="25400" r="26670" b="19685"/>
                <wp:wrapNone/>
                <wp:docPr id="1016" name="组合 1016"/>
                <wp:cNvGraphicFramePr/>
                <a:graphic xmlns:a="http://schemas.openxmlformats.org/drawingml/2006/main">
                  <a:graphicData uri="http://schemas.microsoft.com/office/word/2010/wordprocessingGroup">
                    <wpg:wgp>
                      <wpg:cNvGrpSpPr/>
                      <wpg:grpSpPr>
                        <a:xfrm rot="10800000">
                          <a:off x="0" y="0"/>
                          <a:ext cx="1459230" cy="507365"/>
                          <a:chOff x="11330" y="1402"/>
                          <a:chExt cx="2489" cy="816"/>
                        </a:xfrm>
                      </wpg:grpSpPr>
                      <wps:wsp>
                        <wps:cNvPr id="1017"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21" name="AutoShape 184"/>
                        <wps:cNvCnPr>
                          <a:cxnSpLocks noChangeShapeType="1"/>
                        </wps:cNvCnPr>
                        <wps:spPr bwMode="auto">
                          <a:xfrm rot="10800000" flipH="1" flipV="1">
                            <a:off x="11330" y="1403"/>
                            <a:ext cx="2489"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7FDFFC40" id="组合 1016" o:spid="_x0000_s1026" style="position:absolute;margin-left:75.25pt;margin-top:24.35pt;width:114.9pt;height:39.95pt;rotation:180;z-index:251709440;mso-width-relative:margin;mso-height-relative:margin"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">
                <v:shape id="AutoShape 183" o:spid="_x0000_s1027" type="#_x0000_t32" style="position:absolute;left:11332;top:1402;width:0;height:8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" strokecolor="#00b0f0">
                  <v:stroke startarrow="oval" startarrowwidth="narrow" startarrowlength="short" endarrowwidth="narrow" endarrowlength="short"/>
                </v:shape>
                <v:shape id="AutoShape 184" o:spid="_x0000_s1028" type="#_x0000_t32" style="position:absolute;left:11330;top:1403;width:2489;height:1;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" strokecolor="#00b0f0">
                  <v:stroke startarrowwidth="narrow" startarrowlength="short" endarrowwidth="narrow" endarrowlength="short"/>
                </v:shape>
              </v:group>
            </w:pict>
          </mc:Fallback>
        </mc:AlternateContent>
      </w:r>
      <w:r w:rsidR="00E5559A" w:rsidRPr="006F467F">
        <w:rPr>
          <w:rFonts w:cs="Arial"/>
          <w:noProof/>
          <w:lang w:eastAsia="uk-UA"/>
        </w:rPr>
        <mc:AlternateContent>
          <mc:Choice Requires="wps">
            <w:drawing>
              <wp:anchor distT="0" distB="0" distL="114300" distR="114300" simplePos="0" relativeHeight="251643904" behindDoc="0" locked="0" layoutInCell="1" allowOverlap="1" wp14:anchorId="4AF61C62" wp14:editId="5EABC3AD">
                <wp:simplePos x="0" y="0"/>
                <wp:positionH relativeFrom="column">
                  <wp:posOffset>951230</wp:posOffset>
                </wp:positionH>
                <wp:positionV relativeFrom="paragraph">
                  <wp:posOffset>212090</wp:posOffset>
                </wp:positionV>
                <wp:extent cx="356870" cy="0"/>
                <wp:effectExtent l="0" t="25400" r="43180" b="31750"/>
                <wp:wrapNone/>
                <wp:docPr id="30135" name="直接箭头连接符 30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5408188F" id="直接箭头连接符 30135" o:spid="_x0000_s1026" type="#_x0000_t32" style="position:absolute;margin-left:74.9pt;margin-top:16.7pt;width:28.1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" strokecolor="#00b0f0">
                <v:stroke endarrow="oval" endarrowwidth="narrow" endarrowlength="short"/>
              </v:shape>
            </w:pict>
          </mc:Fallback>
        </mc:AlternateContent>
      </w:r>
      <w:r w:rsidR="00E5559A" w:rsidRPr="006F467F">
        <w:rPr>
          <w:rFonts w:cs="Arial"/>
          <w:noProof/>
          <w:lang w:eastAsia="uk-UA"/>
        </w:rPr>
        <mc:AlternateContent>
          <mc:Choice Requires="wpg">
            <w:drawing>
              <wp:anchor distT="0" distB="0" distL="114300" distR="114300" simplePos="0" relativeHeight="251708416" behindDoc="0" locked="0" layoutInCell="1" allowOverlap="1" wp14:anchorId="7E7EA926" wp14:editId="5C2C06D2">
                <wp:simplePos x="0" y="0"/>
                <wp:positionH relativeFrom="column">
                  <wp:posOffset>953135</wp:posOffset>
                </wp:positionH>
                <wp:positionV relativeFrom="paragraph">
                  <wp:posOffset>292100</wp:posOffset>
                </wp:positionV>
                <wp:extent cx="1105535" cy="176530"/>
                <wp:effectExtent l="0" t="25400" r="37465" b="7620"/>
                <wp:wrapNone/>
                <wp:docPr id="1013" name="组合 1013"/>
                <wp:cNvGraphicFramePr/>
                <a:graphic xmlns:a="http://schemas.openxmlformats.org/drawingml/2006/main">
                  <a:graphicData uri="http://schemas.microsoft.com/office/word/2010/wordprocessingGroup">
                    <wpg:wgp>
                      <wpg:cNvGrpSpPr/>
                      <wpg:grpSpPr>
                        <a:xfrm rot="10800000">
                          <a:off x="0" y="0"/>
                          <a:ext cx="1105387" cy="176227"/>
                          <a:chOff x="11330" y="1402"/>
                          <a:chExt cx="2489" cy="816"/>
                        </a:xfrm>
                      </wpg:grpSpPr>
                      <wps:wsp>
                        <wps:cNvPr id="1014"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15" name="AutoShape 184"/>
                        <wps:cNvCnPr>
                          <a:cxnSpLocks noChangeShapeType="1"/>
                        </wps:cNvCnPr>
                        <wps:spPr bwMode="auto">
                          <a:xfrm rot="10800000" flipH="1" flipV="1">
                            <a:off x="11330" y="1408"/>
                            <a:ext cx="2489"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anchor>
            </w:drawing>
          </mc:Choice>
          <mc:Fallback>
            <w:pict>
              <v:group w14:anchorId="5BB77334" id="组合 1013" o:spid="_x0000_s1026" style="position:absolute;margin-left:75.05pt;margin-top:23pt;width:87.05pt;height:13.9pt;rotation:180;z-index:251708416;mso-width-relative:margin"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">
                <v:shape id="AutoShape 183" o:spid="_x0000_s1027" type="#_x0000_t32" style="position:absolute;left:11332;top:1402;width:0;height:8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" strokecolor="#00b0f0">
                  <v:stroke startarrow="oval" startarrowwidth="narrow" startarrowlength="short" endarrowwidth="narrow" endarrowlength="short"/>
                </v:shape>
                <v:shape id="AutoShape 184" o:spid="_x0000_s1028" type="#_x0000_t32" style="position:absolute;left:11330;top:1408;width:2489;height:1;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" strokecolor="#00b0f0">
                  <v:stroke startarrowwidth="narrow" startarrowlength="short" endarrowwidth="narrow" endarrowlength="short"/>
                </v:shape>
              </v:group>
            </w:pict>
          </mc:Fallback>
        </mc:AlternateContent>
      </w:r>
      <w:r w:rsidR="00E5559A" w:rsidRPr="006F467F">
        <w:rPr>
          <w:rFonts w:eastAsia="Microsoft YaHei" w:cs="Arial"/>
          <w:noProof/>
          <w:szCs w:val="21"/>
          <w:lang w:eastAsia="uk-UA"/>
        </w:rPr>
        <mc:AlternateContent>
          <mc:Choice Requires="wps">
            <w:drawing>
              <wp:anchor distT="0" distB="0" distL="114300" distR="114300" simplePos="0" relativeHeight="251642880" behindDoc="0" locked="0" layoutInCell="1" allowOverlap="1" wp14:anchorId="200E9569" wp14:editId="6A869EEE">
                <wp:simplePos x="0" y="0"/>
                <wp:positionH relativeFrom="column">
                  <wp:posOffset>5026660</wp:posOffset>
                </wp:positionH>
                <wp:positionV relativeFrom="paragraph">
                  <wp:posOffset>265430</wp:posOffset>
                </wp:positionV>
                <wp:extent cx="457200" cy="0"/>
                <wp:effectExtent l="25400" t="25400" r="12700" b="31750"/>
                <wp:wrapNone/>
                <wp:docPr id="30129" name="直接箭头连接符 30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B0F0"/>
                          </a:solidFill>
                          <a:round/>
                          <a:headEnd type="oval" w="sm" len="sm"/>
                          <a:tailEnd type="none" w="sm" len="sm"/>
                        </a:ln>
                        <a:effectLst/>
                      </wps:spPr>
                      <wps:bodyPr/>
                    </wps:wsp>
                  </a:graphicData>
                </a:graphic>
              </wp:anchor>
            </w:drawing>
          </mc:Choice>
          <mc:Fallback>
            <w:pict>
              <v:shape w14:anchorId="048A8156" id="直接箭头连接符 30129" o:spid="_x0000_s1026" type="#_x0000_t32" style="position:absolute;margin-left:395.8pt;margin-top:20.9pt;width:36pt;height:0;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" strokecolor="#00b0f0">
                <v:stroke startarrow="oval" startarrowwidth="narrow" startarrowlength="short" endarrowwidth="narrow" endarrowlength="short"/>
              </v:shape>
            </w:pict>
          </mc:Fallback>
        </mc:AlternateContent>
      </w:r>
      <w:r w:rsidR="00E5559A" w:rsidRPr="006F467F">
        <w:rPr>
          <w:rFonts w:cs="Arial"/>
          <w:noProof/>
          <w:lang w:eastAsia="uk-UA"/>
        </w:rPr>
        <mc:AlternateContent>
          <mc:Choice Requires="wpg">
            <w:drawing>
              <wp:anchor distT="0" distB="0" distL="114300" distR="114300" simplePos="0" relativeHeight="251648000" behindDoc="0" locked="0" layoutInCell="1" allowOverlap="1" wp14:anchorId="498BFCBB" wp14:editId="1A6B7DD5">
                <wp:simplePos x="0" y="0"/>
                <wp:positionH relativeFrom="column">
                  <wp:posOffset>4440555</wp:posOffset>
                </wp:positionH>
                <wp:positionV relativeFrom="paragraph">
                  <wp:posOffset>309245</wp:posOffset>
                </wp:positionV>
                <wp:extent cx="1010920" cy="632460"/>
                <wp:effectExtent l="25400" t="25400" r="11430" b="8890"/>
                <wp:wrapNone/>
                <wp:docPr id="30130" name="组合 30130"/>
                <wp:cNvGraphicFramePr/>
                <a:graphic xmlns:a="http://schemas.openxmlformats.org/drawingml/2006/main">
                  <a:graphicData uri="http://schemas.microsoft.com/office/word/2010/wordprocessingGroup">
                    <wpg:wgp>
                      <wpg:cNvGrpSpPr/>
                      <wpg:grpSpPr>
                        <a:xfrm>
                          <a:off x="0" y="0"/>
                          <a:ext cx="1010920" cy="632460"/>
                          <a:chOff x="7974" y="2070"/>
                          <a:chExt cx="1800" cy="1405"/>
                        </a:xfrm>
                      </wpg:grpSpPr>
                      <wps:wsp>
                        <wps:cNvPr id="30131"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32"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3243254C" id="组合 30130" o:spid="_x0000_s1026" style="position:absolute;margin-left:349.65pt;margin-top:24.35pt;width:79.6pt;height:49.8pt;z-index:251648000;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">
                <v:shape id="AutoShape 183"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" strokecolor="#00b0f0">
                  <v:stroke startarrowwidth="narrow" startarrowlength="short" endarrowwidth="narrow" endarrowlength="short"/>
                </v:shape>
              </v:group>
            </w:pict>
          </mc:Fallback>
        </mc:AlternateContent>
      </w:r>
      <w:r w:rsidR="00E5559A" w:rsidRPr="006F467F">
        <w:rPr>
          <w:rFonts w:cs="Arial"/>
          <w:noProof/>
          <w:lang w:eastAsia="uk-UA"/>
        </w:rPr>
        <mc:AlternateContent>
          <mc:Choice Requires="wpg">
            <w:drawing>
              <wp:anchor distT="0" distB="0" distL="114300" distR="114300" simplePos="0" relativeHeight="251703296" behindDoc="0" locked="0" layoutInCell="1" allowOverlap="1" wp14:anchorId="28C71D70" wp14:editId="79C108FB">
                <wp:simplePos x="0" y="0"/>
                <wp:positionH relativeFrom="column">
                  <wp:posOffset>4651375</wp:posOffset>
                </wp:positionH>
                <wp:positionV relativeFrom="paragraph">
                  <wp:posOffset>311150</wp:posOffset>
                </wp:positionV>
                <wp:extent cx="799465" cy="421640"/>
                <wp:effectExtent l="25400" t="25400" r="13335" b="10160"/>
                <wp:wrapNone/>
                <wp:docPr id="956" name="组合 956"/>
                <wp:cNvGraphicFramePr/>
                <a:graphic xmlns:a="http://schemas.openxmlformats.org/drawingml/2006/main">
                  <a:graphicData uri="http://schemas.microsoft.com/office/word/2010/wordprocessingGroup">
                    <wpg:wgp>
                      <wpg:cNvGrpSpPr/>
                      <wpg:grpSpPr>
                        <a:xfrm>
                          <a:off x="0" y="0"/>
                          <a:ext cx="799465" cy="421640"/>
                          <a:chOff x="7974" y="2070"/>
                          <a:chExt cx="1800" cy="1405"/>
                        </a:xfrm>
                      </wpg:grpSpPr>
                      <wps:wsp>
                        <wps:cNvPr id="1005"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1006"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1F025D9E" id="组合 956" o:spid="_x0000_s1026" style="position:absolute;margin-left:366.25pt;margin-top:24.5pt;width:62.95pt;height:33.2pt;z-index:251703296;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">
                <v:shape id="AutoShape 183"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" strokecolor="#00b0f0">
                  <v:stroke startarrowwidth="narrow" startarrowlength="short" endarrowwidth="narrow" endarrowlength="short"/>
                </v:shape>
              </v:group>
            </w:pict>
          </mc:Fallback>
        </mc:AlternateContent>
      </w:r>
      <w:r w:rsidR="00E5559A" w:rsidRPr="006F467F">
        <w:rPr>
          <w:rFonts w:cs="Arial"/>
          <w:noProof/>
          <w:lang w:eastAsia="uk-UA"/>
        </w:rPr>
        <w:drawing>
          <wp:anchor distT="0" distB="0" distL="114300" distR="114300" simplePos="0" relativeHeight="251381760" behindDoc="0" locked="0" layoutInCell="1" allowOverlap="1" wp14:anchorId="7D828755" wp14:editId="138EB55A">
            <wp:simplePos x="0" y="0"/>
            <wp:positionH relativeFrom="column">
              <wp:posOffset>1207135</wp:posOffset>
            </wp:positionH>
            <wp:positionV relativeFrom="paragraph">
              <wp:posOffset>137160</wp:posOffset>
            </wp:positionV>
            <wp:extent cx="3949700" cy="2314575"/>
            <wp:effectExtent l="0" t="0" r="12700" b="9525"/>
            <wp:wrapNone/>
            <wp:docPr id="9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49700" cy="2314575"/>
                    </a:xfrm>
                    <a:prstGeom prst="rect">
                      <a:avLst/>
                    </a:prstGeom>
                  </pic:spPr>
                </pic:pic>
              </a:graphicData>
            </a:graphic>
            <wp14:sizeRelH relativeFrom="margin">
              <wp14:pctWidth>0</wp14:pctWidth>
            </wp14:sizeRelH>
            <wp14:sizeRelV relativeFrom="margin">
              <wp14:pctHeight>0</wp14:pctHeight>
            </wp14:sizeRelV>
          </wp:anchor>
        </w:drawing>
      </w:r>
      <w:bookmarkEnd w:id="413"/>
      <w:r w:rsidR="005B023B" w:rsidRPr="006F467F">
        <w:rPr>
          <w:rFonts w:cs="Arial"/>
        </w:rPr>
        <w:t xml:space="preserve"> </w:t>
      </w:r>
    </w:p>
    <w:p w:rsidR="00067F1D" w:rsidRPr="006F467F" w:rsidRDefault="00E5559A" w:rsidP="005B023B">
      <w:pPr>
        <w:spacing w:before="156" w:after="156"/>
        <w:rPr>
          <w:rFonts w:eastAsia="Microsoft YaHei" w:cs="Arial"/>
          <w:spacing w:val="0"/>
          <w:szCs w:val="21"/>
        </w:rPr>
      </w:pPr>
      <w:r w:rsidRPr="006F467F">
        <w:rPr>
          <w:rFonts w:cs="Arial"/>
          <w:noProof/>
          <w:lang w:eastAsia="uk-UA"/>
        </w:rPr>
        <mc:AlternateContent>
          <mc:Choice Requires="wps">
            <w:drawing>
              <wp:anchor distT="0" distB="0" distL="114300" distR="114300" simplePos="0" relativeHeight="251711488" behindDoc="0" locked="0" layoutInCell="1" allowOverlap="1" wp14:anchorId="64CFFFB5" wp14:editId="1A919D92">
                <wp:simplePos x="0" y="0"/>
                <wp:positionH relativeFrom="column">
                  <wp:posOffset>-742950</wp:posOffset>
                </wp:positionH>
                <wp:positionV relativeFrom="paragraph">
                  <wp:posOffset>341630</wp:posOffset>
                </wp:positionV>
                <wp:extent cx="1704975" cy="295275"/>
                <wp:effectExtent l="0" t="0" r="0" b="9525"/>
                <wp:wrapNone/>
                <wp:docPr id="1028" name="文本框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95275"/>
                        </a:xfrm>
                        <a:prstGeom prst="rect">
                          <a:avLst/>
                        </a:prstGeom>
                        <a:noFill/>
                        <a:ln>
                          <a:noFill/>
                        </a:ln>
                      </wps:spPr>
                      <wps:txb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Температура бойлера пари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FFFB5" id="文本框 1028" o:spid="_x0000_s1072" type="#_x0000_t202" style="position:absolute;margin-left:-58.5pt;margin-top:26.9pt;width:134.2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" filled="f" stroked="f">
                <v:textbo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Температура бойлера пари</w:t>
                      </w:r>
                    </w:p>
                  </w:txbxContent>
                </v:textbox>
              </v:shape>
            </w:pict>
          </mc:Fallback>
        </mc:AlternateContent>
      </w:r>
    </w:p>
    <w:p w:rsidR="00067F1D" w:rsidRPr="006F467F" w:rsidRDefault="008E6F45" w:rsidP="005B023B">
      <w:pPr>
        <w:spacing w:before="156" w:after="156"/>
        <w:rPr>
          <w:rFonts w:eastAsia="Microsoft YaHei" w:cs="Arial"/>
          <w:spacing w:val="0"/>
          <w:szCs w:val="21"/>
        </w:rPr>
      </w:pPr>
      <w:r w:rsidRPr="006F467F">
        <w:rPr>
          <w:rFonts w:cs="Arial"/>
          <w:noProof/>
          <w:lang w:eastAsia="uk-UA"/>
        </w:rPr>
        <mc:AlternateContent>
          <mc:Choice Requires="wps">
            <w:drawing>
              <wp:anchor distT="0" distB="0" distL="114300" distR="114300" simplePos="0" relativeHeight="251639808" behindDoc="0" locked="0" layoutInCell="1" allowOverlap="1" wp14:anchorId="7187194B" wp14:editId="66E25392">
                <wp:simplePos x="0" y="0"/>
                <wp:positionH relativeFrom="column">
                  <wp:posOffset>5400675</wp:posOffset>
                </wp:positionH>
                <wp:positionV relativeFrom="paragraph">
                  <wp:posOffset>138430</wp:posOffset>
                </wp:positionV>
                <wp:extent cx="953135" cy="590550"/>
                <wp:effectExtent l="0" t="0" r="0" b="0"/>
                <wp:wrapNone/>
                <wp:docPr id="30126" name="文本框 30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590550"/>
                        </a:xfrm>
                        <a:prstGeom prst="rect">
                          <a:avLst/>
                        </a:prstGeom>
                        <a:noFill/>
                        <a:ln>
                          <a:noFill/>
                        </a:ln>
                      </wps:spPr>
                      <wps:txbx>
                        <w:txbxContent>
                          <w:p w:rsidR="006F467F" w:rsidRPr="008E6F45" w:rsidRDefault="006F467F" w:rsidP="008E6F45">
                            <w:pPr>
                              <w:spacing w:beforeLines="0" w:before="0" w:afterLines="0" w:after="0" w:line="200" w:lineRule="exact"/>
                              <w:rPr>
                                <w:rFonts w:eastAsia="Microsoft YaHei" w:cs="Arial"/>
                                <w:spacing w:val="0"/>
                                <w:sz w:val="18"/>
                                <w:szCs w:val="18"/>
                              </w:rPr>
                            </w:pPr>
                            <w:r w:rsidRPr="008E6F45">
                              <w:rPr>
                                <w:rFonts w:cs="Arial"/>
                                <w:spacing w:val="0"/>
                                <w:sz w:val="18"/>
                                <w:szCs w:val="18"/>
                              </w:rPr>
                              <w:t>Кнопка промивання блока заварювання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7194B" id="文本框 30126" o:spid="_x0000_s1073" type="#_x0000_t202" style="position:absolute;margin-left:425.25pt;margin-top:10.9pt;width:75.05pt;height: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" filled="f" stroked="f">
                <v:textbox>
                  <w:txbxContent>
                    <w:p w:rsidR="006F467F" w:rsidRPr="008E6F45" w:rsidRDefault="006F467F" w:rsidP="008E6F45">
                      <w:pPr>
                        <w:spacing w:beforeLines="0" w:before="0" w:afterLines="0" w:after="0" w:line="200" w:lineRule="exact"/>
                        <w:rPr>
                          <w:rFonts w:eastAsia="Microsoft YaHei" w:cs="Arial"/>
                          <w:spacing w:val="0"/>
                          <w:sz w:val="18"/>
                          <w:szCs w:val="18"/>
                        </w:rPr>
                      </w:pPr>
                      <w:r w:rsidRPr="008E6F45">
                        <w:rPr>
                          <w:rFonts w:cs="Arial"/>
                          <w:spacing w:val="0"/>
                          <w:sz w:val="18"/>
                          <w:szCs w:val="18"/>
                        </w:rPr>
                        <w:t>Кнопка промивання блока заварювання</w:t>
                      </w:r>
                    </w:p>
                  </w:txbxContent>
                </v:textbox>
              </v:shape>
            </w:pict>
          </mc:Fallback>
        </mc:AlternateContent>
      </w:r>
      <w:r w:rsidR="00E5559A" w:rsidRPr="006F467F">
        <w:rPr>
          <w:rFonts w:cs="Arial"/>
          <w:noProof/>
          <w:lang w:eastAsia="uk-UA"/>
        </w:rPr>
        <mc:AlternateContent>
          <mc:Choice Requires="wps">
            <w:drawing>
              <wp:anchor distT="0" distB="0" distL="114300" distR="114300" simplePos="0" relativeHeight="251636736" behindDoc="0" locked="0" layoutInCell="1" allowOverlap="1" wp14:anchorId="7496B50F" wp14:editId="54AD0991">
                <wp:simplePos x="0" y="0"/>
                <wp:positionH relativeFrom="column">
                  <wp:posOffset>-981075</wp:posOffset>
                </wp:positionH>
                <wp:positionV relativeFrom="paragraph">
                  <wp:posOffset>224155</wp:posOffset>
                </wp:positionV>
                <wp:extent cx="1819275" cy="295275"/>
                <wp:effectExtent l="0" t="0" r="0" b="9525"/>
                <wp:wrapNone/>
                <wp:docPr id="30125" name="文本框 30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95275"/>
                        </a:xfrm>
                        <a:prstGeom prst="rect">
                          <a:avLst/>
                        </a:prstGeom>
                        <a:noFill/>
                        <a:ln>
                          <a:noFill/>
                        </a:ln>
                      </wps:spPr>
                      <wps:txb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Кнопка перегортання сторінки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6B50F" id="文本框 30125" o:spid="_x0000_s1074" type="#_x0000_t202" style="position:absolute;margin-left:-77.25pt;margin-top:17.65pt;width:143.25pt;height:2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" filled="f" stroked="f">
                <v:textbo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Кнопка перегортання сторінки</w:t>
                      </w:r>
                    </w:p>
                  </w:txbxContent>
                </v:textbox>
              </v:shape>
            </w:pict>
          </mc:Fallback>
        </mc:AlternateContent>
      </w:r>
    </w:p>
    <w:p w:rsidR="00067F1D" w:rsidRPr="006F467F" w:rsidRDefault="008E6F45" w:rsidP="005B023B">
      <w:pPr>
        <w:spacing w:before="156" w:after="156"/>
        <w:rPr>
          <w:rFonts w:eastAsia="Microsoft YaHei" w:cs="Arial"/>
          <w:b/>
          <w:bCs/>
          <w:spacing w:val="0"/>
          <w:szCs w:val="21"/>
        </w:rPr>
      </w:pPr>
      <w:r w:rsidRPr="006F467F">
        <w:rPr>
          <w:rFonts w:cs="Arial"/>
          <w:noProof/>
          <w:lang w:eastAsia="uk-UA"/>
        </w:rPr>
        <mc:AlternateContent>
          <mc:Choice Requires="wps">
            <w:drawing>
              <wp:anchor distT="0" distB="0" distL="114300" distR="114300" simplePos="0" relativeHeight="251637760" behindDoc="0" locked="0" layoutInCell="1" allowOverlap="1" wp14:anchorId="0A857CA8" wp14:editId="3E0BF307">
                <wp:simplePos x="0" y="0"/>
                <wp:positionH relativeFrom="column">
                  <wp:posOffset>5410200</wp:posOffset>
                </wp:positionH>
                <wp:positionV relativeFrom="paragraph">
                  <wp:posOffset>306705</wp:posOffset>
                </wp:positionV>
                <wp:extent cx="953135" cy="295275"/>
                <wp:effectExtent l="0" t="0" r="0" b="9525"/>
                <wp:wrapNone/>
                <wp:docPr id="30128" name="文本框 30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95275"/>
                        </a:xfrm>
                        <a:prstGeom prst="rect">
                          <a:avLst/>
                        </a:prstGeom>
                        <a:noFill/>
                        <a:ln>
                          <a:noFill/>
                        </a:ln>
                      </wps:spPr>
                      <wps:txb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Кнопки напоїв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857CA8" id="文本框 30128" o:spid="_x0000_s1075" type="#_x0000_t202" style="position:absolute;margin-left:426pt;margin-top:24.15pt;width:75.05pt;height:23.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" filled="f" stroked="f">
                <v:textbo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Кнопки напоїв</w:t>
                      </w:r>
                    </w:p>
                  </w:txbxContent>
                </v:textbox>
              </v:shape>
            </w:pict>
          </mc:Fallback>
        </mc:AlternateContent>
      </w:r>
      <w:r w:rsidR="005C0335" w:rsidRPr="006F467F">
        <w:rPr>
          <w:rFonts w:cs="Arial"/>
          <w:noProof/>
          <w:lang w:eastAsia="uk-UA"/>
        </w:rPr>
        <mc:AlternateContent>
          <mc:Choice Requires="wps">
            <w:drawing>
              <wp:anchor distT="0" distB="0" distL="114300" distR="114300" simplePos="0" relativeHeight="251641856" behindDoc="0" locked="0" layoutInCell="1" allowOverlap="1" wp14:anchorId="56D84505" wp14:editId="41DCBCCA">
                <wp:simplePos x="0" y="0"/>
                <wp:positionH relativeFrom="margin">
                  <wp:posOffset>-533400</wp:posOffset>
                </wp:positionH>
                <wp:positionV relativeFrom="paragraph">
                  <wp:posOffset>173355</wp:posOffset>
                </wp:positionV>
                <wp:extent cx="1676400" cy="623455"/>
                <wp:effectExtent l="0" t="0" r="0" b="5715"/>
                <wp:wrapNone/>
                <wp:docPr id="30122" name="文本框 30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623455"/>
                        </a:xfrm>
                        <a:prstGeom prst="rect">
                          <a:avLst/>
                        </a:prstGeom>
                        <a:noFill/>
                        <a:ln>
                          <a:noFill/>
                        </a:ln>
                      </wps:spPr>
                      <wps:txb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Кнопка перемикання однієї чашки/двох чашок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84505" id="文本框 30122" o:spid="_x0000_s1076" type="#_x0000_t202" style="position:absolute;margin-left:-42pt;margin-top:13.65pt;width:132pt;height:49.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" filled="f" stroked="f">
                <v:textbox>
                  <w:txbxContent>
                    <w:p w:rsidR="006F467F" w:rsidRPr="008E6F45" w:rsidRDefault="006F467F" w:rsidP="008E6F45">
                      <w:pPr>
                        <w:spacing w:beforeLines="0" w:before="0" w:afterLines="0" w:after="0" w:line="240" w:lineRule="auto"/>
                        <w:rPr>
                          <w:rFonts w:eastAsia="Microsoft YaHei" w:cs="Arial"/>
                          <w:spacing w:val="0"/>
                          <w:sz w:val="18"/>
                          <w:szCs w:val="18"/>
                        </w:rPr>
                      </w:pPr>
                      <w:r w:rsidRPr="008E6F45">
                        <w:rPr>
                          <w:rFonts w:cs="Arial"/>
                          <w:spacing w:val="0"/>
                          <w:sz w:val="18"/>
                          <w:szCs w:val="18"/>
                        </w:rPr>
                        <w:t>Кнопка перемикання однієї чашки/двох чашок</w:t>
                      </w:r>
                    </w:p>
                  </w:txbxContent>
                </v:textbox>
                <w10:wrap anchorx="margin"/>
              </v:shape>
            </w:pict>
          </mc:Fallback>
        </mc:AlternateContent>
      </w:r>
      <w:r w:rsidR="00E5559A" w:rsidRPr="006F467F">
        <w:rPr>
          <w:rFonts w:cs="Arial"/>
          <w:noProof/>
          <w:lang w:eastAsia="uk-UA"/>
        </w:rPr>
        <mc:AlternateContent>
          <mc:Choice Requires="wps">
            <w:drawing>
              <wp:anchor distT="0" distB="0" distL="114300" distR="114300" simplePos="0" relativeHeight="251706368" behindDoc="0" locked="0" layoutInCell="1" allowOverlap="1" wp14:anchorId="4230C98D" wp14:editId="64B0F4BF">
                <wp:simplePos x="0" y="0"/>
                <wp:positionH relativeFrom="column">
                  <wp:posOffset>899795</wp:posOffset>
                </wp:positionH>
                <wp:positionV relativeFrom="paragraph">
                  <wp:posOffset>33020</wp:posOffset>
                </wp:positionV>
                <wp:extent cx="356870" cy="0"/>
                <wp:effectExtent l="0" t="25400" r="43180" b="31750"/>
                <wp:wrapNone/>
                <wp:docPr id="1010" name="直接箭头连接符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52A798AD" id="直接箭头连接符 1010" o:spid="_x0000_s1026" type="#_x0000_t32" style="position:absolute;margin-left:70.85pt;margin-top:2.6pt;width:28.1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" strokecolor="#00b0f0">
                <v:stroke endarrow="oval" endarrowwidth="narrow" endarrowlength="short"/>
              </v:shape>
            </w:pict>
          </mc:Fallback>
        </mc:AlternateContent>
      </w:r>
      <w:r w:rsidR="00E5559A" w:rsidRPr="006F467F">
        <w:rPr>
          <w:rFonts w:cs="Arial"/>
          <w:noProof/>
          <w:lang w:eastAsia="uk-UA"/>
        </w:rPr>
        <mc:AlternateContent>
          <mc:Choice Requires="wps">
            <w:drawing>
              <wp:anchor distT="0" distB="0" distL="114300" distR="114300" simplePos="0" relativeHeight="251705344" behindDoc="0" locked="0" layoutInCell="1" allowOverlap="1" wp14:anchorId="73AA2B02" wp14:editId="6240F3F2">
                <wp:simplePos x="0" y="0"/>
                <wp:positionH relativeFrom="column">
                  <wp:posOffset>4689475</wp:posOffset>
                </wp:positionH>
                <wp:positionV relativeFrom="paragraph">
                  <wp:posOffset>400685</wp:posOffset>
                </wp:positionV>
                <wp:extent cx="800100" cy="635"/>
                <wp:effectExtent l="25400" t="25400" r="12700" b="31115"/>
                <wp:wrapNone/>
                <wp:docPr id="1008" name="直接箭头连接符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7B602EDA" id="直接箭头连接符 1008" o:spid="_x0000_s1026" type="#_x0000_t32" style="position:absolute;margin-left:369.25pt;margin-top:31.55pt;width:63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" strokecolor="#00b0f0">
                <v:stroke startarrow="oval" startarrowwidth="narrow" startarrowlength="short" endarrowwidth="narrow" endarrowlength="short"/>
              </v:shape>
            </w:pict>
          </mc:Fallback>
        </mc:AlternateContent>
      </w:r>
    </w:p>
    <w:p w:rsidR="00067F1D" w:rsidRPr="006F467F" w:rsidRDefault="008E6F45" w:rsidP="005B023B">
      <w:pPr>
        <w:spacing w:before="156" w:after="156"/>
        <w:rPr>
          <w:rFonts w:eastAsia="Microsoft YaHei" w:cs="Arial"/>
          <w:b/>
          <w:bCs/>
          <w:spacing w:val="0"/>
          <w:szCs w:val="21"/>
        </w:rPr>
      </w:pPr>
      <w:r w:rsidRPr="006F467F">
        <w:rPr>
          <w:rFonts w:eastAsia="Microsoft YaHei" w:cs="Arial"/>
          <w:b/>
          <w:bCs/>
          <w:noProof/>
          <w:szCs w:val="21"/>
          <w:lang w:eastAsia="uk-UA"/>
        </w:rPr>
        <mc:AlternateContent>
          <mc:Choice Requires="wps">
            <w:drawing>
              <wp:anchor distT="0" distB="0" distL="114300" distR="114300" simplePos="0" relativeHeight="251645952" behindDoc="0" locked="0" layoutInCell="1" allowOverlap="1" wp14:anchorId="7709A1D9" wp14:editId="4792E93C">
                <wp:simplePos x="0" y="0"/>
                <wp:positionH relativeFrom="column">
                  <wp:posOffset>5391150</wp:posOffset>
                </wp:positionH>
                <wp:positionV relativeFrom="paragraph">
                  <wp:posOffset>142241</wp:posOffset>
                </wp:positionV>
                <wp:extent cx="933450" cy="361950"/>
                <wp:effectExtent l="0" t="0" r="0" b="0"/>
                <wp:wrapNone/>
                <wp:docPr id="30123" name="文本框 30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61950"/>
                        </a:xfrm>
                        <a:prstGeom prst="rect">
                          <a:avLst/>
                        </a:prstGeom>
                        <a:noFill/>
                        <a:ln>
                          <a:noFill/>
                        </a:ln>
                      </wps:spPr>
                      <wps:txbx>
                        <w:txbxContent>
                          <w:p w:rsidR="006F467F" w:rsidRPr="008E6F45" w:rsidRDefault="006F467F" w:rsidP="008E6F45">
                            <w:pPr>
                              <w:spacing w:beforeLines="0" w:before="0" w:afterLines="0" w:after="0" w:line="240" w:lineRule="auto"/>
                              <w:rPr>
                                <w:rFonts w:cs="Arial"/>
                                <w:spacing w:val="0"/>
                                <w:sz w:val="18"/>
                                <w:szCs w:val="18"/>
                              </w:rPr>
                            </w:pPr>
                            <w:r w:rsidRPr="008E6F45">
                              <w:rPr>
                                <w:rFonts w:cs="Arial"/>
                                <w:spacing w:val="0"/>
                                <w:sz w:val="18"/>
                                <w:szCs w:val="18"/>
                              </w:rPr>
                              <w:t>Назва напою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09A1D9" id="文本框 30123" o:spid="_x0000_s1077" type="#_x0000_t202" style="position:absolute;margin-left:424.5pt;margin-top:11.2pt;width:73.5pt;height:2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" filled="f" stroked="f">
                <v:textbox>
                  <w:txbxContent>
                    <w:p w:rsidR="006F467F" w:rsidRPr="008E6F45" w:rsidRDefault="006F467F" w:rsidP="008E6F45">
                      <w:pPr>
                        <w:spacing w:beforeLines="0" w:before="0" w:afterLines="0" w:after="0" w:line="240" w:lineRule="auto"/>
                        <w:rPr>
                          <w:rFonts w:cs="Arial"/>
                          <w:spacing w:val="0"/>
                          <w:sz w:val="18"/>
                          <w:szCs w:val="18"/>
                        </w:rPr>
                      </w:pPr>
                      <w:r w:rsidRPr="008E6F45">
                        <w:rPr>
                          <w:rFonts w:cs="Arial"/>
                          <w:spacing w:val="0"/>
                          <w:sz w:val="18"/>
                          <w:szCs w:val="18"/>
                        </w:rPr>
                        <w:t>Назва напою</w:t>
                      </w:r>
                    </w:p>
                  </w:txbxContent>
                </v:textbox>
              </v:shape>
            </w:pict>
          </mc:Fallback>
        </mc:AlternateContent>
      </w:r>
      <w:r w:rsidR="005C0335" w:rsidRPr="006F467F">
        <w:rPr>
          <w:rFonts w:cs="Arial"/>
          <w:noProof/>
          <w:lang w:eastAsia="uk-UA"/>
        </w:rPr>
        <mc:AlternateContent>
          <mc:Choice Requires="wps">
            <w:drawing>
              <wp:anchor distT="0" distB="0" distL="114300" distR="114300" simplePos="0" relativeHeight="251646976" behindDoc="0" locked="0" layoutInCell="1" allowOverlap="1" wp14:anchorId="3B011F41" wp14:editId="3518E16C">
                <wp:simplePos x="0" y="0"/>
                <wp:positionH relativeFrom="column">
                  <wp:posOffset>-676275</wp:posOffset>
                </wp:positionH>
                <wp:positionV relativeFrom="paragraph">
                  <wp:posOffset>218440</wp:posOffset>
                </wp:positionV>
                <wp:extent cx="1763395" cy="323850"/>
                <wp:effectExtent l="0" t="0" r="0" b="0"/>
                <wp:wrapNone/>
                <wp:docPr id="30120" name="文本框 30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323850"/>
                        </a:xfrm>
                        <a:prstGeom prst="rect">
                          <a:avLst/>
                        </a:prstGeom>
                        <a:noFill/>
                        <a:ln>
                          <a:noFill/>
                        </a:ln>
                      </wps:spPr>
                      <wps:txbx>
                        <w:txbxContent>
                          <w:p w:rsidR="006F467F" w:rsidRPr="008E6F45" w:rsidRDefault="006F467F" w:rsidP="008E6F45">
                            <w:pPr>
                              <w:spacing w:beforeLines="0" w:before="0" w:afterLines="0" w:after="0" w:line="240" w:lineRule="auto"/>
                              <w:rPr>
                                <w:rFonts w:cs="Arial"/>
                                <w:spacing w:val="0"/>
                                <w:sz w:val="18"/>
                                <w:szCs w:val="18"/>
                              </w:rPr>
                            </w:pPr>
                            <w:r w:rsidRPr="008E6F45">
                              <w:rPr>
                                <w:rFonts w:cs="Arial"/>
                                <w:spacing w:val="0"/>
                                <w:sz w:val="18"/>
                                <w:szCs w:val="18"/>
                              </w:rPr>
                              <w:t>Кнопка перемикання мов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11F41" id="文本框 30120" o:spid="_x0000_s1078" type="#_x0000_t202" style="position:absolute;margin-left:-53.25pt;margin-top:17.2pt;width:138.85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" filled="f" stroked="f">
                <v:textbox>
                  <w:txbxContent>
                    <w:p w:rsidR="006F467F" w:rsidRPr="008E6F45" w:rsidRDefault="006F467F" w:rsidP="008E6F45">
                      <w:pPr>
                        <w:spacing w:beforeLines="0" w:before="0" w:afterLines="0" w:after="0" w:line="240" w:lineRule="auto"/>
                        <w:rPr>
                          <w:rFonts w:cs="Arial"/>
                          <w:spacing w:val="0"/>
                          <w:sz w:val="18"/>
                          <w:szCs w:val="18"/>
                        </w:rPr>
                      </w:pPr>
                      <w:r w:rsidRPr="008E6F45">
                        <w:rPr>
                          <w:rFonts w:cs="Arial"/>
                          <w:spacing w:val="0"/>
                          <w:sz w:val="18"/>
                          <w:szCs w:val="18"/>
                        </w:rPr>
                        <w:t>Кнопка перемикання мов</w:t>
                      </w:r>
                    </w:p>
                  </w:txbxContent>
                </v:textbox>
              </v:shape>
            </w:pict>
          </mc:Fallback>
        </mc:AlternateContent>
      </w:r>
      <w:r w:rsidR="00E5559A" w:rsidRPr="006F467F">
        <w:rPr>
          <w:rFonts w:cs="Arial"/>
          <w:noProof/>
          <w:lang w:eastAsia="uk-UA"/>
        </w:rPr>
        <mc:AlternateContent>
          <mc:Choice Requires="wpg">
            <w:drawing>
              <wp:anchor distT="0" distB="0" distL="114300" distR="114300" simplePos="0" relativeHeight="251649024" behindDoc="0" locked="0" layoutInCell="1" allowOverlap="1" wp14:anchorId="168CB9CA" wp14:editId="2FC02DC9">
                <wp:simplePos x="0" y="0"/>
                <wp:positionH relativeFrom="column">
                  <wp:posOffset>886460</wp:posOffset>
                </wp:positionH>
                <wp:positionV relativeFrom="paragraph">
                  <wp:posOffset>187325</wp:posOffset>
                </wp:positionV>
                <wp:extent cx="970280" cy="358140"/>
                <wp:effectExtent l="0" t="4445" r="39370" b="37465"/>
                <wp:wrapNone/>
                <wp:docPr id="30117" name="组合 30117"/>
                <wp:cNvGraphicFramePr/>
                <a:graphic xmlns:a="http://schemas.openxmlformats.org/drawingml/2006/main">
                  <a:graphicData uri="http://schemas.microsoft.com/office/word/2010/wordprocessingGroup">
                    <wpg:wgp>
                      <wpg:cNvGrpSpPr/>
                      <wpg:grpSpPr>
                        <a:xfrm flipH="1" flipV="1">
                          <a:off x="0" y="0"/>
                          <a:ext cx="970049" cy="357851"/>
                          <a:chOff x="7974" y="2070"/>
                          <a:chExt cx="1800" cy="1405"/>
                        </a:xfrm>
                      </wpg:grpSpPr>
                      <wps:wsp>
                        <wps:cNvPr id="30118" name="AutoShape 186"/>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19" name="AutoShape 187"/>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6DDEE76F" id="组合 30117" o:spid="_x0000_s1026" style="position:absolute;margin-left:69.8pt;margin-top:14.75pt;width:76.4pt;height:28.2pt;flip:x y;z-index:251649024;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">
                <v:shape id="AutoShape 186"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" strokecolor="#00b0f0">
                  <v:stroke startarrow="oval" startarrowwidth="narrow" startarrowlength="short" endarrowwidth="narrow" endarrowlength="short"/>
                </v:shape>
                <v:shape id="AutoShape 187"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" strokecolor="#00b0f0">
                  <v:stroke startarrowwidth="narrow" startarrowlength="short" endarrowwidth="narrow" endarrowlength="short"/>
                </v:shape>
              </v:group>
            </w:pict>
          </mc:Fallback>
        </mc:AlternateContent>
      </w:r>
      <w:r w:rsidR="00E5559A" w:rsidRPr="006F467F">
        <w:rPr>
          <w:rFonts w:cs="Arial"/>
          <w:noProof/>
          <w:lang w:eastAsia="uk-UA"/>
        </w:rPr>
        <mc:AlternateContent>
          <mc:Choice Requires="wps">
            <w:drawing>
              <wp:anchor distT="0" distB="0" distL="114300" distR="114300" simplePos="0" relativeHeight="251707392" behindDoc="0" locked="0" layoutInCell="1" allowOverlap="1" wp14:anchorId="7AA942B8" wp14:editId="4A7190B8">
                <wp:simplePos x="0" y="0"/>
                <wp:positionH relativeFrom="column">
                  <wp:posOffset>4670425</wp:posOffset>
                </wp:positionH>
                <wp:positionV relativeFrom="paragraph">
                  <wp:posOffset>307340</wp:posOffset>
                </wp:positionV>
                <wp:extent cx="800100" cy="635"/>
                <wp:effectExtent l="25400" t="25400" r="12700" b="31115"/>
                <wp:wrapNone/>
                <wp:docPr id="1012" name="直接箭头连接符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31F795E" id="直接箭头连接符 1012" o:spid="_x0000_s1026" type="#_x0000_t32" style="position:absolute;margin-left:367.75pt;margin-top:24.2pt;width:63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" strokecolor="#00b0f0">
                <v:stroke startarrow="oval" startarrowwidth="narrow" startarrowlength="short" endarrowwidth="narrow" endarrowlength="short"/>
              </v:shape>
            </w:pict>
          </mc:Fallback>
        </mc:AlternateContent>
      </w:r>
    </w:p>
    <w:p w:rsidR="005B023B" w:rsidRPr="006F467F" w:rsidRDefault="005C0335">
      <w:pPr>
        <w:spacing w:before="156" w:after="156"/>
        <w:rPr>
          <w:rFonts w:eastAsiaTheme="minorEastAsia" w:cs="Arial"/>
          <w:b/>
          <w:spacing w:val="0"/>
          <w:szCs w:val="21"/>
        </w:rPr>
      </w:pPr>
      <w:r w:rsidRPr="006F467F">
        <w:rPr>
          <w:rFonts w:eastAsia="Microsoft YaHei" w:cs="Arial"/>
          <w:b/>
          <w:bCs/>
          <w:noProof/>
          <w:szCs w:val="21"/>
          <w:lang w:eastAsia="uk-UA"/>
        </w:rPr>
        <mc:AlternateContent>
          <mc:Choice Requires="wps">
            <w:drawing>
              <wp:anchor distT="0" distB="0" distL="114300" distR="114300" simplePos="0" relativeHeight="251644928" behindDoc="0" locked="0" layoutInCell="1" allowOverlap="1" wp14:anchorId="01C9B0B3" wp14:editId="318C6BF0">
                <wp:simplePos x="0" y="0"/>
                <wp:positionH relativeFrom="column">
                  <wp:posOffset>945292</wp:posOffset>
                </wp:positionH>
                <wp:positionV relativeFrom="paragraph">
                  <wp:posOffset>28765</wp:posOffset>
                </wp:positionV>
                <wp:extent cx="375920" cy="635"/>
                <wp:effectExtent l="0" t="24765" r="43180" b="31750"/>
                <wp:wrapNone/>
                <wp:docPr id="30116" name="直接箭头连接符 30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635"/>
                        </a:xfrm>
                        <a:prstGeom prst="straightConnector1">
                          <a:avLst/>
                        </a:prstGeom>
                        <a:noFill/>
                        <a:ln w="9525">
                          <a:solidFill>
                            <a:srgbClr val="00B0F0"/>
                          </a:solidFill>
                          <a:rou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shape w14:anchorId="32A071A7" id="直接箭头连接符 30116" o:spid="_x0000_s1026" type="#_x0000_t32" style="position:absolute;margin-left:74.45pt;margin-top:2.25pt;width:29.6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" strokecolor="#00b0f0">
                <v:stroke endarrow="oval" endarrowwidth="narrow" endarrowlength="short"/>
              </v:shape>
            </w:pict>
          </mc:Fallback>
        </mc:AlternateContent>
      </w:r>
    </w:p>
    <w:p w:rsidR="00067F1D" w:rsidRPr="006F467F" w:rsidRDefault="00E5559A">
      <w:pPr>
        <w:pStyle w:val="3"/>
        <w:spacing w:before="156" w:after="156"/>
        <w:rPr>
          <w:rFonts w:ascii="Arial" w:eastAsiaTheme="minorEastAsia" w:hAnsi="Arial" w:cs="Arial"/>
          <w:color w:val="000000" w:themeColor="text1"/>
          <w:spacing w:val="0"/>
        </w:rPr>
      </w:pPr>
      <w:bookmarkStart w:id="414" w:name="_Toc167465644"/>
      <w:r w:rsidRPr="006F467F">
        <w:rPr>
          <w:rFonts w:ascii="Arial" w:hAnsi="Arial" w:cs="Arial"/>
          <w:color w:val="000000" w:themeColor="text1"/>
        </w:rPr>
        <w:t>Технічні параметри</w:t>
      </w:r>
      <w:bookmarkEnd w:id="414"/>
    </w:p>
    <w:tbl>
      <w:tblPr>
        <w:tblW w:w="9493" w:type="dxa"/>
        <w:tblLook w:val="04A0" w:firstRow="1" w:lastRow="0" w:firstColumn="1" w:lastColumn="0" w:noHBand="0" w:noVBand="1"/>
      </w:tblPr>
      <w:tblGrid>
        <w:gridCol w:w="1300"/>
        <w:gridCol w:w="1900"/>
        <w:gridCol w:w="1331"/>
        <w:gridCol w:w="1300"/>
        <w:gridCol w:w="1900"/>
        <w:gridCol w:w="1762"/>
      </w:tblGrid>
      <w:tr w:rsidR="00067F1D" w:rsidRPr="006F467F" w:rsidTr="00F34EF1">
        <w:trPr>
          <w:trHeight w:val="423"/>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 xml:space="preserve">JL08 </w:t>
            </w:r>
          </w:p>
        </w:tc>
        <w:tc>
          <w:tcPr>
            <w:tcW w:w="4962" w:type="dxa"/>
            <w:gridSpan w:val="3"/>
            <w:tcBorders>
              <w:top w:val="single" w:sz="4" w:space="0" w:color="auto"/>
              <w:left w:val="nil"/>
              <w:bottom w:val="single" w:sz="4" w:space="0" w:color="auto"/>
              <w:right w:val="single" w:sz="4" w:space="0" w:color="000000"/>
            </w:tcBorders>
            <w:shd w:val="clear" w:color="000000" w:fill="FFFFFF"/>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JL29</w:t>
            </w:r>
          </w:p>
        </w:tc>
      </w:tr>
      <w:tr w:rsidR="00067F1D" w:rsidRPr="006F467F" w:rsidTr="00F34EF1">
        <w:trPr>
          <w:trHeight w:val="33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Напої</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Напій</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r>
      <w:tr w:rsidR="00067F1D" w:rsidRPr="006F467F" w:rsidTr="00F34EF1">
        <w:trPr>
          <w:trHeight w:val="34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34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r>
      <w:tr w:rsidR="00067F1D" w:rsidRPr="006F467F" w:rsidTr="00F34EF1">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JL09</w:t>
            </w:r>
          </w:p>
        </w:tc>
        <w:tc>
          <w:tcPr>
            <w:tcW w:w="4962" w:type="dxa"/>
            <w:gridSpan w:val="3"/>
            <w:tcBorders>
              <w:top w:val="single" w:sz="4" w:space="0" w:color="auto"/>
              <w:left w:val="nil"/>
              <w:bottom w:val="single" w:sz="4" w:space="0" w:color="auto"/>
              <w:right w:val="single" w:sz="4" w:space="0" w:color="000000"/>
            </w:tcBorders>
            <w:shd w:val="clear" w:color="000000" w:fill="FFFFFF"/>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JL30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Напої</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Напій</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33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Капучино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Капучино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r>
      <w:tr w:rsidR="00067F1D" w:rsidRPr="006F467F" w:rsidTr="00F34EF1">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JL10</w:t>
            </w:r>
          </w:p>
        </w:tc>
        <w:tc>
          <w:tcPr>
            <w:tcW w:w="4962" w:type="dxa"/>
            <w:gridSpan w:val="3"/>
            <w:tcBorders>
              <w:top w:val="single" w:sz="4" w:space="0" w:color="auto"/>
              <w:left w:val="nil"/>
              <w:bottom w:val="single" w:sz="4" w:space="0" w:color="auto"/>
              <w:right w:val="single" w:sz="4" w:space="0" w:color="000000"/>
            </w:tcBorders>
            <w:shd w:val="clear" w:color="auto" w:fill="auto"/>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JL31A</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Напої</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Напої</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Капучино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Капучино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r>
      <w:tr w:rsidR="00067F1D" w:rsidRPr="006F467F" w:rsidTr="00F34EF1">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JL15</w:t>
            </w:r>
          </w:p>
        </w:tc>
        <w:tc>
          <w:tcPr>
            <w:tcW w:w="4962" w:type="dxa"/>
            <w:gridSpan w:val="3"/>
            <w:tcBorders>
              <w:top w:val="single" w:sz="4" w:space="0" w:color="auto"/>
              <w:left w:val="nil"/>
              <w:bottom w:val="single" w:sz="4" w:space="0" w:color="auto"/>
              <w:right w:val="single" w:sz="4" w:space="0" w:color="000000"/>
            </w:tcBorders>
            <w:shd w:val="clear" w:color="auto" w:fill="auto"/>
            <w:noWrap/>
            <w:vAlign w:val="center"/>
          </w:tcPr>
          <w:p w:rsidR="00067F1D" w:rsidRPr="006F467F" w:rsidRDefault="00E5559A">
            <w:pPr>
              <w:spacing w:beforeLines="0" w:before="0" w:afterLines="0" w:after="0" w:line="260" w:lineRule="exact"/>
              <w:jc w:val="center"/>
              <w:rPr>
                <w:rFonts w:eastAsia="Microsoft YaHei" w:cs="Arial"/>
                <w:b/>
                <w:bCs/>
                <w:color w:val="000000"/>
                <w:spacing w:val="0"/>
                <w:sz w:val="24"/>
                <w:szCs w:val="24"/>
              </w:rPr>
            </w:pPr>
            <w:r w:rsidRPr="006F467F">
              <w:rPr>
                <w:rFonts w:cs="Arial"/>
                <w:b/>
                <w:bCs/>
                <w:color w:val="000000"/>
                <w:sz w:val="24"/>
                <w:szCs w:val="24"/>
              </w:rPr>
              <w:t>JL31B</w:t>
            </w:r>
          </w:p>
        </w:tc>
      </w:tr>
      <w:tr w:rsidR="00067F1D" w:rsidRPr="006F467F" w:rsidTr="00F34EF1">
        <w:trPr>
          <w:trHeight w:val="36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Напої</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331"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Напої</w:t>
            </w:r>
          </w:p>
        </w:tc>
        <w:tc>
          <w:tcPr>
            <w:tcW w:w="19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Рекомендована денна кількість приготування напоїв</w:t>
            </w:r>
          </w:p>
        </w:tc>
        <w:tc>
          <w:tcPr>
            <w:tcW w:w="1762"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Кількість чашок на годину</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Еспресо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30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Американо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Лунго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Капучино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65</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Капучино</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90</w:t>
            </w:r>
          </w:p>
        </w:tc>
      </w:tr>
      <w:tr w:rsidR="00067F1D" w:rsidRPr="006F467F" w:rsidTr="00F34EF1">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60</w:t>
            </w:r>
          </w:p>
        </w:tc>
        <w:tc>
          <w:tcPr>
            <w:tcW w:w="1331"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c>
          <w:tcPr>
            <w:tcW w:w="1300" w:type="dxa"/>
            <w:tcBorders>
              <w:top w:val="nil"/>
              <w:left w:val="nil"/>
              <w:bottom w:val="single" w:sz="4" w:space="0" w:color="auto"/>
              <w:right w:val="single" w:sz="4" w:space="0" w:color="auto"/>
            </w:tcBorders>
            <w:shd w:val="clear" w:color="auto" w:fill="auto"/>
            <w:noWrap/>
            <w:vAlign w:val="bottom"/>
          </w:tcPr>
          <w:p w:rsidR="00067F1D" w:rsidRPr="006F467F" w:rsidRDefault="00E5559A">
            <w:pPr>
              <w:spacing w:beforeLines="0" w:before="0" w:afterLines="0" w:after="0" w:line="260" w:lineRule="exact"/>
              <w:rPr>
                <w:rFonts w:cs="Arial"/>
                <w:color w:val="000000"/>
                <w:spacing w:val="0"/>
                <w:sz w:val="22"/>
                <w:szCs w:val="22"/>
              </w:rPr>
            </w:pPr>
            <w:r w:rsidRPr="006F467F">
              <w:rPr>
                <w:rFonts w:cs="Arial"/>
                <w:color w:val="000000"/>
                <w:sz w:val="22"/>
                <w:szCs w:val="22"/>
              </w:rPr>
              <w:t>Гаряча вода</w:t>
            </w:r>
          </w:p>
        </w:tc>
        <w:tc>
          <w:tcPr>
            <w:tcW w:w="1900"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100</w:t>
            </w:r>
          </w:p>
        </w:tc>
        <w:tc>
          <w:tcPr>
            <w:tcW w:w="1762" w:type="dxa"/>
            <w:tcBorders>
              <w:top w:val="nil"/>
              <w:left w:val="nil"/>
              <w:bottom w:val="single" w:sz="4" w:space="0" w:color="auto"/>
              <w:right w:val="single" w:sz="4" w:space="0" w:color="auto"/>
            </w:tcBorders>
            <w:shd w:val="clear" w:color="auto" w:fill="auto"/>
            <w:noWrap/>
            <w:vAlign w:val="center"/>
          </w:tcPr>
          <w:p w:rsidR="00067F1D" w:rsidRPr="006F467F" w:rsidRDefault="00E5559A">
            <w:pPr>
              <w:spacing w:beforeLines="0" w:before="0" w:afterLines="0" w:after="0" w:line="260" w:lineRule="exact"/>
              <w:jc w:val="center"/>
              <w:rPr>
                <w:rFonts w:cs="Arial"/>
                <w:color w:val="000000"/>
                <w:spacing w:val="0"/>
                <w:sz w:val="22"/>
                <w:szCs w:val="22"/>
              </w:rPr>
            </w:pPr>
            <w:r w:rsidRPr="006F467F">
              <w:rPr>
                <w:rFonts w:cs="Arial"/>
                <w:color w:val="000000"/>
                <w:sz w:val="22"/>
                <w:szCs w:val="22"/>
              </w:rPr>
              <w:t>120</w:t>
            </w:r>
          </w:p>
        </w:tc>
      </w:tr>
    </w:tbl>
    <w:p w:rsidR="00067F1D" w:rsidRPr="006F467F" w:rsidRDefault="00E5559A">
      <w:pPr>
        <w:pStyle w:val="3"/>
        <w:spacing w:before="156" w:after="156"/>
        <w:rPr>
          <w:rFonts w:ascii="Arial" w:eastAsiaTheme="minorEastAsia" w:hAnsi="Arial" w:cs="Arial"/>
          <w:color w:val="000000" w:themeColor="text1"/>
          <w:spacing w:val="0"/>
        </w:rPr>
      </w:pPr>
      <w:bookmarkStart w:id="415" w:name="_Toc135994149"/>
      <w:bookmarkStart w:id="416" w:name="_Toc135843156"/>
      <w:bookmarkStart w:id="417" w:name="_Toc167465645"/>
      <w:r w:rsidRPr="006F467F">
        <w:rPr>
          <w:rFonts w:ascii="Arial" w:hAnsi="Arial" w:cs="Arial"/>
          <w:color w:val="000000" w:themeColor="text1"/>
        </w:rPr>
        <w:t>Аксесуари</w:t>
      </w:r>
      <w:bookmarkEnd w:id="415"/>
      <w:bookmarkEnd w:id="416"/>
      <w:bookmarkEnd w:id="417"/>
    </w:p>
    <w:p w:rsidR="00067F1D" w:rsidRPr="006F467F" w:rsidRDefault="00E5559A">
      <w:pPr>
        <w:spacing w:before="156" w:after="156"/>
        <w:rPr>
          <w:rFonts w:eastAsiaTheme="minorEastAsia" w:cs="Arial"/>
          <w:b/>
          <w:spacing w:val="0"/>
        </w:rPr>
      </w:pPr>
      <w:bookmarkStart w:id="418" w:name="_Toc123742747"/>
      <w:r w:rsidRPr="006F467F">
        <w:rPr>
          <w:rFonts w:cs="Arial"/>
          <w:b/>
        </w:rPr>
        <w:t>Аксесуари у комплекті</w:t>
      </w:r>
      <w:bookmarkEnd w:id="418"/>
    </w:p>
    <w:p w:rsidR="00067F1D" w:rsidRPr="006F467F" w:rsidRDefault="00E5559A">
      <w:pPr>
        <w:spacing w:before="156" w:after="156"/>
        <w:rPr>
          <w:rFonts w:eastAsiaTheme="minorEastAsia" w:cs="Arial"/>
          <w:spacing w:val="0"/>
          <w:szCs w:val="21"/>
        </w:rPr>
      </w:pPr>
      <w:r w:rsidRPr="006F467F">
        <w:rPr>
          <w:rFonts w:cs="Arial"/>
        </w:rPr>
        <w:t>Повністю автоматичні кавомашини постачаються у комплекті з такими аксесуарами:</w:t>
      </w:r>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05"/>
        <w:gridCol w:w="2063"/>
        <w:gridCol w:w="2092"/>
        <w:gridCol w:w="2551"/>
      </w:tblGrid>
      <w:tr w:rsidR="00067F1D" w:rsidRPr="006F467F">
        <w:trPr>
          <w:trHeight w:val="463"/>
        </w:trPr>
        <w:tc>
          <w:tcPr>
            <w:tcW w:w="1731"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Зображення</w:t>
            </w:r>
          </w:p>
        </w:tc>
        <w:tc>
          <w:tcPr>
            <w:tcW w:w="2465"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Назва</w:t>
            </w:r>
          </w:p>
        </w:tc>
        <w:tc>
          <w:tcPr>
            <w:tcW w:w="2496"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Призначення</w:t>
            </w:r>
          </w:p>
        </w:tc>
        <w:tc>
          <w:tcPr>
            <w:tcW w:w="3213"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Параметри</w:t>
            </w:r>
          </w:p>
        </w:tc>
      </w:tr>
      <w:tr w:rsidR="00067F1D" w:rsidRPr="006F467F">
        <w:trPr>
          <w:trHeight w:val="703"/>
        </w:trPr>
        <w:tc>
          <w:tcPr>
            <w:tcW w:w="1731" w:type="dxa"/>
            <w:shd w:val="clear" w:color="auto" w:fill="auto"/>
          </w:tcPr>
          <w:p w:rsidR="00067F1D" w:rsidRPr="006F467F" w:rsidRDefault="00E5559A">
            <w:pPr>
              <w:autoSpaceDE w:val="0"/>
              <w:autoSpaceDN w:val="0"/>
              <w:spacing w:before="156" w:after="156"/>
              <w:jc w:val="center"/>
              <w:rPr>
                <w:rFonts w:eastAsiaTheme="minorEastAsia" w:cs="Arial"/>
                <w:spacing w:val="0"/>
              </w:rPr>
            </w:pPr>
            <w:r w:rsidRPr="006F467F">
              <w:rPr>
                <w:rFonts w:eastAsiaTheme="minorEastAsia" w:cs="Arial"/>
                <w:noProof/>
                <w:lang w:eastAsia="uk-UA"/>
              </w:rPr>
              <w:drawing>
                <wp:anchor distT="0" distB="0" distL="114300" distR="114300" simplePos="0" relativeHeight="251651072" behindDoc="0" locked="0" layoutInCell="1" allowOverlap="1" wp14:anchorId="10B9321D" wp14:editId="2BC437D0">
                  <wp:simplePos x="0" y="0"/>
                  <wp:positionH relativeFrom="column">
                    <wp:posOffset>139700</wp:posOffset>
                  </wp:positionH>
                  <wp:positionV relativeFrom="paragraph">
                    <wp:posOffset>53975</wp:posOffset>
                  </wp:positionV>
                  <wp:extent cx="608965" cy="339725"/>
                  <wp:effectExtent l="0" t="0" r="635" b="3175"/>
                  <wp:wrapNone/>
                  <wp:docPr id="30148" name="图片 3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 name="图片 301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10385" cy="340770"/>
                          </a:xfrm>
                          <a:prstGeom prst="rect">
                            <a:avLst/>
                          </a:prstGeom>
                          <a:noFill/>
                        </pic:spPr>
                      </pic:pic>
                    </a:graphicData>
                  </a:graphic>
                </wp:anchor>
              </w:drawing>
            </w:r>
          </w:p>
        </w:tc>
        <w:tc>
          <w:tcPr>
            <w:tcW w:w="2465"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Інструкція</w:t>
            </w:r>
          </w:p>
        </w:tc>
        <w:tc>
          <w:tcPr>
            <w:tcW w:w="2496"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отримання вказівок з експлуатації кавомашини</w:t>
            </w:r>
          </w:p>
        </w:tc>
        <w:tc>
          <w:tcPr>
            <w:tcW w:w="3213"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210 мм x 291 мм</w:t>
            </w:r>
          </w:p>
        </w:tc>
      </w:tr>
      <w:tr w:rsidR="00067F1D" w:rsidRPr="006F467F">
        <w:tc>
          <w:tcPr>
            <w:tcW w:w="1731"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eastAsiaTheme="minorEastAsia" w:cs="Arial"/>
                <w:noProof/>
                <w:lang w:eastAsia="uk-UA"/>
              </w:rPr>
              <w:drawing>
                <wp:inline distT="0" distB="0" distL="0" distR="0" wp14:anchorId="219DDFA9" wp14:editId="409A199B">
                  <wp:extent cx="702945" cy="415290"/>
                  <wp:effectExtent l="0" t="0" r="1905" b="3810"/>
                  <wp:docPr id="30146" name="图片 3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 name="图片 3014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712930" cy="420907"/>
                          </a:xfrm>
                          <a:prstGeom prst="rect">
                            <a:avLst/>
                          </a:prstGeom>
                          <a:noFill/>
                          <a:ln>
                            <a:noFill/>
                          </a:ln>
                        </pic:spPr>
                      </pic:pic>
                    </a:graphicData>
                  </a:graphic>
                </wp:inline>
              </w:drawing>
            </w:r>
          </w:p>
        </w:tc>
        <w:tc>
          <w:tcPr>
            <w:tcW w:w="2465"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Набір витратних матеріалів кавомашини (ущільнення, сітчасті фільтри тощо)</w:t>
            </w:r>
          </w:p>
        </w:tc>
        <w:tc>
          <w:tcPr>
            <w:tcW w:w="2496"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заміни витратних матеріалів кавомашини</w:t>
            </w:r>
          </w:p>
        </w:tc>
        <w:tc>
          <w:tcPr>
            <w:tcW w:w="3213"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регулярного обслуговування</w:t>
            </w:r>
          </w:p>
        </w:tc>
      </w:tr>
      <w:tr w:rsidR="00067F1D" w:rsidRPr="006F467F">
        <w:tc>
          <w:tcPr>
            <w:tcW w:w="1731"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eastAsiaTheme="minorEastAsia" w:cs="Arial"/>
                <w:b/>
                <w:noProof/>
                <w:szCs w:val="21"/>
                <w:lang w:eastAsia="uk-UA"/>
              </w:rPr>
              <w:drawing>
                <wp:inline distT="0" distB="0" distL="0" distR="0" wp14:anchorId="72D52686" wp14:editId="7633CD00">
                  <wp:extent cx="608965" cy="361950"/>
                  <wp:effectExtent l="0" t="0" r="635" b="0"/>
                  <wp:docPr id="30145" name="图片 3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 name="图片 30145"/>
                          <pic:cNvPicPr>
                            <a:picLocks noChangeAspect="1" noChangeArrowheads="1"/>
                          </pic:cNvPicPr>
                        </pic:nvPicPr>
                        <pic:blipFill>
                          <a:blip r:embed="rId65" cstate="print">
                            <a:extLst>
                              <a:ext uri="{28A0092B-C50C-407E-A947-70E740481C1C}">
                                <a14:useLocalDpi xmlns:a14="http://schemas.microsoft.com/office/drawing/2010/main" val="0"/>
                              </a:ext>
                            </a:extLst>
                          </a:blip>
                          <a:srcRect l="26662" t="32268" r="24153" b="29399"/>
                          <a:stretch>
                            <a:fillRect/>
                          </a:stretch>
                        </pic:blipFill>
                        <pic:spPr>
                          <a:xfrm>
                            <a:off x="0" y="0"/>
                            <a:ext cx="618913" cy="368167"/>
                          </a:xfrm>
                          <a:prstGeom prst="rect">
                            <a:avLst/>
                          </a:prstGeom>
                          <a:noFill/>
                          <a:ln>
                            <a:noFill/>
                          </a:ln>
                        </pic:spPr>
                      </pic:pic>
                    </a:graphicData>
                  </a:graphic>
                </wp:inline>
              </w:drawing>
            </w:r>
          </w:p>
        </w:tc>
        <w:tc>
          <w:tcPr>
            <w:tcW w:w="2465"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Інструмент налагодження кавомашини (ключ для регулювання кавомолки)</w:t>
            </w:r>
          </w:p>
        </w:tc>
        <w:tc>
          <w:tcPr>
            <w:tcW w:w="2496"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Інструмент для налаштування кавомашини</w:t>
            </w:r>
          </w:p>
        </w:tc>
        <w:tc>
          <w:tcPr>
            <w:tcW w:w="3213"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поточного обслуговування</w:t>
            </w:r>
          </w:p>
        </w:tc>
      </w:tr>
      <w:tr w:rsidR="00067F1D" w:rsidRPr="006F467F">
        <w:trPr>
          <w:trHeight w:val="573"/>
        </w:trPr>
        <w:tc>
          <w:tcPr>
            <w:tcW w:w="1731" w:type="dxa"/>
            <w:shd w:val="clear" w:color="auto" w:fill="auto"/>
          </w:tcPr>
          <w:p w:rsidR="00067F1D" w:rsidRPr="006F467F" w:rsidRDefault="00E5559A">
            <w:pPr>
              <w:autoSpaceDE w:val="0"/>
              <w:autoSpaceDN w:val="0"/>
              <w:spacing w:before="156" w:after="156"/>
              <w:jc w:val="center"/>
              <w:rPr>
                <w:rFonts w:eastAsiaTheme="minorEastAsia" w:cs="Arial"/>
                <w:color w:val="000000"/>
                <w:spacing w:val="0"/>
              </w:rPr>
            </w:pPr>
            <w:r w:rsidRPr="006F467F">
              <w:rPr>
                <w:rFonts w:eastAsiaTheme="minorEastAsia" w:cs="Arial"/>
                <w:noProof/>
                <w:color w:val="000000"/>
                <w:lang w:eastAsia="uk-UA"/>
              </w:rPr>
              <w:drawing>
                <wp:inline distT="0" distB="0" distL="0" distR="0" wp14:anchorId="3C4C6F9D" wp14:editId="5B62A231">
                  <wp:extent cx="626110" cy="407670"/>
                  <wp:effectExtent l="0" t="0" r="2540" b="11430"/>
                  <wp:docPr id="30143" name="图片 3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3" name="图片 30143"/>
                          <pic:cNvPicPr>
                            <a:picLocks noChangeAspect="1" noChangeArrowheads="1"/>
                          </pic:cNvPicPr>
                        </pic:nvPicPr>
                        <pic:blipFill>
                          <a:blip r:embed="rId66" cstate="print">
                            <a:extLst>
                              <a:ext uri="{28A0092B-C50C-407E-A947-70E740481C1C}">
                                <a14:useLocalDpi xmlns:a14="http://schemas.microsoft.com/office/drawing/2010/main" val="0"/>
                              </a:ext>
                            </a:extLst>
                          </a:blip>
                          <a:srcRect t="28920" b="41222"/>
                          <a:stretch>
                            <a:fillRect/>
                          </a:stretch>
                        </pic:blipFill>
                        <pic:spPr>
                          <a:xfrm>
                            <a:off x="0" y="0"/>
                            <a:ext cx="630296" cy="410690"/>
                          </a:xfrm>
                          <a:prstGeom prst="rect">
                            <a:avLst/>
                          </a:prstGeom>
                          <a:noFill/>
                          <a:ln>
                            <a:noFill/>
                          </a:ln>
                        </pic:spPr>
                      </pic:pic>
                    </a:graphicData>
                  </a:graphic>
                </wp:inline>
              </w:drawing>
            </w:r>
          </w:p>
        </w:tc>
        <w:tc>
          <w:tcPr>
            <w:tcW w:w="2465" w:type="dxa"/>
            <w:shd w:val="clear" w:color="auto" w:fill="auto"/>
          </w:tcPr>
          <w:p w:rsidR="00067F1D" w:rsidRPr="006F467F" w:rsidRDefault="00E5559A">
            <w:pPr>
              <w:autoSpaceDE w:val="0"/>
              <w:autoSpaceDN w:val="0"/>
              <w:spacing w:before="156" w:after="156"/>
              <w:jc w:val="center"/>
              <w:rPr>
                <w:rFonts w:eastAsiaTheme="minorEastAsia" w:cs="Arial"/>
                <w:color w:val="000000"/>
                <w:spacing w:val="0"/>
                <w:szCs w:val="21"/>
              </w:rPr>
            </w:pPr>
            <w:r w:rsidRPr="006F467F">
              <w:rPr>
                <w:rFonts w:cs="Arial"/>
                <w:color w:val="000000"/>
                <w:szCs w:val="21"/>
              </w:rPr>
              <w:t>Шнур живлення</w:t>
            </w:r>
          </w:p>
        </w:tc>
        <w:tc>
          <w:tcPr>
            <w:tcW w:w="2496" w:type="dxa"/>
            <w:shd w:val="clear" w:color="auto" w:fill="auto"/>
          </w:tcPr>
          <w:p w:rsidR="00067F1D" w:rsidRPr="006F467F" w:rsidRDefault="00E5559A">
            <w:pPr>
              <w:autoSpaceDE w:val="0"/>
              <w:autoSpaceDN w:val="0"/>
              <w:spacing w:before="156" w:after="156"/>
              <w:jc w:val="center"/>
              <w:rPr>
                <w:rFonts w:eastAsiaTheme="minorEastAsia" w:cs="Arial"/>
                <w:color w:val="000000"/>
                <w:spacing w:val="0"/>
                <w:szCs w:val="21"/>
              </w:rPr>
            </w:pPr>
            <w:r w:rsidRPr="006F467F">
              <w:rPr>
                <w:rFonts w:cs="Arial"/>
                <w:color w:val="000000"/>
                <w:szCs w:val="21"/>
              </w:rPr>
              <w:t>Для спеціальних функцій кавомашини</w:t>
            </w:r>
          </w:p>
        </w:tc>
        <w:tc>
          <w:tcPr>
            <w:tcW w:w="3213" w:type="dxa"/>
            <w:shd w:val="clear" w:color="auto" w:fill="auto"/>
          </w:tcPr>
          <w:p w:rsidR="00067F1D" w:rsidRPr="006F467F" w:rsidRDefault="00E5559A">
            <w:pPr>
              <w:autoSpaceDE w:val="0"/>
              <w:autoSpaceDN w:val="0"/>
              <w:spacing w:before="156" w:after="156"/>
              <w:jc w:val="center"/>
              <w:rPr>
                <w:rFonts w:eastAsiaTheme="minorEastAsia" w:cs="Arial"/>
                <w:color w:val="000000"/>
                <w:spacing w:val="0"/>
                <w:szCs w:val="21"/>
              </w:rPr>
            </w:pPr>
            <w:r w:rsidRPr="006F467F">
              <w:rPr>
                <w:rFonts w:cs="Arial"/>
                <w:color w:val="000000"/>
                <w:szCs w:val="21"/>
              </w:rPr>
              <w:t>Три вилки (10 А)/Pin tail (лівосторонній)</w:t>
            </w:r>
          </w:p>
        </w:tc>
      </w:tr>
    </w:tbl>
    <w:p w:rsidR="00067F1D" w:rsidRPr="006F467F" w:rsidRDefault="00E5559A">
      <w:pPr>
        <w:spacing w:before="156" w:after="156"/>
        <w:rPr>
          <w:rFonts w:cs="Arial"/>
          <w:b/>
          <w:spacing w:val="0"/>
        </w:rPr>
      </w:pPr>
      <w:bookmarkStart w:id="419" w:name="_Toc123742748"/>
      <w:r w:rsidRPr="006F467F">
        <w:rPr>
          <w:rFonts w:cs="Arial"/>
          <w:b/>
        </w:rPr>
        <w:t>Опціональні аксесуари</w:t>
      </w:r>
      <w:bookmarkEnd w:id="419"/>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43"/>
        <w:gridCol w:w="2101"/>
        <w:gridCol w:w="2205"/>
        <w:gridCol w:w="2562"/>
      </w:tblGrid>
      <w:tr w:rsidR="00067F1D" w:rsidRPr="006F467F">
        <w:tc>
          <w:tcPr>
            <w:tcW w:w="1405"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Зображення</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Назва</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Призначення</w:t>
            </w:r>
          </w:p>
        </w:tc>
        <w:tc>
          <w:tcPr>
            <w:tcW w:w="3500"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cs="Arial"/>
                <w:b/>
                <w:szCs w:val="21"/>
              </w:rPr>
              <w:t>Параметри</w:t>
            </w:r>
          </w:p>
        </w:tc>
      </w:tr>
      <w:tr w:rsidR="00067F1D" w:rsidRPr="006F467F">
        <w:trPr>
          <w:trHeight w:val="708"/>
        </w:trPr>
        <w:tc>
          <w:tcPr>
            <w:tcW w:w="1405"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eastAsiaTheme="minorEastAsia" w:cs="Arial"/>
                <w:b/>
                <w:noProof/>
                <w:szCs w:val="21"/>
                <w:lang w:eastAsia="uk-UA"/>
              </w:rPr>
              <w:drawing>
                <wp:anchor distT="0" distB="0" distL="114300" distR="114300" simplePos="0" relativeHeight="251650048" behindDoc="0" locked="0" layoutInCell="1" allowOverlap="1" wp14:anchorId="398302C9" wp14:editId="720EA30C">
                  <wp:simplePos x="0" y="0"/>
                  <wp:positionH relativeFrom="column">
                    <wp:posOffset>231140</wp:posOffset>
                  </wp:positionH>
                  <wp:positionV relativeFrom="paragraph">
                    <wp:posOffset>47625</wp:posOffset>
                  </wp:positionV>
                  <wp:extent cx="318770" cy="396240"/>
                  <wp:effectExtent l="0" t="0" r="5080" b="3810"/>
                  <wp:wrapNone/>
                  <wp:docPr id="30147" name="图片 3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 name="图片 3014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18770" cy="396240"/>
                          </a:xfrm>
                          <a:prstGeom prst="rect">
                            <a:avLst/>
                          </a:prstGeom>
                          <a:noFill/>
                          <a:ln>
                            <a:noFill/>
                          </a:ln>
                        </pic:spPr>
                      </pic:pic>
                    </a:graphicData>
                  </a:graphic>
                </wp:anchor>
              </w:drawing>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Ємність для холодного молока</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охолодження і підтримання свіжості</w:t>
            </w:r>
          </w:p>
        </w:tc>
        <w:tc>
          <w:tcPr>
            <w:tcW w:w="3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220 (Ш) x400 (В) x 403 (Г) мм/ 220 (Ш) x 430 (В) x 403 (Г) мм, ємність 9 л</w:t>
            </w:r>
          </w:p>
        </w:tc>
      </w:tr>
      <w:tr w:rsidR="00067F1D" w:rsidRPr="006F467F">
        <w:trPr>
          <w:trHeight w:val="749"/>
        </w:trPr>
        <w:tc>
          <w:tcPr>
            <w:tcW w:w="1405" w:type="dxa"/>
            <w:shd w:val="clear" w:color="auto" w:fill="auto"/>
          </w:tcPr>
          <w:p w:rsidR="00067F1D" w:rsidRPr="006F467F" w:rsidRDefault="00E5559A">
            <w:pPr>
              <w:autoSpaceDE w:val="0"/>
              <w:autoSpaceDN w:val="0"/>
              <w:spacing w:before="156" w:after="156"/>
              <w:jc w:val="center"/>
              <w:rPr>
                <w:rFonts w:eastAsiaTheme="minorEastAsia" w:cs="Arial"/>
                <w:b/>
                <w:spacing w:val="0"/>
                <w:szCs w:val="21"/>
              </w:rPr>
            </w:pPr>
            <w:r w:rsidRPr="006F467F">
              <w:rPr>
                <w:rFonts w:eastAsiaTheme="minorEastAsia" w:cs="Arial"/>
                <w:noProof/>
                <w:lang w:eastAsia="uk-UA"/>
              </w:rPr>
              <w:drawing>
                <wp:anchor distT="0" distB="0" distL="114300" distR="114300" simplePos="0" relativeHeight="251686912" behindDoc="0" locked="0" layoutInCell="1" allowOverlap="1" wp14:anchorId="3691EEE2" wp14:editId="178620C2">
                  <wp:simplePos x="0" y="0"/>
                  <wp:positionH relativeFrom="column">
                    <wp:posOffset>234950</wp:posOffset>
                  </wp:positionH>
                  <wp:positionV relativeFrom="paragraph">
                    <wp:posOffset>48260</wp:posOffset>
                  </wp:positionV>
                  <wp:extent cx="319405" cy="379730"/>
                  <wp:effectExtent l="0" t="0" r="4445" b="1270"/>
                  <wp:wrapNone/>
                  <wp:docPr id="30142" name="图片 30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2" name="图片 301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19405" cy="379680"/>
                          </a:xfrm>
                          <a:prstGeom prst="rect">
                            <a:avLst/>
                          </a:prstGeom>
                          <a:noFill/>
                          <a:ln>
                            <a:noFill/>
                          </a:ln>
                        </pic:spPr>
                      </pic:pic>
                    </a:graphicData>
                  </a:graphic>
                </wp:anchor>
              </w:drawing>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Ємність для свіжого молока</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Контейнер для свіжого молока</w:t>
            </w:r>
          </w:p>
        </w:tc>
        <w:tc>
          <w:tcPr>
            <w:tcW w:w="3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харчових продуктів, 5 л</w:t>
            </w:r>
          </w:p>
        </w:tc>
      </w:tr>
      <w:tr w:rsidR="00067F1D" w:rsidRPr="006F467F">
        <w:trPr>
          <w:trHeight w:val="741"/>
        </w:trPr>
        <w:tc>
          <w:tcPr>
            <w:tcW w:w="1405" w:type="dxa"/>
            <w:shd w:val="clear" w:color="auto" w:fill="auto"/>
          </w:tcPr>
          <w:p w:rsidR="00067F1D" w:rsidRPr="006F467F" w:rsidRDefault="00E5559A">
            <w:pPr>
              <w:autoSpaceDE w:val="0"/>
              <w:autoSpaceDN w:val="0"/>
              <w:spacing w:before="156" w:after="156"/>
              <w:jc w:val="center"/>
              <w:rPr>
                <w:rFonts w:eastAsiaTheme="minorEastAsia" w:cs="Arial"/>
                <w:spacing w:val="0"/>
              </w:rPr>
            </w:pPr>
            <w:r w:rsidRPr="006F467F">
              <w:rPr>
                <w:rFonts w:eastAsiaTheme="minorEastAsia" w:cs="Arial"/>
                <w:noProof/>
                <w:lang w:eastAsia="uk-UA"/>
              </w:rPr>
              <w:drawing>
                <wp:anchor distT="0" distB="0" distL="114300" distR="114300" simplePos="0" relativeHeight="251687936" behindDoc="0" locked="0" layoutInCell="1" allowOverlap="1" wp14:anchorId="0FA35EFD" wp14:editId="097FBF58">
                  <wp:simplePos x="0" y="0"/>
                  <wp:positionH relativeFrom="column">
                    <wp:posOffset>205740</wp:posOffset>
                  </wp:positionH>
                  <wp:positionV relativeFrom="paragraph">
                    <wp:posOffset>12700</wp:posOffset>
                  </wp:positionV>
                  <wp:extent cx="300355" cy="406400"/>
                  <wp:effectExtent l="0" t="0" r="4445" b="12700"/>
                  <wp:wrapNone/>
                  <wp:docPr id="30139" name="图片 3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9" name="图片 3013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00355" cy="406400"/>
                          </a:xfrm>
                          <a:prstGeom prst="rect">
                            <a:avLst/>
                          </a:prstGeom>
                          <a:noFill/>
                          <a:ln>
                            <a:noFill/>
                          </a:ln>
                        </pic:spPr>
                      </pic:pic>
                    </a:graphicData>
                  </a:graphic>
                </wp:anchor>
              </w:drawing>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Нижня шафа (може підбиратися в індивідуальному порядку)</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Нижня шафа для кавомашини</w:t>
            </w:r>
          </w:p>
        </w:tc>
        <w:tc>
          <w:tcPr>
            <w:tcW w:w="3500" w:type="dxa"/>
            <w:shd w:val="clear" w:color="auto" w:fill="auto"/>
          </w:tcPr>
          <w:p w:rsidR="00067F1D" w:rsidRPr="006F467F" w:rsidRDefault="00E5559A">
            <w:pPr>
              <w:autoSpaceDE w:val="0"/>
              <w:autoSpaceDN w:val="0"/>
              <w:spacing w:before="156" w:after="156"/>
              <w:rPr>
                <w:rFonts w:eastAsiaTheme="minorEastAsia" w:cs="Arial"/>
                <w:spacing w:val="0"/>
                <w:szCs w:val="21"/>
              </w:rPr>
            </w:pPr>
            <w:r w:rsidRPr="006F467F">
              <w:rPr>
                <w:rFonts w:cs="Arial"/>
              </w:rPr>
              <w:t>Може підбиратися в індивідуальному порядку</w:t>
            </w:r>
          </w:p>
        </w:tc>
      </w:tr>
      <w:tr w:rsidR="00067F1D" w:rsidRPr="006F467F">
        <w:trPr>
          <w:trHeight w:val="734"/>
        </w:trPr>
        <w:tc>
          <w:tcPr>
            <w:tcW w:w="1405" w:type="dxa"/>
            <w:shd w:val="clear" w:color="auto" w:fill="auto"/>
          </w:tcPr>
          <w:p w:rsidR="00067F1D" w:rsidRPr="006F467F" w:rsidRDefault="00E5559A">
            <w:pPr>
              <w:autoSpaceDE w:val="0"/>
              <w:autoSpaceDN w:val="0"/>
              <w:spacing w:before="156" w:after="156"/>
              <w:jc w:val="center"/>
              <w:rPr>
                <w:rFonts w:eastAsiaTheme="minorEastAsia" w:cs="Arial"/>
                <w:spacing w:val="0"/>
              </w:rPr>
            </w:pPr>
            <w:r w:rsidRPr="006F467F">
              <w:rPr>
                <w:rFonts w:eastAsiaTheme="minorEastAsia" w:cs="Arial"/>
                <w:noProof/>
                <w:lang w:eastAsia="uk-UA"/>
              </w:rPr>
              <w:drawing>
                <wp:anchor distT="0" distB="0" distL="114300" distR="114300" simplePos="0" relativeHeight="251688960" behindDoc="0" locked="0" layoutInCell="1" allowOverlap="1" wp14:anchorId="04DC45A0" wp14:editId="1167B683">
                  <wp:simplePos x="0" y="0"/>
                  <wp:positionH relativeFrom="column">
                    <wp:posOffset>254635</wp:posOffset>
                  </wp:positionH>
                  <wp:positionV relativeFrom="paragraph">
                    <wp:posOffset>26035</wp:posOffset>
                  </wp:positionV>
                  <wp:extent cx="258445" cy="387350"/>
                  <wp:effectExtent l="0" t="0" r="8255" b="12700"/>
                  <wp:wrapNone/>
                  <wp:docPr id="30138" name="图片 3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 name="图片 3013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58289" cy="387434"/>
                          </a:xfrm>
                          <a:prstGeom prst="rect">
                            <a:avLst/>
                          </a:prstGeom>
                          <a:noFill/>
                          <a:ln>
                            <a:noFill/>
                          </a:ln>
                        </pic:spPr>
                      </pic:pic>
                    </a:graphicData>
                  </a:graphic>
                </wp:anchor>
              </w:drawing>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Таблетки для чищення кавової системи</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Використовуються для чищення блока заварювання кавомашини</w:t>
            </w:r>
          </w:p>
        </w:tc>
        <w:tc>
          <w:tcPr>
            <w:tcW w:w="3500" w:type="dxa"/>
            <w:shd w:val="clear" w:color="auto" w:fill="auto"/>
          </w:tcPr>
          <w:p w:rsidR="00067F1D" w:rsidRPr="006F467F" w:rsidRDefault="00E5559A">
            <w:pPr>
              <w:autoSpaceDE w:val="0"/>
              <w:autoSpaceDN w:val="0"/>
              <w:spacing w:before="156" w:after="156"/>
              <w:rPr>
                <w:rFonts w:eastAsiaTheme="minorEastAsia" w:cs="Arial"/>
                <w:spacing w:val="0"/>
                <w:szCs w:val="21"/>
              </w:rPr>
            </w:pPr>
            <w:r w:rsidRPr="006F467F">
              <w:rPr>
                <w:rFonts w:cs="Arial"/>
              </w:rPr>
              <w:t>2 г на таблетку, 100 таблеток у флаконі, 12 флаконів у коробці</w:t>
            </w:r>
          </w:p>
        </w:tc>
      </w:tr>
      <w:tr w:rsidR="00067F1D" w:rsidRPr="006F467F">
        <w:trPr>
          <w:trHeight w:val="817"/>
        </w:trPr>
        <w:tc>
          <w:tcPr>
            <w:tcW w:w="1405" w:type="dxa"/>
            <w:shd w:val="clear" w:color="auto" w:fill="auto"/>
          </w:tcPr>
          <w:p w:rsidR="00067F1D" w:rsidRPr="006F467F" w:rsidRDefault="00E5559A">
            <w:pPr>
              <w:autoSpaceDE w:val="0"/>
              <w:autoSpaceDN w:val="0"/>
              <w:spacing w:before="156" w:after="156"/>
              <w:jc w:val="center"/>
              <w:rPr>
                <w:rFonts w:eastAsiaTheme="minorEastAsia" w:cs="Arial"/>
                <w:spacing w:val="0"/>
              </w:rPr>
            </w:pPr>
            <w:r w:rsidRPr="006F467F">
              <w:rPr>
                <w:rFonts w:eastAsiaTheme="minorEastAsia" w:cs="Arial"/>
                <w:noProof/>
                <w:lang w:eastAsia="uk-UA"/>
              </w:rPr>
              <w:drawing>
                <wp:anchor distT="0" distB="0" distL="114300" distR="114300" simplePos="0" relativeHeight="251689984" behindDoc="0" locked="0" layoutInCell="1" allowOverlap="1" wp14:anchorId="52D17995" wp14:editId="49323999">
                  <wp:simplePos x="0" y="0"/>
                  <wp:positionH relativeFrom="column">
                    <wp:posOffset>254635</wp:posOffset>
                  </wp:positionH>
                  <wp:positionV relativeFrom="paragraph">
                    <wp:posOffset>3175</wp:posOffset>
                  </wp:positionV>
                  <wp:extent cx="293370" cy="463550"/>
                  <wp:effectExtent l="0" t="0" r="11430" b="12700"/>
                  <wp:wrapNone/>
                  <wp:docPr id="30137" name="图片 3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7" name="图片 3013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93526" cy="463672"/>
                          </a:xfrm>
                          <a:prstGeom prst="rect">
                            <a:avLst/>
                          </a:prstGeom>
                          <a:noFill/>
                          <a:ln>
                            <a:noFill/>
                          </a:ln>
                        </pic:spPr>
                      </pic:pic>
                    </a:graphicData>
                  </a:graphic>
                </wp:anchor>
              </w:drawing>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Таблетки для чищення молочної системи кавомашини</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rPr>
              <w:t>Для чищення молочної системи</w:t>
            </w:r>
          </w:p>
        </w:tc>
        <w:tc>
          <w:tcPr>
            <w:tcW w:w="3500" w:type="dxa"/>
            <w:shd w:val="clear" w:color="auto" w:fill="auto"/>
          </w:tcPr>
          <w:p w:rsidR="00067F1D" w:rsidRPr="006F467F" w:rsidRDefault="00E5559A">
            <w:pPr>
              <w:autoSpaceDE w:val="0"/>
              <w:autoSpaceDN w:val="0"/>
              <w:spacing w:before="156" w:after="156"/>
              <w:rPr>
                <w:rFonts w:eastAsiaTheme="minorEastAsia" w:cs="Arial"/>
                <w:spacing w:val="0"/>
                <w:szCs w:val="21"/>
              </w:rPr>
            </w:pPr>
            <w:r w:rsidRPr="006F467F">
              <w:rPr>
                <w:rFonts w:cs="Arial"/>
              </w:rPr>
              <w:t>4 г на таблетку, 120 таблеток у флаконі, 12 флаконів у коробці</w:t>
            </w:r>
          </w:p>
        </w:tc>
      </w:tr>
      <w:tr w:rsidR="00067F1D" w:rsidRPr="006F467F">
        <w:trPr>
          <w:trHeight w:val="817"/>
        </w:trPr>
        <w:tc>
          <w:tcPr>
            <w:tcW w:w="1405" w:type="dxa"/>
            <w:shd w:val="clear" w:color="auto" w:fill="auto"/>
          </w:tcPr>
          <w:p w:rsidR="00067F1D" w:rsidRPr="006F467F" w:rsidRDefault="00E5559A">
            <w:pPr>
              <w:autoSpaceDE w:val="0"/>
              <w:autoSpaceDN w:val="0"/>
              <w:spacing w:before="156" w:after="156"/>
              <w:jc w:val="center"/>
              <w:rPr>
                <w:rFonts w:eastAsiaTheme="minorEastAsia" w:cs="Arial"/>
                <w:spacing w:val="0"/>
              </w:rPr>
            </w:pPr>
            <w:r w:rsidRPr="006F467F">
              <w:rPr>
                <w:rFonts w:eastAsiaTheme="minorEastAsia" w:cs="Arial"/>
                <w:noProof/>
                <w:color w:val="000000" w:themeColor="text1"/>
                <w:lang w:eastAsia="uk-UA"/>
              </w:rPr>
              <w:drawing>
                <wp:inline distT="0" distB="0" distL="0" distR="0" wp14:anchorId="26D86EB6" wp14:editId="581C0492">
                  <wp:extent cx="617855" cy="342900"/>
                  <wp:effectExtent l="0" t="0" r="10795"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72" cstate="print">
                            <a:extLst>
                              <a:ext uri="{28A0092B-C50C-407E-A947-70E740481C1C}">
                                <a14:useLocalDpi xmlns:a14="http://schemas.microsoft.com/office/drawing/2010/main" val="0"/>
                              </a:ext>
                            </a:extLst>
                          </a:blip>
                          <a:srcRect t="32677" b="30516"/>
                          <a:stretch>
                            <a:fillRect/>
                          </a:stretch>
                        </pic:blipFill>
                        <pic:spPr>
                          <a:xfrm>
                            <a:off x="0" y="0"/>
                            <a:ext cx="619185" cy="343631"/>
                          </a:xfrm>
                          <a:prstGeom prst="rect">
                            <a:avLst/>
                          </a:prstGeom>
                          <a:noFill/>
                          <a:ln>
                            <a:noFill/>
                          </a:ln>
                        </pic:spPr>
                      </pic:pic>
                    </a:graphicData>
                  </a:graphic>
                </wp:inline>
              </w:drawing>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color w:val="000000" w:themeColor="text1"/>
                <w:szCs w:val="21"/>
              </w:rPr>
              <w:t>Монтажні аксесуари кавомашини (приєднання зовнішньої трубки краплезбірника)</w:t>
            </w:r>
          </w:p>
        </w:tc>
        <w:tc>
          <w:tcPr>
            <w:tcW w:w="2500" w:type="dxa"/>
            <w:shd w:val="clear" w:color="auto" w:fill="auto"/>
          </w:tcPr>
          <w:p w:rsidR="00067F1D" w:rsidRPr="006F467F" w:rsidRDefault="00E5559A">
            <w:pPr>
              <w:autoSpaceDE w:val="0"/>
              <w:autoSpaceDN w:val="0"/>
              <w:spacing w:before="156" w:after="156"/>
              <w:jc w:val="center"/>
              <w:rPr>
                <w:rFonts w:eastAsiaTheme="minorEastAsia" w:cs="Arial"/>
                <w:spacing w:val="0"/>
                <w:szCs w:val="21"/>
              </w:rPr>
            </w:pPr>
            <w:r w:rsidRPr="006F467F">
              <w:rPr>
                <w:rFonts w:cs="Arial"/>
                <w:color w:val="000000" w:themeColor="text1"/>
                <w:szCs w:val="21"/>
              </w:rPr>
              <w:t>Для встановлення спеціальних функцій кавомашини</w:t>
            </w:r>
          </w:p>
        </w:tc>
        <w:tc>
          <w:tcPr>
            <w:tcW w:w="3500" w:type="dxa"/>
            <w:shd w:val="clear" w:color="auto" w:fill="auto"/>
          </w:tcPr>
          <w:p w:rsidR="00067F1D" w:rsidRPr="006F467F" w:rsidRDefault="00E5559A">
            <w:pPr>
              <w:autoSpaceDE w:val="0"/>
              <w:autoSpaceDN w:val="0"/>
              <w:spacing w:before="156" w:after="156"/>
              <w:rPr>
                <w:rFonts w:eastAsiaTheme="minorEastAsia" w:cs="Arial"/>
                <w:spacing w:val="0"/>
                <w:szCs w:val="21"/>
              </w:rPr>
            </w:pPr>
            <w:r w:rsidRPr="006F467F">
              <w:rPr>
                <w:rFonts w:cs="Arial"/>
                <w:color w:val="000000" w:themeColor="text1"/>
                <w:szCs w:val="21"/>
              </w:rPr>
              <w:t>Внутрішній діаметр 12, зовнішній діаметр 21</w:t>
            </w:r>
          </w:p>
        </w:tc>
      </w:tr>
    </w:tbl>
    <w:p w:rsidR="00067F1D" w:rsidRPr="006F467F" w:rsidRDefault="00067F1D">
      <w:pPr>
        <w:spacing w:before="156" w:after="156"/>
        <w:rPr>
          <w:rFonts w:cs="Arial"/>
          <w:spacing w:val="0"/>
        </w:rPr>
      </w:pPr>
      <w:bookmarkStart w:id="420" w:name="_Toc135994150"/>
      <w:bookmarkStart w:id="421" w:name="_Toc135843157"/>
    </w:p>
    <w:p w:rsidR="00067F1D" w:rsidRPr="006F467F" w:rsidRDefault="00067F1D">
      <w:pPr>
        <w:spacing w:before="156" w:after="156"/>
        <w:rPr>
          <w:rFonts w:cs="Arial"/>
          <w:spacing w:val="0"/>
        </w:rPr>
      </w:pPr>
    </w:p>
    <w:p w:rsidR="00067F1D" w:rsidRPr="006F467F" w:rsidRDefault="00E5559A">
      <w:pPr>
        <w:pStyle w:val="2"/>
        <w:spacing w:before="156" w:after="156" w:line="276" w:lineRule="auto"/>
        <w:ind w:right="200"/>
        <w:rPr>
          <w:rFonts w:eastAsiaTheme="minorEastAsia" w:cs="Arial"/>
          <w:spacing w:val="0"/>
        </w:rPr>
      </w:pPr>
      <w:bookmarkStart w:id="422" w:name="_Toc167465646"/>
      <w:r w:rsidRPr="006F467F">
        <w:rPr>
          <w:rFonts w:cs="Arial"/>
        </w:rPr>
        <w:t>Перевірки перед увімкненням</w:t>
      </w:r>
      <w:bookmarkEnd w:id="420"/>
      <w:bookmarkEnd w:id="421"/>
      <w:bookmarkEnd w:id="422"/>
    </w:p>
    <w:p w:rsidR="00067F1D" w:rsidRPr="006F467F" w:rsidRDefault="00E5559A">
      <w:pPr>
        <w:spacing w:before="156" w:after="156" w:line="240" w:lineRule="auto"/>
        <w:ind w:firstLineChars="100" w:firstLine="200"/>
        <w:rPr>
          <w:rFonts w:eastAsiaTheme="minorEastAsia" w:cs="Arial"/>
          <w:spacing w:val="0"/>
          <w:szCs w:val="21"/>
        </w:rPr>
      </w:pPr>
      <w:r w:rsidRPr="006F467F">
        <w:rPr>
          <w:rFonts w:cs="Arial"/>
        </w:rPr>
        <w:t>Перевірте виконання таких попередніх умов перед увімкненням кавомашини.</w:t>
      </w:r>
    </w:p>
    <w:p w:rsidR="00067F1D" w:rsidRPr="006F467F" w:rsidRDefault="00E5559A">
      <w:pPr>
        <w:pStyle w:val="ab"/>
        <w:numPr>
          <w:ilvl w:val="0"/>
          <w:numId w:val="8"/>
        </w:numPr>
        <w:spacing w:before="120" w:after="120"/>
        <w:ind w:firstLineChars="0"/>
        <w:rPr>
          <w:rFonts w:eastAsiaTheme="minorEastAsia" w:cs="Arial"/>
        </w:rPr>
      </w:pPr>
      <w:bookmarkStart w:id="423" w:name="OLE_LINK363"/>
      <w:bookmarkStart w:id="424" w:name="OLE_LINK364"/>
      <w:r w:rsidRPr="006F467F">
        <w:rPr>
          <w:rFonts w:cs="Arial"/>
        </w:rPr>
        <w:t>Головний водяний клапан відкритий або бачок наповнений водою.</w:t>
      </w:r>
      <w:bookmarkEnd w:id="423"/>
      <w:bookmarkEnd w:id="424"/>
    </w:p>
    <w:p w:rsidR="00067F1D" w:rsidRPr="006F467F" w:rsidRDefault="00E5559A">
      <w:pPr>
        <w:pStyle w:val="ab"/>
        <w:numPr>
          <w:ilvl w:val="0"/>
          <w:numId w:val="8"/>
        </w:numPr>
        <w:spacing w:before="120" w:after="120"/>
        <w:ind w:firstLineChars="0"/>
        <w:rPr>
          <w:rFonts w:eastAsiaTheme="minorEastAsia" w:cs="Arial"/>
        </w:rPr>
      </w:pPr>
      <w:bookmarkStart w:id="425" w:name="OLE_LINK366"/>
      <w:bookmarkStart w:id="426" w:name="OLE_LINK365"/>
      <w:r w:rsidRPr="006F467F">
        <w:rPr>
          <w:rFonts w:cs="Arial"/>
        </w:rPr>
        <w:t>Правильно встановлений вихід відпрацьованої води / правильно встановлений краплезбірник.</w:t>
      </w:r>
      <w:bookmarkEnd w:id="425"/>
      <w:bookmarkEnd w:id="426"/>
    </w:p>
    <w:p w:rsidR="00067F1D" w:rsidRPr="006F467F" w:rsidRDefault="00E5559A">
      <w:pPr>
        <w:pStyle w:val="ab"/>
        <w:numPr>
          <w:ilvl w:val="0"/>
          <w:numId w:val="8"/>
        </w:numPr>
        <w:spacing w:before="120" w:after="120"/>
        <w:ind w:left="400" w:firstLineChars="0"/>
        <w:rPr>
          <w:rFonts w:eastAsiaTheme="minorEastAsia" w:cs="Arial"/>
        </w:rPr>
      </w:pPr>
      <w:r w:rsidRPr="006F467F">
        <w:rPr>
          <w:rFonts w:cs="Arial"/>
        </w:rPr>
        <w:t>Контейнери для кавових зерен заповнені.</w:t>
      </w:r>
    </w:p>
    <w:p w:rsidR="00067F1D" w:rsidRPr="006F467F" w:rsidRDefault="00E5559A">
      <w:pPr>
        <w:pStyle w:val="ab"/>
        <w:numPr>
          <w:ilvl w:val="0"/>
          <w:numId w:val="8"/>
        </w:numPr>
        <w:spacing w:before="120" w:after="120"/>
        <w:ind w:firstLineChars="0"/>
        <w:rPr>
          <w:rFonts w:eastAsiaTheme="minorEastAsia" w:cs="Arial"/>
        </w:rPr>
      </w:pPr>
      <w:r w:rsidRPr="006F467F">
        <w:rPr>
          <w:rFonts w:cs="Arial"/>
        </w:rPr>
        <w:t>Ємність для кавової гущі спорожнена і правильно поставлена на місце.</w:t>
      </w:r>
    </w:p>
    <w:p w:rsidR="00067F1D" w:rsidRPr="006F467F" w:rsidRDefault="00E5559A">
      <w:pPr>
        <w:pStyle w:val="ab"/>
        <w:numPr>
          <w:ilvl w:val="0"/>
          <w:numId w:val="8"/>
        </w:numPr>
        <w:spacing w:before="120" w:after="120"/>
        <w:ind w:firstLineChars="0"/>
        <w:rPr>
          <w:rFonts w:eastAsiaTheme="minorEastAsia" w:cs="Arial"/>
        </w:rPr>
      </w:pPr>
      <w:r w:rsidRPr="006F467F">
        <w:rPr>
          <w:rFonts w:cs="Arial"/>
        </w:rPr>
        <w:t>Шнур живлення приєднаний до джерела живлення.</w:t>
      </w:r>
    </w:p>
    <w:p w:rsidR="00067F1D" w:rsidRPr="006F467F" w:rsidRDefault="00E5559A">
      <w:pPr>
        <w:pStyle w:val="2"/>
        <w:spacing w:before="156" w:after="156" w:line="360" w:lineRule="auto"/>
        <w:ind w:leftChars="-70" w:right="200" w:hangingChars="70" w:hanging="140"/>
        <w:rPr>
          <w:rFonts w:cs="Arial"/>
          <w:spacing w:val="0"/>
        </w:rPr>
      </w:pPr>
      <w:bookmarkStart w:id="427" w:name="_Toc135843158"/>
      <w:bookmarkStart w:id="428" w:name="_Toc135994151"/>
      <w:bookmarkStart w:id="429" w:name="_Toc167465647"/>
      <w:r w:rsidRPr="006F467F">
        <w:rPr>
          <w:rFonts w:cs="Arial"/>
        </w:rPr>
        <w:t>Заповнення і підключення</w:t>
      </w:r>
      <w:bookmarkEnd w:id="427"/>
      <w:bookmarkEnd w:id="428"/>
      <w:bookmarkEnd w:id="429"/>
    </w:p>
    <w:p w:rsidR="00067F1D" w:rsidRPr="006F467F" w:rsidRDefault="00E5559A">
      <w:pPr>
        <w:spacing w:before="156" w:after="156" w:line="360" w:lineRule="auto"/>
        <w:ind w:firstLineChars="450" w:firstLine="945"/>
        <w:rPr>
          <w:rFonts w:cs="Arial"/>
          <w:spacing w:val="0"/>
        </w:rPr>
      </w:pPr>
      <w:bookmarkStart w:id="430" w:name="OLE_LINK632"/>
      <w:bookmarkStart w:id="431" w:name="OLE_LINK633"/>
      <w:r w:rsidRPr="006F467F">
        <w:rPr>
          <w:rFonts w:cs="Arial"/>
          <w:noProof/>
          <w:lang w:eastAsia="uk-UA"/>
        </w:rPr>
        <w:drawing>
          <wp:anchor distT="0" distB="0" distL="114300" distR="114300" simplePos="0" relativeHeight="251522048" behindDoc="0" locked="0" layoutInCell="1" allowOverlap="1" wp14:anchorId="75DEB78E" wp14:editId="7C34ABEF">
            <wp:simplePos x="0" y="0"/>
            <wp:positionH relativeFrom="column">
              <wp:posOffset>140970</wp:posOffset>
            </wp:positionH>
            <wp:positionV relativeFrom="paragraph">
              <wp:posOffset>17780</wp:posOffset>
            </wp:positionV>
            <wp:extent cx="360045" cy="360045"/>
            <wp:effectExtent l="0" t="0" r="1905" b="1905"/>
            <wp:wrapNone/>
            <wp:docPr id="1116" name="图片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图片 1116"/>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rsidRPr="006F467F">
        <w:rPr>
          <w:rFonts w:cs="Arial"/>
        </w:rPr>
        <w:t>Слід бути обережним при заповненні, щоб кришка контейнера не торкалася його вмісту.</w:t>
      </w:r>
      <w:bookmarkEnd w:id="430"/>
      <w:bookmarkEnd w:id="431"/>
    </w:p>
    <w:p w:rsidR="00067F1D" w:rsidRPr="006F467F" w:rsidRDefault="00E5559A">
      <w:pPr>
        <w:pStyle w:val="3"/>
        <w:spacing w:before="156" w:after="156" w:line="320" w:lineRule="exact"/>
        <w:rPr>
          <w:rFonts w:ascii="Arial" w:hAnsi="Arial" w:cs="Arial"/>
          <w:spacing w:val="0"/>
        </w:rPr>
      </w:pPr>
      <w:bookmarkStart w:id="432" w:name="_Toc135994152"/>
      <w:bookmarkStart w:id="433" w:name="_Toc135843159"/>
      <w:bookmarkStart w:id="434" w:name="_Toc167465648"/>
      <w:r w:rsidRPr="006F467F">
        <w:rPr>
          <w:rFonts w:ascii="Arial" w:hAnsi="Arial" w:cs="Arial"/>
        </w:rPr>
        <w:t>Підключення до джерела води</w:t>
      </w:r>
      <w:bookmarkEnd w:id="434"/>
      <w:r w:rsidRPr="006F467F">
        <w:rPr>
          <w:rFonts w:ascii="Arial" w:hAnsi="Arial" w:cs="Arial"/>
        </w:rPr>
        <w:t xml:space="preserve"> </w:t>
      </w:r>
      <w:bookmarkEnd w:id="432"/>
      <w:bookmarkEnd w:id="433"/>
    </w:p>
    <w:p w:rsidR="004B5601" w:rsidRPr="006F467F" w:rsidRDefault="004B5601">
      <w:pPr>
        <w:spacing w:before="156" w:after="156" w:line="360" w:lineRule="auto"/>
        <w:rPr>
          <w:rFonts w:cs="Arial"/>
          <w:spacing w:val="0"/>
        </w:rPr>
      </w:pPr>
    </w:p>
    <w:p w:rsidR="00067F1D" w:rsidRPr="006F467F" w:rsidRDefault="0031480D">
      <w:pPr>
        <w:spacing w:before="156" w:after="156" w:line="360" w:lineRule="auto"/>
        <w:rPr>
          <w:rFonts w:cs="Arial"/>
          <w:spacing w:val="0"/>
        </w:rPr>
      </w:pPr>
      <w:r>
        <w:rPr>
          <w:rFonts w:cs="Arial"/>
          <w:noProof/>
          <w:spacing w:val="0"/>
          <w:lang w:eastAsia="uk-UA"/>
        </w:rPr>
        <w:drawing>
          <wp:anchor distT="0" distB="0" distL="114300" distR="114300" simplePos="0" relativeHeight="251991040" behindDoc="0" locked="0" layoutInCell="1" allowOverlap="1" wp14:anchorId="32CD8BF6" wp14:editId="127F28F2">
            <wp:simplePos x="0" y="0"/>
            <wp:positionH relativeFrom="column">
              <wp:posOffset>647700</wp:posOffset>
            </wp:positionH>
            <wp:positionV relativeFrom="paragraph">
              <wp:posOffset>180340</wp:posOffset>
            </wp:positionV>
            <wp:extent cx="3619500" cy="247650"/>
            <wp:effectExtent l="0" t="0" r="0" b="0"/>
            <wp:wrapNone/>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563008" behindDoc="0" locked="0" layoutInCell="1" allowOverlap="1" wp14:anchorId="6E84FF5A" wp14:editId="7F450E5C">
            <wp:simplePos x="0" y="0"/>
            <wp:positionH relativeFrom="column">
              <wp:posOffset>-2540</wp:posOffset>
            </wp:positionH>
            <wp:positionV relativeFrom="paragraph">
              <wp:posOffset>89535</wp:posOffset>
            </wp:positionV>
            <wp:extent cx="565150" cy="493395"/>
            <wp:effectExtent l="0" t="0" r="6350" b="1905"/>
            <wp:wrapNone/>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258"/>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5150" cy="493694"/>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564032" behindDoc="0" locked="0" layoutInCell="1" allowOverlap="1" wp14:anchorId="1744EA91" wp14:editId="49E77BFD">
                <wp:simplePos x="0" y="0"/>
                <wp:positionH relativeFrom="column">
                  <wp:posOffset>-635</wp:posOffset>
                </wp:positionH>
                <wp:positionV relativeFrom="paragraph">
                  <wp:posOffset>5715</wp:posOffset>
                </wp:positionV>
                <wp:extent cx="5593715" cy="0"/>
                <wp:effectExtent l="0" t="6350" r="0" b="6350"/>
                <wp:wrapNone/>
                <wp:docPr id="1257" name="直接连接符 12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8FD04" id="直接连接符 1257"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05pt,.45pt" to="440.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" strokecolor="#4874cb [3204]" strokeweight="1pt">
                <v:stroke joinstyle="miter"/>
              </v:line>
            </w:pict>
          </mc:Fallback>
        </mc:AlternateContent>
      </w:r>
    </w:p>
    <w:p w:rsidR="004B5601" w:rsidRPr="006F467F" w:rsidRDefault="004B5601">
      <w:pPr>
        <w:spacing w:before="156" w:after="156" w:line="320" w:lineRule="exact"/>
        <w:rPr>
          <w:rFonts w:eastAsia="Times New Roman" w:cs="Arial"/>
          <w:spacing w:val="0"/>
        </w:rPr>
      </w:pPr>
    </w:p>
    <w:p w:rsidR="00067F1D" w:rsidRPr="006F467F" w:rsidRDefault="00E5559A">
      <w:pPr>
        <w:spacing w:before="156" w:after="156" w:line="320" w:lineRule="exact"/>
        <w:rPr>
          <w:rFonts w:eastAsiaTheme="minorEastAsia" w:cs="Arial"/>
          <w:spacing w:val="0"/>
          <w:szCs w:val="21"/>
        </w:rPr>
      </w:pPr>
      <w:r w:rsidRPr="006F467F">
        <w:rPr>
          <w:rFonts w:cs="Arial"/>
        </w:rPr>
        <w:t xml:space="preserve">          Якість води впливає на здоров’я людини! </w:t>
      </w:r>
      <w:bookmarkStart w:id="435" w:name="OLE_LINK637"/>
      <w:bookmarkStart w:id="436" w:name="OLE_LINK636"/>
      <w:r w:rsidRPr="006F467F">
        <w:rPr>
          <w:rFonts w:cs="Arial"/>
        </w:rPr>
        <w:t>Джерело води повинно відповідати санітарним нормам питної води.</w:t>
      </w:r>
      <w:bookmarkEnd w:id="435"/>
      <w:bookmarkEnd w:id="436"/>
    </w:p>
    <w:p w:rsidR="00067F1D" w:rsidRPr="006F467F" w:rsidRDefault="00E5559A">
      <w:pPr>
        <w:pStyle w:val="ab"/>
        <w:numPr>
          <w:ilvl w:val="0"/>
          <w:numId w:val="9"/>
        </w:numPr>
        <w:spacing w:before="50" w:after="50" w:line="320" w:lineRule="exact"/>
        <w:ind w:firstLineChars="0"/>
        <w:rPr>
          <w:rFonts w:eastAsiaTheme="minorEastAsia" w:cs="Arial"/>
        </w:rPr>
      </w:pPr>
      <w:bookmarkStart w:id="437" w:name="OLE_LINK639"/>
      <w:bookmarkStart w:id="438" w:name="OLE_LINK638"/>
      <w:r w:rsidRPr="006F467F">
        <w:rPr>
          <w:rFonts w:cs="Arial"/>
        </w:rPr>
        <w:t>Зверніть увагу на санітарний стан водяних трубок.</w:t>
      </w:r>
      <w:bookmarkEnd w:id="437"/>
      <w:bookmarkEnd w:id="438"/>
    </w:p>
    <w:p w:rsidR="00067F1D" w:rsidRPr="006F467F" w:rsidRDefault="00E5559A">
      <w:pPr>
        <w:pStyle w:val="ab"/>
        <w:numPr>
          <w:ilvl w:val="0"/>
          <w:numId w:val="9"/>
        </w:numPr>
        <w:spacing w:before="50" w:after="50" w:line="320" w:lineRule="exact"/>
        <w:ind w:left="1400" w:firstLineChars="0" w:hanging="400"/>
        <w:rPr>
          <w:rFonts w:eastAsiaTheme="minorEastAsia" w:cs="Arial"/>
        </w:rPr>
      </w:pPr>
      <w:bookmarkStart w:id="439" w:name="OLE_LINK640"/>
      <w:bookmarkStart w:id="440" w:name="OLE_LINK641"/>
      <w:r w:rsidRPr="006F467F">
        <w:rPr>
          <w:rFonts w:cs="Arial"/>
        </w:rPr>
        <w:t>Промийте відповідні компоненти.</w:t>
      </w:r>
      <w:bookmarkEnd w:id="439"/>
      <w:bookmarkEnd w:id="440"/>
    </w:p>
    <w:p w:rsidR="00067F1D" w:rsidRPr="006F467F" w:rsidRDefault="00E5559A">
      <w:pPr>
        <w:pStyle w:val="ab"/>
        <w:numPr>
          <w:ilvl w:val="0"/>
          <w:numId w:val="9"/>
        </w:numPr>
        <w:spacing w:before="50" w:after="50" w:line="320" w:lineRule="exact"/>
        <w:ind w:firstLineChars="0"/>
        <w:rPr>
          <w:rFonts w:eastAsiaTheme="minorEastAsia" w:cs="Arial"/>
        </w:rPr>
      </w:pPr>
      <w:bookmarkStart w:id="441" w:name="OLE_LINK642"/>
      <w:bookmarkStart w:id="442" w:name="OLE_LINK643"/>
      <w:bookmarkStart w:id="443" w:name="OLE_LINK644"/>
      <w:r w:rsidRPr="006F467F">
        <w:rPr>
          <w:rFonts w:cs="Arial"/>
        </w:rPr>
        <w:t>Приєднане до машини джерело води має бути простим у використанні.</w:t>
      </w:r>
      <w:bookmarkEnd w:id="441"/>
      <w:bookmarkEnd w:id="442"/>
      <w:bookmarkEnd w:id="443"/>
    </w:p>
    <w:p w:rsidR="00067F1D" w:rsidRPr="006F467F" w:rsidRDefault="00E5559A">
      <w:pPr>
        <w:pStyle w:val="ab"/>
        <w:numPr>
          <w:ilvl w:val="0"/>
          <w:numId w:val="9"/>
        </w:numPr>
        <w:spacing w:before="50" w:after="50" w:line="320" w:lineRule="exact"/>
        <w:ind w:firstLineChars="0"/>
        <w:rPr>
          <w:rFonts w:eastAsiaTheme="minorEastAsia" w:cs="Arial"/>
        </w:rPr>
      </w:pPr>
      <w:bookmarkStart w:id="444" w:name="OLE_LINK646"/>
      <w:bookmarkStart w:id="445" w:name="OLE_LINK645"/>
      <w:r w:rsidRPr="006F467F">
        <w:rPr>
          <w:rFonts w:cs="Arial"/>
        </w:rPr>
        <w:t>Затягніть з’єднання трубки подачі з водопроводу, щоб уникнути витоків.</w:t>
      </w:r>
      <w:bookmarkEnd w:id="444"/>
      <w:bookmarkEnd w:id="445"/>
    </w:p>
    <w:p w:rsidR="00067F1D" w:rsidRPr="006F467F" w:rsidRDefault="00E5559A">
      <w:pPr>
        <w:pStyle w:val="ab"/>
        <w:numPr>
          <w:ilvl w:val="0"/>
          <w:numId w:val="10"/>
        </w:numPr>
        <w:spacing w:before="120"/>
        <w:ind w:firstLineChars="0"/>
        <w:rPr>
          <w:rFonts w:cs="Arial"/>
          <w:b/>
          <w:kern w:val="0"/>
          <w:szCs w:val="20"/>
        </w:rPr>
      </w:pPr>
      <w:r w:rsidRPr="006F467F">
        <w:rPr>
          <w:rFonts w:eastAsia="Microsoft YaHei" w:cs="Arial"/>
          <w:b/>
          <w:noProof/>
          <w:sz w:val="36"/>
          <w:szCs w:val="36"/>
          <w:lang w:eastAsia="uk-UA"/>
        </w:rPr>
        <mc:AlternateContent>
          <mc:Choice Requires="wps">
            <w:drawing>
              <wp:anchor distT="0" distB="0" distL="114300" distR="114300" simplePos="0" relativeHeight="251566080" behindDoc="0" locked="0" layoutInCell="1" allowOverlap="1" wp14:anchorId="508C8568" wp14:editId="39E6C138">
                <wp:simplePos x="0" y="0"/>
                <wp:positionH relativeFrom="column">
                  <wp:posOffset>7620</wp:posOffset>
                </wp:positionH>
                <wp:positionV relativeFrom="paragraph">
                  <wp:posOffset>10160</wp:posOffset>
                </wp:positionV>
                <wp:extent cx="5579745" cy="0"/>
                <wp:effectExtent l="0" t="6350" r="0" b="6350"/>
                <wp:wrapNone/>
                <wp:docPr id="1260" name="直接连接符 1260"/>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A930E" id="直接连接符 1260" o:spid="_x0000_s1026" style="position:absolute;z-index:251566080;visibility:visible;mso-wrap-style:square;mso-wrap-distance-left:9pt;mso-wrap-distance-top:0;mso-wrap-distance-right:9pt;mso-wrap-distance-bottom:0;mso-position-horizontal:absolute;mso-position-horizontal-relative:text;mso-position-vertical:absolute;mso-position-vertical-relative:text" from=".6pt,.8pt" to="439.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" strokecolor="#4874cb [3204]" strokeweight="1pt">
                <v:stroke joinstyle="miter"/>
              </v:line>
            </w:pict>
          </mc:Fallback>
        </mc:AlternateContent>
      </w:r>
      <w:r w:rsidRPr="006F467F">
        <w:rPr>
          <w:rFonts w:cs="Arial"/>
          <w:b/>
          <w:szCs w:val="20"/>
        </w:rPr>
        <w:t>Зовнішнє джерело води</w:t>
      </w:r>
    </w:p>
    <w:p w:rsidR="00067F1D" w:rsidRPr="006F467F" w:rsidRDefault="00E5559A">
      <w:pPr>
        <w:spacing w:before="156" w:after="156"/>
        <w:rPr>
          <w:rFonts w:cs="Arial"/>
          <w:spacing w:val="0"/>
        </w:rPr>
      </w:pPr>
      <w:r w:rsidRPr="006F467F">
        <w:rPr>
          <w:rFonts w:cs="Arial"/>
          <w:noProof/>
          <w:lang w:eastAsia="uk-UA"/>
        </w:rPr>
        <mc:AlternateContent>
          <mc:Choice Requires="wpg">
            <w:drawing>
              <wp:anchor distT="0" distB="0" distL="114300" distR="114300" simplePos="0" relativeHeight="251652096" behindDoc="0" locked="0" layoutInCell="1" allowOverlap="1" wp14:anchorId="51EAC411" wp14:editId="367092F9">
                <wp:simplePos x="0" y="0"/>
                <wp:positionH relativeFrom="column">
                  <wp:posOffset>0</wp:posOffset>
                </wp:positionH>
                <wp:positionV relativeFrom="paragraph">
                  <wp:posOffset>56515</wp:posOffset>
                </wp:positionV>
                <wp:extent cx="6286500" cy="1719580"/>
                <wp:effectExtent l="0" t="0" r="0" b="13970"/>
                <wp:wrapNone/>
                <wp:docPr id="30149" name="组合 30149"/>
                <wp:cNvGraphicFramePr/>
                <a:graphic xmlns:a="http://schemas.openxmlformats.org/drawingml/2006/main">
                  <a:graphicData uri="http://schemas.microsoft.com/office/word/2010/wordprocessingGroup">
                    <wpg:wgp>
                      <wpg:cNvGrpSpPr/>
                      <wpg:grpSpPr>
                        <a:xfrm>
                          <a:off x="0" y="0"/>
                          <a:ext cx="6286500" cy="1719550"/>
                          <a:chOff x="0" y="0"/>
                          <a:chExt cx="7104842" cy="2205366"/>
                        </a:xfrm>
                      </wpg:grpSpPr>
                      <pic:pic xmlns:pic="http://schemas.openxmlformats.org/drawingml/2006/picture">
                        <pic:nvPicPr>
                          <pic:cNvPr id="30150" name="图片 2"/>
                          <pic:cNvPicPr>
                            <a:picLocks noChangeAspect="1"/>
                          </pic:cNvPicPr>
                        </pic:nvPicPr>
                        <pic:blipFill>
                          <a:blip r:embed="rId74" cstate="print">
                            <a:extLst>
                              <a:ext uri="{28A0092B-C50C-407E-A947-70E740481C1C}">
                                <a14:useLocalDpi xmlns:a14="http://schemas.microsoft.com/office/drawing/2010/main" val="0"/>
                              </a:ext>
                            </a:extLst>
                          </a:blip>
                          <a:srcRect l="26706" t="37059" r="10875" b="9483"/>
                          <a:stretch>
                            <a:fillRect/>
                          </a:stretch>
                        </pic:blipFill>
                        <pic:spPr>
                          <a:xfrm>
                            <a:off x="3683577" y="12879"/>
                            <a:ext cx="3421265" cy="2192487"/>
                          </a:xfrm>
                          <a:prstGeom prst="rect">
                            <a:avLst/>
                          </a:prstGeom>
                        </pic:spPr>
                      </pic:pic>
                      <pic:pic xmlns:pic="http://schemas.openxmlformats.org/drawingml/2006/picture">
                        <pic:nvPicPr>
                          <pic:cNvPr id="30151" name="图片 3"/>
                          <pic:cNvPicPr>
                            <a:picLocks noChangeAspect="1"/>
                          </pic:cNvPicPr>
                        </pic:nvPicPr>
                        <pic:blipFill>
                          <a:blip r:embed="rId75" cstate="print">
                            <a:extLst>
                              <a:ext uri="{28A0092B-C50C-407E-A947-70E740481C1C}">
                                <a14:useLocalDpi xmlns:a14="http://schemas.microsoft.com/office/drawing/2010/main" val="0"/>
                              </a:ext>
                            </a:extLst>
                          </a:blip>
                          <a:srcRect l="12189" t="18123" r="5807" b="11363"/>
                          <a:stretch>
                            <a:fillRect/>
                          </a:stretch>
                        </pic:blipFill>
                        <pic:spPr>
                          <a:xfrm>
                            <a:off x="0" y="0"/>
                            <a:ext cx="3418207" cy="2205366"/>
                          </a:xfrm>
                          <a:prstGeom prst="rect">
                            <a:avLst/>
                          </a:prstGeom>
                        </pic:spPr>
                      </pic:pic>
                      <wps:wsp>
                        <wps:cNvPr id="30152" name="圆角矩形 4"/>
                        <wps:cNvSpPr/>
                        <wps:spPr>
                          <a:xfrm>
                            <a:off x="2256164" y="1332962"/>
                            <a:ext cx="540913" cy="50227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153" name="直接箭头连接符 5"/>
                        <wps:cNvCnPr/>
                        <wps:spPr>
                          <a:xfrm flipH="1" flipV="1">
                            <a:off x="6287253" y="1754606"/>
                            <a:ext cx="186525" cy="425002"/>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w:pict>
              <v:group w14:anchorId="0483F644" id="组合 30149" o:spid="_x0000_s1026" style="position:absolute;margin-left:0;margin-top:4.45pt;width:495pt;height:135.4pt;z-index:251652096" coordsize="71048,22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">
                <v:shape id="图片 2" o:spid="_x0000_s1027" type="#_x0000_t75" style="position:absolute;left:36835;top:128;width:34213;height:2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">
                  <v:imagedata r:id="rId76" o:title="" croptop="24287f" cropbottom="6215f" cropleft="17502f" cropright="7127f"/>
                  <v:path arrowok="t"/>
                </v:shape>
                <v:shape id="图片 3" o:spid="_x0000_s1028" type="#_x0000_t75" style="position:absolute;width:34182;height:2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">
                  <v:imagedata r:id="rId77" o:title="" croptop="11877f" cropbottom="7447f" cropleft="7988f" cropright="3806f"/>
                  <v:path arrowok="t"/>
                </v:shape>
                <v:roundrect id="圆角矩形 4" o:spid="_x0000_s1029" style="position:absolute;left:22561;top:13329;width:5409;height:50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" filled="f" strokecolor="red" strokeweight="1pt">
                  <v:stroke joinstyle="miter"/>
                </v:roundrect>
                <v:shape id="直接箭头连接符 5" o:spid="_x0000_s1030" type="#_x0000_t32" style="position:absolute;left:62872;top:17546;width:1865;height:42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" strokecolor="red" strokeweight="2.25pt">
                  <v:stroke endarrow="block" joinstyle="miter"/>
                </v:shape>
              </v:group>
            </w:pict>
          </mc:Fallback>
        </mc:AlternateContent>
      </w:r>
    </w:p>
    <w:p w:rsidR="00067F1D" w:rsidRPr="006F467F" w:rsidRDefault="00067F1D">
      <w:pPr>
        <w:spacing w:before="156" w:after="156"/>
        <w:rPr>
          <w:rFonts w:cs="Arial"/>
          <w:spacing w:val="0"/>
        </w:rPr>
      </w:pPr>
    </w:p>
    <w:p w:rsidR="00067F1D" w:rsidRPr="006F467F" w:rsidRDefault="00067F1D">
      <w:pPr>
        <w:spacing w:before="156" w:after="156"/>
        <w:rPr>
          <w:rFonts w:cs="Arial"/>
          <w:spacing w:val="0"/>
        </w:rPr>
      </w:pPr>
    </w:p>
    <w:p w:rsidR="00067F1D" w:rsidRPr="006F467F" w:rsidRDefault="00067F1D">
      <w:pPr>
        <w:spacing w:before="156" w:after="156"/>
        <w:rPr>
          <w:rFonts w:cs="Arial"/>
          <w:spacing w:val="0"/>
        </w:rPr>
      </w:pPr>
    </w:p>
    <w:p w:rsidR="00067F1D" w:rsidRPr="006F467F" w:rsidRDefault="00067F1D">
      <w:pPr>
        <w:spacing w:before="156" w:after="156" w:line="480" w:lineRule="auto"/>
        <w:rPr>
          <w:rFonts w:cs="Arial"/>
          <w:spacing w:val="0"/>
        </w:rPr>
      </w:pPr>
    </w:p>
    <w:p w:rsidR="00067F1D" w:rsidRPr="006F467F" w:rsidRDefault="00E5559A">
      <w:pPr>
        <w:spacing w:before="156" w:after="156" w:line="240" w:lineRule="auto"/>
        <w:rPr>
          <w:rFonts w:eastAsia="Microsoft YaHei" w:cs="Arial"/>
          <w:spacing w:val="0"/>
          <w:szCs w:val="21"/>
        </w:rPr>
      </w:pPr>
      <w:r w:rsidRPr="006F467F">
        <w:rPr>
          <w:rFonts w:cs="Arial"/>
        </w:rPr>
        <w:t>Зніміть кришку зі з'єднання, обведеного червоним, візьміть з'єднувач всередині машини, прикрутіть з'єднувач впускного клапана за годинниковою стрілкою та вставте впускну водяну трубку у з'єднувач.</w:t>
      </w:r>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584512" behindDoc="0" locked="0" layoutInCell="1" allowOverlap="1" wp14:anchorId="0F9AB855" wp14:editId="3D9E4475">
                <wp:simplePos x="0" y="0"/>
                <wp:positionH relativeFrom="column">
                  <wp:posOffset>7620</wp:posOffset>
                </wp:positionH>
                <wp:positionV relativeFrom="paragraph">
                  <wp:posOffset>269240</wp:posOffset>
                </wp:positionV>
                <wp:extent cx="5579110" cy="0"/>
                <wp:effectExtent l="0" t="6350" r="0" b="6350"/>
                <wp:wrapNone/>
                <wp:docPr id="564" name="直接连接符 564"/>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B78A3" id="直接连接符 564"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6pt,21.2pt" to="439.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hygEAAMQDAAAOAAAAZHJzL2Uyb0RvYy54bWysU0uO1DAQ3SNxB8t7OsmI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" strokecolor="#4874cb [3204]" strokeweight="1pt">
                <v:stroke joinstyle="miter"/>
              </v:line>
            </w:pict>
          </mc:Fallback>
        </mc:AlternateContent>
      </w:r>
      <w:r w:rsidRPr="006F467F">
        <w:rPr>
          <w:rFonts w:cs="Arial"/>
        </w:rPr>
        <w:t>З'єднання для водопровідної питної води</w:t>
      </w:r>
    </w:p>
    <w:p w:rsidR="00067F1D" w:rsidRPr="006F467F" w:rsidRDefault="0031480D">
      <w:pPr>
        <w:spacing w:before="156" w:after="156"/>
        <w:ind w:firstLineChars="450" w:firstLine="945"/>
        <w:rPr>
          <w:rFonts w:cs="Arial"/>
          <w:spacing w:val="0"/>
        </w:rPr>
      </w:pPr>
      <w:bookmarkStart w:id="446" w:name="OLE_LINK657"/>
      <w:r>
        <w:rPr>
          <w:rFonts w:cs="Arial"/>
          <w:noProof/>
          <w:spacing w:val="0"/>
          <w:lang w:eastAsia="uk-UA"/>
        </w:rPr>
        <w:drawing>
          <wp:anchor distT="0" distB="0" distL="114300" distR="114300" simplePos="0" relativeHeight="251993088" behindDoc="0" locked="0" layoutInCell="1" allowOverlap="1" wp14:anchorId="32CD8BF6" wp14:editId="127F28F2">
            <wp:simplePos x="0" y="0"/>
            <wp:positionH relativeFrom="column">
              <wp:posOffset>695325</wp:posOffset>
            </wp:positionH>
            <wp:positionV relativeFrom="paragraph">
              <wp:posOffset>57150</wp:posOffset>
            </wp:positionV>
            <wp:extent cx="3619500" cy="247650"/>
            <wp:effectExtent l="0" t="0" r="0" b="0"/>
            <wp:wrapNone/>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583488" behindDoc="0" locked="0" layoutInCell="1" allowOverlap="1" wp14:anchorId="6E4C72E8" wp14:editId="05E11EC1">
            <wp:simplePos x="0" y="0"/>
            <wp:positionH relativeFrom="column">
              <wp:posOffset>1905</wp:posOffset>
            </wp:positionH>
            <wp:positionV relativeFrom="paragraph">
              <wp:posOffset>45720</wp:posOffset>
            </wp:positionV>
            <wp:extent cx="558165" cy="494030"/>
            <wp:effectExtent l="0" t="0" r="13335" b="1270"/>
            <wp:wrapNone/>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165" cy="494030"/>
                    </a:xfrm>
                    <a:prstGeom prst="rect">
                      <a:avLst/>
                    </a:prstGeom>
                  </pic:spPr>
                </pic:pic>
              </a:graphicData>
            </a:graphic>
          </wp:anchor>
        </w:drawing>
      </w:r>
    </w:p>
    <w:p w:rsidR="00067F1D" w:rsidRPr="006F467F" w:rsidRDefault="00E5559A">
      <w:pPr>
        <w:spacing w:before="156" w:after="156" w:line="240" w:lineRule="auto"/>
        <w:ind w:firstLineChars="550" w:firstLine="1100"/>
        <w:rPr>
          <w:rFonts w:cs="Arial"/>
          <w:spacing w:val="0"/>
        </w:rPr>
      </w:pPr>
      <w:r w:rsidRPr="006F467F">
        <w:rPr>
          <w:rFonts w:cs="Arial"/>
        </w:rPr>
        <w:t>Робота насоса без води може призвести до пошкодження машини.</w:t>
      </w:r>
      <w:bookmarkEnd w:id="446"/>
    </w:p>
    <w:p w:rsidR="00AE6055" w:rsidRDefault="00E5559A">
      <w:pPr>
        <w:spacing w:before="156" w:after="156" w:line="240" w:lineRule="auto"/>
        <w:ind w:firstLineChars="523" w:firstLine="1098"/>
        <w:rPr>
          <w:rFonts w:cs="Arial"/>
        </w:rPr>
      </w:pPr>
      <w:r w:rsidRPr="006F467F">
        <w:rPr>
          <w:rFonts w:cs="Arial"/>
          <w:noProof/>
          <w:lang w:eastAsia="uk-UA"/>
        </w:rPr>
        <mc:AlternateContent>
          <mc:Choice Requires="wps">
            <w:drawing>
              <wp:anchor distT="0" distB="0" distL="114300" distR="114300" simplePos="0" relativeHeight="251585536" behindDoc="0" locked="0" layoutInCell="1" allowOverlap="1" wp14:anchorId="286577F4" wp14:editId="57B79B10">
                <wp:simplePos x="0" y="0"/>
                <wp:positionH relativeFrom="column">
                  <wp:posOffset>-1270</wp:posOffset>
                </wp:positionH>
                <wp:positionV relativeFrom="paragraph">
                  <wp:posOffset>285115</wp:posOffset>
                </wp:positionV>
                <wp:extent cx="559117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A1DBE" id="直接连接符 5"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 from="-.1pt,22.45pt" to="440.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" strokecolor="#4874cb [3204]" strokeweight="1pt">
                <v:stroke joinstyle="miter"/>
              </v:line>
            </w:pict>
          </mc:Fallback>
        </mc:AlternateContent>
      </w:r>
      <w:bookmarkStart w:id="447" w:name="OLE_LINK658"/>
      <w:bookmarkStart w:id="448" w:name="OLE_LINK659"/>
      <w:r w:rsidRPr="006F467F">
        <w:rPr>
          <w:rFonts w:cs="Arial"/>
        </w:rPr>
        <w:t>Перед увімкненням переконайтеся, що головний водяний клапан відкритий.</w:t>
      </w:r>
      <w:bookmarkEnd w:id="447"/>
      <w:bookmarkEnd w:id="448"/>
    </w:p>
    <w:p w:rsidR="00AE6055" w:rsidRDefault="00AE6055">
      <w:pPr>
        <w:spacing w:beforeLines="0" w:before="0" w:afterLines="0" w:after="0" w:line="240" w:lineRule="auto"/>
        <w:rPr>
          <w:rFonts w:cs="Arial"/>
        </w:rPr>
      </w:pPr>
      <w:r>
        <w:rPr>
          <w:rFonts w:cs="Arial"/>
        </w:rPr>
        <w:br w:type="page"/>
      </w:r>
    </w:p>
    <w:p w:rsidR="00067F1D" w:rsidRPr="006F467F" w:rsidRDefault="00067F1D">
      <w:pPr>
        <w:spacing w:before="156" w:after="156" w:line="240" w:lineRule="auto"/>
        <w:ind w:firstLineChars="523" w:firstLine="1098"/>
        <w:rPr>
          <w:rFonts w:cs="Arial"/>
          <w:spacing w:val="0"/>
        </w:rPr>
      </w:pPr>
    </w:p>
    <w:p w:rsidR="00067F1D" w:rsidRPr="006F467F" w:rsidRDefault="00E5559A">
      <w:pPr>
        <w:spacing w:before="156" w:after="156" w:line="480" w:lineRule="auto"/>
        <w:ind w:firstLineChars="550" w:firstLine="1155"/>
        <w:rPr>
          <w:rFonts w:cs="Arial"/>
          <w:spacing w:val="0"/>
        </w:rPr>
      </w:pPr>
      <w:bookmarkStart w:id="449" w:name="OLE_LINK661"/>
      <w:bookmarkStart w:id="450" w:name="OLE_LINK660"/>
      <w:r w:rsidRPr="006F467F">
        <w:rPr>
          <w:rFonts w:cs="Arial"/>
          <w:noProof/>
          <w:lang w:eastAsia="uk-UA"/>
        </w:rPr>
        <w:drawing>
          <wp:anchor distT="0" distB="0" distL="114300" distR="114300" simplePos="0" relativeHeight="251587584" behindDoc="0" locked="0" layoutInCell="1" allowOverlap="1" wp14:anchorId="39C4A355" wp14:editId="47BACAA5">
            <wp:simplePos x="0" y="0"/>
            <wp:positionH relativeFrom="column">
              <wp:posOffset>123190</wp:posOffset>
            </wp:positionH>
            <wp:positionV relativeFrom="paragraph">
              <wp:posOffset>74295</wp:posOffset>
            </wp:positionV>
            <wp:extent cx="360045" cy="360045"/>
            <wp:effectExtent l="0" t="0" r="1905" b="1905"/>
            <wp:wrapNone/>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图片 1261"/>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rsidRPr="006F467F">
        <w:rPr>
          <w:rFonts w:cs="Arial"/>
        </w:rPr>
        <w:t xml:space="preserve">При вимкненні переконайтеся, що головний водяний клапан </w:t>
      </w:r>
      <w:bookmarkEnd w:id="449"/>
      <w:bookmarkEnd w:id="450"/>
      <w:r w:rsidRPr="006F467F">
        <w:rPr>
          <w:rFonts w:cs="Arial"/>
          <w:b/>
        </w:rPr>
        <w:t>закритий.</w:t>
      </w:r>
    </w:p>
    <w:p w:rsidR="00067F1D" w:rsidRPr="006F467F" w:rsidRDefault="00AE6055">
      <w:pPr>
        <w:pStyle w:val="ab"/>
        <w:numPr>
          <w:ilvl w:val="0"/>
          <w:numId w:val="10"/>
        </w:numPr>
        <w:spacing w:before="120" w:after="120"/>
        <w:ind w:firstLineChars="0"/>
        <w:rPr>
          <w:rFonts w:cs="Arial"/>
          <w:b/>
          <w:kern w:val="0"/>
          <w:szCs w:val="20"/>
        </w:rPr>
      </w:pPr>
      <w:r w:rsidRPr="006F467F">
        <w:rPr>
          <w:rFonts w:cs="Arial"/>
          <w:noProof/>
          <w:lang w:eastAsia="uk-UA"/>
        </w:rPr>
        <mc:AlternateContent>
          <mc:Choice Requires="wpg">
            <w:drawing>
              <wp:anchor distT="0" distB="0" distL="114300" distR="114300" simplePos="0" relativeHeight="251653120" behindDoc="0" locked="0" layoutInCell="1" allowOverlap="1" wp14:anchorId="49AFB8E4" wp14:editId="7554CF7A">
                <wp:simplePos x="0" y="0"/>
                <wp:positionH relativeFrom="column">
                  <wp:posOffset>16510</wp:posOffset>
                </wp:positionH>
                <wp:positionV relativeFrom="paragraph">
                  <wp:posOffset>222885</wp:posOffset>
                </wp:positionV>
                <wp:extent cx="6286500" cy="1828800"/>
                <wp:effectExtent l="0" t="0" r="0" b="0"/>
                <wp:wrapNone/>
                <wp:docPr id="30154" name="组合 30154"/>
                <wp:cNvGraphicFramePr/>
                <a:graphic xmlns:a="http://schemas.openxmlformats.org/drawingml/2006/main">
                  <a:graphicData uri="http://schemas.microsoft.com/office/word/2010/wordprocessingGroup">
                    <wpg:wgp>
                      <wpg:cNvGrpSpPr/>
                      <wpg:grpSpPr>
                        <a:xfrm>
                          <a:off x="0" y="0"/>
                          <a:ext cx="6286500" cy="1828800"/>
                          <a:chOff x="1146" y="5454"/>
                          <a:chExt cx="9864" cy="2880"/>
                        </a:xfrm>
                      </wpg:grpSpPr>
                      <pic:pic xmlns:pic="http://schemas.openxmlformats.org/drawingml/2006/picture">
                        <pic:nvPicPr>
                          <pic:cNvPr id="30155" name="图片 2"/>
                          <pic:cNvPicPr>
                            <a:picLocks noChangeAspect="1"/>
                          </pic:cNvPicPr>
                        </pic:nvPicPr>
                        <pic:blipFill>
                          <a:blip r:embed="rId78" cstate="print">
                            <a:extLst>
                              <a:ext uri="{28A0092B-C50C-407E-A947-70E740481C1C}">
                                <a14:useLocalDpi xmlns:a14="http://schemas.microsoft.com/office/drawing/2010/main" val="0"/>
                              </a:ext>
                            </a:extLst>
                          </a:blip>
                          <a:srcRect t="19154"/>
                          <a:stretch>
                            <a:fillRect/>
                          </a:stretch>
                        </pic:blipFill>
                        <pic:spPr>
                          <a:xfrm>
                            <a:off x="1146" y="5454"/>
                            <a:ext cx="4749" cy="2880"/>
                          </a:xfrm>
                          <a:prstGeom prst="rect">
                            <a:avLst/>
                          </a:prstGeom>
                          <a:noFill/>
                          <a:ln>
                            <a:noFill/>
                          </a:ln>
                        </pic:spPr>
                      </pic:pic>
                      <pic:pic xmlns:pic="http://schemas.openxmlformats.org/drawingml/2006/picture">
                        <pic:nvPicPr>
                          <pic:cNvPr id="30156" name="图片 3"/>
                          <pic:cNvPicPr>
                            <a:picLocks noChangeAspect="1"/>
                          </pic:cNvPicPr>
                        </pic:nvPicPr>
                        <pic:blipFill>
                          <a:blip r:embed="rId79" cstate="print">
                            <a:extLst>
                              <a:ext uri="{28A0092B-C50C-407E-A947-70E740481C1C}">
                                <a14:useLocalDpi xmlns:a14="http://schemas.microsoft.com/office/drawing/2010/main" val="0"/>
                              </a:ext>
                            </a:extLst>
                          </a:blip>
                          <a:srcRect l="3632" t="22160"/>
                          <a:stretch>
                            <a:fillRect/>
                          </a:stretch>
                        </pic:blipFill>
                        <pic:spPr>
                          <a:xfrm>
                            <a:off x="6257" y="5454"/>
                            <a:ext cx="4753" cy="2880"/>
                          </a:xfrm>
                          <a:prstGeom prst="rect">
                            <a:avLst/>
                          </a:prstGeom>
                          <a:noFill/>
                          <a:ln>
                            <a:noFill/>
                          </a:ln>
                        </pic:spPr>
                      </pic:pic>
                    </wpg:wgp>
                  </a:graphicData>
                </a:graphic>
              </wp:anchor>
            </w:drawing>
          </mc:Choice>
          <mc:Fallback>
            <w:pict>
              <v:group w14:anchorId="2A5434BF" id="组合 30154" o:spid="_x0000_s1026" style="position:absolute;margin-left:1.3pt;margin-top:17.55pt;width:495pt;height:2in;z-index:251653120" coordorigin="1146,5454" coordsize="9864,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">
                <v:shape id="图片 2" o:spid="_x0000_s1027" type="#_x0000_t75" style="position:absolute;left:1146;top:5454;width:4749;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">
                  <v:imagedata r:id="rId80" o:title="" croptop="12553f"/>
                  <v:path arrowok="t"/>
                </v:shape>
                <v:shape id="图片 3" o:spid="_x0000_s1028" type="#_x0000_t75" style="position:absolute;left:6257;top:5454;width:4753;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">
                  <v:imagedata r:id="rId81" o:title="" croptop="14523f" cropleft="2380f"/>
                  <v:path arrowok="t"/>
                </v:shape>
              </v:group>
            </w:pict>
          </mc:Fallback>
        </mc:AlternateContent>
      </w:r>
      <w:r w:rsidR="00E5559A" w:rsidRPr="006F467F">
        <w:rPr>
          <w:rFonts w:cs="Arial"/>
          <w:b/>
          <w:szCs w:val="20"/>
        </w:rPr>
        <w:t>Внутрішнє джерело води</w:t>
      </w:r>
    </w:p>
    <w:p w:rsidR="00067F1D" w:rsidRPr="006F467F" w:rsidRDefault="00067F1D">
      <w:pPr>
        <w:pStyle w:val="ab"/>
        <w:numPr>
          <w:ilvl w:val="0"/>
          <w:numId w:val="10"/>
        </w:numPr>
        <w:spacing w:before="120" w:after="120"/>
        <w:ind w:firstLineChars="0"/>
        <w:rPr>
          <w:rFonts w:cs="Arial"/>
          <w:b/>
          <w:kern w:val="0"/>
          <w:szCs w:val="20"/>
        </w:rPr>
      </w:pPr>
    </w:p>
    <w:p w:rsidR="00067F1D" w:rsidRPr="006F467F" w:rsidRDefault="00067F1D">
      <w:pPr>
        <w:spacing w:before="156" w:after="156" w:line="240" w:lineRule="auto"/>
        <w:rPr>
          <w:rFonts w:eastAsia="Microsoft YaHei" w:cs="Arial"/>
          <w:spacing w:val="0"/>
          <w:szCs w:val="21"/>
        </w:rPr>
      </w:pPr>
    </w:p>
    <w:p w:rsidR="00067F1D" w:rsidRPr="006F467F" w:rsidRDefault="00067F1D">
      <w:pPr>
        <w:spacing w:before="156" w:after="156" w:line="480" w:lineRule="auto"/>
        <w:rPr>
          <w:rFonts w:eastAsia="Microsoft YaHei" w:cs="Arial"/>
          <w:spacing w:val="0"/>
          <w:szCs w:val="21"/>
        </w:rPr>
      </w:pPr>
    </w:p>
    <w:p w:rsidR="00067F1D" w:rsidRDefault="00067F1D" w:rsidP="00AE6055">
      <w:pPr>
        <w:spacing w:before="156" w:after="156" w:line="940" w:lineRule="exact"/>
        <w:rPr>
          <w:rFonts w:eastAsia="Microsoft YaHei" w:cs="Arial"/>
          <w:spacing w:val="0"/>
          <w:szCs w:val="21"/>
        </w:rPr>
      </w:pPr>
    </w:p>
    <w:p w:rsidR="00067F1D" w:rsidRPr="006F467F" w:rsidRDefault="00E5559A">
      <w:pPr>
        <w:spacing w:before="156" w:after="156" w:line="240" w:lineRule="auto"/>
        <w:rPr>
          <w:rFonts w:eastAsiaTheme="minorEastAsia" w:cs="Arial"/>
          <w:spacing w:val="0"/>
        </w:rPr>
      </w:pPr>
      <w:r w:rsidRPr="006F467F">
        <w:rPr>
          <w:rFonts w:cs="Arial"/>
        </w:rPr>
        <w:t>Відкрийте кришку бачка, підніміть бачок вгору, заповніть його чистою водою, поставте бачок назад в машину. Система відстежує рівень води у бачку і видає повідомлення про недостатню кількість води.</w:t>
      </w:r>
    </w:p>
    <w:p w:rsidR="00067F1D" w:rsidRPr="006F467F" w:rsidRDefault="004B5601">
      <w:pPr>
        <w:spacing w:before="156" w:after="156" w:line="240" w:lineRule="auto"/>
        <w:rPr>
          <w:rFonts w:eastAsia="Microsoft YaHei" w:cs="Arial"/>
          <w:b/>
          <w:spacing w:val="0"/>
          <w:szCs w:val="21"/>
        </w:rPr>
      </w:pPr>
      <w:r w:rsidRPr="006F467F">
        <w:rPr>
          <w:rFonts w:cs="Arial"/>
          <w:b/>
        </w:rPr>
        <w:t>Бутильована вода</w:t>
      </w:r>
    </w:p>
    <w:p w:rsidR="00067F1D" w:rsidRPr="006F467F" w:rsidRDefault="00E75D62" w:rsidP="00E75D62">
      <w:pPr>
        <w:spacing w:before="156" w:after="156" w:line="240" w:lineRule="auto"/>
        <w:rPr>
          <w:rFonts w:eastAsia="Microsoft YaHei" w:cs="Arial"/>
          <w:spacing w:val="0"/>
          <w:szCs w:val="21"/>
        </w:rPr>
      </w:pPr>
      <w:r w:rsidRPr="006F467F">
        <w:rPr>
          <w:rFonts w:cs="Arial"/>
          <w:noProof/>
          <w:lang w:eastAsia="uk-UA"/>
        </w:rPr>
        <w:drawing>
          <wp:anchor distT="0" distB="0" distL="114300" distR="114300" simplePos="0" relativeHeight="251696128" behindDoc="0" locked="0" layoutInCell="1" allowOverlap="1" wp14:anchorId="54FA27E1" wp14:editId="1BD8CBDD">
            <wp:simplePos x="0" y="0"/>
            <wp:positionH relativeFrom="column">
              <wp:posOffset>3215317</wp:posOffset>
            </wp:positionH>
            <wp:positionV relativeFrom="paragraph">
              <wp:posOffset>98466</wp:posOffset>
            </wp:positionV>
            <wp:extent cx="3006324" cy="1768426"/>
            <wp:effectExtent l="0" t="0" r="3810" b="3810"/>
            <wp:wrapNone/>
            <wp:docPr id="790" name="图片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790"/>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3006324" cy="1768426"/>
                    </a:xfrm>
                    <a:prstGeom prst="rect">
                      <a:avLst/>
                    </a:prstGeom>
                  </pic:spPr>
                </pic:pic>
              </a:graphicData>
            </a:graphic>
            <wp14:sizeRelH relativeFrom="margin">
              <wp14:pctWidth>0</wp14:pctWidth>
            </wp14:sizeRelH>
          </wp:anchor>
        </w:drawing>
      </w:r>
      <w:r w:rsidRPr="006F467F">
        <w:rPr>
          <w:rFonts w:cs="Arial"/>
          <w:noProof/>
          <w:lang w:eastAsia="uk-UA"/>
        </w:rPr>
        <mc:AlternateContent>
          <mc:Choice Requires="wps">
            <w:drawing>
              <wp:anchor distT="0" distB="0" distL="114300" distR="114300" simplePos="0" relativeHeight="251697152" behindDoc="0" locked="0" layoutInCell="1" allowOverlap="1" wp14:anchorId="6711B10E" wp14:editId="2CC242C6">
                <wp:simplePos x="0" y="0"/>
                <wp:positionH relativeFrom="column">
                  <wp:posOffset>4089827</wp:posOffset>
                </wp:positionH>
                <wp:positionV relativeFrom="paragraph">
                  <wp:posOffset>1532465</wp:posOffset>
                </wp:positionV>
                <wp:extent cx="184617" cy="338921"/>
                <wp:effectExtent l="19050" t="38100" r="44450" b="23495"/>
                <wp:wrapNone/>
                <wp:docPr id="791" name="直接箭头连接符 791"/>
                <wp:cNvGraphicFramePr/>
                <a:graphic xmlns:a="http://schemas.openxmlformats.org/drawingml/2006/main">
                  <a:graphicData uri="http://schemas.microsoft.com/office/word/2010/wordprocessingShape">
                    <wps:wsp>
                      <wps:cNvCnPr/>
                      <wps:spPr>
                        <a:xfrm flipV="1">
                          <a:off x="0" y="0"/>
                          <a:ext cx="184617" cy="338921"/>
                        </a:xfrm>
                        <a:prstGeom prst="straightConnector1">
                          <a:avLst/>
                        </a:prstGeom>
                        <a:noFill/>
                        <a:ln w="28575" cap="flat" cmpd="sng" algn="ctr">
                          <a:solidFill>
                            <a:srgbClr val="FF0000"/>
                          </a:solidFill>
                          <a:prstDash val="solid"/>
                          <a:miter lim="800000"/>
                          <a:tailEnd type="triangle"/>
                        </a:ln>
                        <a:effectLst/>
                      </wps:spPr>
                      <wps:bodyPr/>
                    </wps:wsp>
                  </a:graphicData>
                </a:graphic>
              </wp:anchor>
            </w:drawing>
          </mc:Choice>
          <mc:Fallback>
            <w:pict>
              <v:shape w14:anchorId="42C4E9A1" id="直接箭头连接符 791" o:spid="_x0000_s1026" type="#_x0000_t32" style="position:absolute;margin-left:322.05pt;margin-top:120.65pt;width:14.55pt;height:26.7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" strokecolor="red" strokeweight="2.25pt">
                <v:stroke endarrow="block" joinstyle="miter"/>
              </v:shape>
            </w:pict>
          </mc:Fallback>
        </mc:AlternateContent>
      </w:r>
      <w:r w:rsidR="00B71A68" w:rsidRPr="006F467F">
        <w:rPr>
          <w:rFonts w:cs="Arial"/>
          <w:noProof/>
          <w:lang w:eastAsia="uk-UA"/>
        </w:rPr>
        <w:drawing>
          <wp:inline distT="0" distB="0" distL="0" distR="0" wp14:anchorId="338873DB" wp14:editId="14D16ECE">
            <wp:extent cx="3111335" cy="1801299"/>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168891" cy="1834621"/>
                    </a:xfrm>
                    <a:prstGeom prst="rect">
                      <a:avLst/>
                    </a:prstGeom>
                  </pic:spPr>
                </pic:pic>
              </a:graphicData>
            </a:graphic>
          </wp:inline>
        </w:drawing>
      </w:r>
    </w:p>
    <w:p w:rsidR="00067F1D" w:rsidRPr="006F467F" w:rsidRDefault="00E5559A">
      <w:pPr>
        <w:spacing w:before="156" w:after="156" w:line="240" w:lineRule="auto"/>
        <w:rPr>
          <w:rFonts w:eastAsiaTheme="minorEastAsia" w:cs="Arial"/>
          <w:spacing w:val="0"/>
          <w:szCs w:val="21"/>
        </w:rPr>
      </w:pPr>
      <w:r w:rsidRPr="006F467F">
        <w:rPr>
          <w:rFonts w:cs="Arial"/>
        </w:rPr>
        <w:t>Ручкою можна перемикати між бутильованою водою і вбудованим бачком -&gt; Стрілка показує на бутильовану воду, витягніть білу трубку з машини і вставте трубку у з'єднання до упору. Вставте інший кінець у бутель з водою.</w:t>
      </w:r>
    </w:p>
    <w:p w:rsidR="00067F1D" w:rsidRPr="006F467F" w:rsidRDefault="00E5559A">
      <w:pPr>
        <w:pStyle w:val="3"/>
        <w:spacing w:before="156" w:after="156" w:line="240" w:lineRule="auto"/>
        <w:rPr>
          <w:rFonts w:ascii="Arial" w:hAnsi="Arial" w:cs="Arial"/>
          <w:spacing w:val="0"/>
        </w:rPr>
      </w:pPr>
      <w:bookmarkStart w:id="451" w:name="_Toc105429970"/>
      <w:bookmarkStart w:id="452" w:name="_Toc135994153"/>
      <w:bookmarkStart w:id="453" w:name="_Toc135843160"/>
      <w:bookmarkStart w:id="454" w:name="_Toc167465649"/>
      <w:r w:rsidRPr="006F467F">
        <w:rPr>
          <w:rFonts w:ascii="Arial" w:hAnsi="Arial" w:cs="Arial"/>
          <w:noProof/>
          <w:lang w:eastAsia="uk-UA"/>
        </w:rPr>
        <mc:AlternateContent>
          <mc:Choice Requires="wpg">
            <w:drawing>
              <wp:anchor distT="0" distB="0" distL="114300" distR="114300" simplePos="0" relativeHeight="251654144" behindDoc="0" locked="0" layoutInCell="1" allowOverlap="1" wp14:anchorId="41948AEF" wp14:editId="7AA2D234">
                <wp:simplePos x="0" y="0"/>
                <wp:positionH relativeFrom="column">
                  <wp:posOffset>-3175</wp:posOffset>
                </wp:positionH>
                <wp:positionV relativeFrom="paragraph">
                  <wp:posOffset>210820</wp:posOffset>
                </wp:positionV>
                <wp:extent cx="6288405" cy="1788795"/>
                <wp:effectExtent l="0" t="0" r="17145" b="20955"/>
                <wp:wrapNone/>
                <wp:docPr id="30162" name="组合 30162"/>
                <wp:cNvGraphicFramePr/>
                <a:graphic xmlns:a="http://schemas.openxmlformats.org/drawingml/2006/main">
                  <a:graphicData uri="http://schemas.microsoft.com/office/word/2010/wordprocessingGroup">
                    <wpg:wgp>
                      <wpg:cNvGrpSpPr/>
                      <wpg:grpSpPr>
                        <a:xfrm>
                          <a:off x="0" y="0"/>
                          <a:ext cx="6288252" cy="1788972"/>
                          <a:chOff x="0" y="0"/>
                          <a:chExt cx="7105450" cy="2067059"/>
                        </a:xfrm>
                      </wpg:grpSpPr>
                      <pic:pic xmlns:pic="http://schemas.openxmlformats.org/drawingml/2006/picture">
                        <pic:nvPicPr>
                          <pic:cNvPr id="30163" name="图片 2"/>
                          <pic:cNvPicPr>
                            <a:picLocks noChangeAspect="1"/>
                          </pic:cNvPicPr>
                        </pic:nvPicPr>
                        <pic:blipFill>
                          <a:blip r:embed="rId84" cstate="print">
                            <a:extLst>
                              <a:ext uri="{28A0092B-C50C-407E-A947-70E740481C1C}">
                                <a14:useLocalDpi xmlns:a14="http://schemas.microsoft.com/office/drawing/2010/main" val="0"/>
                              </a:ext>
                            </a:extLst>
                          </a:blip>
                          <a:srcRect l="12333" t="20318" r="4113" b="13051"/>
                          <a:stretch>
                            <a:fillRect/>
                          </a:stretch>
                        </pic:blipFill>
                        <pic:spPr>
                          <a:xfrm>
                            <a:off x="0" y="0"/>
                            <a:ext cx="3448202" cy="2047741"/>
                          </a:xfrm>
                          <a:prstGeom prst="rect">
                            <a:avLst/>
                          </a:prstGeom>
                        </pic:spPr>
                      </pic:pic>
                      <wps:wsp>
                        <wps:cNvPr id="30164" name="圆角矩形 3"/>
                        <wps:cNvSpPr/>
                        <wps:spPr>
                          <a:xfrm>
                            <a:off x="2682995" y="1575498"/>
                            <a:ext cx="511498" cy="472243"/>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pic:pic xmlns:pic="http://schemas.openxmlformats.org/drawingml/2006/picture">
                        <pic:nvPicPr>
                          <pic:cNvPr id="30165" name="图片 4"/>
                          <pic:cNvPicPr>
                            <a:picLocks noChangeAspect="1"/>
                          </pic:cNvPicPr>
                        </pic:nvPicPr>
                        <pic:blipFill>
                          <a:blip r:embed="rId85" cstate="print">
                            <a:extLst>
                              <a:ext uri="{28A0092B-C50C-407E-A947-70E740481C1C}">
                                <a14:useLocalDpi xmlns:a14="http://schemas.microsoft.com/office/drawing/2010/main" val="0"/>
                              </a:ext>
                            </a:extLst>
                          </a:blip>
                          <a:srcRect l="18734" t="63407" r="23112" b="10251"/>
                          <a:stretch>
                            <a:fillRect/>
                          </a:stretch>
                        </pic:blipFill>
                        <pic:spPr>
                          <a:xfrm>
                            <a:off x="3682970" y="0"/>
                            <a:ext cx="3422480" cy="2067059"/>
                          </a:xfrm>
                          <a:prstGeom prst="rect">
                            <a:avLst/>
                          </a:prstGeom>
                        </pic:spPr>
                      </pic:pic>
                      <wps:wsp>
                        <wps:cNvPr id="30166" name="直接箭头连接符 5"/>
                        <wps:cNvCnPr/>
                        <wps:spPr>
                          <a:xfrm flipH="1" flipV="1">
                            <a:off x="6677519" y="1667470"/>
                            <a:ext cx="176382" cy="399589"/>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w:pict>
              <v:group w14:anchorId="27873E22" id="组合 30162" o:spid="_x0000_s1026" style="position:absolute;margin-left:-.25pt;margin-top:16.6pt;width:495.15pt;height:140.85pt;z-index:251654144" coordsize="71054,2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">
                <v:shape id="图片 2" o:spid="_x0000_s1027" type="#_x0000_t75" style="position:absolute;width:34482;height:2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">
                  <v:imagedata r:id="rId86" o:title="" croptop="13316f" cropbottom="8553f" cropleft="8083f" cropright="2695f"/>
                  <v:path arrowok="t"/>
                </v:shape>
                <v:roundrect id="圆角矩形 3" o:spid="_x0000_s1028" style="position:absolute;left:26829;top:15754;width:5115;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" filled="f" strokecolor="red" strokeweight="1pt">
                  <v:stroke joinstyle="miter"/>
                </v:roundrect>
                <v:shape id="图片 4" o:spid="_x0000_s1029" type="#_x0000_t75" style="position:absolute;left:36829;width:34225;height:20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">
                  <v:imagedata r:id="rId87" o:title="" croptop="41554f" cropbottom="6718f" cropleft="12278f" cropright="15147f"/>
                  <v:path arrowok="t"/>
                </v:shape>
                <v:shape id="直接箭头连接符 5" o:spid="_x0000_s1030" type="#_x0000_t32" style="position:absolute;left:66775;top:16674;width:1764;height:39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" strokecolor="red" strokeweight="2.25pt">
                  <v:stroke endarrow="block" joinstyle="miter"/>
                </v:shape>
              </v:group>
            </w:pict>
          </mc:Fallback>
        </mc:AlternateContent>
      </w:r>
      <w:r w:rsidRPr="006F467F">
        <w:rPr>
          <w:rFonts w:ascii="Arial" w:hAnsi="Arial" w:cs="Arial"/>
        </w:rPr>
        <w:t>Приєднання трубки для відпрацьованої води</w:t>
      </w:r>
      <w:bookmarkEnd w:id="451"/>
      <w:bookmarkEnd w:id="452"/>
      <w:bookmarkEnd w:id="453"/>
      <w:bookmarkEnd w:id="454"/>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rPr>
          <w:rFonts w:eastAsiaTheme="majorEastAsia" w:cs="Arial"/>
          <w:spacing w:val="0"/>
          <w:szCs w:val="21"/>
        </w:rPr>
      </w:pPr>
    </w:p>
    <w:p w:rsidR="00067F1D" w:rsidRPr="006F467F" w:rsidRDefault="00E5559A">
      <w:pPr>
        <w:spacing w:before="156" w:after="156" w:line="240" w:lineRule="auto"/>
        <w:rPr>
          <w:rFonts w:eastAsiaTheme="minorEastAsia" w:cs="Arial"/>
          <w:spacing w:val="0"/>
        </w:rPr>
      </w:pPr>
      <w:r w:rsidRPr="006F467F">
        <w:rPr>
          <w:rFonts w:cs="Arial"/>
        </w:rPr>
        <w:t>Зливний отвір зовні краплезбірника потрібно приєднати до трубки відпрацьованої води. Витягніть водяну трубку, вставте її у з'єднання на дні машини, зафіксуйте кільцем.</w:t>
      </w:r>
    </w:p>
    <w:p w:rsidR="00067F1D" w:rsidRPr="006F467F" w:rsidRDefault="00E5559A">
      <w:pPr>
        <w:pStyle w:val="3"/>
        <w:spacing w:before="156" w:after="156" w:line="240" w:lineRule="auto"/>
        <w:rPr>
          <w:rFonts w:ascii="Arial" w:hAnsi="Arial" w:cs="Arial"/>
          <w:spacing w:val="0"/>
        </w:rPr>
      </w:pPr>
      <w:bookmarkStart w:id="455" w:name="_Toc135843161"/>
      <w:bookmarkStart w:id="456" w:name="_Toc135994154"/>
      <w:bookmarkStart w:id="457" w:name="_Toc167465650"/>
      <w:r w:rsidRPr="006F467F">
        <w:rPr>
          <w:rFonts w:ascii="Arial" w:hAnsi="Arial" w:cs="Arial"/>
        </w:rPr>
        <w:t>Приєднання холодильника</w:t>
      </w:r>
      <w:bookmarkEnd w:id="455"/>
      <w:bookmarkEnd w:id="456"/>
      <w:bookmarkEnd w:id="457"/>
    </w:p>
    <w:p w:rsidR="00067F1D" w:rsidRPr="006F467F" w:rsidRDefault="00E5559A">
      <w:pPr>
        <w:spacing w:before="156" w:after="156" w:line="240" w:lineRule="auto"/>
        <w:rPr>
          <w:rFonts w:eastAsiaTheme="minorEastAsia" w:cs="Arial"/>
          <w:spacing w:val="0"/>
          <w:szCs w:val="21"/>
        </w:rPr>
      </w:pPr>
      <w:r w:rsidRPr="006F467F">
        <w:rPr>
          <w:rFonts w:cs="Arial"/>
        </w:rPr>
        <w:t>Вставте один кінець молочної трубки у порт з лівого боку холодильника, випряміть молочну трубку та вирівняйте холодильник врівень з шафою кавомашини.</w:t>
      </w:r>
    </w:p>
    <w:p w:rsidR="00067F1D" w:rsidRPr="006F467F" w:rsidRDefault="00E5559A">
      <w:pPr>
        <w:pStyle w:val="3"/>
        <w:spacing w:before="156" w:after="156" w:line="240" w:lineRule="auto"/>
        <w:rPr>
          <w:rFonts w:ascii="Arial" w:hAnsi="Arial" w:cs="Arial"/>
          <w:spacing w:val="0"/>
        </w:rPr>
      </w:pPr>
      <w:bookmarkStart w:id="458" w:name="_Toc105429974"/>
      <w:bookmarkStart w:id="459" w:name="_Toc135994155"/>
      <w:bookmarkStart w:id="460" w:name="_Toc135843162"/>
      <w:bookmarkStart w:id="461" w:name="_Toc167465651"/>
      <w:r w:rsidRPr="006F467F">
        <w:rPr>
          <w:rFonts w:ascii="Arial" w:hAnsi="Arial" w:cs="Arial"/>
        </w:rPr>
        <w:t>Підключення живлення до холодильника</w:t>
      </w:r>
      <w:bookmarkEnd w:id="458"/>
      <w:bookmarkEnd w:id="459"/>
      <w:bookmarkEnd w:id="460"/>
      <w:bookmarkEnd w:id="461"/>
    </w:p>
    <w:p w:rsidR="00067F1D" w:rsidRPr="006F467F" w:rsidRDefault="00E5559A">
      <w:pPr>
        <w:spacing w:before="156" w:after="156" w:line="240" w:lineRule="auto"/>
        <w:rPr>
          <w:rFonts w:eastAsiaTheme="minorEastAsia" w:cs="Arial"/>
          <w:spacing w:val="0"/>
          <w:szCs w:val="21"/>
        </w:rPr>
      </w:pPr>
      <w:r w:rsidRPr="006F467F">
        <w:rPr>
          <w:rFonts w:cs="Arial"/>
        </w:rPr>
        <w:t>Вставте шнур живлення холодильника гніздовим роз'ємом у розетку машини; вставте інший кінець кабелю живлення у розетку мережі живлення. Натисніть вимикач живлення холодильника.</w:t>
      </w:r>
    </w:p>
    <w:p w:rsidR="00067F1D" w:rsidRPr="006F467F" w:rsidRDefault="00E5559A">
      <w:pPr>
        <w:pStyle w:val="2"/>
        <w:spacing w:before="156" w:after="156"/>
        <w:ind w:leftChars="-141" w:left="-2" w:right="200" w:hangingChars="140" w:hanging="280"/>
        <w:rPr>
          <w:rFonts w:cs="Arial"/>
          <w:spacing w:val="0"/>
        </w:rPr>
      </w:pPr>
      <w:bookmarkStart w:id="462" w:name="_Toc135994156"/>
      <w:bookmarkStart w:id="463" w:name="_Toc135843163"/>
      <w:bookmarkStart w:id="464" w:name="_Toc167465652"/>
      <w:r w:rsidRPr="006F467F">
        <w:rPr>
          <w:rFonts w:cs="Arial"/>
        </w:rPr>
        <w:t>Увімкнення</w:t>
      </w:r>
      <w:bookmarkEnd w:id="462"/>
      <w:bookmarkEnd w:id="463"/>
      <w:bookmarkEnd w:id="464"/>
    </w:p>
    <w:p w:rsidR="00067F1D" w:rsidRPr="006F467F" w:rsidRDefault="00E5559A">
      <w:pPr>
        <w:pStyle w:val="3"/>
        <w:spacing w:before="156" w:after="156" w:line="240" w:lineRule="auto"/>
        <w:ind w:leftChars="-70" w:left="-24" w:hangingChars="58" w:hanging="116"/>
        <w:rPr>
          <w:rFonts w:ascii="Arial" w:eastAsiaTheme="minorEastAsia" w:hAnsi="Arial" w:cs="Arial"/>
          <w:bCs/>
          <w:spacing w:val="0"/>
        </w:rPr>
      </w:pPr>
      <w:bookmarkStart w:id="465" w:name="_Toc135843164"/>
      <w:bookmarkStart w:id="466" w:name="_Toc135994157"/>
      <w:bookmarkStart w:id="467" w:name="_Toc167465653"/>
      <w:r w:rsidRPr="006F467F">
        <w:rPr>
          <w:rFonts w:ascii="Arial" w:hAnsi="Arial" w:cs="Arial"/>
          <w:b w:val="0"/>
          <w:bCs/>
        </w:rPr>
        <w:t>Кавомашина</w:t>
      </w:r>
      <w:bookmarkEnd w:id="467"/>
      <w:r w:rsidRPr="006F467F">
        <w:rPr>
          <w:rFonts w:ascii="Arial" w:hAnsi="Arial" w:cs="Arial"/>
          <w:b w:val="0"/>
          <w:bCs/>
        </w:rPr>
        <w:t xml:space="preserve"> </w:t>
      </w:r>
      <w:bookmarkEnd w:id="465"/>
      <w:bookmarkEnd w:id="466"/>
    </w:p>
    <w:p w:rsidR="00067F1D" w:rsidRPr="006F467F" w:rsidRDefault="00E5559A">
      <w:pPr>
        <w:spacing w:before="156" w:after="156" w:line="240" w:lineRule="auto"/>
        <w:rPr>
          <w:rFonts w:eastAsiaTheme="minorEastAsia" w:cs="Arial"/>
          <w:spacing w:val="0"/>
          <w:szCs w:val="21"/>
        </w:rPr>
      </w:pPr>
      <w:r w:rsidRPr="006F467F">
        <w:rPr>
          <w:rFonts w:cs="Arial"/>
        </w:rPr>
        <w:t xml:space="preserve">► Вставте шнур живлення машини гніздовим роз'ємом у розетку машини; </w:t>
      </w:r>
      <w:bookmarkStart w:id="468" w:name="OLE_LINK368"/>
      <w:bookmarkStart w:id="469" w:name="OLE_LINK367"/>
      <w:r w:rsidRPr="006F467F">
        <w:rPr>
          <w:rFonts w:cs="Arial"/>
        </w:rPr>
        <w:t xml:space="preserve"> вставте інший кінець кабелю живлення у розетку мережі живлення.</w:t>
      </w:r>
    </w:p>
    <w:p w:rsidR="00067F1D" w:rsidRPr="006F467F" w:rsidRDefault="00E5559A">
      <w:pPr>
        <w:spacing w:before="156" w:after="156" w:line="240" w:lineRule="auto"/>
        <w:rPr>
          <w:rFonts w:eastAsiaTheme="minorEastAsia" w:cs="Arial"/>
          <w:spacing w:val="0"/>
          <w:szCs w:val="21"/>
        </w:rPr>
      </w:pPr>
      <w:r w:rsidRPr="006F467F">
        <w:rPr>
          <w:rFonts w:cs="Arial"/>
        </w:rPr>
        <w:t>► Перевірте підключення живлення машини та увімкніть вимикач живлення.</w:t>
      </w:r>
      <w:bookmarkStart w:id="470" w:name="OLE_LINK370"/>
      <w:bookmarkStart w:id="471" w:name="OLE_LINK369"/>
      <w:bookmarkEnd w:id="468"/>
      <w:bookmarkEnd w:id="469"/>
      <w:bookmarkEnd w:id="470"/>
      <w:bookmarkEnd w:id="471"/>
    </w:p>
    <w:p w:rsidR="00067F1D" w:rsidRPr="006F467F" w:rsidRDefault="00E5559A">
      <w:pPr>
        <w:spacing w:before="156" w:after="156" w:line="200" w:lineRule="exact"/>
        <w:rPr>
          <w:rFonts w:eastAsiaTheme="minorEastAsia" w:cs="Arial"/>
          <w:spacing w:val="0"/>
          <w:szCs w:val="21"/>
        </w:rPr>
      </w:pPr>
      <w:r w:rsidRPr="006F467F">
        <w:rPr>
          <w:rFonts w:eastAsia="MS Gothic" w:cs="Arial"/>
          <w:noProof/>
          <w:szCs w:val="21"/>
          <w:lang w:eastAsia="uk-UA"/>
        </w:rPr>
        <mc:AlternateContent>
          <mc:Choice Requires="wpg">
            <w:drawing>
              <wp:anchor distT="0" distB="0" distL="114300" distR="114300" simplePos="0" relativeHeight="251663360" behindDoc="0" locked="0" layoutInCell="1" allowOverlap="1" wp14:anchorId="53671DDC" wp14:editId="35F15C43">
                <wp:simplePos x="0" y="0"/>
                <wp:positionH relativeFrom="column">
                  <wp:posOffset>-635</wp:posOffset>
                </wp:positionH>
                <wp:positionV relativeFrom="paragraph">
                  <wp:posOffset>33020</wp:posOffset>
                </wp:positionV>
                <wp:extent cx="6283960" cy="1679575"/>
                <wp:effectExtent l="0" t="0" r="0" b="0"/>
                <wp:wrapNone/>
                <wp:docPr id="43" name="组合 43"/>
                <wp:cNvGraphicFramePr/>
                <a:graphic xmlns:a="http://schemas.openxmlformats.org/drawingml/2006/main">
                  <a:graphicData uri="http://schemas.microsoft.com/office/word/2010/wordprocessingGroup">
                    <wpg:wgp>
                      <wpg:cNvGrpSpPr/>
                      <wpg:grpSpPr>
                        <a:xfrm>
                          <a:off x="0" y="0"/>
                          <a:ext cx="6195534" cy="1679575"/>
                          <a:chOff x="0" y="0"/>
                          <a:chExt cx="6173660" cy="1748790"/>
                        </a:xfrm>
                      </wpg:grpSpPr>
                      <pic:pic xmlns:pic="http://schemas.openxmlformats.org/drawingml/2006/picture">
                        <pic:nvPicPr>
                          <pic:cNvPr id="13" name="图片 3"/>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3317306" y="0"/>
                            <a:ext cx="2856354" cy="1748790"/>
                          </a:xfrm>
                          <a:prstGeom prst="rect">
                            <a:avLst/>
                          </a:prstGeom>
                          <a:noFill/>
                          <a:ln>
                            <a:noFill/>
                          </a:ln>
                        </pic:spPr>
                      </pic:pic>
                      <wpg:grpSp>
                        <wpg:cNvPr id="30248" name="组合 15"/>
                        <wpg:cNvGrpSpPr/>
                        <wpg:grpSpPr>
                          <a:xfrm>
                            <a:off x="0" y="0"/>
                            <a:ext cx="3109630" cy="1748790"/>
                            <a:chOff x="0" y="467"/>
                            <a:chExt cx="3155366" cy="1828333"/>
                          </a:xfrm>
                        </wpg:grpSpPr>
                        <pic:pic xmlns:pic="http://schemas.openxmlformats.org/drawingml/2006/picture">
                          <pic:nvPicPr>
                            <pic:cNvPr id="30249" name="图片 30249"/>
                            <pic:cNvPicPr>
                              <a:picLocks noChangeAspect="1"/>
                            </pic:cNvPicPr>
                          </pic:nvPicPr>
                          <pic:blipFill>
                            <a:blip r:embed="rId89" cstate="print">
                              <a:extLst>
                                <a:ext uri="{28A0092B-C50C-407E-A947-70E740481C1C}">
                                  <a14:useLocalDpi xmlns:a14="http://schemas.microsoft.com/office/drawing/2010/main" val="0"/>
                                </a:ext>
                              </a:extLst>
                            </a:blip>
                            <a:srcRect l="15668" t="59969" r="20097" b="11842"/>
                            <a:stretch>
                              <a:fillRect/>
                            </a:stretch>
                          </pic:blipFill>
                          <pic:spPr>
                            <a:xfrm>
                              <a:off x="0" y="467"/>
                              <a:ext cx="3155366" cy="1828333"/>
                            </a:xfrm>
                            <a:prstGeom prst="rect">
                              <a:avLst/>
                            </a:prstGeom>
                            <a:noFill/>
                            <a:ln>
                              <a:noFill/>
                            </a:ln>
                          </pic:spPr>
                        </pic:pic>
                        <wps:wsp>
                          <wps:cNvPr id="30250" name="圆角矩形 30250"/>
                          <wps:cNvSpPr>
                            <a:spLocks noChangeArrowheads="1"/>
                          </wps:cNvSpPr>
                          <wps:spPr bwMode="auto">
                            <a:xfrm>
                              <a:off x="285545" y="417384"/>
                              <a:ext cx="637049" cy="830046"/>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anchor>
            </w:drawing>
          </mc:Choice>
          <mc:Fallback>
            <w:pict>
              <v:group w14:anchorId="03EB2C36" id="组合 43" o:spid="_x0000_s1026" style="position:absolute;margin-left:-.05pt;margin-top:2.6pt;width:494.8pt;height:132.25pt;z-index:251663360" coordsize="61736,174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">
                <v:shape id="图片 3" o:spid="_x0000_s1027" type="#_x0000_t75" style="position:absolute;left:33173;width:28563;height:17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">
                  <v:imagedata r:id="rId90" o:title=""/>
                  <v:path arrowok="t"/>
                </v:shape>
                <v:group id="组合 15" o:spid="_x0000_s1028" style="position:absolute;width:31096;height:17487" coordorigin=",4" coordsize="31553,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">
                  <v:shape id="图片 30249" o:spid="_x0000_s1029" type="#_x0000_t75" style="position:absolute;top:4;width:31553;height:18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">
                    <v:imagedata r:id="rId91" o:title="" croptop="39301f" cropbottom="7761f" cropleft="10268f" cropright="13171f"/>
                    <v:path arrowok="t"/>
                  </v:shape>
                  <v:roundrect id="圆角矩形 30250" o:spid="_x0000_s1030" style="position:absolute;left:2855;top:4173;width:6370;height:8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" filled="f" strokecolor="red" strokeweight="1pt">
                    <v:stroke joinstyle="miter"/>
                  </v:roundrect>
                </v:group>
              </v:group>
            </w:pict>
          </mc:Fallback>
        </mc:AlternateContent>
      </w:r>
    </w:p>
    <w:p w:rsidR="00067F1D" w:rsidRPr="006F467F" w:rsidRDefault="00067F1D">
      <w:pPr>
        <w:spacing w:before="156" w:after="156" w:line="200" w:lineRule="exact"/>
        <w:rPr>
          <w:rFonts w:eastAsiaTheme="minorEastAsia" w:cs="Arial"/>
          <w:spacing w:val="0"/>
          <w:szCs w:val="21"/>
        </w:rPr>
      </w:pPr>
    </w:p>
    <w:p w:rsidR="00067F1D" w:rsidRPr="006F467F" w:rsidRDefault="00067F1D">
      <w:pPr>
        <w:spacing w:before="156" w:after="156" w:line="200" w:lineRule="exact"/>
        <w:rPr>
          <w:rFonts w:eastAsiaTheme="minorEastAsia" w:cs="Arial"/>
          <w:spacing w:val="0"/>
          <w:szCs w:val="21"/>
        </w:rPr>
      </w:pPr>
    </w:p>
    <w:p w:rsidR="00067F1D" w:rsidRPr="006F467F" w:rsidRDefault="00067F1D">
      <w:pPr>
        <w:spacing w:before="156" w:after="156" w:line="200" w:lineRule="exact"/>
        <w:rPr>
          <w:rFonts w:eastAsiaTheme="minorEastAsia" w:cs="Arial"/>
          <w:spacing w:val="0"/>
          <w:szCs w:val="21"/>
        </w:rPr>
      </w:pPr>
    </w:p>
    <w:p w:rsidR="00067F1D" w:rsidRPr="006F467F" w:rsidRDefault="00067F1D">
      <w:pPr>
        <w:spacing w:before="156" w:after="156" w:line="200" w:lineRule="exact"/>
        <w:rPr>
          <w:rFonts w:eastAsiaTheme="minorEastAsia" w:cs="Arial"/>
          <w:spacing w:val="0"/>
          <w:szCs w:val="21"/>
        </w:rPr>
      </w:pPr>
    </w:p>
    <w:p w:rsidR="00067F1D" w:rsidRPr="006F467F" w:rsidRDefault="00067F1D">
      <w:pPr>
        <w:spacing w:before="156" w:after="156"/>
        <w:rPr>
          <w:rFonts w:eastAsiaTheme="minorEastAsia" w:cs="Arial"/>
          <w:spacing w:val="0"/>
          <w:szCs w:val="21"/>
        </w:rPr>
      </w:pPr>
    </w:p>
    <w:p w:rsidR="00067F1D" w:rsidRPr="006F467F" w:rsidRDefault="00067F1D">
      <w:pPr>
        <w:spacing w:before="156" w:after="156"/>
        <w:rPr>
          <w:rFonts w:eastAsiaTheme="minorEastAsia" w:cs="Arial"/>
          <w:spacing w:val="0"/>
          <w:szCs w:val="21"/>
        </w:rPr>
      </w:pPr>
    </w:p>
    <w:p w:rsidR="00067F1D" w:rsidRPr="006F467F" w:rsidRDefault="00E5559A">
      <w:pPr>
        <w:spacing w:before="156" w:after="156" w:line="240" w:lineRule="auto"/>
        <w:rPr>
          <w:rFonts w:eastAsiaTheme="minorEastAsia" w:cs="Arial"/>
          <w:spacing w:val="0"/>
          <w:szCs w:val="21"/>
        </w:rPr>
      </w:pPr>
      <w:r w:rsidRPr="006F467F">
        <w:rPr>
          <w:rFonts w:cs="Arial"/>
        </w:rPr>
        <w:t xml:space="preserve">Машина запускається, на екрані з'являється головне вікно, розпочинається нагрівання. </w:t>
      </w:r>
      <w:bookmarkStart w:id="472" w:name="OLE_LINK371"/>
      <w:bookmarkStart w:id="473" w:name="OLE_LINK372"/>
      <w:r w:rsidRPr="006F467F">
        <w:rPr>
          <w:rFonts w:cs="Arial"/>
        </w:rPr>
        <w:t xml:space="preserve">Після досягнення необхідної температури машина стає готовою до використання. </w:t>
      </w:r>
      <w:bookmarkStart w:id="474" w:name="_Toc105429976"/>
      <w:bookmarkEnd w:id="472"/>
      <w:bookmarkEnd w:id="473"/>
    </w:p>
    <w:p w:rsidR="00067F1D" w:rsidRPr="006F467F" w:rsidRDefault="00E5559A">
      <w:pPr>
        <w:pStyle w:val="3"/>
        <w:spacing w:before="156" w:after="156" w:line="240" w:lineRule="auto"/>
        <w:ind w:leftChars="-12" w:left="-24" w:firstLineChars="12" w:firstLine="25"/>
        <w:rPr>
          <w:rFonts w:ascii="Arial" w:hAnsi="Arial" w:cs="Arial"/>
          <w:bCs/>
          <w:spacing w:val="0"/>
          <w:szCs w:val="21"/>
        </w:rPr>
      </w:pPr>
      <w:bookmarkStart w:id="475" w:name="_Toc167465654"/>
      <w:r w:rsidRPr="006F467F">
        <w:rPr>
          <w:rFonts w:ascii="Arial" w:hAnsi="Arial" w:cs="Arial"/>
          <w:noProof/>
          <w:lang w:eastAsia="uk-UA"/>
        </w:rPr>
        <w:drawing>
          <wp:anchor distT="0" distB="0" distL="114300" distR="114300" simplePos="0" relativeHeight="251698176" behindDoc="0" locked="0" layoutInCell="1" allowOverlap="1" wp14:anchorId="076D39EE" wp14:editId="04540CCC">
            <wp:simplePos x="0" y="0"/>
            <wp:positionH relativeFrom="column">
              <wp:posOffset>102816</wp:posOffset>
            </wp:positionH>
            <wp:positionV relativeFrom="paragraph">
              <wp:posOffset>264242</wp:posOffset>
            </wp:positionV>
            <wp:extent cx="2913075" cy="1706880"/>
            <wp:effectExtent l="0" t="0" r="1905" b="762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13075" cy="1706880"/>
                    </a:xfrm>
                    <a:prstGeom prst="rect">
                      <a:avLst/>
                    </a:prstGeom>
                  </pic:spPr>
                </pic:pic>
              </a:graphicData>
            </a:graphic>
            <wp14:sizeRelH relativeFrom="margin">
              <wp14:pctWidth>0</wp14:pctWidth>
            </wp14:sizeRelH>
          </wp:anchor>
        </w:drawing>
      </w:r>
      <w:r w:rsidRPr="006F467F">
        <w:rPr>
          <w:rFonts w:ascii="Arial" w:hAnsi="Arial" w:cs="Arial"/>
          <w:noProof/>
          <w:lang w:eastAsia="uk-UA"/>
        </w:rPr>
        <mc:AlternateContent>
          <mc:Choice Requires="wpg">
            <w:drawing>
              <wp:anchor distT="0" distB="0" distL="114300" distR="114300" simplePos="0" relativeHeight="251700224" behindDoc="0" locked="0" layoutInCell="1" allowOverlap="1" wp14:anchorId="277B9D77" wp14:editId="4C54B047">
                <wp:simplePos x="0" y="0"/>
                <wp:positionH relativeFrom="column">
                  <wp:posOffset>3237230</wp:posOffset>
                </wp:positionH>
                <wp:positionV relativeFrom="paragraph">
                  <wp:posOffset>263525</wp:posOffset>
                </wp:positionV>
                <wp:extent cx="3042920" cy="1706880"/>
                <wp:effectExtent l="0" t="0" r="0" b="7620"/>
                <wp:wrapNone/>
                <wp:docPr id="133" name="组合 5"/>
                <wp:cNvGraphicFramePr/>
                <a:graphic xmlns:a="http://schemas.openxmlformats.org/drawingml/2006/main">
                  <a:graphicData uri="http://schemas.microsoft.com/office/word/2010/wordprocessingGroup">
                    <wpg:wgp>
                      <wpg:cNvGrpSpPr/>
                      <wpg:grpSpPr>
                        <a:xfrm>
                          <a:off x="0" y="0"/>
                          <a:ext cx="2913075" cy="1706880"/>
                          <a:chOff x="96682" y="0"/>
                          <a:chExt cx="4346465" cy="2856394"/>
                        </a:xfrm>
                      </wpg:grpSpPr>
                      <pic:pic xmlns:pic="http://schemas.openxmlformats.org/drawingml/2006/picture">
                        <pic:nvPicPr>
                          <pic:cNvPr id="142" name="图片 142"/>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96682" y="0"/>
                            <a:ext cx="4346465" cy="2856394"/>
                          </a:xfrm>
                          <a:prstGeom prst="rect">
                            <a:avLst/>
                          </a:prstGeom>
                        </pic:spPr>
                      </pic:pic>
                      <wps:wsp>
                        <wps:cNvPr id="148" name="矩形 148"/>
                        <wps:cNvSpPr/>
                        <wps:spPr>
                          <a:xfrm>
                            <a:off x="303940" y="1718462"/>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6D05566" id="组合 5" o:spid="_x0000_s1026" style="position:absolute;margin-left:254.9pt;margin-top:20.75pt;width:239.6pt;height:134.4pt;z-index:251700224" coordorigin="966" coordsize="43464,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">
                <v:shape id="图片 142" o:spid="_x0000_s1027" type="#_x0000_t75" style="position:absolute;left:966;width:43465;height:2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">
                  <v:imagedata r:id="rId94" o:title=""/>
                  <v:path arrowok="t"/>
                </v:shape>
                <v:rect id="矩形 148" o:spid="_x0000_s1028" style="position:absolute;left:3039;top:17184;width:8144;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" filled="f" strokecolor="red" strokeweight="1pt"/>
              </v:group>
            </w:pict>
          </mc:Fallback>
        </mc:AlternateContent>
      </w:r>
      <w:r w:rsidRPr="006F467F">
        <w:rPr>
          <w:rFonts w:ascii="Arial" w:hAnsi="Arial" w:cs="Arial"/>
          <w:noProof/>
          <w:lang w:eastAsia="uk-UA"/>
        </w:rPr>
        <mc:AlternateContent>
          <mc:Choice Requires="wps">
            <w:drawing>
              <wp:anchor distT="0" distB="0" distL="114300" distR="114300" simplePos="0" relativeHeight="251699200" behindDoc="0" locked="0" layoutInCell="1" allowOverlap="1" wp14:anchorId="67FB69A9" wp14:editId="33115861">
                <wp:simplePos x="0" y="0"/>
                <wp:positionH relativeFrom="column">
                  <wp:posOffset>11430</wp:posOffset>
                </wp:positionH>
                <wp:positionV relativeFrom="paragraph">
                  <wp:posOffset>262890</wp:posOffset>
                </wp:positionV>
                <wp:extent cx="243205" cy="144145"/>
                <wp:effectExtent l="6350" t="6350" r="17145" b="20955"/>
                <wp:wrapNone/>
                <wp:docPr id="17" name="圆角矩形 3"/>
                <wp:cNvGraphicFramePr/>
                <a:graphic xmlns:a="http://schemas.openxmlformats.org/drawingml/2006/main">
                  <a:graphicData uri="http://schemas.microsoft.com/office/word/2010/wordprocessingShape">
                    <wps:wsp>
                      <wps:cNvSpPr/>
                      <wps:spPr>
                        <a:xfrm>
                          <a:off x="0" y="0"/>
                          <a:ext cx="243205" cy="14414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54F54258" id="圆角矩形 3" o:spid="_x0000_s1026" style="position:absolute;margin-left:.9pt;margin-top:20.7pt;width:19.15pt;height:11.3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" filled="f" strokecolor="red" strokeweight="1pt">
                <v:stroke joinstyle="miter"/>
              </v:roundrect>
            </w:pict>
          </mc:Fallback>
        </mc:AlternateContent>
      </w:r>
      <w:r w:rsidRPr="006F467F">
        <w:rPr>
          <w:rFonts w:ascii="Arial" w:hAnsi="Arial" w:cs="Arial"/>
          <w:bCs/>
          <w:szCs w:val="21"/>
        </w:rPr>
        <w:t>Процедура підтвердження джерела води</w:t>
      </w:r>
      <w:bookmarkEnd w:id="475"/>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360" w:lineRule="auto"/>
        <w:rPr>
          <w:rFonts w:cs="Arial"/>
          <w:spacing w:val="0"/>
        </w:rPr>
      </w:pPr>
    </w:p>
    <w:p w:rsidR="00067F1D" w:rsidRPr="006F467F" w:rsidRDefault="00E5559A">
      <w:pPr>
        <w:spacing w:before="156" w:after="156" w:line="240" w:lineRule="auto"/>
        <w:rPr>
          <w:rFonts w:cs="Arial"/>
          <w:spacing w:val="0"/>
        </w:rPr>
      </w:pPr>
      <w:r w:rsidRPr="006F467F">
        <w:rPr>
          <w:rFonts w:cs="Arial"/>
        </w:rPr>
        <w:t>Натисніть і утримуйте у верхньому лівому куті екрана, введіть пароль (tester957) у діалоговому вікні, що з'являється, потім натисніть "ОК". Виберіть "Налаштування машини".</w:t>
      </w:r>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g">
            <w:drawing>
              <wp:anchor distT="0" distB="0" distL="114300" distR="114300" simplePos="0" relativeHeight="251702272" behindDoc="0" locked="0" layoutInCell="1" allowOverlap="1" wp14:anchorId="3B784EDD" wp14:editId="11765505">
                <wp:simplePos x="0" y="0"/>
                <wp:positionH relativeFrom="column">
                  <wp:posOffset>3237865</wp:posOffset>
                </wp:positionH>
                <wp:positionV relativeFrom="paragraph">
                  <wp:posOffset>69215</wp:posOffset>
                </wp:positionV>
                <wp:extent cx="3059430" cy="1713230"/>
                <wp:effectExtent l="0" t="0" r="7620" b="1270"/>
                <wp:wrapNone/>
                <wp:docPr id="868" name="组合 13"/>
                <wp:cNvGraphicFramePr/>
                <a:graphic xmlns:a="http://schemas.openxmlformats.org/drawingml/2006/main">
                  <a:graphicData uri="http://schemas.microsoft.com/office/word/2010/wordprocessingGroup">
                    <wpg:wgp>
                      <wpg:cNvGrpSpPr/>
                      <wpg:grpSpPr>
                        <a:xfrm>
                          <a:off x="0" y="0"/>
                          <a:ext cx="2983609" cy="1712967"/>
                          <a:chOff x="125916" y="0"/>
                          <a:chExt cx="5537486" cy="3326771"/>
                        </a:xfrm>
                      </wpg:grpSpPr>
                      <pic:pic xmlns:pic="http://schemas.openxmlformats.org/drawingml/2006/picture">
                        <pic:nvPicPr>
                          <pic:cNvPr id="871" name="图片 871"/>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125916" y="0"/>
                            <a:ext cx="5425857" cy="3326771"/>
                          </a:xfrm>
                          <a:prstGeom prst="rect">
                            <a:avLst/>
                          </a:prstGeom>
                        </pic:spPr>
                      </pic:pic>
                      <wps:wsp>
                        <wps:cNvPr id="872" name="矩形 872"/>
                        <wps:cNvSpPr/>
                        <wps:spPr>
                          <a:xfrm>
                            <a:off x="1271346" y="995056"/>
                            <a:ext cx="4392056" cy="2762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05519754" id="组合 13" o:spid="_x0000_s1026" style="position:absolute;margin-left:254.95pt;margin-top:5.45pt;width:240.9pt;height:134.9pt;z-index:251702272" coordorigin="1259" coordsize="55374,33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">
                <v:shape id="图片 871" o:spid="_x0000_s1027" type="#_x0000_t75" style="position:absolute;left:1259;width:54258;height:33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">
                  <v:imagedata r:id="rId96" o:title=""/>
                  <v:path arrowok="t"/>
                </v:shape>
                <v:rect id="矩形 872" o:spid="_x0000_s1028" style="position:absolute;left:12713;top:9950;width:4392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" filled="f" strokecolor="red" strokeweight="1pt"/>
              </v:group>
            </w:pict>
          </mc:Fallback>
        </mc:AlternateContent>
      </w:r>
      <w:r w:rsidRPr="006F467F">
        <w:rPr>
          <w:rFonts w:cs="Arial"/>
          <w:noProof/>
          <w:lang w:eastAsia="uk-UA"/>
        </w:rPr>
        <mc:AlternateContent>
          <mc:Choice Requires="wpg">
            <w:drawing>
              <wp:anchor distT="0" distB="0" distL="114300" distR="114300" simplePos="0" relativeHeight="251701248" behindDoc="0" locked="0" layoutInCell="1" allowOverlap="1" wp14:anchorId="03A86767" wp14:editId="6E9391F0">
                <wp:simplePos x="0" y="0"/>
                <wp:positionH relativeFrom="column">
                  <wp:posOffset>1270</wp:posOffset>
                </wp:positionH>
                <wp:positionV relativeFrom="paragraph">
                  <wp:posOffset>66040</wp:posOffset>
                </wp:positionV>
                <wp:extent cx="3115310" cy="1710690"/>
                <wp:effectExtent l="0" t="0" r="0" b="3810"/>
                <wp:wrapNone/>
                <wp:docPr id="155" name="组合 6"/>
                <wp:cNvGraphicFramePr/>
                <a:graphic xmlns:a="http://schemas.openxmlformats.org/drawingml/2006/main">
                  <a:graphicData uri="http://schemas.microsoft.com/office/word/2010/wordprocessingGroup">
                    <wpg:wgp>
                      <wpg:cNvGrpSpPr/>
                      <wpg:grpSpPr>
                        <a:xfrm>
                          <a:off x="0" y="0"/>
                          <a:ext cx="2919577" cy="1710690"/>
                          <a:chOff x="142621" y="0"/>
                          <a:chExt cx="4254726" cy="2856394"/>
                        </a:xfrm>
                      </wpg:grpSpPr>
                      <pic:pic xmlns:pic="http://schemas.openxmlformats.org/drawingml/2006/picture">
                        <pic:nvPicPr>
                          <pic:cNvPr id="797" name="图片 797"/>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142621" y="0"/>
                            <a:ext cx="4254726" cy="2856394"/>
                          </a:xfrm>
                          <a:prstGeom prst="rect">
                            <a:avLst/>
                          </a:prstGeom>
                        </pic:spPr>
                      </pic:pic>
                      <wps:wsp>
                        <wps:cNvPr id="867" name="矩形 867"/>
                        <wps:cNvSpPr/>
                        <wps:spPr>
                          <a:xfrm>
                            <a:off x="1289634" y="599274"/>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3700884" id="组合 6" o:spid="_x0000_s1026" style="position:absolute;margin-left:.1pt;margin-top:5.2pt;width:245.3pt;height:134.7pt;z-index:251701248" coordorigin="1426" coordsize="42547,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">
                <v:shape id="图片 797" o:spid="_x0000_s1027" type="#_x0000_t75" style="position:absolute;left:1426;width:42547;height:2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">
                  <v:imagedata r:id="rId98" o:title=""/>
                  <v:path arrowok="t"/>
                </v:shape>
                <v:rect id="矩形 867" o:spid="_x0000_s1028" style="position:absolute;left:12896;top:5992;width:8144;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" filled="f" strokecolor="red" strokeweight="1pt"/>
              </v:group>
            </w:pict>
          </mc:Fallback>
        </mc:AlternateContent>
      </w: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360" w:lineRule="auto"/>
        <w:rPr>
          <w:rFonts w:cs="Arial"/>
          <w:spacing w:val="0"/>
        </w:rPr>
      </w:pPr>
    </w:p>
    <w:p w:rsidR="00067F1D" w:rsidRPr="006F467F" w:rsidRDefault="00E5559A">
      <w:pPr>
        <w:spacing w:before="156" w:after="156" w:line="240" w:lineRule="auto"/>
        <w:rPr>
          <w:rFonts w:cs="Arial"/>
          <w:spacing w:val="0"/>
        </w:rPr>
      </w:pPr>
      <w:r w:rsidRPr="006F467F">
        <w:rPr>
          <w:rFonts w:cs="Arial"/>
        </w:rPr>
        <w:t>У вікні, що з'являється, натисніть "Загальні" -&gt; "Подача води", виберіть правильний спосіб подачі води (залежно від того, до якого джерела води підключена машина).</w:t>
      </w:r>
    </w:p>
    <w:p w:rsidR="00067F1D" w:rsidRPr="006F467F" w:rsidRDefault="00E5559A">
      <w:pPr>
        <w:spacing w:before="156" w:after="156" w:line="240" w:lineRule="auto"/>
        <w:rPr>
          <w:rFonts w:cs="Arial"/>
          <w:spacing w:val="0"/>
        </w:rPr>
      </w:pPr>
      <w:r w:rsidRPr="006F467F">
        <w:rPr>
          <w:rFonts w:cs="Arial"/>
        </w:rPr>
        <w:t>Візьміть пусту мірну чашку і поставте її під вихідний отвір, натисніть "Розпочати тест", після закінчення виходу води зчитайте величину на мірній чашці і натисніть "Зберегти" у полі "Введіть реальний вихід (мл)"</w:t>
      </w:r>
    </w:p>
    <w:p w:rsidR="00067F1D" w:rsidRPr="006F467F" w:rsidRDefault="00067F1D">
      <w:pPr>
        <w:spacing w:before="156" w:after="156" w:line="240" w:lineRule="auto"/>
        <w:rPr>
          <w:rFonts w:cs="Arial"/>
          <w:spacing w:val="0"/>
        </w:rPr>
      </w:pPr>
    </w:p>
    <w:p w:rsidR="00067F1D" w:rsidRPr="006F467F" w:rsidRDefault="00E5559A">
      <w:pPr>
        <w:pStyle w:val="3"/>
        <w:spacing w:before="156" w:after="156" w:line="240" w:lineRule="auto"/>
        <w:rPr>
          <w:rFonts w:ascii="Arial" w:hAnsi="Arial" w:cs="Arial"/>
          <w:spacing w:val="0"/>
        </w:rPr>
      </w:pPr>
      <w:bookmarkStart w:id="476" w:name="_Toc135843165"/>
      <w:bookmarkStart w:id="477" w:name="_Toc135994158"/>
      <w:bookmarkStart w:id="478" w:name="_Toc167465655"/>
      <w:r w:rsidRPr="006F467F">
        <w:rPr>
          <w:rFonts w:ascii="Arial" w:hAnsi="Arial" w:cs="Arial"/>
          <w:noProof/>
          <w:lang w:eastAsia="uk-UA"/>
        </w:rPr>
        <mc:AlternateContent>
          <mc:Choice Requires="wpg">
            <w:drawing>
              <wp:anchor distT="0" distB="0" distL="114300" distR="114300" simplePos="0" relativeHeight="251712512" behindDoc="0" locked="0" layoutInCell="1" allowOverlap="1" wp14:anchorId="2E5294E2" wp14:editId="31265CC6">
                <wp:simplePos x="0" y="0"/>
                <wp:positionH relativeFrom="column">
                  <wp:posOffset>-1270</wp:posOffset>
                </wp:positionH>
                <wp:positionV relativeFrom="paragraph">
                  <wp:posOffset>271145</wp:posOffset>
                </wp:positionV>
                <wp:extent cx="6297295" cy="1718945"/>
                <wp:effectExtent l="0" t="0" r="0" b="0"/>
                <wp:wrapNone/>
                <wp:docPr id="1061" name="组合 15"/>
                <wp:cNvGraphicFramePr/>
                <a:graphic xmlns:a="http://schemas.openxmlformats.org/drawingml/2006/main">
                  <a:graphicData uri="http://schemas.microsoft.com/office/word/2010/wordprocessingGroup">
                    <wpg:wgp>
                      <wpg:cNvGrpSpPr/>
                      <wpg:grpSpPr>
                        <a:xfrm>
                          <a:off x="0" y="0"/>
                          <a:ext cx="6200037" cy="1719118"/>
                          <a:chOff x="21265" y="-12236"/>
                          <a:chExt cx="6200037" cy="1719751"/>
                        </a:xfrm>
                      </wpg:grpSpPr>
                      <pic:pic xmlns:pic="http://schemas.openxmlformats.org/drawingml/2006/picture">
                        <pic:nvPicPr>
                          <pic:cNvPr id="1062" name="图片 1062"/>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63" name="图片 106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066" name="圆角矩形 1066"/>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73EDE429" id="组合 15" o:spid="_x0000_s1026" style="position:absolute;margin-left:-.1pt;margin-top:21.35pt;width:495.85pt;height:135.35pt;z-index:251712512"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">
                <v:shape id="图片 1062" o:spid="_x0000_s1027" type="#_x0000_t75" style="position:absolute;left:898;top:-122;width:29336;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">
                  <v:imagedata r:id="rId100" o:title=""/>
                  <v:path arrowok="t"/>
                </v:shape>
                <v:shape id="图片 1063" o:spid="_x0000_s1028" type="#_x0000_t75" style="position:absolute;left:33082;width:29131;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">
                  <v:imagedata r:id="rId101" o:title=""/>
                  <v:path arrowok="t"/>
                </v:shape>
                <v:roundrect id="圆角矩形 1066"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" filled="f" strokecolor="red" strokeweight="1pt">
                  <v:stroke joinstyle="miter"/>
                </v:roundrect>
              </v:group>
            </w:pict>
          </mc:Fallback>
        </mc:AlternateContent>
      </w:r>
      <w:r w:rsidRPr="006F467F">
        <w:rPr>
          <w:rFonts w:ascii="Arial" w:hAnsi="Arial" w:cs="Arial"/>
        </w:rPr>
        <w:t>Лічильники</w:t>
      </w:r>
      <w:bookmarkEnd w:id="476"/>
      <w:bookmarkEnd w:id="477"/>
      <w:bookmarkEnd w:id="478"/>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E5559A">
      <w:pPr>
        <w:spacing w:before="156" w:after="156" w:line="240" w:lineRule="auto"/>
        <w:rPr>
          <w:rFonts w:eastAsiaTheme="minorEastAsia" w:cs="Arial"/>
          <w:spacing w:val="0"/>
        </w:rPr>
      </w:pPr>
      <w:r w:rsidRPr="006F467F">
        <w:rPr>
          <w:rFonts w:cs="Arial"/>
        </w:rPr>
        <w:t>Натисніть і утримуйте у верхньому лівому куті екрана, введіть пароль (адміністратор: jn9527, персонал з експлуатації і технічного обслуговування: 9527) у спливаючому діалоговому вікні, натисніть "OK".</w:t>
      </w:r>
    </w:p>
    <w:p w:rsidR="00067F1D" w:rsidRPr="006F467F" w:rsidRDefault="000143A3">
      <w:pPr>
        <w:spacing w:before="156" w:after="156" w:line="240" w:lineRule="auto"/>
        <w:rPr>
          <w:rFonts w:cs="Arial"/>
          <w:spacing w:val="0"/>
        </w:rPr>
      </w:pPr>
      <w:r w:rsidRPr="006F467F">
        <w:rPr>
          <w:rFonts w:eastAsiaTheme="minorEastAsia" w:cs="Arial"/>
          <w:noProof/>
          <w:lang w:eastAsia="uk-UA"/>
        </w:rPr>
        <w:drawing>
          <wp:anchor distT="0" distB="0" distL="114300" distR="114300" simplePos="0" relativeHeight="251339776" behindDoc="0" locked="0" layoutInCell="1" allowOverlap="1" wp14:anchorId="27C1D406" wp14:editId="51EFB794">
            <wp:simplePos x="0" y="0"/>
            <wp:positionH relativeFrom="column">
              <wp:posOffset>3251835</wp:posOffset>
            </wp:positionH>
            <wp:positionV relativeFrom="paragraph">
              <wp:posOffset>20955</wp:posOffset>
            </wp:positionV>
            <wp:extent cx="3020060" cy="1769745"/>
            <wp:effectExtent l="0" t="0" r="8890" b="1905"/>
            <wp:wrapNone/>
            <wp:docPr id="30257" name="图片 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 name="图片 30257"/>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20060" cy="1769745"/>
                    </a:xfrm>
                    <a:prstGeom prst="rect">
                      <a:avLst/>
                    </a:prstGeom>
                  </pic:spPr>
                </pic:pic>
              </a:graphicData>
            </a:graphic>
            <wp14:sizeRelH relativeFrom="margin">
              <wp14:pctWidth>0</wp14:pctWidth>
            </wp14:sizeRelH>
          </wp:anchor>
        </w:drawing>
      </w:r>
      <w:r w:rsidR="00E5559A" w:rsidRPr="006F467F">
        <w:rPr>
          <w:rFonts w:eastAsiaTheme="minorEastAsia" w:cs="Arial"/>
          <w:noProof/>
          <w:lang w:eastAsia="uk-UA"/>
        </w:rPr>
        <mc:AlternateContent>
          <mc:Choice Requires="wpg">
            <w:drawing>
              <wp:anchor distT="0" distB="0" distL="114300" distR="114300" simplePos="0" relativeHeight="251340800" behindDoc="0" locked="0" layoutInCell="1" allowOverlap="1" wp14:anchorId="74629AF4" wp14:editId="05DF7BF4">
                <wp:simplePos x="0" y="0"/>
                <wp:positionH relativeFrom="column">
                  <wp:posOffset>-1905</wp:posOffset>
                </wp:positionH>
                <wp:positionV relativeFrom="paragraph">
                  <wp:posOffset>17780</wp:posOffset>
                </wp:positionV>
                <wp:extent cx="3113405" cy="1769745"/>
                <wp:effectExtent l="0" t="0" r="0" b="1905"/>
                <wp:wrapNone/>
                <wp:docPr id="30258" name="组合 30258"/>
                <wp:cNvGraphicFramePr/>
                <a:graphic xmlns:a="http://schemas.openxmlformats.org/drawingml/2006/main">
                  <a:graphicData uri="http://schemas.microsoft.com/office/word/2010/wordprocessingGroup">
                    <wpg:wgp>
                      <wpg:cNvGrpSpPr/>
                      <wpg:grpSpPr>
                        <a:xfrm>
                          <a:off x="0" y="0"/>
                          <a:ext cx="3020364" cy="1769745"/>
                          <a:chOff x="45142" y="0"/>
                          <a:chExt cx="2930896" cy="1770223"/>
                        </a:xfrm>
                      </wpg:grpSpPr>
                      <pic:pic xmlns:pic="http://schemas.openxmlformats.org/drawingml/2006/picture">
                        <pic:nvPicPr>
                          <pic:cNvPr id="30259" name="图片 30259"/>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45142" y="0"/>
                            <a:ext cx="2930896" cy="1770223"/>
                          </a:xfrm>
                          <a:prstGeom prst="rect">
                            <a:avLst/>
                          </a:prstGeom>
                        </pic:spPr>
                      </pic:pic>
                      <wps:wsp>
                        <wps:cNvPr id="30260" name="圆角矩形 30260"/>
                        <wps:cNvSpPr/>
                        <wps:spPr>
                          <a:xfrm>
                            <a:off x="1618881" y="1139884"/>
                            <a:ext cx="510540" cy="5447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2F1DF9A2" id="组合 30258" o:spid="_x0000_s1026" style="position:absolute;margin-left:-.15pt;margin-top:1.4pt;width:245.15pt;height:139.35pt;z-index:251340800" coordorigin="451" coordsize="29308,17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">
                <v:shape id="图片 30259" o:spid="_x0000_s1027" type="#_x0000_t75" style="position:absolute;left:451;width:29309;height:1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">
                  <v:imagedata r:id="rId104" o:title=""/>
                  <v:path arrowok="t"/>
                </v:shape>
                <v:roundrect id="圆角矩形 30260" o:spid="_x0000_s1028" style="position:absolute;left:16188;top:11398;width:5106;height:5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" filled="f" strokecolor="red" strokeweight="1pt">
                  <v:stroke joinstyle="miter"/>
                </v:roundrect>
              </v:group>
            </w:pict>
          </mc:Fallback>
        </mc:AlternateContent>
      </w: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360" w:lineRule="auto"/>
        <w:rPr>
          <w:rFonts w:cs="Arial"/>
          <w:spacing w:val="0"/>
        </w:rPr>
      </w:pPr>
    </w:p>
    <w:p w:rsidR="00AE6055" w:rsidRDefault="00AE6055">
      <w:pPr>
        <w:spacing w:beforeLines="0" w:before="0" w:afterLines="0" w:after="0" w:line="240" w:lineRule="auto"/>
        <w:rPr>
          <w:rFonts w:cs="Arial"/>
        </w:rPr>
      </w:pPr>
      <w:r>
        <w:rPr>
          <w:rFonts w:cs="Arial"/>
        </w:rPr>
        <w:br w:type="page"/>
      </w:r>
    </w:p>
    <w:p w:rsidR="00067F1D" w:rsidRPr="006F467F" w:rsidRDefault="00E5559A">
      <w:pPr>
        <w:spacing w:before="156" w:after="156" w:line="240" w:lineRule="auto"/>
        <w:rPr>
          <w:rFonts w:eastAsiaTheme="minorEastAsia" w:cs="Arial"/>
          <w:spacing w:val="0"/>
        </w:rPr>
      </w:pPr>
      <w:r w:rsidRPr="006F467F">
        <w:rPr>
          <w:rFonts w:cs="Arial"/>
        </w:rPr>
        <w:t>Увійдіть в меню машини, натисніть "Лічильники". У спливаючому вікні є пункти кількості напоїв, кількості за видами напоїв, кількості за весь строк служби, функція експорту.</w:t>
      </w:r>
    </w:p>
    <w:p w:rsidR="00AE6055" w:rsidRPr="006F467F" w:rsidRDefault="00AE6055" w:rsidP="00AE6055">
      <w:pPr>
        <w:widowControl w:val="0"/>
        <w:spacing w:beforeLines="0" w:before="120" w:afterLines="0" w:after="120" w:line="240" w:lineRule="auto"/>
        <w:jc w:val="both"/>
        <w:rPr>
          <w:rFonts w:eastAsiaTheme="minorEastAsia" w:cs="Arial"/>
          <w:spacing w:val="0"/>
        </w:rPr>
      </w:pPr>
      <w:r>
        <w:rPr>
          <w:rFonts w:cs="Arial"/>
          <w:noProof/>
          <w:lang w:eastAsia="uk-UA"/>
        </w:rPr>
        <mc:AlternateContent>
          <mc:Choice Requires="wpg">
            <w:drawing>
              <wp:inline distT="0" distB="0" distL="0" distR="0" wp14:anchorId="768982CC" wp14:editId="146BC13A">
                <wp:extent cx="6256020" cy="1784985"/>
                <wp:effectExtent l="0" t="0" r="0" b="5715"/>
                <wp:docPr id="30140" name="Группа 30140"/>
                <wp:cNvGraphicFramePr/>
                <a:graphic xmlns:a="http://schemas.openxmlformats.org/drawingml/2006/main">
                  <a:graphicData uri="http://schemas.microsoft.com/office/word/2010/wordprocessingGroup">
                    <wpg:wgp>
                      <wpg:cNvGrpSpPr/>
                      <wpg:grpSpPr>
                        <a:xfrm>
                          <a:off x="0" y="0"/>
                          <a:ext cx="6256020" cy="1784985"/>
                          <a:chOff x="0" y="0"/>
                          <a:chExt cx="6256020" cy="1784985"/>
                        </a:xfrm>
                      </wpg:grpSpPr>
                      <pic:pic xmlns:pic="http://schemas.openxmlformats.org/drawingml/2006/picture">
                        <pic:nvPicPr>
                          <pic:cNvPr id="30141" name="图片 30267"/>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3209925" y="0"/>
                            <a:ext cx="3046095" cy="1784985"/>
                          </a:xfrm>
                          <a:prstGeom prst="rect">
                            <a:avLst/>
                          </a:prstGeom>
                        </pic:spPr>
                      </pic:pic>
                      <pic:pic xmlns:pic="http://schemas.openxmlformats.org/drawingml/2006/picture">
                        <pic:nvPicPr>
                          <pic:cNvPr id="30144" name="图片 16"/>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046095" cy="1784985"/>
                          </a:xfrm>
                          <a:prstGeom prst="rect">
                            <a:avLst/>
                          </a:prstGeom>
                        </pic:spPr>
                      </pic:pic>
                    </wpg:wgp>
                  </a:graphicData>
                </a:graphic>
              </wp:inline>
            </w:drawing>
          </mc:Choice>
          <mc:Fallback>
            <w:pict>
              <v:group w14:anchorId="60E126B8" id="Группа 30140" o:spid="_x0000_s1026" style="width:492.6pt;height:140.55pt;mso-position-horizontal-relative:char;mso-position-vertical-relative:line" coordsize="62560,17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">
                <v:shape id="图片 30267" o:spid="_x0000_s1027" type="#_x0000_t75" style="position:absolute;left:32099;width:30461;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">
                  <v:imagedata r:id="rId107" o:title=""/>
                  <v:path arrowok="t"/>
                </v:shape>
                <v:shape id="图片 16" o:spid="_x0000_s1028" type="#_x0000_t75" style="position:absolute;width:30460;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">
                  <v:imagedata r:id="rId108" o:title=""/>
                  <v:path arrowok="t"/>
                </v:shape>
                <w10:anchorlock/>
              </v:group>
            </w:pict>
          </mc:Fallback>
        </mc:AlternateContent>
      </w:r>
      <w:r w:rsidRPr="006F467F">
        <w:rPr>
          <w:rFonts w:cs="Arial"/>
        </w:rPr>
        <w:t>Натисніть "Напої", "Напій" Вікно кількості "Всі" Вікно кількості</w:t>
      </w:r>
    </w:p>
    <w:p w:rsidR="00067F1D" w:rsidRPr="006F467F" w:rsidRDefault="00AE6055">
      <w:pPr>
        <w:spacing w:before="156" w:after="156" w:line="240" w:lineRule="auto"/>
        <w:rPr>
          <w:rFonts w:eastAsiaTheme="minorEastAsia" w:cs="Arial"/>
          <w:spacing w:val="0"/>
        </w:rPr>
      </w:pPr>
      <w:r>
        <w:rPr>
          <w:rFonts w:eastAsiaTheme="minorEastAsia" w:cs="Arial"/>
          <w:noProof/>
          <w:spacing w:val="0"/>
          <w:lang w:eastAsia="uk-UA"/>
        </w:rPr>
        <mc:AlternateContent>
          <mc:Choice Requires="wpg">
            <w:drawing>
              <wp:inline distT="0" distB="0" distL="0" distR="0" wp14:anchorId="04E07DF4" wp14:editId="334CAFBD">
                <wp:extent cx="6284595" cy="1823720"/>
                <wp:effectExtent l="0" t="0" r="1905" b="5080"/>
                <wp:docPr id="30127" name="Группа 30127"/>
                <wp:cNvGraphicFramePr/>
                <a:graphic xmlns:a="http://schemas.openxmlformats.org/drawingml/2006/main">
                  <a:graphicData uri="http://schemas.microsoft.com/office/word/2010/wordprocessingGroup">
                    <wpg:wgp>
                      <wpg:cNvGrpSpPr/>
                      <wpg:grpSpPr>
                        <a:xfrm>
                          <a:off x="0" y="0"/>
                          <a:ext cx="6284595" cy="1823720"/>
                          <a:chOff x="0" y="0"/>
                          <a:chExt cx="6284595" cy="1823720"/>
                        </a:xfrm>
                      </wpg:grpSpPr>
                      <pic:pic xmlns:pic="http://schemas.openxmlformats.org/drawingml/2006/picture">
                        <pic:nvPicPr>
                          <pic:cNvPr id="30263" name="图片 3026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113405" cy="1823720"/>
                          </a:xfrm>
                          <a:prstGeom prst="rect">
                            <a:avLst/>
                          </a:prstGeom>
                        </pic:spPr>
                      </pic:pic>
                      <pic:pic xmlns:pic="http://schemas.openxmlformats.org/drawingml/2006/picture">
                        <pic:nvPicPr>
                          <pic:cNvPr id="30264" name="图片 30264"/>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238500" y="28575"/>
                            <a:ext cx="3046095" cy="1784350"/>
                          </a:xfrm>
                          <a:prstGeom prst="rect">
                            <a:avLst/>
                          </a:prstGeom>
                        </pic:spPr>
                      </pic:pic>
                    </wpg:wgp>
                  </a:graphicData>
                </a:graphic>
              </wp:inline>
            </w:drawing>
          </mc:Choice>
          <mc:Fallback>
            <w:pict>
              <v:group w14:anchorId="2F71C04F" id="Группа 30127" o:spid="_x0000_s1026" style="width:494.85pt;height:143.6pt;mso-position-horizontal-relative:char;mso-position-vertical-relative:line" coordsize="62845,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">
                <v:shape id="图片 30263" o:spid="_x0000_s1027" type="#_x0000_t75" style="position:absolute;width:31134;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">
                  <v:imagedata r:id="rId111" o:title=""/>
                  <v:path arrowok="t"/>
                </v:shape>
                <v:shape id="图片 30264" o:spid="_x0000_s1028" type="#_x0000_t75" style="position:absolute;left:32385;top:285;width:30460;height:1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">
                  <v:imagedata r:id="rId112" o:title=""/>
                  <v:path arrowok="t"/>
                </v:shape>
                <w10:anchorlock/>
              </v:group>
            </w:pict>
          </mc:Fallback>
        </mc:AlternateContent>
      </w:r>
    </w:p>
    <w:p w:rsidR="00067F1D" w:rsidRPr="006F467F" w:rsidRDefault="00E5559A" w:rsidP="00AE6055">
      <w:pPr>
        <w:widowControl w:val="0"/>
        <w:spacing w:beforeLines="0" w:before="120" w:afterLines="0" w:after="120" w:line="240" w:lineRule="auto"/>
        <w:jc w:val="both"/>
        <w:rPr>
          <w:rFonts w:eastAsiaTheme="minorEastAsia" w:cs="Arial"/>
          <w:spacing w:val="0"/>
        </w:rPr>
      </w:pPr>
      <w:r w:rsidRPr="006F467F">
        <w:rPr>
          <w:rFonts w:cs="Arial"/>
        </w:rPr>
        <w:t>Екран кількості за видами напоїв Скинути вікно лічильника</w:t>
      </w:r>
    </w:p>
    <w:p w:rsidR="00067F1D" w:rsidRPr="006F467F" w:rsidRDefault="00E5559A" w:rsidP="00AE6055">
      <w:pPr>
        <w:widowControl w:val="0"/>
        <w:spacing w:beforeLines="0" w:before="120" w:afterLines="0" w:after="60" w:line="240" w:lineRule="auto"/>
        <w:jc w:val="both"/>
        <w:rPr>
          <w:rFonts w:eastAsiaTheme="minorEastAsia" w:cs="Arial"/>
          <w:spacing w:val="0"/>
        </w:rPr>
      </w:pPr>
      <w:r w:rsidRPr="006F467F">
        <w:rPr>
          <w:rFonts w:cs="Arial"/>
          <w:noProof/>
          <w:lang w:eastAsia="uk-UA"/>
        </w:rPr>
        <mc:AlternateContent>
          <mc:Choice Requires="wpg">
            <w:drawing>
              <wp:inline distT="0" distB="0" distL="0" distR="0">
                <wp:extent cx="6282690" cy="1762760"/>
                <wp:effectExtent l="0" t="0" r="0" b="8890"/>
                <wp:docPr id="1084" name="组合 22"/>
                <wp:cNvGraphicFramePr/>
                <a:graphic xmlns:a="http://schemas.openxmlformats.org/drawingml/2006/main">
                  <a:graphicData uri="http://schemas.microsoft.com/office/word/2010/wordprocessingGroup">
                    <wpg:wgp>
                      <wpg:cNvGrpSpPr/>
                      <wpg:grpSpPr>
                        <a:xfrm>
                          <a:off x="0" y="0"/>
                          <a:ext cx="6214070" cy="1762781"/>
                          <a:chOff x="47772" y="0"/>
                          <a:chExt cx="6233297" cy="1762781"/>
                        </a:xfrm>
                      </wpg:grpSpPr>
                      <pic:pic xmlns:pic="http://schemas.openxmlformats.org/drawingml/2006/picture">
                        <pic:nvPicPr>
                          <pic:cNvPr id="1089" name="图片 1089"/>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47772" y="0"/>
                            <a:ext cx="3017787" cy="1762781"/>
                          </a:xfrm>
                          <a:prstGeom prst="rect">
                            <a:avLst/>
                          </a:prstGeom>
                        </pic:spPr>
                      </pic:pic>
                      <pic:pic xmlns:pic="http://schemas.openxmlformats.org/drawingml/2006/picture">
                        <pic:nvPicPr>
                          <pic:cNvPr id="1090" name="图片 1090"/>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3263281" y="0"/>
                            <a:ext cx="3017788" cy="1762781"/>
                          </a:xfrm>
                          <a:prstGeom prst="rect">
                            <a:avLst/>
                          </a:prstGeom>
                        </pic:spPr>
                      </pic:pic>
                    </wpg:wgp>
                  </a:graphicData>
                </a:graphic>
              </wp:inline>
            </w:drawing>
          </mc:Choice>
          <mc:Fallback>
            <w:pict>
              <v:group w14:anchorId="10E6A212" id="组合 22" o:spid="_x0000_s1026" style="width:494.7pt;height:138.8pt;mso-position-horizontal-relative:char;mso-position-vertical-relative:line" coordorigin="477" coordsize="62332,17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">
                <v:shape id="图片 1089" o:spid="_x0000_s1027" type="#_x0000_t75" style="position:absolute;left:477;width:3017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">
                  <v:imagedata r:id="rId115" o:title=""/>
                  <v:path arrowok="t"/>
                </v:shape>
                <v:shape id="图片 1090" o:spid="_x0000_s1028" type="#_x0000_t75" style="position:absolute;left:32632;width:3017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">
                  <v:imagedata r:id="rId116" o:title=""/>
                  <v:path arrowok="t"/>
                </v:shape>
                <w10:anchorlock/>
              </v:group>
            </w:pict>
          </mc:Fallback>
        </mc:AlternateContent>
      </w:r>
    </w:p>
    <w:p w:rsidR="00067F1D" w:rsidRPr="006F467F" w:rsidRDefault="00E5559A">
      <w:pPr>
        <w:spacing w:before="156" w:after="156" w:line="240" w:lineRule="auto"/>
        <w:rPr>
          <w:rFonts w:cs="Arial"/>
          <w:spacing w:val="0"/>
        </w:rPr>
      </w:pPr>
      <w:r w:rsidRPr="006F467F">
        <w:rPr>
          <w:rFonts w:cs="Arial"/>
        </w:rPr>
        <w:t>Вікно кількості за видами напоїв</w:t>
      </w:r>
    </w:p>
    <w:p w:rsidR="00067F1D" w:rsidRPr="006F467F" w:rsidRDefault="00E5559A">
      <w:pPr>
        <w:pStyle w:val="3"/>
        <w:spacing w:before="156" w:after="156" w:line="240" w:lineRule="auto"/>
        <w:rPr>
          <w:rFonts w:ascii="Arial" w:hAnsi="Arial" w:cs="Arial"/>
          <w:spacing w:val="0"/>
        </w:rPr>
      </w:pPr>
      <w:bookmarkStart w:id="479" w:name="_Toc113616392"/>
      <w:bookmarkStart w:id="480" w:name="_Toc135843166"/>
      <w:bookmarkStart w:id="481" w:name="_Toc135994159"/>
      <w:bookmarkStart w:id="482" w:name="_Toc167465656"/>
      <w:r w:rsidRPr="006F467F">
        <w:rPr>
          <w:rFonts w:ascii="Arial" w:hAnsi="Arial" w:cs="Arial"/>
        </w:rPr>
        <w:t>Діагностика</w:t>
      </w:r>
      <w:bookmarkEnd w:id="482"/>
      <w:r w:rsidRPr="006F467F">
        <w:rPr>
          <w:rFonts w:ascii="Arial" w:hAnsi="Arial" w:cs="Arial"/>
        </w:rPr>
        <w:t xml:space="preserve"> </w:t>
      </w:r>
      <w:bookmarkEnd w:id="479"/>
      <w:bookmarkEnd w:id="480"/>
      <w:bookmarkEnd w:id="481"/>
    </w:p>
    <w:p w:rsidR="00067F1D" w:rsidRPr="006F467F" w:rsidRDefault="00E5559A">
      <w:pPr>
        <w:widowControl w:val="0"/>
        <w:spacing w:beforeLines="0" w:before="120" w:afterLines="0" w:after="120" w:line="240" w:lineRule="auto"/>
        <w:jc w:val="both"/>
        <w:rPr>
          <w:rFonts w:eastAsia="Microsoft YaHei" w:cs="Arial"/>
          <w:spacing w:val="0"/>
        </w:rPr>
      </w:pPr>
      <w:r w:rsidRPr="006F467F">
        <w:rPr>
          <w:rFonts w:cs="Arial"/>
          <w:noProof/>
          <w:lang w:eastAsia="uk-UA"/>
        </w:rPr>
        <mc:AlternateContent>
          <mc:Choice Requires="wpg">
            <w:drawing>
              <wp:anchor distT="0" distB="0" distL="114300" distR="114300" simplePos="0" relativeHeight="251714560" behindDoc="0" locked="0" layoutInCell="1" allowOverlap="1" wp14:anchorId="70C615AC" wp14:editId="7A3A6895">
                <wp:simplePos x="0" y="0"/>
                <wp:positionH relativeFrom="column">
                  <wp:posOffset>0</wp:posOffset>
                </wp:positionH>
                <wp:positionV relativeFrom="paragraph">
                  <wp:posOffset>87630</wp:posOffset>
                </wp:positionV>
                <wp:extent cx="6297295" cy="1718945"/>
                <wp:effectExtent l="0" t="0" r="0" b="0"/>
                <wp:wrapNone/>
                <wp:docPr id="1093" name="组合 15"/>
                <wp:cNvGraphicFramePr/>
                <a:graphic xmlns:a="http://schemas.openxmlformats.org/drawingml/2006/main">
                  <a:graphicData uri="http://schemas.microsoft.com/office/word/2010/wordprocessingGroup">
                    <wpg:wgp>
                      <wpg:cNvGrpSpPr/>
                      <wpg:grpSpPr>
                        <a:xfrm>
                          <a:off x="0" y="0"/>
                          <a:ext cx="6200037" cy="1719118"/>
                          <a:chOff x="21265" y="-12236"/>
                          <a:chExt cx="6200037" cy="1719751"/>
                        </a:xfrm>
                      </wpg:grpSpPr>
                      <pic:pic xmlns:pic="http://schemas.openxmlformats.org/drawingml/2006/picture">
                        <pic:nvPicPr>
                          <pic:cNvPr id="1094" name="图片 1094"/>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95" name="图片 109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115" name="圆角矩形 1115"/>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3B37EA58" id="组合 15" o:spid="_x0000_s1026" style="position:absolute;margin-left:0;margin-top:6.9pt;width:495.85pt;height:135.35pt;z-index:251714560"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">
                <v:shape id="图片 1094" o:spid="_x0000_s1027" type="#_x0000_t75" style="position:absolute;left:898;top:-122;width:29336;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">
                  <v:imagedata r:id="rId100" o:title=""/>
                  <v:path arrowok="t"/>
                </v:shape>
                <v:shape id="图片 1095" o:spid="_x0000_s1028" type="#_x0000_t75" style="position:absolute;left:33082;width:29131;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">
                  <v:imagedata r:id="rId101" o:title=""/>
                  <v:path arrowok="t"/>
                </v:shape>
                <v:roundrect id="圆角矩形 1115"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" filled="f" strokecolor="red" strokeweight="1pt">
                  <v:stroke joinstyle="miter"/>
                </v:roundrect>
              </v:group>
            </w:pict>
          </mc:Fallback>
        </mc:AlternateContent>
      </w:r>
    </w:p>
    <w:p w:rsidR="00067F1D" w:rsidRPr="006F467F" w:rsidRDefault="00067F1D">
      <w:pPr>
        <w:widowControl w:val="0"/>
        <w:spacing w:beforeLines="0" w:before="120" w:afterLines="0" w:after="120" w:line="240" w:lineRule="auto"/>
        <w:jc w:val="both"/>
        <w:rPr>
          <w:rFonts w:eastAsia="Microsoft YaHei" w:cs="Arial"/>
          <w:spacing w:val="0"/>
        </w:rPr>
      </w:pPr>
    </w:p>
    <w:p w:rsidR="00067F1D" w:rsidRPr="006F467F" w:rsidRDefault="00067F1D">
      <w:pPr>
        <w:widowControl w:val="0"/>
        <w:spacing w:beforeLines="0" w:before="120" w:afterLines="0" w:after="120" w:line="240" w:lineRule="auto"/>
        <w:jc w:val="both"/>
        <w:rPr>
          <w:rFonts w:eastAsia="Microsoft YaHei" w:cs="Arial"/>
          <w:spacing w:val="0"/>
        </w:rPr>
      </w:pPr>
    </w:p>
    <w:p w:rsidR="00067F1D" w:rsidRPr="006F467F" w:rsidRDefault="00067F1D">
      <w:pPr>
        <w:widowControl w:val="0"/>
        <w:spacing w:beforeLines="0" w:before="120" w:afterLines="0" w:after="120" w:line="240" w:lineRule="auto"/>
        <w:jc w:val="both"/>
        <w:rPr>
          <w:rFonts w:eastAsia="Microsoft YaHei" w:cs="Arial"/>
          <w:spacing w:val="0"/>
        </w:rPr>
      </w:pPr>
    </w:p>
    <w:p w:rsidR="00AE6055" w:rsidRDefault="00AE6055" w:rsidP="00AE6055">
      <w:pPr>
        <w:spacing w:before="156" w:after="156" w:line="240" w:lineRule="auto"/>
        <w:rPr>
          <w:rFonts w:eastAsiaTheme="minorEastAsia" w:cs="Arial"/>
          <w:spacing w:val="0"/>
        </w:rPr>
      </w:pPr>
      <w:r w:rsidRPr="006F467F">
        <w:rPr>
          <w:rFonts w:cs="Arial"/>
        </w:rPr>
        <w:t>Натисніть і утримуйте у верхньому лівому куті екрана, введіть пароль (tester957) у діалоговому вікні, що з'являється, потім натисніть "ОК".</w:t>
      </w:r>
    </w:p>
    <w:p w:rsidR="00AE6055" w:rsidRPr="006F467F" w:rsidRDefault="00AE6055" w:rsidP="00AE6055">
      <w:pPr>
        <w:spacing w:before="156" w:after="156" w:line="240" w:lineRule="auto"/>
        <w:rPr>
          <w:rFonts w:eastAsiaTheme="minorEastAsia" w:cs="Arial"/>
          <w:spacing w:val="0"/>
        </w:rPr>
      </w:pPr>
      <w:r w:rsidRPr="006F467F">
        <w:rPr>
          <w:rFonts w:eastAsiaTheme="minorEastAsia" w:cs="Arial"/>
          <w:noProof/>
          <w:lang w:eastAsia="uk-UA"/>
        </w:rPr>
        <mc:AlternateContent>
          <mc:Choice Requires="wpg">
            <w:drawing>
              <wp:inline distT="0" distB="0" distL="0" distR="0" wp14:anchorId="28E00CF3" wp14:editId="365D9747">
                <wp:extent cx="6282690" cy="1697990"/>
                <wp:effectExtent l="0" t="0" r="3810" b="0"/>
                <wp:docPr id="30176" name="组合 31"/>
                <wp:cNvGraphicFramePr/>
                <a:graphic xmlns:a="http://schemas.openxmlformats.org/drawingml/2006/main">
                  <a:graphicData uri="http://schemas.microsoft.com/office/word/2010/wordprocessingGroup">
                    <wpg:wgp>
                      <wpg:cNvGrpSpPr/>
                      <wpg:grpSpPr>
                        <a:xfrm>
                          <a:off x="0" y="0"/>
                          <a:ext cx="6282690" cy="1697990"/>
                          <a:chOff x="107496" y="0"/>
                          <a:chExt cx="6098961" cy="1823720"/>
                        </a:xfrm>
                      </wpg:grpSpPr>
                      <pic:pic xmlns:pic="http://schemas.openxmlformats.org/drawingml/2006/picture">
                        <pic:nvPicPr>
                          <pic:cNvPr id="30177" name="图片 25"/>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107496" y="0"/>
                            <a:ext cx="2897779" cy="1823720"/>
                          </a:xfrm>
                          <a:prstGeom prst="rect">
                            <a:avLst/>
                          </a:prstGeom>
                        </pic:spPr>
                      </pic:pic>
                      <pic:pic xmlns:pic="http://schemas.openxmlformats.org/drawingml/2006/picture">
                        <pic:nvPicPr>
                          <pic:cNvPr id="30178" name="图片 26"/>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3308678" y="0"/>
                            <a:ext cx="2897779" cy="1823720"/>
                          </a:xfrm>
                          <a:prstGeom prst="rect">
                            <a:avLst/>
                          </a:prstGeom>
                        </pic:spPr>
                      </pic:pic>
                      <wps:wsp>
                        <wps:cNvPr id="30179" name="圆角矩形 27"/>
                        <wps:cNvSpPr/>
                        <wps:spPr>
                          <a:xfrm>
                            <a:off x="2413591" y="1180214"/>
                            <a:ext cx="496037" cy="57955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F7B3D11" id="组合 31" o:spid="_x0000_s1026" style="width:494.7pt;height:133.7pt;mso-position-horizontal-relative:char;mso-position-vertical-relative:line" coordorigin="1074" coordsize="60989,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">
                <v:shape id="图片 25" o:spid="_x0000_s1027" type="#_x0000_t75" style="position:absolute;left:1074;width:28978;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">
                  <v:imagedata r:id="rId119" o:title=""/>
                  <v:path arrowok="t"/>
                </v:shape>
                <v:shape id="图片 26" o:spid="_x0000_s1028" type="#_x0000_t75" style="position:absolute;left:33086;width:28978;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">
                  <v:imagedata r:id="rId120" o:title=""/>
                  <v:path arrowok="t"/>
                </v:shape>
                <v:roundrect id="圆角矩形 27" o:spid="_x0000_s1029" style="position:absolute;left:24135;top:11802;width:4961;height:5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" filled="f" strokecolor="red" strokeweight="1pt">
                  <v:stroke joinstyle="miter"/>
                </v:roundrect>
                <w10:anchorlock/>
              </v:group>
            </w:pict>
          </mc:Fallback>
        </mc:AlternateContent>
      </w:r>
    </w:p>
    <w:p w:rsidR="00067F1D" w:rsidRPr="006F467F" w:rsidRDefault="00E5559A" w:rsidP="00AE6055">
      <w:pPr>
        <w:widowControl w:val="0"/>
        <w:spacing w:beforeLines="0" w:before="0" w:afterLines="0" w:after="0" w:line="240" w:lineRule="auto"/>
        <w:jc w:val="both"/>
        <w:rPr>
          <w:rFonts w:cs="Arial"/>
          <w:spacing w:val="0"/>
        </w:rPr>
      </w:pPr>
      <w:r w:rsidRPr="006F467F">
        <w:rPr>
          <w:rFonts w:cs="Arial"/>
        </w:rPr>
        <w:t>Увійдіть у меню управління і натисність "Діагностика". До функцій діагностики відносяться "Програмне забезпечення і версія операційної системи", "Помилки", "Діагностичні тести".</w:t>
      </w:r>
    </w:p>
    <w:p w:rsidR="00067F1D" w:rsidRPr="006F467F" w:rsidRDefault="00AE6055" w:rsidP="00AE6055">
      <w:pPr>
        <w:widowControl w:val="0"/>
        <w:spacing w:beforeLines="0" w:before="0" w:afterLines="0" w:after="120" w:line="240" w:lineRule="auto"/>
        <w:jc w:val="both"/>
        <w:rPr>
          <w:rFonts w:eastAsia="Microsoft YaHei" w:cs="Arial"/>
          <w:spacing w:val="0"/>
        </w:rPr>
      </w:pPr>
      <w:r>
        <w:rPr>
          <w:rFonts w:eastAsia="Microsoft YaHei" w:cs="Arial"/>
          <w:noProof/>
          <w:spacing w:val="0"/>
          <w:lang w:eastAsia="uk-UA"/>
        </w:rPr>
        <mc:AlternateContent>
          <mc:Choice Requires="wpg">
            <w:drawing>
              <wp:inline distT="0" distB="0" distL="0" distR="0">
                <wp:extent cx="6269990" cy="1795145"/>
                <wp:effectExtent l="0" t="0" r="0" b="0"/>
                <wp:docPr id="30180" name="Группа 30180"/>
                <wp:cNvGraphicFramePr/>
                <a:graphic xmlns:a="http://schemas.openxmlformats.org/drawingml/2006/main">
                  <a:graphicData uri="http://schemas.microsoft.com/office/word/2010/wordprocessingGroup">
                    <wpg:wgp>
                      <wpg:cNvGrpSpPr/>
                      <wpg:grpSpPr>
                        <a:xfrm>
                          <a:off x="0" y="0"/>
                          <a:ext cx="6269990" cy="1795145"/>
                          <a:chOff x="0" y="0"/>
                          <a:chExt cx="6269990" cy="1795145"/>
                        </a:xfrm>
                      </wpg:grpSpPr>
                      <pic:pic xmlns:pic="http://schemas.openxmlformats.org/drawingml/2006/picture">
                        <pic:nvPicPr>
                          <pic:cNvPr id="39" name="图片 11"/>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063875" cy="1795145"/>
                          </a:xfrm>
                          <a:prstGeom prst="rect">
                            <a:avLst/>
                          </a:prstGeom>
                        </pic:spPr>
                      </pic:pic>
                      <pic:pic xmlns:pic="http://schemas.openxmlformats.org/drawingml/2006/picture">
                        <pic:nvPicPr>
                          <pic:cNvPr id="41" name="图片 12"/>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3209925" y="0"/>
                            <a:ext cx="3060065" cy="1792605"/>
                          </a:xfrm>
                          <a:prstGeom prst="rect">
                            <a:avLst/>
                          </a:prstGeom>
                        </pic:spPr>
                      </pic:pic>
                    </wpg:wgp>
                  </a:graphicData>
                </a:graphic>
              </wp:inline>
            </w:drawing>
          </mc:Choice>
          <mc:Fallback>
            <w:pict>
              <v:group w14:anchorId="6E05BEF8" id="Группа 30180" o:spid="_x0000_s1026" style="width:493.7pt;height:141.35pt;mso-position-horizontal-relative:char;mso-position-vertical-relative:line" coordsize="62699,17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">
                <v:shape id="图片 11" o:spid="_x0000_s1027" type="#_x0000_t75" style="position:absolute;width:30638;height:1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">
                  <v:imagedata r:id="rId123" o:title=""/>
                  <v:path arrowok="t"/>
                </v:shape>
                <v:shape id="图片 12" o:spid="_x0000_s1028" type="#_x0000_t75" style="position:absolute;left:32099;width:30600;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">
                  <v:imagedata r:id="rId124" o:title=""/>
                  <v:path arrowok="t"/>
                </v:shape>
                <w10:anchorlock/>
              </v:group>
            </w:pict>
          </mc:Fallback>
        </mc:AlternateContent>
      </w:r>
    </w:p>
    <w:p w:rsidR="00067F1D" w:rsidRPr="006F467F" w:rsidRDefault="00E5559A" w:rsidP="00AE6055">
      <w:pPr>
        <w:spacing w:beforeLines="0" w:before="0" w:afterLines="0" w:after="0" w:line="240" w:lineRule="auto"/>
        <w:ind w:rightChars="-50" w:right="-100"/>
        <w:rPr>
          <w:rFonts w:cs="Arial"/>
          <w:spacing w:val="0"/>
        </w:rPr>
      </w:pPr>
      <w:r w:rsidRPr="006F467F">
        <w:rPr>
          <w:rFonts w:cs="Arial"/>
        </w:rPr>
        <w:t>Програмне забезпечення і версія операційної системи - Апаратне забезпечення: тут користувачі можуть перевірити версію апаратного забезпечення; Програмне забезпечення і версія операційної системи - Номер машини: Тут можна задати номер машини.</w:t>
      </w:r>
    </w:p>
    <w:p w:rsidR="00067F1D" w:rsidRPr="006F467F" w:rsidRDefault="00AE6055">
      <w:pPr>
        <w:spacing w:beforeLines="0" w:before="0" w:afterLines="0" w:after="0" w:line="240" w:lineRule="auto"/>
        <w:ind w:rightChars="-50" w:right="-100"/>
        <w:rPr>
          <w:rFonts w:cs="Arial"/>
          <w:spacing w:val="0"/>
          <w:sz w:val="24"/>
          <w:szCs w:val="24"/>
        </w:rPr>
      </w:pPr>
      <w:r>
        <w:rPr>
          <w:rFonts w:cs="Arial"/>
          <w:noProof/>
          <w:spacing w:val="0"/>
          <w:sz w:val="24"/>
          <w:szCs w:val="24"/>
          <w:lang w:eastAsia="uk-UA"/>
        </w:rPr>
        <mc:AlternateContent>
          <mc:Choice Requires="wpg">
            <w:drawing>
              <wp:inline distT="0" distB="0" distL="0" distR="0">
                <wp:extent cx="6257925" cy="1802130"/>
                <wp:effectExtent l="0" t="0" r="9525" b="7620"/>
                <wp:docPr id="30181" name="Группа 30181"/>
                <wp:cNvGraphicFramePr/>
                <a:graphic xmlns:a="http://schemas.openxmlformats.org/drawingml/2006/main">
                  <a:graphicData uri="http://schemas.microsoft.com/office/word/2010/wordprocessingGroup">
                    <wpg:wgp>
                      <wpg:cNvGrpSpPr/>
                      <wpg:grpSpPr>
                        <a:xfrm>
                          <a:off x="0" y="0"/>
                          <a:ext cx="6257925" cy="1802130"/>
                          <a:chOff x="0" y="0"/>
                          <a:chExt cx="6257925" cy="1802130"/>
                        </a:xfrm>
                      </wpg:grpSpPr>
                      <pic:pic xmlns:pic="http://schemas.openxmlformats.org/drawingml/2006/picture">
                        <pic:nvPicPr>
                          <pic:cNvPr id="46" name="图片 13"/>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075305" cy="1802130"/>
                          </a:xfrm>
                          <a:prstGeom prst="rect">
                            <a:avLst/>
                          </a:prstGeom>
                        </pic:spPr>
                      </pic:pic>
                      <pic:pic xmlns:pic="http://schemas.openxmlformats.org/drawingml/2006/picture">
                        <pic:nvPicPr>
                          <pic:cNvPr id="15" name="图片 14"/>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3209925" y="9525"/>
                            <a:ext cx="3048000" cy="1785620"/>
                          </a:xfrm>
                          <a:prstGeom prst="rect">
                            <a:avLst/>
                          </a:prstGeom>
                        </pic:spPr>
                      </pic:pic>
                    </wpg:wgp>
                  </a:graphicData>
                </a:graphic>
              </wp:inline>
            </w:drawing>
          </mc:Choice>
          <mc:Fallback>
            <w:pict>
              <v:group w14:anchorId="6E91DBF9" id="Группа 30181" o:spid="_x0000_s1026" style="width:492.75pt;height:141.9pt;mso-position-horizontal-relative:char;mso-position-vertical-relative:line" coordsize="62579,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">
                <v:shape id="图片 13" o:spid="_x0000_s1027" type="#_x0000_t75" style="position:absolute;width:30753;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">
                  <v:imagedata r:id="rId127" o:title=""/>
                  <v:path arrowok="t"/>
                </v:shape>
                <v:shape id="图片 14" o:spid="_x0000_s1028" type="#_x0000_t75" style="position:absolute;left:32099;top:95;width:30480;height:17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">
                  <v:imagedata r:id="rId128" o:title=""/>
                  <v:path arrowok="t"/>
                </v:shape>
                <w10:anchorlock/>
              </v:group>
            </w:pict>
          </mc:Fallback>
        </mc:AlternateContent>
      </w:r>
    </w:p>
    <w:p w:rsidR="00067F1D" w:rsidRPr="006F467F" w:rsidRDefault="00E5559A" w:rsidP="00AE6055">
      <w:pPr>
        <w:spacing w:beforeLines="0" w:before="0" w:afterLines="0" w:after="0" w:line="240" w:lineRule="auto"/>
        <w:rPr>
          <w:rFonts w:eastAsiaTheme="minorEastAsia" w:cs="Arial"/>
          <w:spacing w:val="0"/>
        </w:rPr>
      </w:pPr>
      <w:r w:rsidRPr="006F467F">
        <w:rPr>
          <w:rFonts w:cs="Arial"/>
        </w:rPr>
        <w:t>Програмне забезпечення і версія операційної системи - IP-адреса: Тут користувачі можуть вмикати/вимикати режим офлайн і задавати IP-адресу. Програмне забезпечення і версія операційної системи - Програмне забезпеченння: Тут користувачі можуть перевіряти та оновлювати версію вбудованих програм плати введення/виведення.</w:t>
      </w:r>
    </w:p>
    <w:p w:rsidR="00AE6055" w:rsidRDefault="00AE6055">
      <w:pPr>
        <w:spacing w:beforeLines="0" w:before="0" w:afterLines="0" w:after="0" w:line="240" w:lineRule="auto"/>
        <w:rPr>
          <w:rFonts w:eastAsiaTheme="minorEastAsia" w:cs="Arial"/>
          <w:spacing w:val="0"/>
        </w:rPr>
      </w:pPr>
      <w:r>
        <w:rPr>
          <w:rFonts w:eastAsiaTheme="minorEastAsia" w:cs="Arial"/>
          <w:spacing w:val="0"/>
        </w:rPr>
        <w:br w:type="page"/>
      </w:r>
    </w:p>
    <w:p w:rsidR="00067F1D" w:rsidRPr="006F467F" w:rsidRDefault="00AE6055">
      <w:pPr>
        <w:spacing w:beforeLines="0" w:before="0" w:afterLines="0" w:after="0" w:line="240" w:lineRule="auto"/>
        <w:rPr>
          <w:rFonts w:eastAsiaTheme="minorEastAsia" w:cs="Arial"/>
          <w:spacing w:val="0"/>
        </w:rPr>
      </w:pPr>
      <w:r>
        <w:rPr>
          <w:rFonts w:eastAsiaTheme="minorEastAsia" w:cs="Arial"/>
          <w:noProof/>
          <w:spacing w:val="0"/>
          <w:lang w:eastAsia="uk-UA"/>
        </w:rPr>
        <mc:AlternateContent>
          <mc:Choice Requires="wpg">
            <w:drawing>
              <wp:inline distT="0" distB="0" distL="0" distR="0">
                <wp:extent cx="6141085" cy="1717675"/>
                <wp:effectExtent l="0" t="0" r="0" b="0"/>
                <wp:docPr id="30182" name="Группа 30182"/>
                <wp:cNvGraphicFramePr/>
                <a:graphic xmlns:a="http://schemas.openxmlformats.org/drawingml/2006/main">
                  <a:graphicData uri="http://schemas.microsoft.com/office/word/2010/wordprocessingGroup">
                    <wpg:wgp>
                      <wpg:cNvGrpSpPr/>
                      <wpg:grpSpPr>
                        <a:xfrm>
                          <a:off x="0" y="0"/>
                          <a:ext cx="6141085" cy="1717675"/>
                          <a:chOff x="0" y="0"/>
                          <a:chExt cx="6141085" cy="1717675"/>
                        </a:xfrm>
                      </wpg:grpSpPr>
                      <pic:pic xmlns:pic="http://schemas.openxmlformats.org/drawingml/2006/picture">
                        <pic:nvPicPr>
                          <pic:cNvPr id="47" name="图片 15"/>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930525" cy="1717040"/>
                          </a:xfrm>
                          <a:prstGeom prst="rect">
                            <a:avLst/>
                          </a:prstGeom>
                        </pic:spPr>
                      </pic:pic>
                      <pic:pic xmlns:pic="http://schemas.openxmlformats.org/drawingml/2006/picture">
                        <pic:nvPicPr>
                          <pic:cNvPr id="48" name="图片 16"/>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3209925" y="0"/>
                            <a:ext cx="2931160" cy="1717675"/>
                          </a:xfrm>
                          <a:prstGeom prst="rect">
                            <a:avLst/>
                          </a:prstGeom>
                        </pic:spPr>
                      </pic:pic>
                    </wpg:wgp>
                  </a:graphicData>
                </a:graphic>
              </wp:inline>
            </w:drawing>
          </mc:Choice>
          <mc:Fallback>
            <w:pict>
              <v:group w14:anchorId="5A1D5941" id="Группа 30182" o:spid="_x0000_s1026" style="width:483.55pt;height:135.25pt;mso-position-horizontal-relative:char;mso-position-vertical-relative:line" coordsize="61410,1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">
                <v:shape id="图片 15" o:spid="_x0000_s1027" type="#_x0000_t75" style="position:absolute;width:29305;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">
                  <v:imagedata r:id="rId131" o:title=""/>
                  <v:path arrowok="t"/>
                </v:shape>
                <v:shape id="图片 16" o:spid="_x0000_s1028" type="#_x0000_t75" style="position:absolute;left:32099;width:29311;height:17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">
                  <v:imagedata r:id="rId132" o:title=""/>
                  <v:path arrowok="t"/>
                </v:shape>
                <w10:anchorlock/>
              </v:group>
            </w:pict>
          </mc:Fallback>
        </mc:AlternateContent>
      </w:r>
    </w:p>
    <w:p w:rsidR="00067F1D" w:rsidRPr="006F467F" w:rsidRDefault="00E5559A">
      <w:pPr>
        <w:spacing w:beforeLines="0" w:before="0" w:afterLines="0" w:after="0"/>
        <w:rPr>
          <w:rFonts w:eastAsiaTheme="minorEastAsia" w:cs="Arial"/>
          <w:spacing w:val="0"/>
        </w:rPr>
      </w:pPr>
      <w:r w:rsidRPr="006F467F">
        <w:rPr>
          <w:rFonts w:cs="Arial"/>
        </w:rPr>
        <w:t>Програмне забезпечення і версія операційної системи - Застосунки: Тут користувачі можуть перевіряти і оновлювати версії застосунку; Програмне забезпечення і версія операційної системи - Стан мережі: Тут користувачі можуть перевіряти і налаштовувати мережі.</w:t>
      </w:r>
    </w:p>
    <w:p w:rsidR="00067F1D" w:rsidRPr="006F467F" w:rsidRDefault="00AE6055">
      <w:pPr>
        <w:spacing w:beforeLines="0" w:before="0" w:afterLines="0" w:after="0" w:line="240" w:lineRule="auto"/>
        <w:rPr>
          <w:rFonts w:eastAsiaTheme="minorEastAsia" w:cs="Arial"/>
          <w:spacing w:val="0"/>
        </w:rPr>
      </w:pPr>
      <w:r>
        <w:rPr>
          <w:rFonts w:eastAsiaTheme="minorEastAsia" w:cs="Arial"/>
          <w:noProof/>
          <w:spacing w:val="0"/>
          <w:lang w:eastAsia="uk-UA"/>
        </w:rPr>
        <mc:AlternateContent>
          <mc:Choice Requires="wpg">
            <w:drawing>
              <wp:inline distT="0" distB="0" distL="0" distR="0">
                <wp:extent cx="6285230" cy="1819275"/>
                <wp:effectExtent l="0" t="0" r="1270" b="9525"/>
                <wp:docPr id="30183" name="Группа 30183"/>
                <wp:cNvGraphicFramePr/>
                <a:graphic xmlns:a="http://schemas.openxmlformats.org/drawingml/2006/main">
                  <a:graphicData uri="http://schemas.microsoft.com/office/word/2010/wordprocessingGroup">
                    <wpg:wgp>
                      <wpg:cNvGrpSpPr/>
                      <wpg:grpSpPr>
                        <a:xfrm>
                          <a:off x="0" y="0"/>
                          <a:ext cx="6285230" cy="1819275"/>
                          <a:chOff x="0" y="0"/>
                          <a:chExt cx="6285230" cy="1819275"/>
                        </a:xfrm>
                      </wpg:grpSpPr>
                      <pic:pic xmlns:pic="http://schemas.openxmlformats.org/drawingml/2006/picture">
                        <pic:nvPicPr>
                          <pic:cNvPr id="65" name="图片 26"/>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105150" cy="1819275"/>
                          </a:xfrm>
                          <a:prstGeom prst="rect">
                            <a:avLst/>
                          </a:prstGeom>
                        </pic:spPr>
                      </pic:pic>
                      <pic:pic xmlns:pic="http://schemas.openxmlformats.org/drawingml/2006/picture">
                        <pic:nvPicPr>
                          <pic:cNvPr id="66" name="图片 27"/>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3238500" y="28575"/>
                            <a:ext cx="3046730" cy="1784985"/>
                          </a:xfrm>
                          <a:prstGeom prst="rect">
                            <a:avLst/>
                          </a:prstGeom>
                        </pic:spPr>
                      </pic:pic>
                    </wpg:wgp>
                  </a:graphicData>
                </a:graphic>
              </wp:inline>
            </w:drawing>
          </mc:Choice>
          <mc:Fallback>
            <w:pict>
              <v:group w14:anchorId="6A846911" id="Группа 30183" o:spid="_x0000_s1026" style="width:494.9pt;height:143.25pt;mso-position-horizontal-relative:char;mso-position-vertical-relative:line" coordsize="62852,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">
                <v:shape id="图片 26" o:spid="_x0000_s1027" type="#_x0000_t75" style="position:absolute;width:31051;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">
                  <v:imagedata r:id="rId135" o:title=""/>
                  <v:path arrowok="t"/>
                </v:shape>
                <v:shape id="图片 27" o:spid="_x0000_s1028" type="#_x0000_t75" style="position:absolute;left:32385;top:285;width:30467;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">
                  <v:imagedata r:id="rId136" o:title=""/>
                  <v:path arrowok="t"/>
                </v:shape>
                <w10:anchorlock/>
              </v:group>
            </w:pict>
          </mc:Fallback>
        </mc:AlternateContent>
      </w:r>
    </w:p>
    <w:p w:rsidR="00067F1D" w:rsidRPr="006F467F" w:rsidRDefault="00E5559A">
      <w:pPr>
        <w:spacing w:beforeLines="0" w:before="0" w:afterLines="0" w:after="0"/>
        <w:rPr>
          <w:rFonts w:eastAsiaTheme="minorEastAsia" w:cs="Arial"/>
          <w:spacing w:val="0"/>
        </w:rPr>
      </w:pPr>
      <w:r w:rsidRPr="006F467F">
        <w:rPr>
          <w:rFonts w:cs="Arial"/>
        </w:rPr>
        <w:t>Програмне забезпечення і версія операційної системи - номер СІМ-карти: Тут користувачі можуть задати номер СІМ-карти (потрібна апаратна підтримка); Програмне забезпечення і версія операційної системи - IMEI: Тут користувачі можуть задати свій IMEI (потрібна апаратна підтримка); Програмне забезпечення і версія операційної системи - Експорт/Імпорт за допомогою USB: Користувачі можуть експортувати/імпортувати налаштування машини через USB для аналізу або оновлення застосунків.</w:t>
      </w:r>
    </w:p>
    <w:p w:rsidR="00067F1D" w:rsidRPr="006F467F" w:rsidRDefault="00E5559A">
      <w:pPr>
        <w:spacing w:beforeLines="0" w:before="0" w:afterLines="0" w:after="0" w:line="240" w:lineRule="auto"/>
        <w:rPr>
          <w:rFonts w:eastAsiaTheme="minorEastAsia" w:cs="Arial"/>
          <w:spacing w:val="0"/>
        </w:rPr>
      </w:pPr>
      <w:r w:rsidRPr="006F467F">
        <w:rPr>
          <w:rFonts w:eastAsiaTheme="minorEastAsia" w:cs="Arial"/>
          <w:noProof/>
          <w:lang w:eastAsia="uk-UA"/>
        </w:rPr>
        <mc:AlternateContent>
          <mc:Choice Requires="wpg">
            <w:drawing>
              <wp:inline distT="0" distB="0" distL="0" distR="0">
                <wp:extent cx="6281420" cy="1750060"/>
                <wp:effectExtent l="0" t="0" r="0" b="2540"/>
                <wp:docPr id="44" name="组合 44"/>
                <wp:cNvGraphicFramePr/>
                <a:graphic xmlns:a="http://schemas.openxmlformats.org/drawingml/2006/main">
                  <a:graphicData uri="http://schemas.microsoft.com/office/word/2010/wordprocessingGroup">
                    <wpg:wgp>
                      <wpg:cNvGrpSpPr/>
                      <wpg:grpSpPr>
                        <a:xfrm>
                          <a:off x="0" y="0"/>
                          <a:ext cx="6191554" cy="1750085"/>
                          <a:chOff x="59169" y="0"/>
                          <a:chExt cx="6191554" cy="1799590"/>
                        </a:xfrm>
                      </wpg:grpSpPr>
                      <pic:pic xmlns:pic="http://schemas.openxmlformats.org/drawingml/2006/picture">
                        <pic:nvPicPr>
                          <pic:cNvPr id="49" name="图片 19"/>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59169" y="0"/>
                            <a:ext cx="2986811" cy="1799590"/>
                          </a:xfrm>
                          <a:prstGeom prst="rect">
                            <a:avLst/>
                          </a:prstGeom>
                        </pic:spPr>
                      </pic:pic>
                      <pic:pic xmlns:pic="http://schemas.openxmlformats.org/drawingml/2006/picture">
                        <pic:nvPicPr>
                          <pic:cNvPr id="50" name="图片 20"/>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3263912" y="0"/>
                            <a:ext cx="2986811" cy="1799590"/>
                          </a:xfrm>
                          <a:prstGeom prst="rect">
                            <a:avLst/>
                          </a:prstGeom>
                        </pic:spPr>
                      </pic:pic>
                    </wpg:wgp>
                  </a:graphicData>
                </a:graphic>
              </wp:inline>
            </w:drawing>
          </mc:Choice>
          <mc:Fallback>
            <w:pict>
              <v:group w14:anchorId="7BB533F6" id="组合 44" o:spid="_x0000_s1026" style="width:494.6pt;height:137.8pt;mso-position-horizontal-relative:char;mso-position-vertical-relative:line" coordorigin="591" coordsize="61915,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">
                <v:shape id="图片 19" o:spid="_x0000_s1027" type="#_x0000_t75" style="position:absolute;left:591;width:298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">
                  <v:imagedata r:id="rId139" o:title=""/>
                  <v:path arrowok="t"/>
                </v:shape>
                <v:shape id="图片 20" o:spid="_x0000_s1028" type="#_x0000_t75" style="position:absolute;left:32639;width:298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">
                  <v:imagedata r:id="rId140" o:title=""/>
                  <v:path arrowok="t"/>
                </v:shape>
                <w10:anchorlock/>
              </v:group>
            </w:pict>
          </mc:Fallback>
        </mc:AlternateContent>
      </w:r>
    </w:p>
    <w:p w:rsidR="00AE6055" w:rsidRDefault="00AE6055">
      <w:pPr>
        <w:spacing w:beforeLines="0" w:before="0" w:afterLines="0" w:after="0" w:line="240" w:lineRule="auto"/>
        <w:rPr>
          <w:rFonts w:cs="Arial"/>
        </w:rPr>
      </w:pPr>
      <w:r>
        <w:rPr>
          <w:rFonts w:cs="Arial"/>
        </w:rPr>
        <w:br w:type="page"/>
      </w:r>
    </w:p>
    <w:p w:rsidR="00AE6055" w:rsidRDefault="00AE6055" w:rsidP="00AE6055">
      <w:pPr>
        <w:widowControl w:val="0"/>
        <w:spacing w:beforeLines="0" w:before="0" w:afterLines="0" w:after="0" w:line="240" w:lineRule="auto"/>
        <w:jc w:val="both"/>
        <w:rPr>
          <w:rFonts w:eastAsiaTheme="minorEastAsia" w:cs="Arial"/>
          <w:spacing w:val="0"/>
        </w:rPr>
      </w:pPr>
      <w:r w:rsidRPr="006F467F">
        <w:rPr>
          <w:rFonts w:cs="Arial"/>
        </w:rPr>
        <w:t>Помилки - Список поточних помилок: Користувачі можуть переглядати поточні помилки; Помилка - Повний список помилок: користувачі можуть запитувати всю інформацію про помилки.</w:t>
      </w:r>
    </w:p>
    <w:p w:rsidR="00067F1D" w:rsidRPr="006F467F" w:rsidRDefault="00E5559A" w:rsidP="00AE6055">
      <w:pPr>
        <w:widowControl w:val="0"/>
        <w:spacing w:beforeLines="0" w:before="0" w:afterLines="0" w:after="0" w:line="240" w:lineRule="auto"/>
        <w:jc w:val="both"/>
        <w:rPr>
          <w:rFonts w:eastAsiaTheme="minorEastAsia" w:cs="Arial"/>
          <w:spacing w:val="0"/>
        </w:rPr>
      </w:pPr>
      <w:r w:rsidRPr="006F467F">
        <w:rPr>
          <w:rFonts w:eastAsiaTheme="minorEastAsia" w:cs="Arial"/>
          <w:noProof/>
          <w:lang w:eastAsia="uk-UA"/>
        </w:rPr>
        <mc:AlternateContent>
          <mc:Choice Requires="wpg">
            <w:drawing>
              <wp:inline distT="0" distB="0" distL="0" distR="0">
                <wp:extent cx="6288405" cy="1758950"/>
                <wp:effectExtent l="0" t="0" r="0" b="0"/>
                <wp:docPr id="51" name="组合 51"/>
                <wp:cNvGraphicFramePr/>
                <a:graphic xmlns:a="http://schemas.openxmlformats.org/drawingml/2006/main">
                  <a:graphicData uri="http://schemas.microsoft.com/office/word/2010/wordprocessingGroup">
                    <wpg:wgp>
                      <wpg:cNvGrpSpPr/>
                      <wpg:grpSpPr>
                        <a:xfrm>
                          <a:off x="0" y="0"/>
                          <a:ext cx="6198081" cy="1759229"/>
                          <a:chOff x="62208" y="0"/>
                          <a:chExt cx="6198081" cy="1806270"/>
                        </a:xfrm>
                      </wpg:grpSpPr>
                      <pic:pic xmlns:pic="http://schemas.openxmlformats.org/drawingml/2006/picture">
                        <pic:nvPicPr>
                          <pic:cNvPr id="60" name="图片 21"/>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62208" y="7314"/>
                            <a:ext cx="2990259" cy="1798956"/>
                          </a:xfrm>
                          <a:prstGeom prst="rect">
                            <a:avLst/>
                          </a:prstGeom>
                        </pic:spPr>
                      </pic:pic>
                      <pic:pic xmlns:pic="http://schemas.openxmlformats.org/drawingml/2006/picture">
                        <pic:nvPicPr>
                          <pic:cNvPr id="63" name="图片 22"/>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3268976" y="0"/>
                            <a:ext cx="2991313" cy="1799590"/>
                          </a:xfrm>
                          <a:prstGeom prst="rect">
                            <a:avLst/>
                          </a:prstGeom>
                        </pic:spPr>
                      </pic:pic>
                    </wpg:wgp>
                  </a:graphicData>
                </a:graphic>
              </wp:inline>
            </w:drawing>
          </mc:Choice>
          <mc:Fallback>
            <w:pict>
              <v:group w14:anchorId="18998541" id="组合 51" o:spid="_x0000_s1026" style="width:495.15pt;height:138.5pt;mso-position-horizontal-relative:char;mso-position-vertical-relative:line" coordorigin="622" coordsize="61980,18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">
                <v:shape id="图片 21" o:spid="_x0000_s1027" type="#_x0000_t75" style="position:absolute;left:622;top:73;width:29902;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">
                  <v:imagedata r:id="rId143" o:title=""/>
                  <v:path arrowok="t"/>
                </v:shape>
                <v:shape id="图片 22" o:spid="_x0000_s1028" type="#_x0000_t75" style="position:absolute;left:32689;width:29913;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">
                  <v:imagedata r:id="rId144" o:title=""/>
                  <v:path arrowok="t"/>
                </v:shape>
                <w10:anchorlock/>
              </v:group>
            </w:pict>
          </mc:Fallback>
        </mc:AlternateContent>
      </w:r>
    </w:p>
    <w:p w:rsidR="00AE6055" w:rsidRDefault="00AE6055" w:rsidP="00AE6055">
      <w:pPr>
        <w:widowControl w:val="0"/>
        <w:spacing w:beforeLines="0" w:before="120" w:afterLines="0" w:after="120" w:line="240" w:lineRule="auto"/>
        <w:jc w:val="both"/>
        <w:rPr>
          <w:rFonts w:eastAsiaTheme="minorEastAsia" w:cs="Arial"/>
          <w:spacing w:val="0"/>
        </w:rPr>
      </w:pPr>
      <w:r w:rsidRPr="006F467F">
        <w:rPr>
          <w:rFonts w:cs="Arial"/>
        </w:rPr>
        <w:t>Діагностичний тест - Запит стану: Тут користувачі можуть перевіряти стан всіх частин машини; Діагностичний тест - Тест клапана: Тут користувачі можуть тестувати всі клапани машини.</w:t>
      </w:r>
    </w:p>
    <w:p w:rsidR="00067F1D" w:rsidRPr="006F467F" w:rsidRDefault="00E5559A" w:rsidP="00AE6055">
      <w:pPr>
        <w:widowControl w:val="0"/>
        <w:spacing w:beforeLines="0" w:before="120" w:afterLines="0" w:after="120" w:line="240" w:lineRule="auto"/>
        <w:jc w:val="both"/>
        <w:rPr>
          <w:rFonts w:eastAsiaTheme="minorEastAsia" w:cs="Arial"/>
          <w:spacing w:val="0"/>
        </w:rPr>
      </w:pPr>
      <w:r w:rsidRPr="006F467F">
        <w:rPr>
          <w:rFonts w:eastAsiaTheme="minorEastAsia" w:cs="Arial"/>
          <w:noProof/>
          <w:lang w:eastAsia="uk-UA"/>
        </w:rPr>
        <mc:AlternateContent>
          <mc:Choice Requires="wpg">
            <w:drawing>
              <wp:inline distT="0" distB="0" distL="0" distR="0">
                <wp:extent cx="6280785" cy="1752600"/>
                <wp:effectExtent l="0" t="0" r="0" b="0"/>
                <wp:docPr id="52" name="组合 52"/>
                <wp:cNvGraphicFramePr/>
                <a:graphic xmlns:a="http://schemas.openxmlformats.org/drawingml/2006/main">
                  <a:graphicData uri="http://schemas.microsoft.com/office/word/2010/wordprocessingGroup">
                    <wpg:wgp>
                      <wpg:cNvGrpSpPr/>
                      <wpg:grpSpPr>
                        <a:xfrm>
                          <a:off x="0" y="0"/>
                          <a:ext cx="6189941" cy="1752524"/>
                          <a:chOff x="56810" y="0"/>
                          <a:chExt cx="6212995" cy="1799590"/>
                        </a:xfrm>
                      </wpg:grpSpPr>
                      <pic:pic xmlns:pic="http://schemas.openxmlformats.org/drawingml/2006/picture">
                        <pic:nvPicPr>
                          <pic:cNvPr id="24" name="图片 23"/>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56810" y="0"/>
                            <a:ext cx="3001055" cy="1798955"/>
                          </a:xfrm>
                          <a:prstGeom prst="rect">
                            <a:avLst/>
                          </a:prstGeom>
                        </pic:spPr>
                      </pic:pic>
                      <pic:pic xmlns:pic="http://schemas.openxmlformats.org/drawingml/2006/picture">
                        <pic:nvPicPr>
                          <pic:cNvPr id="64" name="图片 24"/>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3267691" y="0"/>
                            <a:ext cx="3002114" cy="1799590"/>
                          </a:xfrm>
                          <a:prstGeom prst="rect">
                            <a:avLst/>
                          </a:prstGeom>
                        </pic:spPr>
                      </pic:pic>
                    </wpg:wgp>
                  </a:graphicData>
                </a:graphic>
              </wp:inline>
            </w:drawing>
          </mc:Choice>
          <mc:Fallback>
            <w:pict>
              <v:group w14:anchorId="2C75FC02" id="组合 52" o:spid="_x0000_s1026" style="width:494.55pt;height:138pt;mso-position-horizontal-relative:char;mso-position-vertical-relative:line" coordorigin="568" coordsize="62129,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">
                <v:shape id="图片 23" o:spid="_x0000_s1027" type="#_x0000_t75" style="position:absolute;left:568;width:30010;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">
                  <v:imagedata r:id="rId147" o:title=""/>
                  <v:path arrowok="t"/>
                </v:shape>
                <v:shape id="图片 24" o:spid="_x0000_s1028" type="#_x0000_t75" style="position:absolute;left:32676;width:30022;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">
                  <v:imagedata r:id="rId148" o:title=""/>
                  <v:path arrowok="t"/>
                </v:shape>
                <w10:anchorlock/>
              </v:group>
            </w:pict>
          </mc:Fallback>
        </mc:AlternateContent>
      </w:r>
    </w:p>
    <w:p w:rsidR="00067F1D" w:rsidRPr="006F467F" w:rsidRDefault="00E5559A">
      <w:pPr>
        <w:widowControl w:val="0"/>
        <w:spacing w:beforeLines="0" w:before="120" w:afterLines="0" w:after="120" w:line="280" w:lineRule="exact"/>
        <w:jc w:val="both"/>
        <w:rPr>
          <w:rFonts w:eastAsiaTheme="minorEastAsia" w:cs="Arial"/>
          <w:spacing w:val="0"/>
        </w:rPr>
      </w:pPr>
      <w:r w:rsidRPr="006F467F">
        <w:rPr>
          <w:rFonts w:cs="Arial"/>
        </w:rPr>
        <w:t>Діагностичний тест - Тест нагрівача: Тут користувачі можуть тестувати всі бойлери машини; Діагностичний тест - Датчик: Тут користувачі можуть тестувати всі датчики всередині машини.</w:t>
      </w:r>
    </w:p>
    <w:p w:rsidR="00067F1D" w:rsidRPr="006F467F" w:rsidRDefault="00E5559A">
      <w:pPr>
        <w:pStyle w:val="3"/>
        <w:spacing w:before="156" w:after="156" w:line="320" w:lineRule="exact"/>
        <w:rPr>
          <w:rFonts w:ascii="Arial" w:eastAsiaTheme="minorEastAsia" w:hAnsi="Arial" w:cs="Arial"/>
          <w:spacing w:val="0"/>
        </w:rPr>
      </w:pPr>
      <w:bookmarkStart w:id="483" w:name="_Toc135994160"/>
      <w:bookmarkStart w:id="484" w:name="_Toc135843167"/>
      <w:bookmarkStart w:id="485" w:name="_Toc167465657"/>
      <w:r w:rsidRPr="006F467F">
        <w:rPr>
          <w:rFonts w:ascii="Arial" w:hAnsi="Arial" w:cs="Arial"/>
        </w:rPr>
        <w:t>Стан машини</w:t>
      </w:r>
      <w:bookmarkEnd w:id="483"/>
      <w:bookmarkEnd w:id="484"/>
      <w:bookmarkEnd w:id="485"/>
    </w:p>
    <w:p w:rsidR="00067F1D" w:rsidRPr="006F467F" w:rsidRDefault="00AE6055">
      <w:pPr>
        <w:spacing w:before="156" w:after="156" w:line="240" w:lineRule="auto"/>
        <w:rPr>
          <w:rFonts w:cs="Arial"/>
          <w:spacing w:val="0"/>
        </w:rPr>
      </w:pPr>
      <w:r w:rsidRPr="006F467F">
        <w:rPr>
          <w:rFonts w:cs="Arial"/>
          <w:noProof/>
          <w:lang w:eastAsia="uk-UA"/>
        </w:rPr>
        <mc:AlternateContent>
          <mc:Choice Requires="wpg">
            <w:drawing>
              <wp:inline distT="0" distB="0" distL="0" distR="0" wp14:anchorId="6401653A" wp14:editId="2495601A">
                <wp:extent cx="6067425" cy="1752600"/>
                <wp:effectExtent l="0" t="0" r="9525" b="0"/>
                <wp:docPr id="1119" name="组合 15"/>
                <wp:cNvGraphicFramePr/>
                <a:graphic xmlns:a="http://schemas.openxmlformats.org/drawingml/2006/main">
                  <a:graphicData uri="http://schemas.microsoft.com/office/word/2010/wordprocessingGroup">
                    <wpg:wgp>
                      <wpg:cNvGrpSpPr/>
                      <wpg:grpSpPr>
                        <a:xfrm>
                          <a:off x="0" y="0"/>
                          <a:ext cx="6067425" cy="1752600"/>
                          <a:chOff x="21265" y="-12236"/>
                          <a:chExt cx="6199890" cy="1719751"/>
                        </a:xfrm>
                      </wpg:grpSpPr>
                      <pic:pic xmlns:pic="http://schemas.openxmlformats.org/drawingml/2006/picture">
                        <pic:nvPicPr>
                          <pic:cNvPr id="1120" name="图片 1120"/>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89981" y="-12236"/>
                            <a:ext cx="2933370" cy="1719578"/>
                          </a:xfrm>
                          <a:prstGeom prst="rect">
                            <a:avLst/>
                          </a:prstGeom>
                        </pic:spPr>
                      </pic:pic>
                      <pic:pic xmlns:pic="http://schemas.openxmlformats.org/drawingml/2006/picture">
                        <pic:nvPicPr>
                          <pic:cNvPr id="1121" name="图片 1121"/>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362" y="0"/>
                            <a:ext cx="2912793" cy="1707515"/>
                          </a:xfrm>
                          <a:prstGeom prst="rect">
                            <a:avLst/>
                          </a:prstGeom>
                        </pic:spPr>
                      </pic:pic>
                      <wps:wsp>
                        <wps:cNvPr id="1122" name="圆角矩形 1122"/>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2E1ED279" id="组合 15" o:spid="_x0000_s1026" style="width:477.75pt;height:138pt;mso-position-horizontal-relative:char;mso-position-vertical-relative:line" coordorigin="212,-122" coordsize="61998,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">
                <v:shape id="图片 1120" o:spid="_x0000_s1027" type="#_x0000_t75" style="position:absolute;left:899;top:-122;width:29334;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">
                  <v:imagedata r:id="rId150" o:title=""/>
                  <v:path arrowok="t"/>
                </v:shape>
                <v:shape id="图片 1121" o:spid="_x0000_s1028" type="#_x0000_t75" style="position:absolute;left:33083;width:29128;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">
                  <v:imagedata r:id="rId101" o:title=""/>
                  <v:path arrowok="t"/>
                </v:shape>
                <v:roundrect id="圆角矩形 1122"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" filled="f" strokecolor="red" strokeweight="1pt">
                  <v:stroke joinstyle="miter"/>
                </v:roundrect>
                <w10:anchorlock/>
              </v:group>
            </w:pict>
          </mc:Fallback>
        </mc:AlternateContent>
      </w:r>
    </w:p>
    <w:p w:rsidR="00067F1D" w:rsidRPr="006F467F" w:rsidRDefault="00E5559A">
      <w:pPr>
        <w:spacing w:before="156" w:after="156" w:line="240" w:lineRule="auto"/>
        <w:rPr>
          <w:rFonts w:eastAsiaTheme="minorEastAsia" w:cs="Arial"/>
          <w:spacing w:val="0"/>
        </w:rPr>
      </w:pPr>
      <w:r w:rsidRPr="006F467F">
        <w:rPr>
          <w:rFonts w:cs="Arial"/>
        </w:rPr>
        <w:t>Натисніть і утримуйте у верхньому лівому куті екрана, введіть пароль (адміністратор6 jn9527) у діалоговому вікні, що з'являється, потім натисніть "ОК", щоб увійти у меню машини.</w:t>
      </w:r>
    </w:p>
    <w:p w:rsidR="00AE6055" w:rsidRDefault="00AE6055">
      <w:pPr>
        <w:spacing w:beforeLines="0" w:before="0" w:afterLines="0" w:after="0" w:line="240" w:lineRule="auto"/>
        <w:rPr>
          <w:rFonts w:cs="Arial"/>
          <w:spacing w:val="0"/>
        </w:rPr>
      </w:pPr>
      <w:r>
        <w:rPr>
          <w:rFonts w:cs="Arial"/>
          <w:spacing w:val="0"/>
        </w:rPr>
        <w:br w:type="page"/>
      </w:r>
    </w:p>
    <w:p w:rsidR="00067F1D" w:rsidRPr="006F467F" w:rsidRDefault="00AE6055">
      <w:pPr>
        <w:spacing w:before="156" w:after="156" w:line="240" w:lineRule="auto"/>
        <w:rPr>
          <w:rFonts w:cs="Arial"/>
          <w:spacing w:val="0"/>
        </w:rPr>
      </w:pPr>
      <w:r>
        <w:rPr>
          <w:rFonts w:cs="Arial"/>
          <w:noProof/>
          <w:spacing w:val="0"/>
          <w:lang w:eastAsia="uk-UA"/>
        </w:rPr>
        <mc:AlternateContent>
          <mc:Choice Requires="wpg">
            <w:drawing>
              <wp:inline distT="0" distB="0" distL="0" distR="0">
                <wp:extent cx="6320155" cy="1857568"/>
                <wp:effectExtent l="0" t="19050" r="4445" b="9525"/>
                <wp:docPr id="30184" name="Группа 30184"/>
                <wp:cNvGraphicFramePr/>
                <a:graphic xmlns:a="http://schemas.openxmlformats.org/drawingml/2006/main">
                  <a:graphicData uri="http://schemas.microsoft.com/office/word/2010/wordprocessingGroup">
                    <wpg:wgp>
                      <wpg:cNvGrpSpPr/>
                      <wpg:grpSpPr>
                        <a:xfrm>
                          <a:off x="0" y="0"/>
                          <a:ext cx="6320155" cy="1857568"/>
                          <a:chOff x="0" y="0"/>
                          <a:chExt cx="6320155" cy="1857568"/>
                        </a:xfrm>
                      </wpg:grpSpPr>
                      <wpg:grpSp>
                        <wpg:cNvPr id="84" name="组合 31"/>
                        <wpg:cNvGrpSpPr/>
                        <wpg:grpSpPr>
                          <a:xfrm>
                            <a:off x="0" y="0"/>
                            <a:ext cx="3114675" cy="1857568"/>
                            <a:chOff x="0" y="12878"/>
                            <a:chExt cx="8351266" cy="4639988"/>
                          </a:xfrm>
                        </wpg:grpSpPr>
                        <pic:pic xmlns:pic="http://schemas.openxmlformats.org/drawingml/2006/picture">
                          <pic:nvPicPr>
                            <pic:cNvPr id="85" name="图片 85"/>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94219"/>
                              <a:ext cx="8351266" cy="4558647"/>
                            </a:xfrm>
                            <a:prstGeom prst="rect">
                              <a:avLst/>
                            </a:prstGeom>
                          </pic:spPr>
                        </pic:pic>
                        <wps:wsp>
                          <wps:cNvPr id="87" name="圆角矩形 87"/>
                          <wps:cNvSpPr/>
                          <wps:spPr>
                            <a:xfrm>
                              <a:off x="7141624" y="12878"/>
                              <a:ext cx="540914" cy="4584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95" name="图片 33"/>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3248025" y="47625"/>
                            <a:ext cx="3072130" cy="1800225"/>
                          </a:xfrm>
                          <a:prstGeom prst="rect">
                            <a:avLst/>
                          </a:prstGeom>
                        </pic:spPr>
                      </pic:pic>
                    </wpg:wgp>
                  </a:graphicData>
                </a:graphic>
              </wp:inline>
            </w:drawing>
          </mc:Choice>
          <mc:Fallback>
            <w:pict>
              <v:group w14:anchorId="50798DC4" id="Группа 30184" o:spid="_x0000_s1026" style="width:497.65pt;height:146.25pt;mso-position-horizontal-relative:char;mso-position-vertical-relative:line" coordsize="63201,1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">
                <v:group id="组合 31" o:spid="_x0000_s1027" style="position:absolute;width:31146;height:18575" coordorigin=",128" coordsize="83512,46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图片 85" o:spid="_x0000_s1028" type="#_x0000_t75" style="position:absolute;top:942;width:83512;height:4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">
                    <v:imagedata r:id="rId104" o:title=""/>
                    <v:path arrowok="t"/>
                  </v:shape>
                  <v:roundrect id="圆角矩形 87" o:spid="_x0000_s1029" style="position:absolute;left:71416;top:128;width:5409;height:4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" filled="f" strokecolor="red" strokeweight="2.25pt">
                    <v:stroke joinstyle="miter"/>
                  </v:roundrect>
                </v:group>
                <v:shape id="图片 33" o:spid="_x0000_s1030" type="#_x0000_t75" style="position:absolute;left:32480;top:476;width:30721;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">
                  <v:imagedata r:id="rId152" o:title=""/>
                  <v:path arrowok="t"/>
                </v:shape>
                <w10:anchorlock/>
              </v:group>
            </w:pict>
          </mc:Fallback>
        </mc:AlternateContent>
      </w:r>
    </w:p>
    <w:p w:rsidR="00067F1D" w:rsidRPr="006F467F" w:rsidRDefault="00E5559A">
      <w:pPr>
        <w:widowControl w:val="0"/>
        <w:spacing w:beforeLines="0" w:before="120" w:afterLines="0" w:after="120" w:line="240" w:lineRule="auto"/>
        <w:jc w:val="both"/>
        <w:rPr>
          <w:rFonts w:eastAsiaTheme="minorEastAsia" w:cs="Arial"/>
          <w:color w:val="000000" w:themeColor="text1"/>
          <w:spacing w:val="0"/>
        </w:rPr>
      </w:pPr>
      <w:r w:rsidRPr="006F467F">
        <w:rPr>
          <w:rFonts w:cs="Arial"/>
          <w:color w:val="000000" w:themeColor="text1"/>
        </w:rPr>
        <w:t>Натисніть на піктограму, щоб показати деталі стану, натисніть на відповідне місце на екрані машини. Натисніть на кнопку "скинути машину", щоб машина автоматично повторно визначила параметри.</w:t>
      </w:r>
    </w:p>
    <w:p w:rsidR="00067F1D" w:rsidRPr="006F467F" w:rsidRDefault="00E5559A">
      <w:pPr>
        <w:pStyle w:val="10"/>
        <w:spacing w:before="156" w:after="156"/>
        <w:ind w:leftChars="-70" w:left="-1" w:right="200" w:hangingChars="63" w:hanging="139"/>
        <w:rPr>
          <w:rFonts w:cs="Arial"/>
          <w:spacing w:val="0"/>
        </w:rPr>
      </w:pPr>
      <w:bookmarkStart w:id="486" w:name="_Toc135843168"/>
      <w:bookmarkStart w:id="487" w:name="_Toc135994161"/>
      <w:bookmarkStart w:id="488" w:name="_Toc167465658"/>
      <w:r w:rsidRPr="006F467F">
        <w:rPr>
          <w:rFonts w:cs="Arial"/>
        </w:rPr>
        <w:t>Перший запуск</w:t>
      </w:r>
      <w:bookmarkEnd w:id="474"/>
      <w:bookmarkEnd w:id="486"/>
      <w:bookmarkEnd w:id="487"/>
      <w:bookmarkEnd w:id="488"/>
    </w:p>
    <w:p w:rsidR="00067F1D" w:rsidRPr="006F467F" w:rsidRDefault="00E5559A">
      <w:pPr>
        <w:pStyle w:val="2"/>
        <w:spacing w:before="156" w:after="156" w:line="276" w:lineRule="auto"/>
        <w:ind w:right="200"/>
        <w:rPr>
          <w:rFonts w:cs="Arial"/>
          <w:spacing w:val="0"/>
        </w:rPr>
      </w:pPr>
      <w:bookmarkStart w:id="489" w:name="_Toc135843169"/>
      <w:bookmarkStart w:id="490" w:name="_Toc135994162"/>
      <w:bookmarkStart w:id="491" w:name="_Toc167465659"/>
      <w:r w:rsidRPr="006F467F">
        <w:rPr>
          <w:rFonts w:cs="Arial"/>
        </w:rPr>
        <w:t>Налаштуванян конфігурації машини - номер моделі</w:t>
      </w:r>
      <w:bookmarkEnd w:id="489"/>
      <w:bookmarkEnd w:id="490"/>
      <w:bookmarkEnd w:id="491"/>
    </w:p>
    <w:p w:rsidR="00067F1D" w:rsidRPr="006F467F" w:rsidRDefault="00AE6055">
      <w:pPr>
        <w:spacing w:before="156" w:after="156" w:line="240" w:lineRule="auto"/>
        <w:rPr>
          <w:rFonts w:eastAsiaTheme="minorEastAsia" w:cs="Arial"/>
          <w:spacing w:val="0"/>
        </w:rPr>
      </w:pPr>
      <w:r w:rsidRPr="006F467F">
        <w:rPr>
          <w:rFonts w:cs="Arial"/>
          <w:noProof/>
          <w:lang w:eastAsia="uk-UA"/>
        </w:rPr>
        <mc:AlternateContent>
          <mc:Choice Requires="wpg">
            <w:drawing>
              <wp:inline distT="0" distB="0" distL="0" distR="0" wp14:anchorId="348CACFE" wp14:editId="13D55F12">
                <wp:extent cx="5274310" cy="1540224"/>
                <wp:effectExtent l="0" t="0" r="2540" b="3175"/>
                <wp:docPr id="1123" name="组合 15"/>
                <wp:cNvGraphicFramePr/>
                <a:graphic xmlns:a="http://schemas.openxmlformats.org/drawingml/2006/main">
                  <a:graphicData uri="http://schemas.microsoft.com/office/word/2010/wordprocessingGroup">
                    <wpg:wgp>
                      <wpg:cNvGrpSpPr/>
                      <wpg:grpSpPr>
                        <a:xfrm>
                          <a:off x="0" y="0"/>
                          <a:ext cx="5274310" cy="1540224"/>
                          <a:chOff x="0" y="-5316"/>
                          <a:chExt cx="6297295" cy="1705737"/>
                        </a:xfrm>
                      </wpg:grpSpPr>
                      <pic:pic xmlns:pic="http://schemas.openxmlformats.org/drawingml/2006/picture">
                        <pic:nvPicPr>
                          <pic:cNvPr id="1124" name="图片 1124"/>
                          <pic:cNvPicPr>
                            <a:picLocks noChangeAspect="1"/>
                          </pic:cNvPicPr>
                        </pic:nvPicPr>
                        <pic:blipFill>
                          <a:blip r:embed="rId153" cstate="print">
                            <a:extLst>
                              <a:ext uri="{28A0092B-C50C-407E-A947-70E740481C1C}">
                                <a14:useLocalDpi xmlns:a14="http://schemas.microsoft.com/office/drawing/2010/main" val="0"/>
                              </a:ext>
                            </a:extLst>
                          </a:blip>
                          <a:stretch>
                            <a:fillRect/>
                          </a:stretch>
                        </pic:blipFill>
                        <pic:spPr>
                          <a:xfrm>
                            <a:off x="0" y="-5316"/>
                            <a:ext cx="3113332" cy="1705737"/>
                          </a:xfrm>
                          <a:prstGeom prst="rect">
                            <a:avLst/>
                          </a:prstGeom>
                        </pic:spPr>
                      </pic:pic>
                      <pic:pic xmlns:pic="http://schemas.openxmlformats.org/drawingml/2006/picture">
                        <pic:nvPicPr>
                          <pic:cNvPr id="1125" name="图片 1125"/>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3232222" y="7876"/>
                            <a:ext cx="3065073" cy="1679298"/>
                          </a:xfrm>
                          <a:prstGeom prst="rect">
                            <a:avLst/>
                          </a:prstGeom>
                        </pic:spPr>
                      </pic:pic>
                      <wps:wsp>
                        <wps:cNvPr id="1140" name="圆角矩形 1140"/>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C2697FE" id="组合 15" o:spid="_x0000_s1026" style="width:415.3pt;height:121.3pt;mso-position-horizontal-relative:char;mso-position-vertical-relative:line" coordorigin=",-53" coordsize="62972,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">
                <v:shape id="图片 1124" o:spid="_x0000_s1027" type="#_x0000_t75" style="position:absolute;top:-53;width:31133;height:17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">
                  <v:imagedata r:id="rId155" o:title=""/>
                  <v:path arrowok="t"/>
                </v:shape>
                <v:shape id="图片 1125" o:spid="_x0000_s1028" type="#_x0000_t75" style="position:absolute;left:32322;top:78;width:30650;height:16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">
                  <v:imagedata r:id="rId156" o:title=""/>
                  <v:path arrowok="t"/>
                </v:shape>
                <v:roundrect id="圆角矩形 1140"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" filled="f" strokecolor="red" strokeweight="1pt">
                  <v:stroke joinstyle="miter"/>
                </v:roundrect>
                <w10:anchorlock/>
              </v:group>
            </w:pict>
          </mc:Fallback>
        </mc:AlternateContent>
      </w:r>
    </w:p>
    <w:p w:rsidR="00067F1D" w:rsidRPr="006F467F" w:rsidRDefault="00E5559A">
      <w:pPr>
        <w:spacing w:before="156" w:after="156" w:line="240" w:lineRule="auto"/>
        <w:rPr>
          <w:rFonts w:eastAsiaTheme="minorEastAsia" w:cs="Arial"/>
          <w:spacing w:val="0"/>
        </w:rPr>
      </w:pPr>
      <w:r w:rsidRPr="006F467F">
        <w:rPr>
          <w:rFonts w:cs="Arial"/>
        </w:rPr>
        <w:t>Натисніть і утримуйте у верхньому лівому куті екрана, введіть пароль (адміністратор: jn9527, персонал з експлуатації і технічного обслуговування: 9527) у діалоговому вікні, що з'являється, після цього натисніть "OK".</w:t>
      </w:r>
    </w:p>
    <w:p w:rsidR="00067F1D" w:rsidRPr="006F467F" w:rsidRDefault="00E5559A">
      <w:pPr>
        <w:spacing w:before="156" w:after="156" w:line="240" w:lineRule="auto"/>
        <w:rPr>
          <w:rFonts w:eastAsiaTheme="minorEastAsia" w:cs="Arial"/>
          <w:spacing w:val="0"/>
        </w:rPr>
      </w:pPr>
      <w:r w:rsidRPr="006F467F">
        <w:rPr>
          <w:rFonts w:cs="Arial"/>
          <w:noProof/>
          <w:lang w:eastAsia="uk-UA"/>
        </w:rPr>
        <mc:AlternateContent>
          <mc:Choice Requires="wpg">
            <w:drawing>
              <wp:inline distT="0" distB="0" distL="0" distR="0">
                <wp:extent cx="6298565" cy="1847850"/>
                <wp:effectExtent l="0" t="0" r="6985" b="0"/>
                <wp:docPr id="1152" name="组合 35"/>
                <wp:cNvGraphicFramePr/>
                <a:graphic xmlns:a="http://schemas.openxmlformats.org/drawingml/2006/main">
                  <a:graphicData uri="http://schemas.microsoft.com/office/word/2010/wordprocessingGroup">
                    <wpg:wgp>
                      <wpg:cNvGrpSpPr/>
                      <wpg:grpSpPr>
                        <a:xfrm>
                          <a:off x="0" y="0"/>
                          <a:ext cx="6298565" cy="1824585"/>
                          <a:chOff x="0" y="10819"/>
                          <a:chExt cx="6297295" cy="1697133"/>
                        </a:xfrm>
                      </wpg:grpSpPr>
                      <wpg:grpSp>
                        <wpg:cNvPr id="1153" name="组合 1153"/>
                        <wpg:cNvGrpSpPr/>
                        <wpg:grpSpPr>
                          <a:xfrm>
                            <a:off x="3232222" y="23974"/>
                            <a:ext cx="3065073" cy="1670827"/>
                            <a:chOff x="3232222" y="23974"/>
                            <a:chExt cx="3065073" cy="1670827"/>
                          </a:xfrm>
                        </wpg:grpSpPr>
                        <pic:pic xmlns:pic="http://schemas.openxmlformats.org/drawingml/2006/picture">
                          <pic:nvPicPr>
                            <pic:cNvPr id="1154" name="图片 1154"/>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3232222" y="23974"/>
                              <a:ext cx="3065073" cy="1670827"/>
                            </a:xfrm>
                            <a:prstGeom prst="rect">
                              <a:avLst/>
                            </a:prstGeom>
                          </pic:spPr>
                        </pic:pic>
                        <wps:wsp>
                          <wps:cNvPr id="1155" name="圆角矩形 1155"/>
                          <wps:cNvSpPr>
                            <a:spLocks noChangeArrowheads="1"/>
                          </wps:cNvSpPr>
                          <wps:spPr bwMode="auto">
                            <a:xfrm>
                              <a:off x="3318000" y="256379"/>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grpSp>
                        <wpg:cNvPr id="1156" name="组合 1156"/>
                        <wpg:cNvGrpSpPr/>
                        <wpg:grpSpPr>
                          <a:xfrm>
                            <a:off x="0" y="10819"/>
                            <a:ext cx="3113332" cy="1697133"/>
                            <a:chOff x="0" y="11512"/>
                            <a:chExt cx="3058795" cy="1805776"/>
                          </a:xfrm>
                        </wpg:grpSpPr>
                        <pic:pic xmlns:pic="http://schemas.openxmlformats.org/drawingml/2006/picture">
                          <pic:nvPicPr>
                            <pic:cNvPr id="1157" name="图片 115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11512"/>
                              <a:ext cx="3058795" cy="1805776"/>
                            </a:xfrm>
                            <a:prstGeom prst="rect">
                              <a:avLst/>
                            </a:prstGeom>
                            <a:noFill/>
                            <a:ln>
                              <a:noFill/>
                            </a:ln>
                          </pic:spPr>
                        </pic:pic>
                        <wps:wsp>
                          <wps:cNvPr id="1158" name="圆角矩形 1158"/>
                          <wps:cNvSpPr>
                            <a:spLocks noChangeArrowheads="1"/>
                          </wps:cNvSpPr>
                          <wps:spPr bwMode="auto">
                            <a:xfrm>
                              <a:off x="215661" y="1181819"/>
                              <a:ext cx="511175" cy="57658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wgp>
                  </a:graphicData>
                </a:graphic>
              </wp:inline>
            </w:drawing>
          </mc:Choice>
          <mc:Fallback>
            <w:pict>
              <v:group w14:anchorId="69B8B77F" id="组合 35" o:spid="_x0000_s1026" style="width:495.95pt;height:145.5pt;mso-position-horizontal-relative:char;mso-position-vertical-relative:line" coordorigin=",108" coordsize="62972,16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&#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">
                <v:group id="组合 1153" o:spid="_x0000_s1027" style="position:absolute;left:32322;top:239;width:30650;height:16709" coordorigin="32322,239" coordsize="30650,1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图片 1154" o:spid="_x0000_s1028" type="#_x0000_t75" style="position:absolute;left:32322;top:239;width:30650;height:1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">
                    <v:imagedata r:id="rId158" o:title=""/>
                    <v:path arrowok="t"/>
                  </v:shape>
                  <v:roundrect id="圆角矩形 1155" o:spid="_x0000_s1029" style="position:absolute;left:33180;top:2563;width:5175;height:6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" filled="f" strokecolor="red" strokeweight="1pt">
                    <v:stroke joinstyle="miter"/>
                  </v:roundrect>
                </v:group>
                <v:group id="组合 1156" o:spid="_x0000_s1030" style="position:absolute;top:108;width:31133;height:16971" coordorigin=",115" coordsize="30587,1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">
                  <v:shape id="图片 1157" o:spid="_x0000_s1031" type="#_x0000_t75" style="position:absolute;top:115;width:30587;height:18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">
                    <v:imagedata r:id="rId104" o:title=""/>
                    <v:path arrowok="t"/>
                  </v:shape>
                  <v:roundrect id="圆角矩形 1158" o:spid="_x0000_s1032" style="position:absolute;left:2156;top:11818;width:5112;height:5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eastAsiaTheme="minorEastAsia" w:cs="Arial"/>
          <w:spacing w:val="0"/>
        </w:rPr>
      </w:pPr>
      <w:r w:rsidRPr="006F467F">
        <w:rPr>
          <w:rFonts w:cs="Arial"/>
        </w:rPr>
        <w:t>Виберіть "Налаштування машини" у вікні, що з'являється, натисніть "Функціональний режим"</w:t>
      </w:r>
    </w:p>
    <w:p w:rsidR="00067F1D" w:rsidRPr="006F467F" w:rsidRDefault="00E5559A" w:rsidP="00AE6055">
      <w:pPr>
        <w:spacing w:beforeLines="0" w:before="0" w:afterLines="0" w:after="0" w:line="240" w:lineRule="auto"/>
        <w:rPr>
          <w:rFonts w:eastAsiaTheme="minorEastAsia" w:cs="Arial"/>
          <w:spacing w:val="0"/>
        </w:rPr>
      </w:pPr>
      <w:r w:rsidRPr="006F467F">
        <w:rPr>
          <w:rFonts w:eastAsiaTheme="minorEastAsia" w:cs="Arial"/>
          <w:noProof/>
          <w:lang w:eastAsia="uk-UA"/>
        </w:rPr>
        <mc:AlternateContent>
          <mc:Choice Requires="wpg">
            <w:drawing>
              <wp:inline distT="0" distB="0" distL="0" distR="0">
                <wp:extent cx="6297295" cy="1903730"/>
                <wp:effectExtent l="0" t="0" r="8255" b="0"/>
                <wp:docPr id="1149" name="组合 1149"/>
                <wp:cNvGraphicFramePr/>
                <a:graphic xmlns:a="http://schemas.openxmlformats.org/drawingml/2006/main">
                  <a:graphicData uri="http://schemas.microsoft.com/office/word/2010/wordprocessingGroup">
                    <wpg:wgp>
                      <wpg:cNvGrpSpPr/>
                      <wpg:grpSpPr>
                        <a:xfrm>
                          <a:off x="0" y="0"/>
                          <a:ext cx="6297295" cy="1832555"/>
                          <a:chOff x="0" y="34163"/>
                          <a:chExt cx="6280297" cy="1759204"/>
                        </a:xfrm>
                      </wpg:grpSpPr>
                      <pic:pic xmlns:pic="http://schemas.openxmlformats.org/drawingml/2006/picture">
                        <pic:nvPicPr>
                          <pic:cNvPr id="30169" name="图片 2"/>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34163"/>
                            <a:ext cx="3119120" cy="1759204"/>
                          </a:xfrm>
                          <a:prstGeom prst="rect">
                            <a:avLst/>
                          </a:prstGeom>
                        </pic:spPr>
                      </pic:pic>
                      <pic:pic xmlns:pic="http://schemas.openxmlformats.org/drawingml/2006/picture">
                        <pic:nvPicPr>
                          <pic:cNvPr id="30170" name="图片 3"/>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3244362" y="57621"/>
                            <a:ext cx="3035935" cy="1712287"/>
                          </a:xfrm>
                          <a:prstGeom prst="rect">
                            <a:avLst/>
                          </a:prstGeom>
                        </pic:spPr>
                      </pic:pic>
                    </wpg:wgp>
                  </a:graphicData>
                </a:graphic>
              </wp:inline>
            </w:drawing>
          </mc:Choice>
          <mc:Fallback>
            <w:pict>
              <v:group w14:anchorId="053ED72A" id="组合 1149" o:spid="_x0000_s1026" style="width:495.85pt;height:149.9pt;mso-position-horizontal-relative:char;mso-position-vertical-relative:line" coordorigin=",341" coordsize="62802,17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">
                <v:shape id="图片 2" o:spid="_x0000_s1027" type="#_x0000_t75" style="position:absolute;top:341;width:31191;height:17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">
                  <v:imagedata r:id="rId161" o:title=""/>
                  <v:path arrowok="t"/>
                </v:shape>
                <v:shape id="图片 3" o:spid="_x0000_s1028" type="#_x0000_t75" style="position:absolute;left:32443;top:576;width:30359;height:17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">
                  <v:imagedata r:id="rId162" o:title=""/>
                  <v:path arrowok="t"/>
                </v:shape>
                <w10:anchorlock/>
              </v:group>
            </w:pict>
          </mc:Fallback>
        </mc:AlternateContent>
      </w:r>
    </w:p>
    <w:p w:rsidR="00067F1D" w:rsidRPr="006F467F" w:rsidRDefault="00E5559A">
      <w:pPr>
        <w:spacing w:before="156" w:after="156" w:line="240" w:lineRule="auto"/>
        <w:rPr>
          <w:rFonts w:eastAsiaTheme="minorEastAsia" w:cs="Arial"/>
          <w:spacing w:val="0"/>
        </w:rPr>
      </w:pPr>
      <w:r w:rsidRPr="006F467F">
        <w:rPr>
          <w:rFonts w:cs="Arial"/>
        </w:rPr>
        <w:t>Виберіть відповідну модель машини у спливаючому вікні. У моделі зі свіжим молоком натисніть "Увімкнути/вимкнути функцію свіжого молока", щоб з'явилася відповідна кнопка у спливаючому вікні.</w:t>
      </w:r>
    </w:p>
    <w:p w:rsidR="00067F1D" w:rsidRPr="006F467F" w:rsidRDefault="00E5559A">
      <w:pPr>
        <w:pStyle w:val="2"/>
        <w:spacing w:before="156" w:after="156"/>
        <w:ind w:right="200"/>
        <w:rPr>
          <w:rFonts w:eastAsiaTheme="minorEastAsia" w:cs="Arial"/>
          <w:color w:val="000000" w:themeColor="text1"/>
          <w:spacing w:val="0"/>
        </w:rPr>
      </w:pPr>
      <w:bookmarkStart w:id="492" w:name="_Toc135843170"/>
      <w:bookmarkStart w:id="493" w:name="_Toc135994163"/>
      <w:bookmarkStart w:id="494" w:name="_Toc167465660"/>
      <w:r w:rsidRPr="006F467F">
        <w:rPr>
          <w:rFonts w:cs="Arial"/>
          <w:color w:val="000000" w:themeColor="text1"/>
        </w:rPr>
        <w:t>Підключення до інтернету</w:t>
      </w:r>
      <w:bookmarkEnd w:id="492"/>
      <w:bookmarkEnd w:id="493"/>
      <w:bookmarkEnd w:id="494"/>
    </w:p>
    <w:p w:rsidR="00067F1D" w:rsidRPr="006F467F" w:rsidRDefault="00AE6055" w:rsidP="00AE6055">
      <w:pPr>
        <w:spacing w:beforeLines="0" w:before="0" w:afterLines="0" w:after="0" w:line="240" w:lineRule="auto"/>
        <w:rPr>
          <w:rFonts w:cs="Arial"/>
          <w:spacing w:val="0"/>
        </w:rPr>
      </w:pPr>
      <w:r w:rsidRPr="006F467F">
        <w:rPr>
          <w:rFonts w:cs="Arial"/>
          <w:noProof/>
          <w:lang w:eastAsia="uk-UA"/>
        </w:rPr>
        <mc:AlternateContent>
          <mc:Choice Requires="wpg">
            <w:drawing>
              <wp:inline distT="0" distB="0" distL="0" distR="0" wp14:anchorId="5C43309C" wp14:editId="18ACB1C8">
                <wp:extent cx="6143625" cy="1658620"/>
                <wp:effectExtent l="0" t="0" r="9525" b="0"/>
                <wp:docPr id="1159" name="组合 41"/>
                <wp:cNvGraphicFramePr/>
                <a:graphic xmlns:a="http://schemas.openxmlformats.org/drawingml/2006/main">
                  <a:graphicData uri="http://schemas.microsoft.com/office/word/2010/wordprocessingGroup">
                    <wpg:wgp>
                      <wpg:cNvGrpSpPr/>
                      <wpg:grpSpPr>
                        <a:xfrm>
                          <a:off x="0" y="0"/>
                          <a:ext cx="6143625" cy="1658620"/>
                          <a:chOff x="0" y="0"/>
                          <a:chExt cx="6297298" cy="1705132"/>
                        </a:xfrm>
                      </wpg:grpSpPr>
                      <pic:pic xmlns:pic="http://schemas.openxmlformats.org/drawingml/2006/picture">
                        <pic:nvPicPr>
                          <pic:cNvPr id="1160" name="图片 1160"/>
                          <pic:cNvPicPr>
                            <a:picLocks noChangeAspect="1"/>
                          </pic:cNvPicPr>
                        </pic:nvPicPr>
                        <pic:blipFill>
                          <a:blip r:embed="rId163" cstate="print">
                            <a:extLst>
                              <a:ext uri="{28A0092B-C50C-407E-A947-70E740481C1C}">
                                <a14:useLocalDpi xmlns:a14="http://schemas.microsoft.com/office/drawing/2010/main" val="0"/>
                              </a:ext>
                            </a:extLst>
                          </a:blip>
                          <a:srcRect l="21817" t="8060" r="19817" b="11001"/>
                          <a:stretch>
                            <a:fillRect/>
                          </a:stretch>
                        </pic:blipFill>
                        <pic:spPr>
                          <a:xfrm rot="16200000">
                            <a:off x="705871" y="-702331"/>
                            <a:ext cx="1701592" cy="3113333"/>
                          </a:xfrm>
                          <a:prstGeom prst="rect">
                            <a:avLst/>
                          </a:prstGeom>
                        </pic:spPr>
                      </pic:pic>
                      <pic:pic xmlns:pic="http://schemas.openxmlformats.org/drawingml/2006/picture">
                        <pic:nvPicPr>
                          <pic:cNvPr id="1161" name="图片 1161"/>
                          <pic:cNvPicPr>
                            <a:picLocks noChangeAspect="1"/>
                          </pic:cNvPicPr>
                        </pic:nvPicPr>
                        <pic:blipFill>
                          <a:blip r:embed="rId164" cstate="print">
                            <a:extLst>
                              <a:ext uri="{28A0092B-C50C-407E-A947-70E740481C1C}">
                                <a14:useLocalDpi xmlns:a14="http://schemas.microsoft.com/office/drawing/2010/main" val="0"/>
                              </a:ext>
                            </a:extLst>
                          </a:blip>
                          <a:srcRect t="10892" b="15117"/>
                          <a:stretch>
                            <a:fillRect/>
                          </a:stretch>
                        </pic:blipFill>
                        <pic:spPr>
                          <a:xfrm>
                            <a:off x="3232225" y="0"/>
                            <a:ext cx="3065073" cy="1701572"/>
                          </a:xfrm>
                          <a:prstGeom prst="rect">
                            <a:avLst/>
                          </a:prstGeom>
                        </pic:spPr>
                      </pic:pic>
                      <wps:wsp>
                        <wps:cNvPr id="1162" name="直接箭头连接符 1162"/>
                        <wps:cNvCnPr/>
                        <wps:spPr>
                          <a:xfrm flipH="1" flipV="1">
                            <a:off x="4537637" y="687683"/>
                            <a:ext cx="335280" cy="289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883BDBA" id="组合 41" o:spid="_x0000_s1026" style="width:483.75pt;height:130.6pt;mso-position-horizontal-relative:char;mso-position-vertical-relative:line" coordsize="62972,17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">
                <v:shape id="图片 1160" o:spid="_x0000_s1027" type="#_x0000_t75" style="position:absolute;left:7059;top:-7024;width:17016;height:3113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">
                  <v:imagedata r:id="rId165" o:title="" croptop="5282f" cropbottom="7210f" cropleft="14298f" cropright="12987f"/>
                  <v:path arrowok="t"/>
                </v:shape>
                <v:shape id="图片 1161" o:spid="_x0000_s1028" type="#_x0000_t75" style="position:absolute;left:32322;width:30650;height:17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">
                  <v:imagedata r:id="rId166" o:title="" croptop="7138f" cropbottom="9907f"/>
                  <v:path arrowok="t"/>
                </v:shape>
                <v:shape id="直接箭头连接符 1162" o:spid="_x0000_s1029" type="#_x0000_t32" style="position:absolute;left:45376;top:6876;width:3353;height:28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" strokecolor="red" strokeweight="1pt">
                  <v:stroke endarrow="block" joinstyle="miter"/>
                </v:shape>
                <w10:anchorlock/>
              </v:group>
            </w:pict>
          </mc:Fallback>
        </mc:AlternateContent>
      </w:r>
    </w:p>
    <w:p w:rsidR="00067F1D" w:rsidRPr="006F467F" w:rsidRDefault="00E5559A">
      <w:pPr>
        <w:spacing w:before="156" w:after="156" w:line="240" w:lineRule="auto"/>
        <w:rPr>
          <w:rFonts w:eastAsiaTheme="minorEastAsia" w:cs="Arial"/>
          <w:spacing w:val="0"/>
        </w:rPr>
      </w:pPr>
      <w:r w:rsidRPr="006F467F">
        <w:rPr>
          <w:rFonts w:cs="Arial"/>
        </w:rPr>
        <w:t>Всередині машини дістаньте ресивер сигналу. Витягніть затичку внизу дисплея, вставте ресивер сигналу у USB-порт справа; машина автоматично перезавантажиться. Після перезавантаження машини натисніть і утримуйте у лівому верхньому куті екрану, введіть пароль jn9527 у спливаючому діалоговому вікні, після чого натисніть "ОК".</w:t>
      </w:r>
    </w:p>
    <w:p w:rsidR="00067F1D" w:rsidRPr="006F467F" w:rsidRDefault="00E5559A">
      <w:pPr>
        <w:spacing w:before="156" w:after="156" w:line="240" w:lineRule="auto"/>
        <w:rPr>
          <w:rFonts w:eastAsiaTheme="minorEastAsia" w:cs="Arial"/>
          <w:spacing w:val="0"/>
        </w:rPr>
      </w:pPr>
      <w:r w:rsidRPr="006F467F">
        <w:rPr>
          <w:rFonts w:cs="Arial"/>
          <w:noProof/>
          <w:lang w:eastAsia="uk-UA"/>
        </w:rPr>
        <mc:AlternateContent>
          <mc:Choice Requires="wpg">
            <w:drawing>
              <wp:inline distT="0" distB="0" distL="0" distR="0">
                <wp:extent cx="6148199" cy="1720850"/>
                <wp:effectExtent l="0" t="0" r="5080" b="0"/>
                <wp:docPr id="1163" name="组合 48"/>
                <wp:cNvGraphicFramePr/>
                <a:graphic xmlns:a="http://schemas.openxmlformats.org/drawingml/2006/main">
                  <a:graphicData uri="http://schemas.microsoft.com/office/word/2010/wordprocessingGroup">
                    <wpg:wgp>
                      <wpg:cNvGrpSpPr/>
                      <wpg:grpSpPr>
                        <a:xfrm>
                          <a:off x="0" y="0"/>
                          <a:ext cx="6148199" cy="1720850"/>
                          <a:chOff x="89340" y="0"/>
                          <a:chExt cx="6148199" cy="1720850"/>
                        </a:xfrm>
                      </wpg:grpSpPr>
                      <pic:pic xmlns:pic="http://schemas.openxmlformats.org/drawingml/2006/picture">
                        <pic:nvPicPr>
                          <pic:cNvPr id="1164" name="图片 1164"/>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3304169" y="0"/>
                            <a:ext cx="2933370" cy="1718772"/>
                          </a:xfrm>
                          <a:prstGeom prst="rect">
                            <a:avLst/>
                          </a:prstGeom>
                        </pic:spPr>
                      </pic:pic>
                      <wps:wsp>
                        <wps:cNvPr id="1165" name="圆角矩形 1165"/>
                        <wps:cNvSpPr>
                          <a:spLocks noChangeArrowheads="1"/>
                        </wps:cNvSpPr>
                        <wps:spPr bwMode="auto">
                          <a:xfrm>
                            <a:off x="3375013" y="903711"/>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1166" name="图片 1166"/>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89340" y="0"/>
                            <a:ext cx="2936917" cy="1720850"/>
                          </a:xfrm>
                          <a:prstGeom prst="rect">
                            <a:avLst/>
                          </a:prstGeom>
                        </pic:spPr>
                      </pic:pic>
                      <wps:wsp>
                        <wps:cNvPr id="1167" name="圆角矩形 1167"/>
                        <wps:cNvSpPr>
                          <a:spLocks noChangeArrowheads="1"/>
                        </wps:cNvSpPr>
                        <wps:spPr bwMode="auto">
                          <a:xfrm>
                            <a:off x="273476" y="1046569"/>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w:pict>
              <v:group w14:anchorId="6E97EFE5" id="组合 48" o:spid="_x0000_s1026" style="width:484.1pt;height:135.5pt;mso-position-horizontal-relative:char;mso-position-vertical-relative:line" coordorigin="893" coordsize="61481,1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">
                <v:shape id="图片 1164" o:spid="_x0000_s1027" type="#_x0000_t75" style="position:absolute;left:33041;width:29334;height:17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">
                  <v:imagedata r:id="rId169" o:title=""/>
                  <v:path arrowok="t"/>
                </v:shape>
                <v:roundrect id="圆角矩形 1165" o:spid="_x0000_s1028" style="position:absolute;left:33750;top:9037;width:5175;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" filled="f" strokecolor="red" strokeweight="1pt">
                  <v:stroke joinstyle="miter"/>
                </v:roundrect>
                <v:shape id="图片 1166" o:spid="_x0000_s1029" type="#_x0000_t75" style="position:absolute;left:893;width:29369;height:1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">
                  <v:imagedata r:id="rId170" o:title=""/>
                  <v:path arrowok="t"/>
                </v:shape>
                <v:roundrect id="圆角矩形 1167" o:spid="_x0000_s1030" style="position:absolute;left:2734;top:10465;width:5201;height:5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" filled="f" strokecolor="red" strokeweight="1pt">
                  <v:stroke joinstyle="miter"/>
                </v:roundrect>
                <w10:anchorlock/>
              </v:group>
            </w:pict>
          </mc:Fallback>
        </mc:AlternateContent>
      </w:r>
    </w:p>
    <w:p w:rsidR="00067F1D" w:rsidRPr="006F467F" w:rsidRDefault="00EF7D1F">
      <w:pPr>
        <w:spacing w:before="156" w:after="156"/>
        <w:rPr>
          <w:rFonts w:eastAsiaTheme="minorEastAsia" w:cs="Arial"/>
          <w:color w:val="FF0000"/>
          <w:spacing w:val="0"/>
        </w:rPr>
      </w:pPr>
      <w:r w:rsidRPr="006F467F">
        <w:rPr>
          <w:rFonts w:cs="Arial"/>
        </w:rPr>
        <w:t>Увійдіть</w:t>
      </w:r>
      <w:r w:rsidRPr="006F467F">
        <w:rPr>
          <w:rFonts w:cs="Arial"/>
          <w:color w:val="000000" w:themeColor="text1"/>
        </w:rPr>
        <w:t xml:space="preserve"> в меню </w:t>
      </w:r>
      <w:r w:rsidRPr="006F467F">
        <w:rPr>
          <w:rFonts w:cs="Arial"/>
        </w:rPr>
        <w:t>машини</w:t>
      </w:r>
      <w:r w:rsidRPr="006F467F">
        <w:rPr>
          <w:rFonts w:cs="Arial"/>
          <w:color w:val="000000" w:themeColor="text1"/>
        </w:rPr>
        <w:t>, натисніть "Налаштування машини", виберіть "Дистанційне виявлення" у спливаючому вікні, натисніть на піктограму "Дистанційне виявлення".</w:t>
      </w:r>
    </w:p>
    <w:p w:rsidR="00067F1D" w:rsidRPr="006F467F" w:rsidRDefault="00AE6055">
      <w:pPr>
        <w:spacing w:before="156" w:after="156" w:line="240" w:lineRule="auto"/>
        <w:rPr>
          <w:rFonts w:eastAsiaTheme="minorEastAsia" w:cs="Arial"/>
          <w:color w:val="FF0000"/>
          <w:spacing w:val="0"/>
        </w:rPr>
      </w:pPr>
      <w:r>
        <w:rPr>
          <w:rFonts w:eastAsiaTheme="minorEastAsia" w:cs="Arial"/>
          <w:noProof/>
          <w:spacing w:val="0"/>
          <w:lang w:eastAsia="uk-UA"/>
        </w:rPr>
        <mc:AlternateContent>
          <mc:Choice Requires="wpg">
            <w:drawing>
              <wp:inline distT="0" distB="0" distL="0" distR="0" wp14:anchorId="5E8D7671" wp14:editId="7405C71B">
                <wp:extent cx="5991225" cy="1720850"/>
                <wp:effectExtent l="0" t="0" r="9525" b="0"/>
                <wp:docPr id="30190" name="Группа 30190"/>
                <wp:cNvGraphicFramePr/>
                <a:graphic xmlns:a="http://schemas.openxmlformats.org/drawingml/2006/main">
                  <a:graphicData uri="http://schemas.microsoft.com/office/word/2010/wordprocessingGroup">
                    <wpg:wgp>
                      <wpg:cNvGrpSpPr/>
                      <wpg:grpSpPr>
                        <a:xfrm>
                          <a:off x="0" y="0"/>
                          <a:ext cx="5991225" cy="1720850"/>
                          <a:chOff x="0" y="0"/>
                          <a:chExt cx="6242685" cy="1778000"/>
                        </a:xfrm>
                      </wpg:grpSpPr>
                      <pic:pic xmlns:pic="http://schemas.openxmlformats.org/drawingml/2006/picture">
                        <pic:nvPicPr>
                          <pic:cNvPr id="30191" name="图片 205"/>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19050" y="0"/>
                            <a:ext cx="2985135" cy="1749425"/>
                          </a:xfrm>
                          <a:prstGeom prst="rect">
                            <a:avLst/>
                          </a:prstGeom>
                        </pic:spPr>
                      </pic:pic>
                      <pic:pic xmlns:pic="http://schemas.openxmlformats.org/drawingml/2006/picture">
                        <pic:nvPicPr>
                          <pic:cNvPr id="30192" name="图片 20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3257550" y="28575"/>
                            <a:ext cx="2985135" cy="1749425"/>
                          </a:xfrm>
                          <a:prstGeom prst="rect">
                            <a:avLst/>
                          </a:prstGeom>
                        </pic:spPr>
                      </pic:pic>
                      <wps:wsp>
                        <wps:cNvPr id="30193" name="圆角矩形 212"/>
                        <wps:cNvSpPr>
                          <a:spLocks noChangeArrowheads="1"/>
                        </wps:cNvSpPr>
                        <wps:spPr bwMode="auto">
                          <a:xfrm>
                            <a:off x="5981700" y="238125"/>
                            <a:ext cx="248285" cy="17843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s:wsp>
                        <wps:cNvPr id="30194" name="圆角矩形 207"/>
                        <wps:cNvSpPr>
                          <a:spLocks noChangeArrowheads="1"/>
                        </wps:cNvSpPr>
                        <wps:spPr bwMode="auto">
                          <a:xfrm>
                            <a:off x="0" y="381000"/>
                            <a:ext cx="1050290" cy="18478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w:pict>
              <v:group w14:anchorId="0210F5BC" id="Группа 30190" o:spid="_x0000_s1026" style="width:471.75pt;height:135.5pt;mso-position-horizontal-relative:char;mso-position-vertical-relative:line" coordsize="62426,1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">
                <v:shape id="图片 205" o:spid="_x0000_s1027" type="#_x0000_t75" style="position:absolute;left:190;width:29851;height:1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">
                  <v:imagedata r:id="rId173" o:title=""/>
                  <v:path arrowok="t"/>
                </v:shape>
                <v:shape id="图片 206" o:spid="_x0000_s1028" type="#_x0000_t75" style="position:absolute;left:32575;top:285;width:29851;height:1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">
                  <v:imagedata r:id="rId174" o:title=""/>
                  <v:path arrowok="t"/>
                </v:shape>
                <v:roundrect id="圆角矩形 212" o:spid="_x0000_s1029" style="position:absolute;left:59817;top:2381;width:2482;height:1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" filled="f" strokecolor="red" strokeweight="1pt">
                  <v:stroke joinstyle="miter"/>
                </v:roundrect>
                <v:roundrect id="圆角矩形 207" o:spid="_x0000_s1030" style="position:absolute;top:3810;width:10502;height:18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" filled="f" strokecolor="red" strokeweight="1pt">
                  <v:stroke joinstyle="miter"/>
                </v:roundrect>
                <w10:anchorlock/>
              </v:group>
            </w:pict>
          </mc:Fallback>
        </mc:AlternateContent>
      </w:r>
    </w:p>
    <w:p w:rsidR="00AE6055" w:rsidRPr="00AE6055" w:rsidRDefault="00AE6055" w:rsidP="00AE6055">
      <w:pPr>
        <w:spacing w:before="156" w:after="156" w:line="240" w:lineRule="auto"/>
        <w:rPr>
          <w:rFonts w:eastAsiaTheme="minorEastAsia" w:cs="Arial"/>
          <w:color w:val="000000" w:themeColor="text1"/>
        </w:rPr>
      </w:pPr>
      <w:r w:rsidRPr="00AE6055">
        <w:rPr>
          <w:rFonts w:cs="Arial"/>
          <w:color w:val="000000" w:themeColor="text1"/>
        </w:rPr>
        <w:t>Натисніть на "Мережа та інтернет", виберіть "WLAN" у спливаючому вікні, увімкніть перемикач; машина автоматично почне шукати WiFi.</w:t>
      </w:r>
    </w:p>
    <w:p w:rsidR="00067F1D" w:rsidRPr="006F467F" w:rsidRDefault="00AE6055">
      <w:pPr>
        <w:spacing w:before="156" w:after="156" w:line="240" w:lineRule="auto"/>
        <w:rPr>
          <w:rFonts w:eastAsiaTheme="minorEastAsia" w:cs="Arial"/>
          <w:color w:val="FF0000"/>
          <w:spacing w:val="0"/>
        </w:rPr>
      </w:pPr>
      <w:r>
        <w:rPr>
          <w:rFonts w:eastAsiaTheme="minorEastAsia" w:cs="Arial"/>
          <w:noProof/>
          <w:color w:val="FF0000"/>
          <w:spacing w:val="0"/>
          <w:lang w:eastAsia="uk-UA"/>
        </w:rPr>
        <mc:AlternateContent>
          <mc:Choice Requires="wpg">
            <w:drawing>
              <wp:inline distT="0" distB="0" distL="0" distR="0">
                <wp:extent cx="6285865" cy="1280160"/>
                <wp:effectExtent l="0" t="0" r="635" b="0"/>
                <wp:docPr id="30195" name="Группа 30195"/>
                <wp:cNvGraphicFramePr/>
                <a:graphic xmlns:a="http://schemas.openxmlformats.org/drawingml/2006/main">
                  <a:graphicData uri="http://schemas.microsoft.com/office/word/2010/wordprocessingGroup">
                    <wpg:wgp>
                      <wpg:cNvGrpSpPr/>
                      <wpg:grpSpPr>
                        <a:xfrm>
                          <a:off x="0" y="0"/>
                          <a:ext cx="6285865" cy="1280160"/>
                          <a:chOff x="0" y="0"/>
                          <a:chExt cx="6285865" cy="1280160"/>
                        </a:xfrm>
                      </wpg:grpSpPr>
                      <pic:pic xmlns:pic="http://schemas.openxmlformats.org/drawingml/2006/picture">
                        <pic:nvPicPr>
                          <pic:cNvPr id="214" name="图片 214"/>
                          <pic:cNvPicPr>
                            <a:picLocks noChangeAspect="1"/>
                          </pic:cNvPicPr>
                        </pic:nvPicPr>
                        <pic:blipFill rotWithShape="1">
                          <a:blip r:embed="rId175" cstate="print">
                            <a:extLst>
                              <a:ext uri="{28A0092B-C50C-407E-A947-70E740481C1C}">
                                <a14:useLocalDpi xmlns:a14="http://schemas.microsoft.com/office/drawing/2010/main" val="0"/>
                              </a:ext>
                            </a:extLst>
                          </a:blip>
                          <a:srcRect b="29314"/>
                          <a:stretch/>
                        </pic:blipFill>
                        <pic:spPr bwMode="auto">
                          <a:xfrm>
                            <a:off x="0" y="9525"/>
                            <a:ext cx="3112135" cy="12706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5" name="图片 215"/>
                          <pic:cNvPicPr>
                            <a:picLocks noChangeAspect="1"/>
                          </pic:cNvPicPr>
                        </pic:nvPicPr>
                        <pic:blipFill rotWithShape="1">
                          <a:blip r:embed="rId176" cstate="print">
                            <a:extLst>
                              <a:ext uri="{28A0092B-C50C-407E-A947-70E740481C1C}">
                                <a14:useLocalDpi xmlns:a14="http://schemas.microsoft.com/office/drawing/2010/main" val="0"/>
                              </a:ext>
                            </a:extLst>
                          </a:blip>
                          <a:srcRect l="3347" t="17712" r="4690" b="61121"/>
                          <a:stretch/>
                        </pic:blipFill>
                        <pic:spPr bwMode="auto">
                          <a:xfrm>
                            <a:off x="3238500" y="0"/>
                            <a:ext cx="3047365" cy="125222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72FBAC8F" id="Группа 30195" o:spid="_x0000_s1026" style="width:494.95pt;height:100.8pt;mso-position-horizontal-relative:char;mso-position-vertical-relative:line" coordsize="62858,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">
                <v:shape id="图片 214" o:spid="_x0000_s1027" type="#_x0000_t75" style="position:absolute;top:95;width:3112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">
                  <v:imagedata r:id="rId177" o:title="" cropbottom="19211f"/>
                  <v:path arrowok="t"/>
                </v:shape>
                <v:shape id="图片 215" o:spid="_x0000_s1028" type="#_x0000_t75" style="position:absolute;left:32385;width:30473;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">
                  <v:imagedata r:id="rId178" o:title="" croptop="11608f" cropbottom="40056f" cropleft="2193f" cropright="3074f"/>
                  <v:path arrowok="t"/>
                </v:shape>
                <w10:anchorlock/>
              </v:group>
            </w:pict>
          </mc:Fallback>
        </mc:AlternateContent>
      </w:r>
    </w:p>
    <w:p w:rsidR="00067F1D" w:rsidRPr="006F467F" w:rsidRDefault="00E5559A">
      <w:pPr>
        <w:spacing w:before="156" w:after="156"/>
        <w:rPr>
          <w:rFonts w:eastAsiaTheme="minorEastAsia" w:cs="Arial"/>
          <w:color w:val="000000" w:themeColor="text1"/>
          <w:spacing w:val="0"/>
        </w:rPr>
      </w:pPr>
      <w:r w:rsidRPr="006F467F">
        <w:rPr>
          <w:rFonts w:cs="Arial"/>
          <w:color w:val="000000" w:themeColor="text1"/>
        </w:rPr>
        <w:t>Натисніть на назву відповідної мережі WiFi, до якої ви хочете підключитися, введіть пароль у спливаючому діалоговому вікні, натисніть "Підключитися".</w:t>
      </w:r>
    </w:p>
    <w:p w:rsidR="00067F1D" w:rsidRPr="006F467F" w:rsidRDefault="00E5559A">
      <w:pPr>
        <w:spacing w:before="156" w:after="156"/>
        <w:rPr>
          <w:rFonts w:eastAsiaTheme="minorEastAsia" w:cs="Arial"/>
          <w:b/>
          <w:color w:val="000000" w:themeColor="text1"/>
          <w:spacing w:val="0"/>
          <w:szCs w:val="21"/>
        </w:rPr>
      </w:pPr>
      <w:r w:rsidRPr="006F467F">
        <w:rPr>
          <w:rFonts w:cs="Arial"/>
          <w:b/>
          <w:color w:val="000000" w:themeColor="text1"/>
          <w:szCs w:val="21"/>
        </w:rPr>
        <w:t>Примітка: При використанні однієї машини підключатися до мережі не потрібно, цей крок можна проігнорувати.</w:t>
      </w:r>
    </w:p>
    <w:p w:rsidR="00067F1D" w:rsidRPr="006F467F" w:rsidRDefault="00EF7D1F">
      <w:pPr>
        <w:pStyle w:val="2"/>
        <w:spacing w:before="156" w:after="156" w:line="360" w:lineRule="auto"/>
        <w:ind w:right="200"/>
        <w:rPr>
          <w:rFonts w:eastAsiaTheme="minorEastAsia" w:cs="Arial"/>
          <w:color w:val="000000" w:themeColor="text1"/>
          <w:spacing w:val="0"/>
        </w:rPr>
      </w:pPr>
      <w:bookmarkStart w:id="495" w:name="_Toc135994164"/>
      <w:bookmarkStart w:id="496" w:name="_Toc135843171"/>
      <w:bookmarkStart w:id="497" w:name="_Toc167465661"/>
      <w:r w:rsidRPr="006F467F">
        <w:rPr>
          <w:rFonts w:cs="Arial"/>
          <w:color w:val="000000" w:themeColor="text1"/>
        </w:rPr>
        <w:t>Підключення до сервера</w:t>
      </w:r>
      <w:bookmarkEnd w:id="495"/>
      <w:bookmarkEnd w:id="496"/>
      <w:bookmarkEnd w:id="497"/>
    </w:p>
    <w:p w:rsidR="00067F1D" w:rsidRPr="006F467F" w:rsidRDefault="00AE6055">
      <w:pPr>
        <w:spacing w:before="156" w:after="156"/>
        <w:rPr>
          <w:rFonts w:eastAsiaTheme="minorEastAsia" w:cs="Arial"/>
          <w:color w:val="000000" w:themeColor="text1"/>
          <w:spacing w:val="0"/>
        </w:rPr>
      </w:pPr>
      <w:r>
        <w:rPr>
          <w:rFonts w:eastAsiaTheme="minorEastAsia" w:cs="Arial"/>
          <w:noProof/>
          <w:color w:val="000000" w:themeColor="text1"/>
          <w:spacing w:val="0"/>
          <w:lang w:eastAsia="uk-UA"/>
        </w:rPr>
        <mc:AlternateContent>
          <mc:Choice Requires="wpg">
            <w:drawing>
              <wp:anchor distT="0" distB="0" distL="114300" distR="114300" simplePos="0" relativeHeight="252046336" behindDoc="0" locked="0" layoutInCell="1" allowOverlap="1" wp14:anchorId="556090E8" wp14:editId="74A3EB6C">
                <wp:simplePos x="0" y="0"/>
                <wp:positionH relativeFrom="column">
                  <wp:posOffset>0</wp:posOffset>
                </wp:positionH>
                <wp:positionV relativeFrom="paragraph">
                  <wp:posOffset>0</wp:posOffset>
                </wp:positionV>
                <wp:extent cx="6240145" cy="1758950"/>
                <wp:effectExtent l="0" t="0" r="8255" b="0"/>
                <wp:wrapNone/>
                <wp:docPr id="30197" name="Группа 30197"/>
                <wp:cNvGraphicFramePr/>
                <a:graphic xmlns:a="http://schemas.openxmlformats.org/drawingml/2006/main">
                  <a:graphicData uri="http://schemas.microsoft.com/office/word/2010/wordprocessingGroup">
                    <wpg:wgp>
                      <wpg:cNvGrpSpPr/>
                      <wpg:grpSpPr>
                        <a:xfrm>
                          <a:off x="0" y="0"/>
                          <a:ext cx="6240145" cy="1758950"/>
                          <a:chOff x="0" y="0"/>
                          <a:chExt cx="6240145" cy="1758950"/>
                        </a:xfrm>
                      </wpg:grpSpPr>
                      <pic:pic xmlns:pic="http://schemas.openxmlformats.org/drawingml/2006/picture">
                        <pic:nvPicPr>
                          <pic:cNvPr id="30200" name="图片 223"/>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28575" y="0"/>
                            <a:ext cx="3001645" cy="1758950"/>
                          </a:xfrm>
                          <a:prstGeom prst="rect">
                            <a:avLst/>
                          </a:prstGeom>
                        </pic:spPr>
                      </pic:pic>
                      <pic:pic xmlns:pic="http://schemas.openxmlformats.org/drawingml/2006/picture">
                        <pic:nvPicPr>
                          <pic:cNvPr id="30204" name="图片 53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3238500" y="0"/>
                            <a:ext cx="3001645" cy="1758950"/>
                          </a:xfrm>
                          <a:prstGeom prst="rect">
                            <a:avLst/>
                          </a:prstGeom>
                        </pic:spPr>
                      </pic:pic>
                      <wps:wsp>
                        <wps:cNvPr id="30205" name="圆角矩形 542"/>
                        <wps:cNvSpPr/>
                        <wps:spPr>
                          <a:xfrm>
                            <a:off x="0" y="9525"/>
                            <a:ext cx="243205" cy="11303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206" name="圆角矩形 540"/>
                        <wps:cNvSpPr/>
                        <wps:spPr>
                          <a:xfrm>
                            <a:off x="5553075" y="1095375"/>
                            <a:ext cx="485775" cy="55943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BCEFB59" id="Группа 30197" o:spid="_x0000_s1026" style="position:absolute;margin-left:0;margin-top:0;width:491.35pt;height:138.5pt;z-index:252046336" coordsize="62401,1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">
                <v:shape id="图片 223" o:spid="_x0000_s1027" type="#_x0000_t75" style="position:absolute;left:285;width:30017;height:17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">
                  <v:imagedata r:id="rId180" o:title=""/>
                  <v:path arrowok="t"/>
                </v:shape>
                <v:shape id="图片 536" o:spid="_x0000_s1028" type="#_x0000_t75" style="position:absolute;left:32385;width:30016;height:17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">
                  <v:imagedata r:id="rId94" o:title=""/>
                  <v:path arrowok="t"/>
                </v:shape>
                <v:roundrect id="圆角矩形 542" o:spid="_x0000_s1029" style="position:absolute;top:95;width:2432;height:1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" filled="f" strokecolor="red" strokeweight="1pt">
                  <v:stroke joinstyle="miter"/>
                </v:roundrect>
                <v:roundrect id="圆角矩形 540" o:spid="_x0000_s1030" style="position:absolute;left:55530;top:10953;width:4858;height:5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" filled="f" strokecolor="red" strokeweight="1pt">
                  <v:stroke joinstyle="miter"/>
                </v:roundrect>
              </v:group>
            </w:pict>
          </mc:Fallback>
        </mc:AlternateContent>
      </w:r>
    </w:p>
    <w:p w:rsidR="00067F1D" w:rsidRPr="006F467F" w:rsidRDefault="00067F1D">
      <w:pPr>
        <w:spacing w:before="156" w:after="156" w:line="240" w:lineRule="auto"/>
        <w:rPr>
          <w:rFonts w:eastAsiaTheme="minorEastAsia"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067F1D">
      <w:pPr>
        <w:spacing w:before="156" w:after="156" w:line="240" w:lineRule="auto"/>
        <w:rPr>
          <w:rFonts w:cs="Arial"/>
          <w:spacing w:val="0"/>
        </w:rPr>
      </w:pPr>
    </w:p>
    <w:p w:rsidR="00067F1D" w:rsidRPr="006F467F" w:rsidRDefault="00E5559A">
      <w:pPr>
        <w:spacing w:before="156" w:after="156" w:line="240" w:lineRule="auto"/>
        <w:rPr>
          <w:rFonts w:cs="Arial"/>
          <w:spacing w:val="0"/>
        </w:rPr>
      </w:pPr>
      <w:r w:rsidRPr="006F467F">
        <w:rPr>
          <w:rFonts w:cs="Arial"/>
        </w:rPr>
        <w:t>Натисність і утримуйте у верхньому лівому куті екрана, введіть пароль (test9527) і натисність "ОК". Перейдіть у вікно адміністратора у меню і натисність "Діагностика".</w:t>
      </w:r>
    </w:p>
    <w:p w:rsidR="00AE6055" w:rsidRDefault="00AE6055">
      <w:pPr>
        <w:spacing w:beforeLines="0" w:before="0" w:afterLines="0" w:after="0" w:line="240" w:lineRule="auto"/>
        <w:rPr>
          <w:rFonts w:eastAsiaTheme="minorEastAsia" w:cs="Arial"/>
          <w:color w:val="FF0000"/>
          <w:spacing w:val="0"/>
        </w:rPr>
      </w:pPr>
      <w:r>
        <w:rPr>
          <w:rFonts w:eastAsiaTheme="minorEastAsia" w:cs="Arial"/>
          <w:color w:val="FF0000"/>
          <w:spacing w:val="0"/>
        </w:rPr>
        <w:br w:type="page"/>
      </w:r>
    </w:p>
    <w:p w:rsidR="00067F1D" w:rsidRPr="006F467F" w:rsidRDefault="00AE6055">
      <w:pPr>
        <w:spacing w:before="156" w:after="156" w:line="240" w:lineRule="auto"/>
        <w:rPr>
          <w:rFonts w:eastAsiaTheme="minorEastAsia" w:cs="Arial"/>
          <w:color w:val="FF0000"/>
          <w:spacing w:val="0"/>
        </w:rPr>
      </w:pPr>
      <w:r>
        <w:rPr>
          <w:rFonts w:eastAsiaTheme="minorEastAsia" w:cs="Arial"/>
          <w:noProof/>
          <w:color w:val="FF0000"/>
          <w:spacing w:val="0"/>
          <w:lang w:eastAsia="uk-UA"/>
        </w:rPr>
        <mc:AlternateContent>
          <mc:Choice Requires="wpg">
            <w:drawing>
              <wp:inline distT="0" distB="0" distL="0" distR="0">
                <wp:extent cx="6299200" cy="1820281"/>
                <wp:effectExtent l="0" t="0" r="6350" b="8890"/>
                <wp:docPr id="30207" name="Группа 30207"/>
                <wp:cNvGraphicFramePr/>
                <a:graphic xmlns:a="http://schemas.openxmlformats.org/drawingml/2006/main">
                  <a:graphicData uri="http://schemas.microsoft.com/office/word/2010/wordprocessingGroup">
                    <wpg:wgp>
                      <wpg:cNvGrpSpPr/>
                      <wpg:grpSpPr>
                        <a:xfrm>
                          <a:off x="0" y="0"/>
                          <a:ext cx="6299200" cy="1820281"/>
                          <a:chOff x="0" y="0"/>
                          <a:chExt cx="6299200" cy="1820281"/>
                        </a:xfrm>
                      </wpg:grpSpPr>
                      <wpg:grpSp>
                        <wpg:cNvPr id="547" name="组合 547"/>
                        <wpg:cNvGrpSpPr/>
                        <wpg:grpSpPr>
                          <a:xfrm>
                            <a:off x="0" y="9525"/>
                            <a:ext cx="3090356" cy="1810756"/>
                            <a:chOff x="26985" y="2244124"/>
                            <a:chExt cx="3026832" cy="1759585"/>
                          </a:xfrm>
                        </wpg:grpSpPr>
                        <pic:pic xmlns:pic="http://schemas.openxmlformats.org/drawingml/2006/picture">
                          <pic:nvPicPr>
                            <pic:cNvPr id="548" name="图片 548"/>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26985" y="2244124"/>
                              <a:ext cx="3026832" cy="1759585"/>
                            </a:xfrm>
                            <a:prstGeom prst="rect">
                              <a:avLst/>
                            </a:prstGeom>
                          </pic:spPr>
                        </pic:pic>
                        <wps:wsp>
                          <wps:cNvPr id="549" name="圆角矩形 549"/>
                          <wps:cNvSpPr/>
                          <wps:spPr>
                            <a:xfrm>
                              <a:off x="193313" y="2564884"/>
                              <a:ext cx="561172" cy="64295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550" name="组合 550"/>
                        <wpg:cNvGrpSpPr/>
                        <wpg:grpSpPr>
                          <a:xfrm>
                            <a:off x="3238500" y="0"/>
                            <a:ext cx="3060700" cy="1793378"/>
                            <a:chOff x="3213418" y="2248500"/>
                            <a:chExt cx="3107690" cy="1793378"/>
                          </a:xfrm>
                        </wpg:grpSpPr>
                        <pic:pic xmlns:pic="http://schemas.openxmlformats.org/drawingml/2006/picture">
                          <pic:nvPicPr>
                            <pic:cNvPr id="551" name="图片 551"/>
                            <pic:cNvPicPr/>
                          </pic:nvPicPr>
                          <pic:blipFill>
                            <a:blip r:embed="rId182" cstate="print">
                              <a:extLst>
                                <a:ext uri="{28A0092B-C50C-407E-A947-70E740481C1C}">
                                  <a14:useLocalDpi xmlns:a14="http://schemas.microsoft.com/office/drawing/2010/main" val="0"/>
                                </a:ext>
                              </a:extLst>
                            </a:blip>
                            <a:stretch>
                              <a:fillRect/>
                            </a:stretch>
                          </pic:blipFill>
                          <pic:spPr>
                            <a:xfrm>
                              <a:off x="3213418" y="2248500"/>
                              <a:ext cx="3107690" cy="1793378"/>
                            </a:xfrm>
                            <a:prstGeom prst="rect">
                              <a:avLst/>
                            </a:prstGeom>
                          </pic:spPr>
                        </pic:pic>
                        <wps:wsp>
                          <wps:cNvPr id="552" name="圆角矩形 552"/>
                          <wps:cNvSpPr/>
                          <wps:spPr>
                            <a:xfrm>
                              <a:off x="3947291" y="2508245"/>
                              <a:ext cx="981302" cy="18542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7A8EEE14" id="Группа 30207" o:spid="_x0000_s1026" style="width:496pt;height:143.35pt;mso-position-horizontal-relative:char;mso-position-vertical-relative:line" coordsize="62992,18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">
                <v:group id="组合 547" o:spid="_x0000_s1027" style="position:absolute;top:95;width:30903;height:18107" coordorigin="269,22441" coordsize="30268,1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图片 548" o:spid="_x0000_s1028" type="#_x0000_t75" style="position:absolute;left:269;top:22441;width:30269;height:1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">
                    <v:imagedata r:id="rId183" o:title=""/>
                    <v:path arrowok="t"/>
                  </v:shape>
                  <v:roundrect id="圆角矩形 549" o:spid="_x0000_s1029" style="position:absolute;left:1933;top:25648;width:5611;height:6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" filled="f" strokecolor="red" strokeweight="1pt">
                    <v:stroke joinstyle="miter"/>
                  </v:roundrect>
                </v:group>
                <v:group id="组合 550" o:spid="_x0000_s1030" style="position:absolute;left:32385;width:30607;height:17933" coordorigin="32134,22485" coordsize="31076,1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图片 551" o:spid="_x0000_s1031" type="#_x0000_t75" style="position:absolute;left:32134;top:22485;width:31077;height:1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">
                    <v:imagedata r:id="rId184" o:title=""/>
                  </v:shape>
                  <v:roundrect id="圆角矩形 552" o:spid="_x0000_s1032" style="position:absolute;left:39472;top:25082;width:9813;height:18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eastAsiaTheme="minorEastAsia" w:cs="Arial"/>
          <w:spacing w:val="0"/>
        </w:rPr>
      </w:pPr>
      <w:r w:rsidRPr="006F467F">
        <w:rPr>
          <w:rFonts w:cs="Arial"/>
        </w:rPr>
        <w:t>Натисніть "Програмне забезпечення і версія операційної системи" - "IP-адреса", щоб вимкнути режим офлайн. Натисніть на кнопку "Назад" у верхньому правому куті екрана, щоб повернутися у вікно вищого рівня.</w:t>
      </w:r>
    </w:p>
    <w:p w:rsidR="00067F1D" w:rsidRPr="006F467F" w:rsidRDefault="00AE6055">
      <w:pPr>
        <w:spacing w:before="156" w:after="156" w:line="240" w:lineRule="auto"/>
        <w:rPr>
          <w:rFonts w:eastAsiaTheme="minorEastAsia" w:cs="Arial"/>
          <w:spacing w:val="0"/>
        </w:rPr>
      </w:pPr>
      <w:r>
        <w:rPr>
          <w:rFonts w:eastAsiaTheme="minorEastAsia" w:cs="Arial"/>
          <w:noProof/>
          <w:spacing w:val="0"/>
          <w:lang w:eastAsia="uk-UA"/>
        </w:rPr>
        <mc:AlternateContent>
          <mc:Choice Requires="wpg">
            <w:drawing>
              <wp:inline distT="0" distB="0" distL="0" distR="0">
                <wp:extent cx="6306820" cy="1802130"/>
                <wp:effectExtent l="0" t="0" r="0" b="7620"/>
                <wp:docPr id="30208" name="Группа 30208"/>
                <wp:cNvGraphicFramePr/>
                <a:graphic xmlns:a="http://schemas.openxmlformats.org/drawingml/2006/main">
                  <a:graphicData uri="http://schemas.microsoft.com/office/word/2010/wordprocessingGroup">
                    <wpg:wgp>
                      <wpg:cNvGrpSpPr/>
                      <wpg:grpSpPr>
                        <a:xfrm>
                          <a:off x="0" y="0"/>
                          <a:ext cx="6306820" cy="1802130"/>
                          <a:chOff x="0" y="0"/>
                          <a:chExt cx="6306820" cy="1802130"/>
                        </a:xfrm>
                      </wpg:grpSpPr>
                      <wpg:grpSp>
                        <wpg:cNvPr id="59" name="组合 59"/>
                        <wpg:cNvGrpSpPr/>
                        <wpg:grpSpPr>
                          <a:xfrm>
                            <a:off x="0" y="0"/>
                            <a:ext cx="3075635" cy="1802130"/>
                            <a:chOff x="23965" y="-125730"/>
                            <a:chExt cx="3075635" cy="1802130"/>
                          </a:xfrm>
                        </wpg:grpSpPr>
                        <pic:pic xmlns:pic="http://schemas.openxmlformats.org/drawingml/2006/picture">
                          <pic:nvPicPr>
                            <pic:cNvPr id="556" name="图片 556"/>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23965" y="-125730"/>
                              <a:ext cx="3075635" cy="1802130"/>
                            </a:xfrm>
                            <a:prstGeom prst="rect">
                              <a:avLst/>
                            </a:prstGeom>
                          </pic:spPr>
                        </pic:pic>
                        <wps:wsp>
                          <wps:cNvPr id="557" name="圆角矩形 557"/>
                          <wps:cNvSpPr/>
                          <wps:spPr>
                            <a:xfrm>
                              <a:off x="1645920" y="219703"/>
                              <a:ext cx="572949" cy="65850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559" name="组合 559"/>
                        <wpg:cNvGrpSpPr/>
                        <wpg:grpSpPr>
                          <a:xfrm>
                            <a:off x="3248025" y="9525"/>
                            <a:ext cx="3058795" cy="1792262"/>
                            <a:chOff x="0" y="3346"/>
                            <a:chExt cx="3058795" cy="1792262"/>
                          </a:xfrm>
                        </wpg:grpSpPr>
                        <pic:pic xmlns:pic="http://schemas.openxmlformats.org/drawingml/2006/picture">
                          <pic:nvPicPr>
                            <pic:cNvPr id="554" name="图片 21"/>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0" y="3346"/>
                              <a:ext cx="3058795" cy="1792262"/>
                            </a:xfrm>
                            <a:prstGeom prst="rect">
                              <a:avLst/>
                            </a:prstGeom>
                          </pic:spPr>
                        </pic:pic>
                        <wps:wsp>
                          <wps:cNvPr id="558" name="圆角矩形 558"/>
                          <wps:cNvSpPr/>
                          <wps:spPr>
                            <a:xfrm>
                              <a:off x="2343150" y="984250"/>
                              <a:ext cx="508884" cy="152234"/>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B9C1C94" id="Группа 30208" o:spid="_x0000_s1026" style="width:496.6pt;height:141.9pt;mso-position-horizontal-relative:char;mso-position-vertical-relative:line" coordsize="63068,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">
                <v:group id="组合 59" o:spid="_x0000_s1027" style="position:absolute;width:30756;height:18021" coordorigin="239,-1257" coordsize="30756,1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图片 556" o:spid="_x0000_s1028" type="#_x0000_t75" style="position:absolute;left:239;top:-1257;width:30757;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">
                    <v:imagedata r:id="rId187" o:title=""/>
                    <v:path arrowok="t"/>
                  </v:shape>
                  <v:roundrect id="圆角矩形 557" o:spid="_x0000_s1029" style="position:absolute;left:16459;top:2197;width:5729;height:6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" filled="f" strokecolor="red" strokeweight="1pt">
                    <v:stroke joinstyle="miter"/>
                  </v:roundrect>
                </v:group>
                <v:group id="组合 559" o:spid="_x0000_s1030" style="position:absolute;left:32480;top:95;width:30588;height:17922" coordorigin=",33" coordsize="30587,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图片 21" o:spid="_x0000_s1031" type="#_x0000_t75" style="position:absolute;top:33;width:30587;height:17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">
                    <v:imagedata r:id="rId188" o:title=""/>
                    <v:path arrowok="t"/>
                  </v:shape>
                  <v:roundrect id="圆角矩形 558" o:spid="_x0000_s1032" style="position:absolute;left:23431;top:9842;width:5089;height:1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" filled="f" strokecolor="red" strokeweight="1pt">
                    <v:stroke joinstyle="miter"/>
                  </v:roundrect>
                </v:group>
                <w10:anchorlock/>
              </v:group>
            </w:pict>
          </mc:Fallback>
        </mc:AlternateContent>
      </w:r>
    </w:p>
    <w:p w:rsidR="00067F1D" w:rsidRPr="006F467F" w:rsidRDefault="00AE6055">
      <w:pPr>
        <w:spacing w:before="156" w:after="156" w:line="320" w:lineRule="exact"/>
        <w:rPr>
          <w:rFonts w:cs="Arial"/>
          <w:spacing w:val="0"/>
        </w:rPr>
      </w:pPr>
      <w:r w:rsidRPr="006F467F">
        <w:rPr>
          <w:rFonts w:eastAsiaTheme="minorEastAsia" w:cs="Arial"/>
          <w:noProof/>
          <w:color w:val="000000" w:themeColor="text1"/>
          <w:lang w:eastAsia="uk-UA"/>
        </w:rPr>
        <w:drawing>
          <wp:anchor distT="0" distB="0" distL="114300" distR="114300" simplePos="0" relativeHeight="251364352" behindDoc="0" locked="0" layoutInCell="1" allowOverlap="1" wp14:anchorId="4D7F45CB" wp14:editId="26A56652">
            <wp:simplePos x="0" y="0"/>
            <wp:positionH relativeFrom="column">
              <wp:posOffset>3445510</wp:posOffset>
            </wp:positionH>
            <wp:positionV relativeFrom="paragraph">
              <wp:posOffset>433070</wp:posOffset>
            </wp:positionV>
            <wp:extent cx="161290" cy="159385"/>
            <wp:effectExtent l="0" t="0" r="10160" b="12065"/>
            <wp:wrapNone/>
            <wp:docPr id="2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0"/>
                    <pic:cNvPicPr>
                      <a:picLocks noChangeAspect="1"/>
                    </pic:cNvPicPr>
                  </pic:nvPicPr>
                  <pic:blipFill>
                    <a:blip r:embed="rId189"/>
                    <a:stretch>
                      <a:fillRect/>
                    </a:stretch>
                  </pic:blipFill>
                  <pic:spPr>
                    <a:xfrm>
                      <a:off x="0" y="0"/>
                      <a:ext cx="161290" cy="159385"/>
                    </a:xfrm>
                    <a:prstGeom prst="rect">
                      <a:avLst/>
                    </a:prstGeom>
                  </pic:spPr>
                </pic:pic>
              </a:graphicData>
            </a:graphic>
          </wp:anchor>
        </w:drawing>
      </w:r>
      <w:r w:rsidR="00EA69E5" w:rsidRPr="006F467F">
        <w:rPr>
          <w:rFonts w:eastAsiaTheme="minorEastAsia" w:cs="Arial"/>
          <w:noProof/>
          <w:color w:val="000000" w:themeColor="text1"/>
          <w:lang w:eastAsia="uk-UA"/>
        </w:rPr>
        <w:drawing>
          <wp:anchor distT="0" distB="0" distL="114300" distR="114300" simplePos="0" relativeHeight="251365376" behindDoc="0" locked="0" layoutInCell="1" allowOverlap="1" wp14:anchorId="45091A58" wp14:editId="094486E7">
            <wp:simplePos x="0" y="0"/>
            <wp:positionH relativeFrom="column">
              <wp:posOffset>3943985</wp:posOffset>
            </wp:positionH>
            <wp:positionV relativeFrom="paragraph">
              <wp:posOffset>22225</wp:posOffset>
            </wp:positionV>
            <wp:extent cx="180975" cy="175260"/>
            <wp:effectExtent l="0" t="0" r="9525" b="0"/>
            <wp:wrapNone/>
            <wp:docPr id="2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
                    <pic:cNvPicPr>
                      <a:picLocks noChangeAspect="1"/>
                    </pic:cNvPicPr>
                  </pic:nvPicPr>
                  <pic:blipFill>
                    <a:blip r:embed="rId190"/>
                    <a:stretch>
                      <a:fillRect/>
                    </a:stretch>
                  </pic:blipFill>
                  <pic:spPr>
                    <a:xfrm>
                      <a:off x="0" y="0"/>
                      <a:ext cx="180975" cy="175260"/>
                    </a:xfrm>
                    <a:prstGeom prst="rect">
                      <a:avLst/>
                    </a:prstGeom>
                  </pic:spPr>
                </pic:pic>
              </a:graphicData>
            </a:graphic>
          </wp:anchor>
        </w:drawing>
      </w:r>
      <w:r w:rsidR="00EA69E5" w:rsidRPr="006F467F">
        <w:rPr>
          <w:rFonts w:cs="Arial"/>
          <w:color w:val="000000" w:themeColor="text1"/>
        </w:rPr>
        <w:t>Натисніть "Діагностичний тест" -&gt; "Запит стану", щоб переглянути:     конфігурацію підключення до сервера; статус підключення до сервера із відображенням успішного підключення до сервера; статус підключення до сервера:     не вдалося підключитися до сервера; якщо не вдалося підключитися до сервера, зверніться до місцевого оператора або агента, щоб перевірити, чи сервер зареєстрований</w:t>
      </w:r>
      <w:r w:rsidR="00EA69E5" w:rsidRPr="006F467F">
        <w:rPr>
          <w:rFonts w:cs="Arial"/>
        </w:rPr>
        <w:t>.</w:t>
      </w:r>
    </w:p>
    <w:p w:rsidR="00067F1D" w:rsidRPr="006F467F" w:rsidRDefault="00E5559A">
      <w:pPr>
        <w:spacing w:before="156" w:after="156" w:line="320" w:lineRule="exact"/>
        <w:rPr>
          <w:rFonts w:cs="Arial"/>
          <w:spacing w:val="0"/>
        </w:rPr>
      </w:pPr>
      <w:r w:rsidRPr="006F467F">
        <w:rPr>
          <w:rFonts w:cs="Arial"/>
          <w:b/>
        </w:rPr>
        <w:t>Примітка: Якщо ви користуєтеся однією машиною, вам не потрібно підключатися до сервера. Цей крок тоді можна пропустити.</w:t>
      </w:r>
    </w:p>
    <w:p w:rsidR="00067F1D" w:rsidRPr="006F467F" w:rsidRDefault="00E5559A">
      <w:pPr>
        <w:pStyle w:val="2"/>
        <w:spacing w:before="156" w:after="156"/>
        <w:ind w:right="200"/>
        <w:rPr>
          <w:rFonts w:cs="Arial"/>
          <w:spacing w:val="0"/>
        </w:rPr>
      </w:pPr>
      <w:bookmarkStart w:id="498" w:name="_Toc105429977"/>
      <w:bookmarkStart w:id="499" w:name="_Toc135994165"/>
      <w:bookmarkStart w:id="500" w:name="_Toc135843172"/>
      <w:bookmarkStart w:id="501" w:name="_Toc167465662"/>
      <w:r w:rsidRPr="006F467F">
        <w:rPr>
          <w:rFonts w:cs="Arial"/>
        </w:rPr>
        <w:t>Заповнення контейнера для продуктів</w:t>
      </w:r>
      <w:bookmarkEnd w:id="498"/>
      <w:bookmarkEnd w:id="499"/>
      <w:bookmarkEnd w:id="500"/>
      <w:bookmarkEnd w:id="501"/>
    </w:p>
    <w:p w:rsidR="00067F1D" w:rsidRPr="006F467F" w:rsidRDefault="00402FD1">
      <w:pPr>
        <w:spacing w:before="156" w:after="156" w:line="240" w:lineRule="auto"/>
        <w:rPr>
          <w:rFonts w:cs="Arial"/>
          <w:spacing w:val="0"/>
        </w:rPr>
      </w:pPr>
      <w:r w:rsidRPr="006F467F">
        <w:rPr>
          <w:rFonts w:cs="Arial"/>
          <w:noProof/>
          <w:lang w:eastAsia="uk-UA"/>
        </w:rPr>
        <mc:AlternateContent>
          <mc:Choice Requires="wpg">
            <w:drawing>
              <wp:inline distT="0" distB="0" distL="0" distR="0">
                <wp:extent cx="6292850" cy="1752600"/>
                <wp:effectExtent l="0" t="0" r="0" b="0"/>
                <wp:docPr id="30185" name="组合 30185"/>
                <wp:cNvGraphicFramePr/>
                <a:graphic xmlns:a="http://schemas.openxmlformats.org/drawingml/2006/main">
                  <a:graphicData uri="http://schemas.microsoft.com/office/word/2010/wordprocessingGroup">
                    <wpg:wgp>
                      <wpg:cNvGrpSpPr/>
                      <wpg:grpSpPr>
                        <a:xfrm>
                          <a:off x="0" y="0"/>
                          <a:ext cx="6292850" cy="1752600"/>
                          <a:chOff x="1128" y="11125"/>
                          <a:chExt cx="9876" cy="2760"/>
                        </a:xfrm>
                      </wpg:grpSpPr>
                      <pic:pic xmlns:pic="http://schemas.openxmlformats.org/drawingml/2006/picture">
                        <pic:nvPicPr>
                          <pic:cNvPr id="30186" name="图片 2"/>
                          <pic:cNvPicPr>
                            <a:picLocks noChangeAspect="1" noChangeArrowheads="1"/>
                          </pic:cNvPicPr>
                        </pic:nvPicPr>
                        <pic:blipFill>
                          <a:blip r:embed="rId191" cstate="print">
                            <a:extLst>
                              <a:ext uri="{28A0092B-C50C-407E-A947-70E740481C1C}">
                                <a14:useLocalDpi xmlns:a14="http://schemas.microsoft.com/office/drawing/2010/main" val="0"/>
                              </a:ext>
                            </a:extLst>
                          </a:blip>
                          <a:srcRect b="49109"/>
                          <a:stretch>
                            <a:fillRect/>
                          </a:stretch>
                        </pic:blipFill>
                        <pic:spPr>
                          <a:xfrm>
                            <a:off x="6126" y="11125"/>
                            <a:ext cx="4878" cy="2760"/>
                          </a:xfrm>
                          <a:prstGeom prst="rect">
                            <a:avLst/>
                          </a:prstGeom>
                          <a:noFill/>
                          <a:ln>
                            <a:noFill/>
                          </a:ln>
                        </pic:spPr>
                      </pic:pic>
                      <wpg:grpSp>
                        <wpg:cNvPr id="30187" name="Group 227"/>
                        <wpg:cNvGrpSpPr/>
                        <wpg:grpSpPr>
                          <a:xfrm>
                            <a:off x="1128" y="11127"/>
                            <a:ext cx="4768" cy="2758"/>
                            <a:chOff x="1128" y="1736"/>
                            <a:chExt cx="4768" cy="2758"/>
                          </a:xfrm>
                        </wpg:grpSpPr>
                        <pic:pic xmlns:pic="http://schemas.openxmlformats.org/drawingml/2006/picture">
                          <pic:nvPicPr>
                            <pic:cNvPr id="30188" name="图片 3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189"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grpSp>
                    </wpg:wgp>
                  </a:graphicData>
                </a:graphic>
              </wp:inline>
            </w:drawing>
          </mc:Choice>
          <mc:Fallback>
            <w:pict>
              <v:group w14:anchorId="225E532D" id="组合 30185" o:spid="_x0000_s1026" style="width:495.5pt;height:138pt;mso-position-horizontal-relative:char;mso-position-vertical-relative:line" coordorigin="1128,11125" coordsize="9876,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">
                <v:shape id="图片 2" o:spid="_x0000_s1027" type="#_x0000_t75" style="position:absolute;left:6126;top:11125;width:4878;height:2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">
                  <v:imagedata r:id="rId193" o:title="" cropbottom="32184f"/>
                </v:shape>
                <v:group id="Group 227" o:spid="_x0000_s1028" style="position:absolute;left:1128;top:11127;width:4768;height:2758" coordorigin="1128,1736" coordsize="4768,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">
                  <v:shape id="图片 36" o:spid="_x0000_s1029" type="#_x0000_t75" style="position:absolute;left:1128;top:1736;width:4768;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">
                    <v:imagedata r:id="rId194" o:title=""/>
                  </v:shape>
                  <v:shape id="直接箭头连接符 4" o:spid="_x0000_s1030" type="#_x0000_t32" style="position:absolute;left:2832;top:2575;width:687;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" strokecolor="red" strokeweight="2.25pt">
                    <v:stroke endarrow="block" joinstyle="miter"/>
                  </v:shape>
                </v:group>
                <w10:anchorlock/>
              </v:group>
            </w:pict>
          </mc:Fallback>
        </mc:AlternateContent>
      </w:r>
    </w:p>
    <w:p w:rsidR="00067F1D" w:rsidRPr="006F467F" w:rsidRDefault="00E5559A">
      <w:pPr>
        <w:widowControl w:val="0"/>
        <w:numPr>
          <w:ilvl w:val="0"/>
          <w:numId w:val="11"/>
        </w:numPr>
        <w:spacing w:beforeLines="0" w:before="120" w:afterLines="0" w:after="120" w:line="240" w:lineRule="auto"/>
        <w:jc w:val="both"/>
        <w:rPr>
          <w:rFonts w:eastAsiaTheme="minorEastAsia" w:cs="Arial"/>
          <w:spacing w:val="0"/>
          <w:szCs w:val="21"/>
        </w:rPr>
      </w:pPr>
      <w:r w:rsidRPr="006F467F">
        <w:rPr>
          <w:rFonts w:cs="Arial"/>
        </w:rPr>
        <w:t>Надіньте маску і одноразові рукавиці, придатні для контакту з харчовими продуктами.</w:t>
      </w:r>
    </w:p>
    <w:p w:rsidR="00067F1D" w:rsidRPr="006F467F" w:rsidRDefault="00E5559A">
      <w:pPr>
        <w:pStyle w:val="ab"/>
        <w:numPr>
          <w:ilvl w:val="0"/>
          <w:numId w:val="11"/>
        </w:numPr>
        <w:spacing w:before="120" w:after="120"/>
        <w:ind w:firstLineChars="0"/>
        <w:rPr>
          <w:rFonts w:eastAsiaTheme="minorEastAsia" w:cs="Arial"/>
          <w:kern w:val="0"/>
        </w:rPr>
      </w:pPr>
      <w:r w:rsidRPr="006F467F">
        <w:rPr>
          <w:rFonts w:cs="Arial"/>
        </w:rPr>
        <w:t>Зніміть кришку контейнера для кавових зерен і засипте кавові зерна. Після цього надіньте кришку на контейнер для кавових зерен.</w:t>
      </w:r>
    </w:p>
    <w:p w:rsidR="00067F1D" w:rsidRPr="006F467F" w:rsidRDefault="00E5559A">
      <w:pPr>
        <w:widowControl w:val="0"/>
        <w:tabs>
          <w:tab w:val="center" w:pos="5002"/>
        </w:tabs>
        <w:spacing w:beforeLines="0" w:before="120" w:afterLines="0" w:after="120" w:line="240" w:lineRule="auto"/>
        <w:ind w:left="105"/>
        <w:jc w:val="both"/>
        <w:rPr>
          <w:rFonts w:eastAsia="Microsoft YaHei" w:cs="Arial"/>
          <w:spacing w:val="0"/>
          <w:szCs w:val="21"/>
        </w:rPr>
      </w:pPr>
      <w:r w:rsidRPr="006F467F">
        <w:rPr>
          <w:rFonts w:cs="Arial"/>
        </w:rPr>
        <w:t>Кавові зерна</w:t>
      </w:r>
    </w:p>
    <w:p w:rsidR="00067F1D" w:rsidRPr="006F467F" w:rsidRDefault="002B44E6">
      <w:pPr>
        <w:spacing w:before="156" w:after="156" w:line="360" w:lineRule="auto"/>
        <w:ind w:leftChars="250" w:left="500" w:firstLineChars="350" w:firstLine="735"/>
        <w:rPr>
          <w:rFonts w:cs="Arial"/>
          <w:spacing w:val="0"/>
        </w:rPr>
      </w:pPr>
      <w:bookmarkStart w:id="502" w:name="OLE_LINK663"/>
      <w:bookmarkStart w:id="503" w:name="OLE_LINK662"/>
      <w:r>
        <w:rPr>
          <w:rFonts w:cs="Arial"/>
          <w:noProof/>
          <w:spacing w:val="0"/>
          <w:lang w:eastAsia="uk-UA"/>
        </w:rPr>
        <w:drawing>
          <wp:anchor distT="0" distB="0" distL="114300" distR="114300" simplePos="0" relativeHeight="251997184" behindDoc="0" locked="0" layoutInCell="1" allowOverlap="1" wp14:anchorId="637B45DB" wp14:editId="0B33D367">
            <wp:simplePos x="0" y="0"/>
            <wp:positionH relativeFrom="column">
              <wp:posOffset>676275</wp:posOffset>
            </wp:positionH>
            <wp:positionV relativeFrom="paragraph">
              <wp:posOffset>104140</wp:posOffset>
            </wp:positionV>
            <wp:extent cx="3590925" cy="266700"/>
            <wp:effectExtent l="0" t="0" r="9525" b="0"/>
            <wp:wrapNone/>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572224" behindDoc="0" locked="0" layoutInCell="1" allowOverlap="1" wp14:anchorId="109D8162" wp14:editId="05794387">
            <wp:simplePos x="0" y="0"/>
            <wp:positionH relativeFrom="column">
              <wp:posOffset>3810</wp:posOffset>
            </wp:positionH>
            <wp:positionV relativeFrom="paragraph">
              <wp:posOffset>91440</wp:posOffset>
            </wp:positionV>
            <wp:extent cx="567055" cy="495300"/>
            <wp:effectExtent l="0" t="0" r="4445" b="0"/>
            <wp:wrapNone/>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519"/>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0566" cy="498343"/>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573248" behindDoc="0" locked="0" layoutInCell="1" allowOverlap="1" wp14:anchorId="18204AFE" wp14:editId="29E9A78D">
                <wp:simplePos x="0" y="0"/>
                <wp:positionH relativeFrom="column">
                  <wp:posOffset>635</wp:posOffset>
                </wp:positionH>
                <wp:positionV relativeFrom="paragraph">
                  <wp:posOffset>35560</wp:posOffset>
                </wp:positionV>
                <wp:extent cx="5586730" cy="0"/>
                <wp:effectExtent l="0" t="6350" r="0" b="6350"/>
                <wp:wrapNone/>
                <wp:docPr id="517" name="直接连接符 51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DA4DE" id="直接连接符 517" o:spid="_x0000_s1026" style="position:absolute;z-index:251573248;visibility:visible;mso-wrap-style:square;mso-wrap-distance-left:9pt;mso-wrap-distance-top:0;mso-wrap-distance-right:9pt;mso-wrap-distance-bottom:0;mso-position-horizontal:absolute;mso-position-horizontal-relative:text;mso-position-vertical:absolute;mso-position-vertical-relative:text" from=".05pt,2.8pt" to="439.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" strokecolor="#4874cb [3204]" strokeweight="1pt">
                <v:stroke joinstyle="miter"/>
              </v:line>
            </w:pict>
          </mc:Fallback>
        </mc:AlternateContent>
      </w:r>
    </w:p>
    <w:p w:rsidR="00067F1D" w:rsidRPr="006F467F" w:rsidRDefault="00E5559A">
      <w:pPr>
        <w:spacing w:before="156" w:after="156" w:line="240" w:lineRule="auto"/>
        <w:ind w:leftChars="250" w:left="500" w:firstLineChars="300" w:firstLine="600"/>
        <w:rPr>
          <w:rFonts w:cs="Arial"/>
          <w:spacing w:val="0"/>
        </w:rPr>
      </w:pPr>
      <w:r w:rsidRPr="006F467F">
        <w:rPr>
          <w:rFonts w:cs="Arial"/>
        </w:rPr>
        <w:t>Обертовий диск кавомолки може спричинити травми.</w:t>
      </w:r>
      <w:bookmarkStart w:id="504" w:name="OLE_LINK665"/>
      <w:bookmarkStart w:id="505" w:name="OLE_LINK664"/>
      <w:bookmarkEnd w:id="502"/>
      <w:bookmarkEnd w:id="503"/>
      <w:bookmarkEnd w:id="504"/>
      <w:bookmarkEnd w:id="505"/>
    </w:p>
    <w:p w:rsidR="00067F1D" w:rsidRPr="006F467F" w:rsidRDefault="00E5559A">
      <w:pPr>
        <w:spacing w:before="156" w:after="156" w:line="240" w:lineRule="auto"/>
        <w:ind w:firstLineChars="305" w:firstLine="1098"/>
        <w:rPr>
          <w:rFonts w:cs="Arial"/>
          <w:spacing w:val="0"/>
        </w:rPr>
      </w:pPr>
      <w:bookmarkStart w:id="506" w:name="OLE_LINK666"/>
      <w:r w:rsidRPr="006F467F">
        <w:rPr>
          <w:rFonts w:eastAsia="Microsoft YaHei" w:cs="Arial"/>
          <w:b/>
          <w:noProof/>
          <w:sz w:val="36"/>
          <w:szCs w:val="36"/>
          <w:lang w:eastAsia="uk-UA"/>
        </w:rPr>
        <mc:AlternateContent>
          <mc:Choice Requires="wps">
            <w:drawing>
              <wp:anchor distT="0" distB="0" distL="114300" distR="114300" simplePos="0" relativeHeight="251683840" behindDoc="0" locked="0" layoutInCell="1" allowOverlap="1" wp14:anchorId="03CD8552" wp14:editId="7E805DFF">
                <wp:simplePos x="0" y="0"/>
                <wp:positionH relativeFrom="column">
                  <wp:posOffset>-9525</wp:posOffset>
                </wp:positionH>
                <wp:positionV relativeFrom="paragraph">
                  <wp:posOffset>245745</wp:posOffset>
                </wp:positionV>
                <wp:extent cx="5586730" cy="0"/>
                <wp:effectExtent l="0" t="6350" r="0" b="6350"/>
                <wp:wrapNone/>
                <wp:docPr id="14" name="直接连接符 14"/>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633216" id="直接连接符 1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75pt,19.35pt" to="439.1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" strokecolor="#4874cb [3204]" strokeweight="1pt">
                <v:stroke joinstyle="miter"/>
              </v:line>
            </w:pict>
          </mc:Fallback>
        </mc:AlternateContent>
      </w:r>
      <w:r w:rsidRPr="006F467F">
        <w:rPr>
          <w:rFonts w:cs="Arial"/>
        </w:rPr>
        <w:t>Не встромляйте руку у жолоб для кавових зерен при увімкненій кавомолці.</w:t>
      </w:r>
      <w:bookmarkEnd w:id="506"/>
    </w:p>
    <w:p w:rsidR="00067F1D" w:rsidRPr="006F467F" w:rsidRDefault="002B44E6">
      <w:pPr>
        <w:spacing w:before="156" w:after="156" w:line="240" w:lineRule="auto"/>
        <w:ind w:leftChars="250" w:left="500"/>
        <w:rPr>
          <w:rFonts w:cs="Arial"/>
          <w:spacing w:val="0"/>
        </w:rPr>
      </w:pPr>
      <w:r>
        <w:rPr>
          <w:rFonts w:cs="Arial"/>
          <w:noProof/>
          <w:spacing w:val="0"/>
          <w:lang w:eastAsia="uk-UA"/>
        </w:rPr>
        <w:drawing>
          <wp:anchor distT="0" distB="0" distL="114300" distR="114300" simplePos="0" relativeHeight="251995136" behindDoc="0" locked="0" layoutInCell="1" allowOverlap="1" wp14:anchorId="32CD8BF6" wp14:editId="127F28F2">
            <wp:simplePos x="0" y="0"/>
            <wp:positionH relativeFrom="column">
              <wp:posOffset>647700</wp:posOffset>
            </wp:positionH>
            <wp:positionV relativeFrom="paragraph">
              <wp:posOffset>294640</wp:posOffset>
            </wp:positionV>
            <wp:extent cx="3619500" cy="247650"/>
            <wp:effectExtent l="0" t="0" r="0" b="0"/>
            <wp:wrapNone/>
            <wp:docPr id="1019" name="Рисунок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eastAsia="Microsoft YaHei" w:cs="Arial"/>
          <w:b/>
          <w:noProof/>
          <w:sz w:val="36"/>
          <w:szCs w:val="36"/>
          <w:lang w:eastAsia="uk-UA"/>
        </w:rPr>
        <mc:AlternateContent>
          <mc:Choice Requires="wps">
            <w:drawing>
              <wp:anchor distT="0" distB="0" distL="114300" distR="114300" simplePos="0" relativeHeight="251681792" behindDoc="0" locked="0" layoutInCell="1" allowOverlap="1" wp14:anchorId="7279AD82" wp14:editId="41023BB4">
                <wp:simplePos x="0" y="0"/>
                <wp:positionH relativeFrom="column">
                  <wp:posOffset>0</wp:posOffset>
                </wp:positionH>
                <wp:positionV relativeFrom="paragraph">
                  <wp:posOffset>191135</wp:posOffset>
                </wp:positionV>
                <wp:extent cx="5586730" cy="0"/>
                <wp:effectExtent l="0" t="6350" r="0" b="6350"/>
                <wp:wrapNone/>
                <wp:docPr id="561" name="直接连接符 56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334B2" id="直接连接符 56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5.05pt" to="439.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575296" behindDoc="0" locked="0" layoutInCell="1" allowOverlap="1" wp14:anchorId="0DB93C63" wp14:editId="164E6D32">
            <wp:simplePos x="0" y="0"/>
            <wp:positionH relativeFrom="column">
              <wp:posOffset>-1270</wp:posOffset>
            </wp:positionH>
            <wp:positionV relativeFrom="paragraph">
              <wp:posOffset>266065</wp:posOffset>
            </wp:positionV>
            <wp:extent cx="579120" cy="505460"/>
            <wp:effectExtent l="0" t="0" r="11430" b="8890"/>
            <wp:wrapNone/>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8930" cy="505151"/>
                    </a:xfrm>
                    <a:prstGeom prst="rect">
                      <a:avLst/>
                    </a:prstGeom>
                  </pic:spPr>
                </pic:pic>
              </a:graphicData>
            </a:graphic>
          </wp:anchor>
        </w:drawing>
      </w:r>
    </w:p>
    <w:p w:rsidR="00067F1D" w:rsidRPr="006F467F" w:rsidRDefault="00E5559A">
      <w:pPr>
        <w:spacing w:before="156" w:after="156" w:line="240" w:lineRule="auto"/>
        <w:ind w:leftChars="250" w:left="500"/>
        <w:rPr>
          <w:rFonts w:cs="Arial"/>
          <w:spacing w:val="0"/>
        </w:rPr>
      </w:pPr>
      <w:r w:rsidRPr="006F467F">
        <w:rPr>
          <w:rFonts w:cs="Arial"/>
        </w:rPr>
        <w:t xml:space="preserve">     </w:t>
      </w:r>
    </w:p>
    <w:p w:rsidR="00067F1D" w:rsidRPr="006F467F" w:rsidRDefault="00E5559A">
      <w:pPr>
        <w:spacing w:before="156" w:after="156" w:line="240" w:lineRule="auto"/>
        <w:ind w:leftChars="250" w:left="500" w:firstLineChars="300" w:firstLine="600"/>
        <w:rPr>
          <w:rFonts w:cs="Arial"/>
          <w:spacing w:val="0"/>
        </w:rPr>
      </w:pPr>
      <w:bookmarkStart w:id="507" w:name="OLE_LINK667"/>
      <w:bookmarkStart w:id="508" w:name="OLE_LINK668"/>
      <w:r w:rsidRPr="006F467F">
        <w:rPr>
          <w:rFonts w:cs="Arial"/>
        </w:rPr>
        <w:t>Додавання сторонніх предметів може спричинити забивання кавомолки та її пошкодження!</w:t>
      </w:r>
      <w:bookmarkEnd w:id="507"/>
      <w:bookmarkEnd w:id="508"/>
    </w:p>
    <w:p w:rsidR="00067F1D" w:rsidRPr="006F467F" w:rsidRDefault="00E5559A">
      <w:pPr>
        <w:spacing w:before="156" w:after="156" w:line="240" w:lineRule="auto"/>
        <w:ind w:firstLineChars="300" w:firstLine="1080"/>
        <w:rPr>
          <w:rFonts w:cs="Arial"/>
          <w:spacing w:val="0"/>
        </w:rPr>
      </w:pPr>
      <w:bookmarkStart w:id="509" w:name="OLE_LINK671"/>
      <w:bookmarkStart w:id="510" w:name="OLE_LINK672"/>
      <w:r w:rsidRPr="006F467F">
        <w:rPr>
          <w:rFonts w:eastAsia="Microsoft YaHei" w:cs="Arial"/>
          <w:b/>
          <w:noProof/>
          <w:sz w:val="36"/>
          <w:szCs w:val="36"/>
          <w:lang w:eastAsia="uk-UA"/>
        </w:rPr>
        <mc:AlternateContent>
          <mc:Choice Requires="wps">
            <w:drawing>
              <wp:anchor distT="0" distB="0" distL="114300" distR="114300" simplePos="0" relativeHeight="251574272" behindDoc="0" locked="0" layoutInCell="1" allowOverlap="1" wp14:anchorId="59BFD8BA" wp14:editId="2FEA2EF0">
                <wp:simplePos x="0" y="0"/>
                <wp:positionH relativeFrom="column">
                  <wp:posOffset>-6985</wp:posOffset>
                </wp:positionH>
                <wp:positionV relativeFrom="paragraph">
                  <wp:posOffset>470535</wp:posOffset>
                </wp:positionV>
                <wp:extent cx="5586730" cy="0"/>
                <wp:effectExtent l="0" t="6350" r="0" b="6350"/>
                <wp:wrapNone/>
                <wp:docPr id="521" name="直接连接符 52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C91B73" id="直接连接符 521" o:spid="_x0000_s1026" style="position:absolute;z-index:251574272;visibility:visible;mso-wrap-style:square;mso-wrap-distance-left:9pt;mso-wrap-distance-top:0;mso-wrap-distance-right:9pt;mso-wrap-distance-bottom:0;mso-position-horizontal:absolute;mso-position-horizontal-relative:text;mso-position-vertical:absolute;mso-position-vertical-relative:text" from="-.55pt,37.05pt" to="439.3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" strokecolor="#4874cb [3204]" strokeweight="1pt">
                <v:stroke joinstyle="miter"/>
              </v:line>
            </w:pict>
          </mc:Fallback>
        </mc:AlternateContent>
      </w:r>
      <w:r w:rsidRPr="006F467F">
        <w:rPr>
          <w:rFonts w:cs="Arial"/>
        </w:rPr>
        <w:t>Не засипайте до жолоба для кавових зерен жодних інших предметів, окрім кавових зерен.</w:t>
      </w:r>
      <w:bookmarkEnd w:id="509"/>
      <w:bookmarkEnd w:id="510"/>
    </w:p>
    <w:p w:rsidR="00067F1D" w:rsidRPr="006F467F" w:rsidRDefault="00067F1D">
      <w:pPr>
        <w:spacing w:before="156" w:after="156" w:line="240" w:lineRule="auto"/>
        <w:ind w:firstLineChars="300" w:firstLine="630"/>
        <w:rPr>
          <w:rFonts w:cs="Arial"/>
          <w:spacing w:val="0"/>
        </w:rPr>
      </w:pPr>
    </w:p>
    <w:p w:rsidR="00067F1D" w:rsidRPr="006F467F" w:rsidRDefault="00E5559A">
      <w:pPr>
        <w:pStyle w:val="2"/>
        <w:spacing w:before="156" w:after="156"/>
        <w:ind w:right="200"/>
        <w:rPr>
          <w:rFonts w:cs="Arial"/>
          <w:spacing w:val="0"/>
        </w:rPr>
      </w:pPr>
      <w:bookmarkStart w:id="511" w:name="_Toc105429978"/>
      <w:bookmarkStart w:id="512" w:name="_Toc135843173"/>
      <w:bookmarkStart w:id="513" w:name="_Toc135994166"/>
      <w:bookmarkStart w:id="514" w:name="_Toc167465663"/>
      <w:r w:rsidRPr="006F467F">
        <w:rPr>
          <w:rFonts w:cs="Arial"/>
        </w:rPr>
        <w:t>Заливання молока до ємності для молока у холодильнику</w:t>
      </w:r>
      <w:bookmarkEnd w:id="511"/>
      <w:bookmarkEnd w:id="512"/>
      <w:bookmarkEnd w:id="513"/>
      <w:bookmarkEnd w:id="514"/>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ook w:val="04A0" w:firstRow="1" w:lastRow="0" w:firstColumn="1" w:lastColumn="0" w:noHBand="0" w:noVBand="1"/>
      </w:tblPr>
      <w:tblGrid>
        <w:gridCol w:w="9900"/>
      </w:tblGrid>
      <w:tr w:rsidR="00067F1D" w:rsidRPr="006F467F">
        <w:trPr>
          <w:trHeight w:val="489"/>
        </w:trPr>
        <w:tc>
          <w:tcPr>
            <w:tcW w:w="9900" w:type="dxa"/>
            <w:tcBorders>
              <w:bottom w:val="single" w:sz="4" w:space="0" w:color="auto"/>
            </w:tcBorders>
            <w:shd w:val="clear" w:color="auto" w:fill="FF9900"/>
          </w:tcPr>
          <w:p w:rsidR="00067F1D" w:rsidRPr="006F467F" w:rsidRDefault="00E5559A">
            <w:pPr>
              <w:spacing w:before="156" w:after="156" w:line="240" w:lineRule="auto"/>
              <w:rPr>
                <w:rFonts w:eastAsiaTheme="minorEastAsia" w:cs="Arial"/>
                <w:spacing w:val="0"/>
                <w:szCs w:val="21"/>
              </w:rPr>
            </w:pPr>
            <w:r w:rsidRPr="006F467F">
              <w:rPr>
                <w:rFonts w:cs="Arial"/>
              </w:rPr>
              <w:t>Важливо:</w:t>
            </w:r>
          </w:p>
        </w:tc>
      </w:tr>
      <w:tr w:rsidR="00067F1D" w:rsidRPr="006F467F">
        <w:trPr>
          <w:trHeight w:val="651"/>
        </w:trPr>
        <w:tc>
          <w:tcPr>
            <w:tcW w:w="9900" w:type="dxa"/>
            <w:shd w:val="clear" w:color="auto" w:fill="FFCC99"/>
          </w:tcPr>
          <w:p w:rsidR="00067F1D" w:rsidRPr="006F467F" w:rsidRDefault="00E5559A">
            <w:pPr>
              <w:spacing w:before="156" w:after="156" w:line="240" w:lineRule="auto"/>
              <w:rPr>
                <w:rFonts w:eastAsiaTheme="minorEastAsia" w:cs="Arial"/>
                <w:spacing w:val="0"/>
                <w:szCs w:val="21"/>
              </w:rPr>
            </w:pPr>
            <w:r w:rsidRPr="006F467F">
              <w:rPr>
                <w:rFonts w:cs="Arial"/>
              </w:rPr>
              <w:t xml:space="preserve">     Забруднені молочні трубки можуть бути шкідлвими для здоров'я. Їх потрібно чистити після встановлення, першого і повторного введення в експлуатацію. Дотримуйтеся процедури чищення на екрані перед початковою видачею напою.</w:t>
            </w:r>
          </w:p>
        </w:tc>
      </w:tr>
    </w:tbl>
    <w:p w:rsidR="00067F1D" w:rsidRPr="006F467F" w:rsidRDefault="00E5559A">
      <w:pPr>
        <w:widowControl w:val="0"/>
        <w:spacing w:beforeLines="0" w:before="120" w:afterLines="0" w:after="120" w:line="240" w:lineRule="auto"/>
        <w:jc w:val="both"/>
        <w:rPr>
          <w:rFonts w:eastAsiaTheme="minorEastAsia" w:cs="Arial"/>
          <w:spacing w:val="0"/>
          <w:szCs w:val="21"/>
        </w:rPr>
      </w:pPr>
      <w:r w:rsidRPr="006F467F">
        <w:rPr>
          <w:rFonts w:cs="Arial"/>
        </w:rPr>
        <w:t>Вставте ключ від дверей холодильника і поверніть його за годинниковою стрілкою, щоб відкрити двері холодильника.</w:t>
      </w:r>
    </w:p>
    <w:p w:rsidR="00687BDC" w:rsidRPr="006F467F" w:rsidRDefault="009759D5">
      <w:pPr>
        <w:widowControl w:val="0"/>
        <w:spacing w:beforeLines="0" w:before="120" w:afterLines="0" w:after="120" w:line="240" w:lineRule="auto"/>
        <w:jc w:val="both"/>
        <w:rPr>
          <w:rFonts w:eastAsiaTheme="minorEastAsia" w:cs="Arial"/>
          <w:spacing w:val="0"/>
          <w:szCs w:val="21"/>
        </w:rPr>
      </w:pPr>
      <w:r w:rsidRPr="006F467F">
        <w:rPr>
          <w:rFonts w:eastAsiaTheme="minorEastAsia" w:cs="Arial"/>
          <w:noProof/>
          <w:szCs w:val="21"/>
          <w:lang w:eastAsia="uk-UA"/>
        </w:rPr>
        <w:drawing>
          <wp:anchor distT="0" distB="0" distL="114300" distR="114300" simplePos="0" relativeHeight="251658240" behindDoc="0" locked="0" layoutInCell="1" allowOverlap="1" wp14:anchorId="46177F16" wp14:editId="0E7336ED">
            <wp:simplePos x="0" y="0"/>
            <wp:positionH relativeFrom="margin">
              <wp:align>left</wp:align>
            </wp:positionH>
            <wp:positionV relativeFrom="paragraph">
              <wp:posOffset>3612</wp:posOffset>
            </wp:positionV>
            <wp:extent cx="6295390" cy="1917065"/>
            <wp:effectExtent l="0" t="0" r="0" b="6985"/>
            <wp:wrapNone/>
            <wp:docPr id="30199" name="图片 3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9" name="图片 30199"/>
                    <pic:cNvPicPr>
                      <a:picLocks noChangeAspect="1" noChangeArrowheads="1"/>
                    </pic:cNvPicPr>
                  </pic:nvPicPr>
                  <pic:blipFill>
                    <a:blip r:embed="rId196">
                      <a:extLst>
                        <a:ext uri="{28A0092B-C50C-407E-A947-70E740481C1C}">
                          <a14:useLocalDpi xmlns:a14="http://schemas.microsoft.com/office/drawing/2010/main" val="0"/>
                        </a:ext>
                      </a:extLst>
                    </a:blip>
                    <a:srcRect t="5797" b="4166"/>
                    <a:stretch>
                      <a:fillRect/>
                    </a:stretch>
                  </pic:blipFill>
                  <pic:spPr>
                    <a:xfrm>
                      <a:off x="0" y="0"/>
                      <a:ext cx="6295390" cy="1917065"/>
                    </a:xfrm>
                    <a:prstGeom prst="rect">
                      <a:avLst/>
                    </a:prstGeom>
                    <a:noFill/>
                    <a:ln>
                      <a:noFill/>
                    </a:ln>
                  </pic:spPr>
                </pic:pic>
              </a:graphicData>
            </a:graphic>
          </wp:anchor>
        </w:drawing>
      </w:r>
    </w:p>
    <w:p w:rsidR="00687BDC" w:rsidRPr="006F467F" w:rsidRDefault="00687BDC">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4F5C4F" w:rsidRDefault="004F5C4F">
      <w:pPr>
        <w:spacing w:beforeLines="0" w:before="0" w:afterLines="0" w:after="0" w:line="240" w:lineRule="auto"/>
        <w:rPr>
          <w:rFonts w:eastAsiaTheme="minorEastAsia" w:cs="Arial"/>
          <w:spacing w:val="0"/>
          <w:szCs w:val="21"/>
        </w:rPr>
      </w:pPr>
      <w:r>
        <w:rPr>
          <w:rFonts w:eastAsiaTheme="minorEastAsia" w:cs="Arial"/>
          <w:spacing w:val="0"/>
          <w:szCs w:val="21"/>
        </w:rPr>
        <w:br w:type="page"/>
      </w: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9759D5" w:rsidRPr="006F467F" w:rsidRDefault="009759D5">
      <w:pPr>
        <w:widowControl w:val="0"/>
        <w:spacing w:beforeLines="0" w:before="120" w:afterLines="0" w:after="120" w:line="240" w:lineRule="auto"/>
        <w:jc w:val="both"/>
        <w:rPr>
          <w:rFonts w:eastAsiaTheme="minorEastAsia" w:cs="Arial"/>
          <w:spacing w:val="0"/>
          <w:szCs w:val="21"/>
        </w:rPr>
      </w:pPr>
      <w:r w:rsidRPr="006F467F">
        <w:rPr>
          <w:rFonts w:eastAsiaTheme="minorEastAsia" w:cs="Arial"/>
          <w:noProof/>
          <w:szCs w:val="21"/>
          <w:lang w:eastAsia="uk-UA"/>
        </w:rPr>
        <w:drawing>
          <wp:anchor distT="0" distB="0" distL="114300" distR="114300" simplePos="0" relativeHeight="251657216" behindDoc="0" locked="0" layoutInCell="1" allowOverlap="1" wp14:anchorId="750EE3F5" wp14:editId="574C213E">
            <wp:simplePos x="0" y="0"/>
            <wp:positionH relativeFrom="margin">
              <wp:align>left</wp:align>
            </wp:positionH>
            <wp:positionV relativeFrom="paragraph">
              <wp:posOffset>4981</wp:posOffset>
            </wp:positionV>
            <wp:extent cx="6289040" cy="1929765"/>
            <wp:effectExtent l="0" t="0" r="0" b="0"/>
            <wp:wrapNone/>
            <wp:docPr id="30198" name="图片 3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8" name="图片 30198"/>
                    <pic:cNvPicPr>
                      <a:picLocks noChangeAspect="1" noChangeArrowheads="1"/>
                    </pic:cNvPicPr>
                  </pic:nvPicPr>
                  <pic:blipFill>
                    <a:blip r:embed="rId197" cstate="print">
                      <a:extLst>
                        <a:ext uri="{28A0092B-C50C-407E-A947-70E740481C1C}">
                          <a14:useLocalDpi xmlns:a14="http://schemas.microsoft.com/office/drawing/2010/main" val="0"/>
                        </a:ext>
                      </a:extLst>
                    </a:blip>
                    <a:srcRect l="1431" t="3441" r="1364" b="2789"/>
                    <a:stretch>
                      <a:fillRect/>
                    </a:stretch>
                  </pic:blipFill>
                  <pic:spPr>
                    <a:xfrm>
                      <a:off x="0" y="0"/>
                      <a:ext cx="6289040" cy="1929765"/>
                    </a:xfrm>
                    <a:prstGeom prst="rect">
                      <a:avLst/>
                    </a:prstGeom>
                    <a:noFill/>
                    <a:ln>
                      <a:noFill/>
                    </a:ln>
                  </pic:spPr>
                </pic:pic>
              </a:graphicData>
            </a:graphic>
          </wp:anchor>
        </w:drawing>
      </w:r>
    </w:p>
    <w:p w:rsidR="009759D5" w:rsidRPr="006F467F" w:rsidRDefault="009759D5">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240" w:lineRule="auto"/>
        <w:jc w:val="both"/>
        <w:rPr>
          <w:rFonts w:eastAsiaTheme="minorEastAsia" w:cs="Arial"/>
          <w:spacing w:val="0"/>
          <w:szCs w:val="21"/>
        </w:rPr>
      </w:pPr>
    </w:p>
    <w:p w:rsidR="00067F1D" w:rsidRPr="006F467F" w:rsidRDefault="00067F1D">
      <w:pPr>
        <w:widowControl w:val="0"/>
        <w:spacing w:beforeLines="0" w:before="120" w:afterLines="0" w:after="120" w:line="360" w:lineRule="auto"/>
        <w:jc w:val="both"/>
        <w:rPr>
          <w:rFonts w:eastAsiaTheme="minorEastAsia" w:cs="Arial"/>
          <w:spacing w:val="0"/>
          <w:szCs w:val="21"/>
        </w:rPr>
      </w:pPr>
    </w:p>
    <w:p w:rsidR="00067F1D" w:rsidRPr="006F467F" w:rsidRDefault="00E5559A">
      <w:pPr>
        <w:widowControl w:val="0"/>
        <w:spacing w:beforeLines="0" w:before="120" w:afterLines="0" w:after="120" w:line="240" w:lineRule="auto"/>
        <w:jc w:val="both"/>
        <w:rPr>
          <w:rFonts w:eastAsiaTheme="minorEastAsia" w:cs="Arial"/>
          <w:spacing w:val="0"/>
          <w:szCs w:val="21"/>
        </w:rPr>
      </w:pPr>
      <w:r w:rsidRPr="006F467F">
        <w:rPr>
          <w:rFonts w:cs="Arial"/>
        </w:rPr>
        <w:t>Витягніть ємність для молока, залийте до неї молоко, покладіть ємність у холодильник і закрийте двері холодильника.</w:t>
      </w:r>
    </w:p>
    <w:p w:rsidR="00067F1D" w:rsidRPr="006F467F" w:rsidRDefault="00E5559A">
      <w:pPr>
        <w:spacing w:before="156" w:after="156" w:line="240" w:lineRule="auto"/>
        <w:rPr>
          <w:rFonts w:eastAsiaTheme="minorEastAsia" w:cs="Arial"/>
          <w:spacing w:val="0"/>
          <w:szCs w:val="21"/>
        </w:rPr>
      </w:pPr>
      <w:r w:rsidRPr="006F467F">
        <w:rPr>
          <w:rFonts w:cs="Arial"/>
        </w:rPr>
        <w:t>Перевірте, щоб термостат був виставлений на 3-5 градусів. Виставте налаштування термостата відповідним чином. Заливайте попередньо охолоджене молоко. В кінці закрийте двері холодильника.</w:t>
      </w:r>
    </w:p>
    <w:p w:rsidR="00067F1D" w:rsidRPr="006F467F" w:rsidRDefault="00E5559A">
      <w:pPr>
        <w:spacing w:before="156" w:after="156" w:line="240" w:lineRule="auto"/>
        <w:rPr>
          <w:rFonts w:eastAsiaTheme="minorEastAsia" w:cs="Arial"/>
          <w:spacing w:val="0"/>
          <w:szCs w:val="21"/>
        </w:rPr>
      </w:pPr>
      <w:r w:rsidRPr="006F467F">
        <w:rPr>
          <w:rFonts w:cs="Arial"/>
        </w:rPr>
        <w:t>Якщо свіже молоко не використовується, пропустіть цей крок.</w:t>
      </w:r>
    </w:p>
    <w:p w:rsidR="00067F1D" w:rsidRPr="006F467F" w:rsidRDefault="00E5559A">
      <w:pPr>
        <w:pStyle w:val="2"/>
        <w:spacing w:before="156" w:after="156" w:line="276" w:lineRule="auto"/>
        <w:ind w:right="200"/>
        <w:rPr>
          <w:rFonts w:cs="Arial"/>
          <w:spacing w:val="0"/>
        </w:rPr>
      </w:pPr>
      <w:bookmarkStart w:id="515" w:name="_Toc105429980"/>
      <w:bookmarkStart w:id="516" w:name="_Toc135994167"/>
      <w:bookmarkStart w:id="517" w:name="_Toc135843174"/>
      <w:bookmarkStart w:id="518" w:name="_Toc167465664"/>
      <w:r w:rsidRPr="006F467F">
        <w:rPr>
          <w:rFonts w:cs="Arial"/>
        </w:rPr>
        <w:t>Налагодження і калібрування</w:t>
      </w:r>
      <w:bookmarkEnd w:id="515"/>
      <w:bookmarkEnd w:id="516"/>
      <w:bookmarkEnd w:id="517"/>
      <w:bookmarkEnd w:id="518"/>
    </w:p>
    <w:p w:rsidR="00067F1D" w:rsidRPr="006F467F" w:rsidRDefault="00E5559A">
      <w:pPr>
        <w:spacing w:before="156" w:after="156" w:line="240" w:lineRule="auto"/>
        <w:rPr>
          <w:rFonts w:eastAsiaTheme="majorEastAsia" w:cs="Arial"/>
          <w:spacing w:val="0"/>
          <w:szCs w:val="21"/>
        </w:rPr>
      </w:pPr>
      <w:r w:rsidRPr="006F467F">
        <w:rPr>
          <w:rFonts w:cs="Arial"/>
          <w:noProof/>
          <w:lang w:eastAsia="uk-UA"/>
        </w:rPr>
        <mc:AlternateContent>
          <mc:Choice Requires="wps">
            <w:drawing>
              <wp:anchor distT="0" distB="0" distL="114300" distR="114300" simplePos="0" relativeHeight="251579392" behindDoc="0" locked="0" layoutInCell="1" allowOverlap="1" wp14:anchorId="1EA42F74" wp14:editId="1BBD2625">
                <wp:simplePos x="0" y="0"/>
                <wp:positionH relativeFrom="column">
                  <wp:posOffset>8255</wp:posOffset>
                </wp:positionH>
                <wp:positionV relativeFrom="paragraph">
                  <wp:posOffset>259715</wp:posOffset>
                </wp:positionV>
                <wp:extent cx="5573395" cy="0"/>
                <wp:effectExtent l="0" t="6350" r="0" b="6350"/>
                <wp:wrapNone/>
                <wp:docPr id="1263" name="直接连接符 1263"/>
                <wp:cNvGraphicFramePr/>
                <a:graphic xmlns:a="http://schemas.openxmlformats.org/drawingml/2006/main">
                  <a:graphicData uri="http://schemas.microsoft.com/office/word/2010/wordprocessingShape">
                    <wps:wsp>
                      <wps:cNvCnPr/>
                      <wps:spPr>
                        <a:xfrm>
                          <a:off x="0" y="0"/>
                          <a:ext cx="55733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1B00D" id="直接连接符 1263" o:spid="_x0000_s1026" style="position:absolute;z-index:251579392;visibility:visible;mso-wrap-style:square;mso-wrap-distance-left:9pt;mso-wrap-distance-top:0;mso-wrap-distance-right:9pt;mso-wrap-distance-bottom:0;mso-position-horizontal:absolute;mso-position-horizontal-relative:text;mso-position-vertical:absolute;mso-position-vertical-relative:text" from=".65pt,20.45pt" to="43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" strokecolor="#4874cb [3204]" strokeweight="1pt">
                <v:stroke joinstyle="miter"/>
              </v:line>
            </w:pict>
          </mc:Fallback>
        </mc:AlternateContent>
      </w:r>
      <w:r w:rsidRPr="006F467F">
        <w:rPr>
          <w:rFonts w:cs="Arial"/>
        </w:rPr>
        <w:t>Калібрування кавомолки</w:t>
      </w:r>
    </w:p>
    <w:p w:rsidR="00067F1D" w:rsidRPr="006F467F" w:rsidRDefault="002B44E6">
      <w:pPr>
        <w:spacing w:before="156" w:after="156" w:line="360" w:lineRule="auto"/>
        <w:rPr>
          <w:rFonts w:cs="Arial"/>
          <w:spacing w:val="0"/>
        </w:rPr>
      </w:pPr>
      <w:r>
        <w:rPr>
          <w:rFonts w:cs="Arial"/>
          <w:noProof/>
          <w:spacing w:val="0"/>
          <w:lang w:eastAsia="uk-UA"/>
        </w:rPr>
        <w:drawing>
          <wp:anchor distT="0" distB="0" distL="114300" distR="114300" simplePos="0" relativeHeight="251999232" behindDoc="0" locked="0" layoutInCell="1" allowOverlap="1" wp14:anchorId="7DF5C7D7" wp14:editId="59006E40">
            <wp:simplePos x="0" y="0"/>
            <wp:positionH relativeFrom="column">
              <wp:posOffset>676275</wp:posOffset>
            </wp:positionH>
            <wp:positionV relativeFrom="paragraph">
              <wp:posOffset>208915</wp:posOffset>
            </wp:positionV>
            <wp:extent cx="3619500" cy="247650"/>
            <wp:effectExtent l="0" t="0" r="0" b="0"/>
            <wp:wrapNone/>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687BDC" w:rsidRPr="006F467F">
        <w:rPr>
          <w:rFonts w:cs="Arial"/>
          <w:noProof/>
          <w:lang w:eastAsia="uk-UA"/>
        </w:rPr>
        <w:drawing>
          <wp:anchor distT="0" distB="0" distL="114300" distR="114300" simplePos="0" relativeHeight="251578368" behindDoc="0" locked="0" layoutInCell="1" allowOverlap="1" wp14:anchorId="1DFE1FFF" wp14:editId="391E4697">
            <wp:simplePos x="0" y="0"/>
            <wp:positionH relativeFrom="margin">
              <wp:align>left</wp:align>
            </wp:positionH>
            <wp:positionV relativeFrom="paragraph">
              <wp:posOffset>159459</wp:posOffset>
            </wp:positionV>
            <wp:extent cx="561975" cy="490855"/>
            <wp:effectExtent l="0" t="0" r="9525" b="4445"/>
            <wp:wrapNone/>
            <wp:docPr id="1264" name="图片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26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687BDC" w:rsidRPr="006F467F" w:rsidRDefault="00687BDC">
      <w:pPr>
        <w:spacing w:before="156" w:after="156" w:line="360" w:lineRule="auto"/>
        <w:rPr>
          <w:rFonts w:cs="Arial"/>
          <w:spacing w:val="0"/>
        </w:rPr>
      </w:pPr>
    </w:p>
    <w:p w:rsidR="00067F1D" w:rsidRPr="006F467F" w:rsidRDefault="00E5559A">
      <w:pPr>
        <w:spacing w:before="156" w:after="156"/>
        <w:rPr>
          <w:rFonts w:eastAsiaTheme="minorEastAsia" w:cs="Arial"/>
          <w:spacing w:val="0"/>
          <w:szCs w:val="21"/>
        </w:rPr>
      </w:pPr>
      <w:r w:rsidRPr="006F467F">
        <w:rPr>
          <w:rFonts w:cs="Arial"/>
          <w:noProof/>
          <w:lang w:eastAsia="uk-UA"/>
        </w:rPr>
        <mc:AlternateContent>
          <mc:Choice Requires="wps">
            <w:drawing>
              <wp:anchor distT="0" distB="0" distL="114300" distR="114300" simplePos="0" relativeHeight="251581440" behindDoc="0" locked="0" layoutInCell="1" allowOverlap="1" wp14:anchorId="5986D73C" wp14:editId="24FC0479">
                <wp:simplePos x="0" y="0"/>
                <wp:positionH relativeFrom="column">
                  <wp:posOffset>0</wp:posOffset>
                </wp:positionH>
                <wp:positionV relativeFrom="paragraph">
                  <wp:posOffset>266065</wp:posOffset>
                </wp:positionV>
                <wp:extent cx="5588000" cy="0"/>
                <wp:effectExtent l="0" t="6350" r="0" b="6350"/>
                <wp:wrapNone/>
                <wp:docPr id="1266" name="直接连接符 1266"/>
                <wp:cNvGraphicFramePr/>
                <a:graphic xmlns:a="http://schemas.openxmlformats.org/drawingml/2006/main">
                  <a:graphicData uri="http://schemas.microsoft.com/office/word/2010/wordprocessingShape">
                    <wps:wsp>
                      <wps:cNvCnPr/>
                      <wps:spPr>
                        <a:xfrm>
                          <a:off x="0" y="0"/>
                          <a:ext cx="558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E252E" id="直接连接符 1266" o:spid="_x0000_s1026" style="position:absolute;z-index:251581440;visibility:visible;mso-wrap-style:square;mso-wrap-distance-left:9pt;mso-wrap-distance-top:0;mso-wrap-distance-right:9pt;mso-wrap-distance-bottom:0;mso-position-horizontal:absolute;mso-position-horizontal-relative:text;mso-position-vertical:absolute;mso-position-vertical-relative:text" from="0,20.95pt" to="440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" strokecolor="#4874cb [3204]" strokeweight="1pt">
                <v:stroke joinstyle="miter"/>
              </v:line>
            </w:pict>
          </mc:Fallback>
        </mc:AlternateContent>
      </w:r>
      <w:r w:rsidRPr="006F467F">
        <w:rPr>
          <w:rFonts w:cs="Arial"/>
        </w:rPr>
        <w:t>Перш ніж налаштовувати кавомолку підготуйте електронні ваги!</w:t>
      </w:r>
      <w:bookmarkStart w:id="519" w:name="OLE_LINK692"/>
      <w:bookmarkStart w:id="520" w:name="OLE_LINK694"/>
      <w:bookmarkStart w:id="521" w:name="OLE_LINK693"/>
      <w:bookmarkStart w:id="522" w:name="OLE_LINK695"/>
      <w:bookmarkEnd w:id="519"/>
      <w:bookmarkEnd w:id="520"/>
      <w:bookmarkEnd w:id="521"/>
      <w:bookmarkEnd w:id="522"/>
    </w:p>
    <w:p w:rsidR="00067F1D" w:rsidRPr="006F467F" w:rsidRDefault="00E5559A">
      <w:pPr>
        <w:spacing w:before="156" w:after="156"/>
        <w:rPr>
          <w:rFonts w:cs="Arial"/>
          <w:spacing w:val="0"/>
        </w:rPr>
      </w:pPr>
      <w:bookmarkStart w:id="523" w:name="OLE_LINK682"/>
      <w:bookmarkStart w:id="524" w:name="OLE_LINK683"/>
      <w:r w:rsidRPr="006F467F">
        <w:rPr>
          <w:rFonts w:cs="Arial"/>
        </w:rPr>
        <w:t>Регулювання помелу кавомолки</w:t>
      </w:r>
    </w:p>
    <w:p w:rsidR="00067F1D" w:rsidRPr="006F467F" w:rsidRDefault="00E5559A">
      <w:pPr>
        <w:spacing w:before="156" w:after="156"/>
        <w:rPr>
          <w:rFonts w:cs="Arial"/>
          <w:spacing w:val="0"/>
        </w:rPr>
      </w:pPr>
      <w:bookmarkStart w:id="525" w:name="OLE_LINK684"/>
      <w:bookmarkStart w:id="526" w:name="OLE_LINK685"/>
      <w:bookmarkEnd w:id="523"/>
      <w:bookmarkEnd w:id="524"/>
      <w:r w:rsidRPr="006F467F">
        <w:rPr>
          <w:rFonts w:cs="Arial"/>
        </w:rPr>
        <w:t>Перше калібрування. Висипте кавові зерна (видаліть з ємності залишки продукту, перш ніж проводити регулювання)</w:t>
      </w:r>
      <w:bookmarkEnd w:id="525"/>
      <w:bookmarkEnd w:id="526"/>
    </w:p>
    <w:p w:rsidR="00067F1D" w:rsidRPr="006F467F" w:rsidRDefault="00E5559A">
      <w:pPr>
        <w:pStyle w:val="3"/>
        <w:spacing w:before="156" w:after="156" w:line="240" w:lineRule="auto"/>
        <w:rPr>
          <w:rFonts w:ascii="Arial" w:hAnsi="Arial" w:cs="Arial"/>
          <w:color w:val="000000" w:themeColor="text1"/>
          <w:spacing w:val="0"/>
        </w:rPr>
      </w:pPr>
      <w:bookmarkStart w:id="527" w:name="_Toc105429982"/>
      <w:bookmarkStart w:id="528" w:name="_Toc135843175"/>
      <w:bookmarkStart w:id="529" w:name="_Toc135994168"/>
      <w:bookmarkStart w:id="530" w:name="_Toc167465665"/>
      <w:r w:rsidRPr="006F467F">
        <w:rPr>
          <w:rFonts w:ascii="Arial" w:hAnsi="Arial" w:cs="Arial"/>
          <w:color w:val="000000" w:themeColor="text1"/>
        </w:rPr>
        <w:t>Спосіб регулювання помелу кавомолки</w:t>
      </w:r>
      <w:bookmarkStart w:id="531" w:name="_Toc461988736"/>
      <w:bookmarkEnd w:id="527"/>
      <w:bookmarkEnd w:id="528"/>
      <w:bookmarkEnd w:id="529"/>
      <w:bookmarkEnd w:id="531"/>
      <w:bookmarkEnd w:id="530"/>
    </w:p>
    <w:p w:rsidR="00067F1D" w:rsidRPr="006F467F" w:rsidRDefault="00E5559A">
      <w:pPr>
        <w:spacing w:before="156" w:after="156"/>
        <w:rPr>
          <w:rFonts w:cs="Arial"/>
          <w:spacing w:val="0"/>
        </w:rPr>
      </w:pPr>
      <w:r w:rsidRPr="006F467F">
        <w:rPr>
          <w:rFonts w:cs="Arial"/>
          <w:noProof/>
          <w:lang w:eastAsia="uk-UA"/>
        </w:rPr>
        <mc:AlternateContent>
          <mc:Choice Requires="wpg">
            <w:drawing>
              <wp:anchor distT="0" distB="0" distL="114300" distR="114300" simplePos="0" relativeHeight="251692032" behindDoc="0" locked="0" layoutInCell="1" allowOverlap="1" wp14:anchorId="73444A1B" wp14:editId="1DDBD7D6">
                <wp:simplePos x="0" y="0"/>
                <wp:positionH relativeFrom="column">
                  <wp:posOffset>3176905</wp:posOffset>
                </wp:positionH>
                <wp:positionV relativeFrom="paragraph">
                  <wp:posOffset>635</wp:posOffset>
                </wp:positionV>
                <wp:extent cx="3108325" cy="1754505"/>
                <wp:effectExtent l="0" t="0" r="15875" b="17145"/>
                <wp:wrapNone/>
                <wp:docPr id="192" name="组合 8"/>
                <wp:cNvGraphicFramePr/>
                <a:graphic xmlns:a="http://schemas.openxmlformats.org/drawingml/2006/main">
                  <a:graphicData uri="http://schemas.microsoft.com/office/word/2010/wordprocessingGroup">
                    <wpg:wgp>
                      <wpg:cNvGrpSpPr/>
                      <wpg:grpSpPr>
                        <a:xfrm>
                          <a:off x="0" y="0"/>
                          <a:ext cx="3108178" cy="1754505"/>
                          <a:chOff x="0" y="0"/>
                          <a:chExt cx="3037840" cy="1754977"/>
                        </a:xfrm>
                      </wpg:grpSpPr>
                      <pic:pic xmlns:pic="http://schemas.openxmlformats.org/drawingml/2006/picture">
                        <pic:nvPicPr>
                          <pic:cNvPr id="193" name="图片 193"/>
                          <pic:cNvPicPr>
                            <a:picLocks noChangeAspect="1"/>
                          </pic:cNvPicPr>
                        </pic:nvPicPr>
                        <pic:blipFill>
                          <a:blip r:embed="rId198" cstate="print">
                            <a:extLst>
                              <a:ext uri="{28A0092B-C50C-407E-A947-70E740481C1C}">
                                <a14:useLocalDpi xmlns:a14="http://schemas.microsoft.com/office/drawing/2010/main" val="0"/>
                              </a:ext>
                            </a:extLst>
                          </a:blip>
                          <a:srcRect l="9772" r="7827"/>
                          <a:stretch>
                            <a:fillRect/>
                          </a:stretch>
                        </pic:blipFill>
                        <pic:spPr>
                          <a:xfrm rot="5400000">
                            <a:off x="641431" y="-641431"/>
                            <a:ext cx="1754977" cy="3037840"/>
                          </a:xfrm>
                          <a:prstGeom prst="rect">
                            <a:avLst/>
                          </a:prstGeom>
                        </pic:spPr>
                      </pic:pic>
                      <wps:wsp>
                        <wps:cNvPr id="198" name="椭圆 198"/>
                        <wps:cNvSpPr>
                          <a:spLocks noChangeArrowheads="1"/>
                        </wps:cNvSpPr>
                        <wps:spPr bwMode="auto">
                          <a:xfrm>
                            <a:off x="1724429" y="736867"/>
                            <a:ext cx="348632" cy="358517"/>
                          </a:xfrm>
                          <a:prstGeom prst="ellipse">
                            <a:avLst/>
                          </a:prstGeom>
                          <a:no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w:pict>
              <v:group w14:anchorId="5B68EF5D" id="组合 8" o:spid="_x0000_s1026" style="position:absolute;margin-left:250.15pt;margin-top:.05pt;width:244.75pt;height:138.15pt;z-index:251692032" coordsize="30378,17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">
                <v:shape id="图片 193" o:spid="_x0000_s1027" type="#_x0000_t75" style="position:absolute;left:6414;top:-6414;width:17549;height:303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">
                  <v:imagedata r:id="rId199" o:title="" cropleft="6404f" cropright="5130f"/>
                  <v:path arrowok="t"/>
                </v:shape>
                <v:oval id="椭圆 198" o:spid="_x0000_s1028" style="position:absolute;left:17244;top:7368;width:3486;height:3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" filled="f" strokecolor="red" strokeweight="1pt">
                  <v:stroke joinstyle="miter"/>
                </v:oval>
              </v:group>
            </w:pict>
          </mc:Fallback>
        </mc:AlternateContent>
      </w:r>
      <w:r w:rsidRPr="006F467F">
        <w:rPr>
          <w:rFonts w:cs="Arial"/>
          <w:noProof/>
          <w:color w:val="000000" w:themeColor="text1"/>
          <w:lang w:eastAsia="uk-UA"/>
        </w:rPr>
        <mc:AlternateContent>
          <mc:Choice Requires="wpg">
            <w:drawing>
              <wp:anchor distT="0" distB="0" distL="114300" distR="114300" simplePos="0" relativeHeight="251659264" behindDoc="0" locked="0" layoutInCell="1" allowOverlap="1" wp14:anchorId="15F3E11F" wp14:editId="48101477">
                <wp:simplePos x="0" y="0"/>
                <wp:positionH relativeFrom="column">
                  <wp:posOffset>1270</wp:posOffset>
                </wp:positionH>
                <wp:positionV relativeFrom="paragraph">
                  <wp:posOffset>635</wp:posOffset>
                </wp:positionV>
                <wp:extent cx="3048000" cy="1751330"/>
                <wp:effectExtent l="0" t="0" r="0" b="1270"/>
                <wp:wrapNone/>
                <wp:docPr id="30201" name="Group 238"/>
                <wp:cNvGraphicFramePr/>
                <a:graphic xmlns:a="http://schemas.openxmlformats.org/drawingml/2006/main">
                  <a:graphicData uri="http://schemas.microsoft.com/office/word/2010/wordprocessingGroup">
                    <wpg:wgp>
                      <wpg:cNvGrpSpPr/>
                      <wpg:grpSpPr>
                        <a:xfrm>
                          <a:off x="0" y="0"/>
                          <a:ext cx="3048000" cy="1751330"/>
                          <a:chOff x="1128" y="1736"/>
                          <a:chExt cx="4768" cy="2758"/>
                        </a:xfrm>
                      </wpg:grpSpPr>
                      <pic:pic xmlns:pic="http://schemas.openxmlformats.org/drawingml/2006/picture">
                        <pic:nvPicPr>
                          <pic:cNvPr id="30202" name="图片 3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203"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wgp>
                  </a:graphicData>
                </a:graphic>
              </wp:anchor>
            </w:drawing>
          </mc:Choice>
          <mc:Fallback>
            <w:pict>
              <v:group w14:anchorId="5A18ABFD" id="Group 238" o:spid="_x0000_s1026" style="position:absolute;margin-left:.1pt;margin-top:.05pt;width:240pt;height:137.9pt;z-index:251659264" coordorigin="1128,1736" coordsize="4768,2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">
                <v:shape id="图片 36" o:spid="_x0000_s1027" type="#_x0000_t75" style="position:absolute;left:1128;top:1736;width:4768;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">
                  <v:imagedata r:id="rId194" o:title=""/>
                </v:shape>
                <v:shape id="直接箭头连接符 4" o:spid="_x0000_s1028" type="#_x0000_t32" style="position:absolute;left:2832;top:2575;width:687;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" strokecolor="red" strokeweight="2.25pt">
                  <v:stroke endarrow="block" joinstyle="miter"/>
                </v:shape>
              </v:group>
            </w:pict>
          </mc:Fallback>
        </mc:AlternateContent>
      </w:r>
    </w:p>
    <w:p w:rsidR="00067F1D" w:rsidRPr="006F467F" w:rsidRDefault="00067F1D">
      <w:pPr>
        <w:spacing w:before="156" w:after="156" w:line="240" w:lineRule="auto"/>
        <w:rPr>
          <w:rFonts w:eastAsiaTheme="minorEastAsia" w:cs="Arial"/>
          <w:spacing w:val="0"/>
          <w:szCs w:val="21"/>
        </w:rPr>
      </w:pPr>
    </w:p>
    <w:p w:rsidR="00067F1D" w:rsidRPr="006F467F" w:rsidRDefault="00067F1D">
      <w:pPr>
        <w:spacing w:before="156" w:after="156" w:line="240" w:lineRule="auto"/>
        <w:rPr>
          <w:rFonts w:eastAsiaTheme="minorEastAsia" w:cs="Arial"/>
          <w:spacing w:val="0"/>
          <w:szCs w:val="21"/>
        </w:rPr>
      </w:pPr>
    </w:p>
    <w:p w:rsidR="00067F1D" w:rsidRPr="006F467F" w:rsidRDefault="00067F1D">
      <w:pPr>
        <w:spacing w:before="156" w:after="156" w:line="240" w:lineRule="auto"/>
        <w:rPr>
          <w:rFonts w:eastAsiaTheme="minorEastAsia" w:cs="Arial"/>
          <w:spacing w:val="0"/>
          <w:szCs w:val="21"/>
        </w:rPr>
      </w:pPr>
    </w:p>
    <w:p w:rsidR="00067F1D" w:rsidRPr="006F467F" w:rsidRDefault="00067F1D">
      <w:pPr>
        <w:spacing w:before="156" w:after="156" w:line="240" w:lineRule="auto"/>
        <w:rPr>
          <w:rFonts w:eastAsiaTheme="minorEastAsia" w:cs="Arial"/>
          <w:spacing w:val="0"/>
          <w:szCs w:val="21"/>
        </w:rPr>
      </w:pPr>
    </w:p>
    <w:p w:rsidR="00067F1D" w:rsidRPr="006F467F" w:rsidRDefault="00067F1D">
      <w:pPr>
        <w:spacing w:before="156" w:after="156" w:line="240" w:lineRule="auto"/>
        <w:rPr>
          <w:rFonts w:eastAsiaTheme="minorEastAsia" w:cs="Arial"/>
          <w:spacing w:val="0"/>
          <w:szCs w:val="21"/>
        </w:rPr>
      </w:pPr>
    </w:p>
    <w:p w:rsidR="00067F1D" w:rsidRPr="004F5C4F" w:rsidRDefault="00E5559A" w:rsidP="004F5C4F">
      <w:pPr>
        <w:spacing w:before="156" w:after="156" w:line="240" w:lineRule="auto"/>
        <w:rPr>
          <w:rFonts w:eastAsiaTheme="minorEastAsia" w:cs="Arial"/>
        </w:rPr>
      </w:pPr>
      <w:r w:rsidRPr="004F5C4F">
        <w:rPr>
          <w:rFonts w:cs="Arial"/>
        </w:rPr>
        <w:t>Відкрийте контейнер для кавових зерен та знайдіть круглу ручку регулювання помелу кавомолки.</w:t>
      </w:r>
    </w:p>
    <w:p w:rsidR="00067F1D" w:rsidRPr="006F467F" w:rsidRDefault="004F5C4F" w:rsidP="004F5C4F">
      <w:pPr>
        <w:spacing w:before="156" w:after="156" w:line="240" w:lineRule="auto"/>
        <w:rPr>
          <w:rFonts w:eastAsia="Microsoft YaHei" w:cs="Arial"/>
          <w:spacing w:val="0"/>
          <w:szCs w:val="21"/>
        </w:rPr>
      </w:pPr>
      <w:r>
        <w:rPr>
          <w:rFonts w:eastAsia="Microsoft YaHei" w:cs="Arial"/>
          <w:noProof/>
          <w:spacing w:val="0"/>
          <w:szCs w:val="21"/>
          <w:lang w:eastAsia="uk-UA"/>
        </w:rPr>
        <mc:AlternateContent>
          <mc:Choice Requires="wpg">
            <w:drawing>
              <wp:inline distT="0" distB="0" distL="0" distR="0" wp14:anchorId="3CDFB57E" wp14:editId="6D42806E">
                <wp:extent cx="6296025" cy="1800225"/>
                <wp:effectExtent l="0" t="0" r="9525" b="9525"/>
                <wp:docPr id="30209" name="Группа 30209"/>
                <wp:cNvGraphicFramePr/>
                <a:graphic xmlns:a="http://schemas.openxmlformats.org/drawingml/2006/main">
                  <a:graphicData uri="http://schemas.microsoft.com/office/word/2010/wordprocessingGroup">
                    <wpg:wgp>
                      <wpg:cNvGrpSpPr/>
                      <wpg:grpSpPr>
                        <a:xfrm>
                          <a:off x="0" y="0"/>
                          <a:ext cx="6296025" cy="1800225"/>
                          <a:chOff x="0" y="0"/>
                          <a:chExt cx="6296025" cy="1800225"/>
                        </a:xfrm>
                      </wpg:grpSpPr>
                      <pic:pic xmlns:pic="http://schemas.openxmlformats.org/drawingml/2006/picture">
                        <pic:nvPicPr>
                          <pic:cNvPr id="30214" name="图片 30214"/>
                          <pic:cNvPicPr>
                            <a:picLocks noChangeAspect="1"/>
                          </pic:cNvPicPr>
                        </pic:nvPicPr>
                        <pic:blipFill>
                          <a:blip r:embed="rId200" cstate="print">
                            <a:extLst>
                              <a:ext uri="{28A0092B-C50C-407E-A947-70E740481C1C}">
                                <a14:useLocalDpi xmlns:a14="http://schemas.microsoft.com/office/drawing/2010/main" val="0"/>
                              </a:ext>
                            </a:extLst>
                          </a:blip>
                          <a:srcRect l="22488" t="30643" r="14133" b="21533"/>
                          <a:stretch>
                            <a:fillRect/>
                          </a:stretch>
                        </pic:blipFill>
                        <pic:spPr>
                          <a:xfrm>
                            <a:off x="3171825" y="0"/>
                            <a:ext cx="3124200" cy="1796415"/>
                          </a:xfrm>
                          <a:prstGeom prst="rect">
                            <a:avLst/>
                          </a:prstGeom>
                          <a:noFill/>
                          <a:ln>
                            <a:noFill/>
                          </a:ln>
                        </pic:spPr>
                      </pic:pic>
                      <wpg:grpSp>
                        <wpg:cNvPr id="30211" name="组合 30211"/>
                        <wpg:cNvGrpSpPr/>
                        <wpg:grpSpPr>
                          <a:xfrm>
                            <a:off x="0" y="0"/>
                            <a:ext cx="3048000" cy="1800225"/>
                            <a:chOff x="0" y="0"/>
                            <a:chExt cx="3029975" cy="1720168"/>
                          </a:xfrm>
                        </wpg:grpSpPr>
                        <pic:pic xmlns:pic="http://schemas.openxmlformats.org/drawingml/2006/picture">
                          <pic:nvPicPr>
                            <pic:cNvPr id="30212" name="图片 4"/>
                            <pic:cNvPicPr>
                              <a:picLocks noChangeAspect="1"/>
                            </pic:cNvPicPr>
                          </pic:nvPicPr>
                          <pic:blipFill>
                            <a:blip r:embed="rId201" cstate="print">
                              <a:extLst>
                                <a:ext uri="{28A0092B-C50C-407E-A947-70E740481C1C}">
                                  <a14:useLocalDpi xmlns:a14="http://schemas.microsoft.com/office/drawing/2010/main" val="0"/>
                                </a:ext>
                              </a:extLst>
                            </a:blip>
                            <a:srcRect l="18826" t="25165" r="16525" b="25899"/>
                            <a:stretch>
                              <a:fillRect/>
                            </a:stretch>
                          </pic:blipFill>
                          <pic:spPr>
                            <a:xfrm>
                              <a:off x="0" y="0"/>
                              <a:ext cx="3029975" cy="1720168"/>
                            </a:xfrm>
                            <a:prstGeom prst="rect">
                              <a:avLst/>
                            </a:prstGeom>
                            <a:noFill/>
                            <a:ln>
                              <a:noFill/>
                            </a:ln>
                          </pic:spPr>
                        </pic:pic>
                        <wps:wsp>
                          <wps:cNvPr id="30213" name="下箭头 5"/>
                          <wps:cNvSpPr>
                            <a:spLocks noChangeArrowheads="1"/>
                          </wps:cNvSpPr>
                          <wps:spPr bwMode="auto">
                            <a:xfrm rot="10800000">
                              <a:off x="1562037" y="696514"/>
                              <a:ext cx="172515" cy="402937"/>
                            </a:xfrm>
                            <a:prstGeom prst="downArrow">
                              <a:avLst>
                                <a:gd name="adj1" fmla="val 50000"/>
                                <a:gd name="adj2" fmla="val 49996"/>
                              </a:avLst>
                            </a:prstGeom>
                            <a:solidFill>
                              <a:srgbClr val="FF0000"/>
                            </a:solidFill>
                            <a:ln w="12700" algn="ctr">
                              <a:solidFill>
                                <a:srgbClr val="FF0000"/>
                              </a:solidFill>
                              <a:miter lim="800000"/>
                            </a:ln>
                          </wps:spPr>
                          <wps:bodyPr rot="0" vert="horz" wrap="square" lIns="91440" tIns="45720" rIns="91440" bIns="45720" anchor="ctr" anchorCtr="0" upright="1">
                            <a:noAutofit/>
                          </wps:bodyPr>
                        </wps:wsp>
                      </wpg:grpSp>
                    </wpg:wgp>
                  </a:graphicData>
                </a:graphic>
              </wp:inline>
            </w:drawing>
          </mc:Choice>
          <mc:Fallback>
            <w:pict>
              <v:group w14:anchorId="0475ED16" id="Группа 30209" o:spid="_x0000_s1026" style="width:495.75pt;height:141.75pt;mso-position-horizontal-relative:char;mso-position-vertical-relative:line" coordsize="62960,18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">
                <v:shape id="图片 30214" o:spid="_x0000_s1027" type="#_x0000_t75" style="position:absolute;left:31718;width:31242;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">
                  <v:imagedata r:id="rId202" o:title="" croptop="20082f" cropbottom="14112f" cropleft="14738f" cropright="9262f"/>
                  <v:path arrowok="t"/>
                </v:shape>
                <v:group id="组合 30211" o:spid="_x0000_s1028" style="position:absolute;width:30480;height:18002" coordsize="30299,1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">
                  <v:shape id="图片 4" o:spid="_x0000_s1029" type="#_x0000_t75" style="position:absolute;width:30299;height:1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">
                    <v:imagedata r:id="rId203" o:title="" croptop="16492f" cropbottom="16973f" cropleft="12338f" cropright="10830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5" o:spid="_x0000_s1030" type="#_x0000_t67" style="position:absolute;left:15620;top:6965;width:1725;height:40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" adj="16976" fillcolor="red" strokecolor="red" strokeweight="1pt"/>
                </v:group>
                <w10:anchorlock/>
              </v:group>
            </w:pict>
          </mc:Fallback>
        </mc:AlternateContent>
      </w:r>
    </w:p>
    <w:p w:rsidR="00067F1D" w:rsidRPr="006F467F" w:rsidRDefault="00E5559A" w:rsidP="004F5C4F">
      <w:pPr>
        <w:spacing w:before="156" w:after="156" w:line="240" w:lineRule="auto"/>
        <w:rPr>
          <w:rFonts w:cs="Arial"/>
        </w:rPr>
      </w:pPr>
      <w:r w:rsidRPr="006F467F">
        <w:rPr>
          <w:rFonts w:cs="Arial"/>
        </w:rPr>
        <w:t>Підніміть носик видачі кави у найвище положення та витягніть крапезбірник.</w:t>
      </w:r>
    </w:p>
    <w:p w:rsidR="00067F1D" w:rsidRPr="006F467F" w:rsidRDefault="004F5C4F" w:rsidP="004F5C4F">
      <w:pPr>
        <w:spacing w:before="156" w:after="156" w:line="240" w:lineRule="auto"/>
        <w:rPr>
          <w:rFonts w:eastAsia="Microsoft YaHei" w:cs="Arial"/>
          <w:spacing w:val="0"/>
          <w:szCs w:val="21"/>
        </w:rPr>
      </w:pPr>
      <w:r>
        <w:rPr>
          <w:rFonts w:eastAsia="Microsoft YaHei" w:cs="Arial"/>
          <w:noProof/>
          <w:spacing w:val="0"/>
          <w:szCs w:val="21"/>
          <w:lang w:eastAsia="uk-UA"/>
        </w:rPr>
        <mc:AlternateContent>
          <mc:Choice Requires="wpg">
            <w:drawing>
              <wp:inline distT="0" distB="0" distL="0" distR="0">
                <wp:extent cx="6279515" cy="1745615"/>
                <wp:effectExtent l="0" t="0" r="6985" b="6985"/>
                <wp:docPr id="30210" name="Группа 30210"/>
                <wp:cNvGraphicFramePr/>
                <a:graphic xmlns:a="http://schemas.openxmlformats.org/drawingml/2006/main">
                  <a:graphicData uri="http://schemas.microsoft.com/office/word/2010/wordprocessingGroup">
                    <wpg:wgp>
                      <wpg:cNvGrpSpPr/>
                      <wpg:grpSpPr>
                        <a:xfrm>
                          <a:off x="0" y="0"/>
                          <a:ext cx="6279515" cy="1745615"/>
                          <a:chOff x="0" y="0"/>
                          <a:chExt cx="6279515" cy="1745615"/>
                        </a:xfrm>
                      </wpg:grpSpPr>
                      <wpg:grpSp>
                        <wpg:cNvPr id="203" name="组合 12"/>
                        <wpg:cNvGrpSpPr/>
                        <wpg:grpSpPr>
                          <a:xfrm>
                            <a:off x="0" y="0"/>
                            <a:ext cx="3048000" cy="1736872"/>
                            <a:chOff x="0" y="0"/>
                            <a:chExt cx="2846232" cy="1673210"/>
                          </a:xfrm>
                        </wpg:grpSpPr>
                        <pic:pic xmlns:pic="http://schemas.openxmlformats.org/drawingml/2006/picture">
                          <pic:nvPicPr>
                            <pic:cNvPr id="216" name="图片 216"/>
                            <pic:cNvPicPr>
                              <a:picLocks noChangeAspect="1"/>
                            </pic:cNvPicPr>
                          </pic:nvPicPr>
                          <pic:blipFill>
                            <a:blip r:embed="rId204" cstate="print">
                              <a:extLst>
                                <a:ext uri="{28A0092B-C50C-407E-A947-70E740481C1C}">
                                  <a14:useLocalDpi xmlns:a14="http://schemas.microsoft.com/office/drawing/2010/main" val="0"/>
                                </a:ext>
                              </a:extLst>
                            </a:blip>
                            <a:srcRect l="19941" t="21970" r="17500" b="26199"/>
                            <a:stretch>
                              <a:fillRect/>
                            </a:stretch>
                          </pic:blipFill>
                          <pic:spPr>
                            <a:xfrm>
                              <a:off x="0" y="0"/>
                              <a:ext cx="2846232" cy="1673210"/>
                            </a:xfrm>
                            <a:prstGeom prst="rect">
                              <a:avLst/>
                            </a:prstGeom>
                          </pic:spPr>
                        </pic:pic>
                        <wps:wsp>
                          <wps:cNvPr id="217" name="圆角矩形 217"/>
                          <wps:cNvSpPr/>
                          <wps:spPr>
                            <a:xfrm>
                              <a:off x="2021984" y="128789"/>
                              <a:ext cx="412124" cy="9144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513" name="图片 14"/>
                          <pic:cNvPicPr>
                            <a:picLocks noChangeAspect="1"/>
                          </pic:cNvPicPr>
                        </pic:nvPicPr>
                        <pic:blipFill>
                          <a:blip r:embed="rId205" cstate="print">
                            <a:extLst>
                              <a:ext uri="{28A0092B-C50C-407E-A947-70E740481C1C}">
                                <a14:useLocalDpi xmlns:a14="http://schemas.microsoft.com/office/drawing/2010/main" val="0"/>
                              </a:ext>
                            </a:extLst>
                          </a:blip>
                          <a:srcRect l="28522" t="21142" r="10658"/>
                          <a:stretch>
                            <a:fillRect/>
                          </a:stretch>
                        </pic:blipFill>
                        <pic:spPr>
                          <a:xfrm rot="5400000">
                            <a:off x="3857625" y="-676275"/>
                            <a:ext cx="1736725" cy="3107055"/>
                          </a:xfrm>
                          <a:prstGeom prst="rect">
                            <a:avLst/>
                          </a:prstGeom>
                        </pic:spPr>
                      </pic:pic>
                    </wpg:wgp>
                  </a:graphicData>
                </a:graphic>
              </wp:inline>
            </w:drawing>
          </mc:Choice>
          <mc:Fallback>
            <w:pict>
              <v:group w14:anchorId="3299355F" id="Группа 30210" o:spid="_x0000_s1026" style="width:494.45pt;height:137.45pt;mso-position-horizontal-relative:char;mso-position-vertical-relative:line" coordsize="62795,17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">
                <v:group id="组合 12" o:spid="_x0000_s1027" style="position:absolute;width:30480;height:17368" coordsize="28462,1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图片 216" o:spid="_x0000_s1028" type="#_x0000_t75" style="position:absolute;width:28462;height:16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">
                    <v:imagedata r:id="rId206" o:title="" croptop="14398f" cropbottom="17170f" cropleft="13069f" cropright="11469f"/>
                    <v:path arrowok="t"/>
                  </v:shape>
                  <v:roundrect id="圆角矩形 217" o:spid="_x0000_s1029" style="position:absolute;left:20219;top:1287;width:412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" filled="f" strokecolor="red" strokeweight="1pt">
                    <v:stroke joinstyle="miter"/>
                  </v:roundrect>
                </v:group>
                <v:shape id="图片 14" o:spid="_x0000_s1030" type="#_x0000_t75" style="position:absolute;left:38576;top:-6764;width:17368;height:3107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">
                  <v:imagedata r:id="rId207" o:title="" croptop="13856f" cropleft="18692f" cropright="6985f"/>
                  <v:path arrowok="t"/>
                </v:shape>
                <w10:anchorlock/>
              </v:group>
            </w:pict>
          </mc:Fallback>
        </mc:AlternateContent>
      </w:r>
    </w:p>
    <w:p w:rsidR="00067F1D" w:rsidRPr="004F5C4F" w:rsidRDefault="00E5559A" w:rsidP="004F5C4F">
      <w:pPr>
        <w:spacing w:before="156" w:after="156" w:line="240" w:lineRule="auto"/>
        <w:rPr>
          <w:rFonts w:eastAsiaTheme="minorEastAsia" w:cs="Arial"/>
          <w:color w:val="000000" w:themeColor="text1"/>
        </w:rPr>
      </w:pPr>
      <w:r w:rsidRPr="004F5C4F">
        <w:rPr>
          <w:rFonts w:cs="Arial"/>
          <w:color w:val="000000" w:themeColor="text1"/>
        </w:rPr>
        <w:t>Візьміть інструмент регулювання помелу кавомолки (ключ регулювання кавомолки), вставте його у круглу ручку регулювання, натисніть донизу, щоб повернути. За відсутності кавових зерен спочатку поверніть круглу ручку проти годинникової стрілки у положення збігу з диском (до упору), після цього поверніть круглу ручку за годинниковою стрілкою у положення між 5 і 6 (базовий помел для еспресо), після чого виконайте тонке регулювання помелу (обертання за годинниковою стрілкою робить помел грубішим, проти годинникової стрілки - тоншим).</w:t>
      </w:r>
    </w:p>
    <w:p w:rsidR="00067F1D" w:rsidRPr="006F467F" w:rsidRDefault="00E5559A">
      <w:pPr>
        <w:pStyle w:val="3"/>
        <w:spacing w:before="156" w:after="156" w:line="240" w:lineRule="auto"/>
        <w:rPr>
          <w:rFonts w:ascii="Arial" w:hAnsi="Arial" w:cs="Arial"/>
          <w:color w:val="000000" w:themeColor="text1"/>
          <w:spacing w:val="0"/>
        </w:rPr>
      </w:pPr>
      <w:bookmarkStart w:id="532" w:name="OLE_LINK647"/>
      <w:bookmarkStart w:id="533" w:name="OLE_LINK648"/>
      <w:bookmarkStart w:id="534" w:name="_Toc135994169"/>
      <w:bookmarkStart w:id="535" w:name="_Toc135843176"/>
      <w:bookmarkStart w:id="536" w:name="_Toc167465666"/>
      <w:r w:rsidRPr="006F467F">
        <w:rPr>
          <w:rFonts w:ascii="Arial" w:hAnsi="Arial" w:cs="Arial"/>
          <w:color w:val="000000" w:themeColor="text1"/>
        </w:rPr>
        <w:t>Регулювання теплого молока і температури пінки</w:t>
      </w:r>
      <w:bookmarkEnd w:id="534"/>
      <w:bookmarkEnd w:id="535"/>
      <w:bookmarkEnd w:id="536"/>
    </w:p>
    <w:p w:rsidR="00067F1D" w:rsidRPr="006F467F" w:rsidRDefault="004F5C4F">
      <w:pPr>
        <w:spacing w:before="156" w:after="156" w:line="240" w:lineRule="auto"/>
        <w:rPr>
          <w:rFonts w:eastAsiaTheme="minorEastAsia" w:cs="Arial"/>
          <w:color w:val="FF0000"/>
          <w:spacing w:val="0"/>
          <w:szCs w:val="21"/>
        </w:rPr>
      </w:pPr>
      <w:r>
        <w:rPr>
          <w:rFonts w:cs="Arial"/>
          <w:noProof/>
          <w:color w:val="000000" w:themeColor="text1"/>
          <w:lang w:eastAsia="uk-UA"/>
        </w:rPr>
        <mc:AlternateContent>
          <mc:Choice Requires="wpg">
            <w:drawing>
              <wp:inline distT="0" distB="0" distL="0" distR="0" wp14:anchorId="680FA482" wp14:editId="3B26F940">
                <wp:extent cx="6162675" cy="1650365"/>
                <wp:effectExtent l="0" t="0" r="9525" b="6985"/>
                <wp:docPr id="30215" name="Группа 30215"/>
                <wp:cNvGraphicFramePr/>
                <a:graphic xmlns:a="http://schemas.openxmlformats.org/drawingml/2006/main">
                  <a:graphicData uri="http://schemas.microsoft.com/office/word/2010/wordprocessingGroup">
                    <wpg:wgp>
                      <wpg:cNvGrpSpPr/>
                      <wpg:grpSpPr>
                        <a:xfrm>
                          <a:off x="0" y="0"/>
                          <a:ext cx="6162675" cy="1650365"/>
                          <a:chOff x="0" y="0"/>
                          <a:chExt cx="6285865" cy="1762760"/>
                        </a:xfrm>
                      </wpg:grpSpPr>
                      <wpg:grpSp>
                        <wpg:cNvPr id="562" name="组合 41"/>
                        <wpg:cNvGrpSpPr/>
                        <wpg:grpSpPr>
                          <a:xfrm>
                            <a:off x="0" y="0"/>
                            <a:ext cx="3107460" cy="1753235"/>
                            <a:chOff x="1" y="0"/>
                            <a:chExt cx="3054351" cy="1751724"/>
                          </a:xfrm>
                        </wpg:grpSpPr>
                        <pic:pic xmlns:pic="http://schemas.openxmlformats.org/drawingml/2006/picture">
                          <pic:nvPicPr>
                            <pic:cNvPr id="563" name="图片 563"/>
                            <pic:cNvPicPr>
                              <a:picLocks noChangeAspect="1"/>
                            </pic:cNvPicPr>
                          </pic:nvPicPr>
                          <pic:blipFill>
                            <a:blip r:embed="rId208" cstate="print">
                              <a:extLst>
                                <a:ext uri="{28A0092B-C50C-407E-A947-70E740481C1C}">
                                  <a14:useLocalDpi xmlns:a14="http://schemas.microsoft.com/office/drawing/2010/main" val="0"/>
                                </a:ext>
                              </a:extLst>
                            </a:blip>
                            <a:srcRect l="12893" t="19714" r="4897" b="17419"/>
                            <a:stretch>
                              <a:fillRect/>
                            </a:stretch>
                          </pic:blipFill>
                          <pic:spPr>
                            <a:xfrm>
                              <a:off x="1" y="0"/>
                              <a:ext cx="3054351" cy="1751724"/>
                            </a:xfrm>
                            <a:prstGeom prst="rect">
                              <a:avLst/>
                            </a:prstGeom>
                          </pic:spPr>
                        </pic:pic>
                        <wps:wsp>
                          <wps:cNvPr id="565" name="直接箭头连接符 565"/>
                          <wps:cNvCnPr/>
                          <wps:spPr>
                            <a:xfrm flipV="1">
                              <a:off x="926373" y="336331"/>
                              <a:ext cx="23812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7" name="直接箭头连接符 567"/>
                          <wps:cNvCnPr/>
                          <wps:spPr>
                            <a:xfrm flipH="1">
                              <a:off x="2138496" y="252700"/>
                              <a:ext cx="257108" cy="169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15" name="组合 20"/>
                        <wpg:cNvGrpSpPr/>
                        <wpg:grpSpPr>
                          <a:xfrm>
                            <a:off x="3238500" y="9525"/>
                            <a:ext cx="3047365" cy="1753235"/>
                            <a:chOff x="0" y="0"/>
                            <a:chExt cx="5782613" cy="3296991"/>
                          </a:xfrm>
                        </wpg:grpSpPr>
                        <pic:pic xmlns:pic="http://schemas.openxmlformats.org/drawingml/2006/picture">
                          <pic:nvPicPr>
                            <pic:cNvPr id="516" name="图片 516"/>
                            <pic:cNvPicPr>
                              <a:picLocks noChangeAspect="1"/>
                            </pic:cNvPicPr>
                          </pic:nvPicPr>
                          <pic:blipFill>
                            <a:blip r:embed="rId209" cstate="print">
                              <a:extLst>
                                <a:ext uri="{28A0092B-C50C-407E-A947-70E740481C1C}">
                                  <a14:useLocalDpi xmlns:a14="http://schemas.microsoft.com/office/drawing/2010/main" val="0"/>
                                </a:ext>
                              </a:extLst>
                            </a:blip>
                            <a:srcRect l="23605" t="24883" r="13132" b="27043"/>
                            <a:stretch>
                              <a:fillRect/>
                            </a:stretch>
                          </pic:blipFill>
                          <pic:spPr>
                            <a:xfrm>
                              <a:off x="0" y="0"/>
                              <a:ext cx="5782613" cy="3296991"/>
                            </a:xfrm>
                            <a:prstGeom prst="rect">
                              <a:avLst/>
                            </a:prstGeom>
                          </pic:spPr>
                        </pic:pic>
                        <wps:wsp>
                          <wps:cNvPr id="518" name="椭圆 518"/>
                          <wps:cNvSpPr/>
                          <wps:spPr>
                            <a:xfrm>
                              <a:off x="1973801" y="1378038"/>
                              <a:ext cx="566670" cy="54091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2E1886F0" id="Группа 30215" o:spid="_x0000_s1026" style="width:485.25pt;height:129.95pt;mso-position-horizontal-relative:char;mso-position-vertical-relative:line" coordsize="62858,1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">
                <v:group id="组合 41" o:spid="_x0000_s1027" style="position:absolute;width:31074;height:17532" coordorigin="" coordsize="30543,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图片 563" o:spid="_x0000_s1028" type="#_x0000_t75" style="position:absolute;width:30543;height:17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">
                    <v:imagedata r:id="rId210" o:title="" croptop="12920f" cropbottom="11416f" cropleft="8450f" cropright="3209f"/>
                    <v:path arrowok="t"/>
                  </v:shape>
                  <v:shape id="直接箭头连接符 565" o:spid="_x0000_s1029" type="#_x0000_t32" style="position:absolute;left:9263;top:3363;width:238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" strokecolor="red" strokeweight="1pt">
                    <v:stroke endarrow="block" joinstyle="miter"/>
                  </v:shape>
                  <v:shape id="直接箭头连接符 567" o:spid="_x0000_s1030" type="#_x0000_t32" style="position:absolute;left:21384;top:2527;width:2572;height:1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" strokecolor="red" strokeweight="1pt">
                    <v:stroke endarrow="block" joinstyle="miter"/>
                  </v:shape>
                </v:group>
                <v:group id="组合 20" o:spid="_x0000_s1031" style="position:absolute;left:32385;top:95;width:30473;height:17532" coordsize="57826,3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图片 516" o:spid="_x0000_s1032" type="#_x0000_t75" style="position:absolute;width:57826;height:3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">
                    <v:imagedata r:id="rId211" o:title="" croptop="16307f" cropbottom="17723f" cropleft="15470f" cropright="8606f"/>
                    <v:path arrowok="t"/>
                  </v:shape>
                  <v:oval id="椭圆 518" o:spid="_x0000_s1033" style="position:absolute;left:19738;top:13780;width:5666;height:5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" filled="f" strokecolor="red" strokeweight="1pt">
                    <v:stroke joinstyle="miter"/>
                  </v:oval>
                </v:group>
                <w10:anchorlock/>
              </v:group>
            </w:pict>
          </mc:Fallback>
        </mc:AlternateContent>
      </w:r>
    </w:p>
    <w:p w:rsidR="00067F1D" w:rsidRPr="006F467F" w:rsidRDefault="00E5559A">
      <w:pPr>
        <w:spacing w:before="156" w:after="156"/>
        <w:rPr>
          <w:rFonts w:eastAsiaTheme="minorEastAsia" w:cs="Arial"/>
          <w:color w:val="000000" w:themeColor="text1"/>
          <w:spacing w:val="0"/>
          <w:szCs w:val="21"/>
        </w:rPr>
      </w:pPr>
      <w:r w:rsidRPr="006F467F">
        <w:rPr>
          <w:rFonts w:cs="Arial"/>
          <w:color w:val="000000" w:themeColor="text1"/>
          <w:szCs w:val="21"/>
        </w:rPr>
        <w:t>Стисніть і тримайте виступи з обох сторін носика видачі напою, щоб зняти зовнішню кришку носика. Після зняття можна побачити круглу ручку регулювання. Її обертання за годинниковою стрілкою збільшує температуру молока і пінки, а проти годинникової стрілки - зменшує. Рекомендується виконувати лише тонкі регулювання і не робити надто великих змін.</w:t>
      </w:r>
    </w:p>
    <w:p w:rsidR="00067F1D" w:rsidRPr="006F467F" w:rsidRDefault="00067F1D">
      <w:pPr>
        <w:spacing w:before="156" w:after="156"/>
        <w:rPr>
          <w:rFonts w:eastAsiaTheme="minorEastAsia" w:cs="Arial"/>
          <w:color w:val="000000" w:themeColor="text1"/>
          <w:spacing w:val="0"/>
          <w:szCs w:val="21"/>
        </w:rPr>
      </w:pPr>
    </w:p>
    <w:p w:rsidR="00067F1D" w:rsidRPr="006F467F" w:rsidRDefault="00E5559A">
      <w:pPr>
        <w:pStyle w:val="3"/>
        <w:spacing w:before="156" w:after="156" w:line="260" w:lineRule="exact"/>
        <w:rPr>
          <w:rFonts w:ascii="Arial" w:hAnsi="Arial" w:cs="Arial"/>
          <w:spacing w:val="0"/>
        </w:rPr>
      </w:pPr>
      <w:bookmarkStart w:id="537" w:name="_Toc135994170"/>
      <w:bookmarkStart w:id="538" w:name="_Toc105429983"/>
      <w:bookmarkStart w:id="539" w:name="_Toc135843177"/>
      <w:bookmarkStart w:id="540" w:name="_Toc167465667"/>
      <w:r w:rsidRPr="006F467F">
        <w:rPr>
          <w:rFonts w:ascii="Arial" w:hAnsi="Arial" w:cs="Arial"/>
        </w:rPr>
        <w:t>Калібрування кавомолки</w:t>
      </w:r>
      <w:bookmarkEnd w:id="537"/>
      <w:bookmarkEnd w:id="538"/>
      <w:bookmarkEnd w:id="539"/>
      <w:bookmarkEnd w:id="540"/>
    </w:p>
    <w:p w:rsidR="00067F1D" w:rsidRPr="006F467F" w:rsidRDefault="00E5559A">
      <w:pPr>
        <w:spacing w:before="156" w:after="156" w:line="260" w:lineRule="exact"/>
        <w:rPr>
          <w:rFonts w:eastAsiaTheme="minorEastAsia" w:cs="Arial"/>
          <w:spacing w:val="0"/>
          <w:szCs w:val="21"/>
        </w:rPr>
      </w:pPr>
      <w:r w:rsidRPr="006F467F">
        <w:rPr>
          <w:rFonts w:cs="Arial"/>
        </w:rPr>
        <w:t>Калібрування дає змогу налаштувати фізичні характеристики контейнера для швидкрозчинних продуктів і фізичні характеристики порошку, ступінь обсмажування кавових зерен тощо. Перед калібруванням потрібно підготувати електронні ваги і чашки.</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ayout w:type="fixed"/>
        <w:tblLook w:val="04A0" w:firstRow="1" w:lastRow="0" w:firstColumn="1" w:lastColumn="0" w:noHBand="0" w:noVBand="1"/>
      </w:tblPr>
      <w:tblGrid>
        <w:gridCol w:w="9900"/>
      </w:tblGrid>
      <w:tr w:rsidR="00067F1D" w:rsidRPr="006F467F">
        <w:trPr>
          <w:trHeight w:val="302"/>
        </w:trPr>
        <w:tc>
          <w:tcPr>
            <w:tcW w:w="9900" w:type="dxa"/>
            <w:tcBorders>
              <w:bottom w:val="single" w:sz="4" w:space="0" w:color="auto"/>
            </w:tcBorders>
            <w:shd w:val="clear" w:color="auto" w:fill="FF9900"/>
          </w:tcPr>
          <w:p w:rsidR="00067F1D" w:rsidRPr="006F467F" w:rsidRDefault="00E5559A">
            <w:pPr>
              <w:spacing w:before="156" w:after="156" w:line="200" w:lineRule="exact"/>
              <w:rPr>
                <w:rFonts w:eastAsiaTheme="minorEastAsia" w:cs="Arial"/>
                <w:spacing w:val="0"/>
                <w:szCs w:val="21"/>
              </w:rPr>
            </w:pPr>
            <w:r w:rsidRPr="006F467F">
              <w:rPr>
                <w:rFonts w:cs="Arial"/>
              </w:rPr>
              <w:t>Важливо:</w:t>
            </w:r>
          </w:p>
        </w:tc>
      </w:tr>
      <w:tr w:rsidR="00067F1D" w:rsidRPr="006F467F">
        <w:trPr>
          <w:trHeight w:val="567"/>
        </w:trPr>
        <w:tc>
          <w:tcPr>
            <w:tcW w:w="9900" w:type="dxa"/>
            <w:shd w:val="clear" w:color="auto" w:fill="FFCC99"/>
          </w:tcPr>
          <w:p w:rsidR="00067F1D" w:rsidRPr="006F467F" w:rsidRDefault="00E5559A">
            <w:pPr>
              <w:spacing w:before="156" w:after="156" w:line="220" w:lineRule="exact"/>
              <w:ind w:firstLineChars="200" w:firstLine="400"/>
              <w:rPr>
                <w:rFonts w:eastAsiaTheme="minorEastAsia" w:cs="Arial"/>
                <w:spacing w:val="0"/>
                <w:szCs w:val="21"/>
              </w:rPr>
            </w:pPr>
            <w:r w:rsidRPr="006F467F">
              <w:rPr>
                <w:rFonts w:cs="Arial"/>
              </w:rPr>
              <w:t>Калібрування не повинно порушити роботу з порошком!</w:t>
            </w:r>
          </w:p>
          <w:p w:rsidR="00067F1D" w:rsidRPr="006F467F" w:rsidRDefault="00E5559A">
            <w:pPr>
              <w:spacing w:before="156" w:after="156" w:line="220" w:lineRule="exact"/>
              <w:ind w:firstLineChars="200" w:firstLine="400"/>
              <w:rPr>
                <w:rFonts w:eastAsiaTheme="minorEastAsia" w:cs="Arial"/>
                <w:spacing w:val="0"/>
                <w:szCs w:val="21"/>
              </w:rPr>
            </w:pPr>
            <w:r w:rsidRPr="006F467F">
              <w:rPr>
                <w:rFonts w:cs="Arial"/>
              </w:rPr>
              <w:t>Перед калібруванням необхідно виконати спорожнення, заповнити кавомолку, молочну трубку. Якщо цього не зробити, калібрування може бути неточним.</w:t>
            </w:r>
          </w:p>
        </w:tc>
      </w:tr>
    </w:tbl>
    <w:p w:rsidR="00067F1D" w:rsidRPr="006F467F" w:rsidRDefault="00067F1D">
      <w:pPr>
        <w:spacing w:before="156" w:after="156" w:line="200" w:lineRule="exact"/>
        <w:rPr>
          <w:rFonts w:cs="Arial"/>
          <w:b/>
          <w:spacing w:val="0"/>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Look w:val="04A0" w:firstRow="1" w:lastRow="0" w:firstColumn="1" w:lastColumn="0" w:noHBand="0" w:noVBand="1"/>
      </w:tblPr>
      <w:tblGrid>
        <w:gridCol w:w="9900"/>
      </w:tblGrid>
      <w:tr w:rsidR="00067F1D" w:rsidRPr="006F467F">
        <w:trPr>
          <w:trHeight w:val="422"/>
        </w:trPr>
        <w:tc>
          <w:tcPr>
            <w:tcW w:w="9900" w:type="dxa"/>
            <w:tcBorders>
              <w:bottom w:val="single" w:sz="4" w:space="0" w:color="auto"/>
            </w:tcBorders>
            <w:shd w:val="clear" w:color="auto" w:fill="0000FF"/>
          </w:tcPr>
          <w:p w:rsidR="00067F1D" w:rsidRPr="006F467F" w:rsidRDefault="00E5559A">
            <w:pPr>
              <w:spacing w:before="156" w:after="156" w:line="220" w:lineRule="exact"/>
              <w:rPr>
                <w:rFonts w:eastAsiaTheme="minorEastAsia" w:cs="Arial"/>
                <w:spacing w:val="0"/>
                <w:szCs w:val="21"/>
              </w:rPr>
            </w:pPr>
            <w:r w:rsidRPr="006F467F">
              <w:rPr>
                <w:rFonts w:cs="Arial"/>
              </w:rPr>
              <w:t>Примітка:</w:t>
            </w:r>
          </w:p>
        </w:tc>
      </w:tr>
      <w:tr w:rsidR="00067F1D" w:rsidRPr="006F467F">
        <w:tblPrEx>
          <w:shd w:val="clear" w:color="auto" w:fill="auto"/>
        </w:tblPrEx>
        <w:trPr>
          <w:trHeight w:val="693"/>
        </w:trPr>
        <w:tc>
          <w:tcPr>
            <w:tcW w:w="9900" w:type="dxa"/>
            <w:shd w:val="clear" w:color="auto" w:fill="3399FF"/>
          </w:tcPr>
          <w:p w:rsidR="00067F1D" w:rsidRPr="006F467F" w:rsidRDefault="00E5559A">
            <w:pPr>
              <w:spacing w:before="156" w:after="156" w:line="220" w:lineRule="exact"/>
              <w:ind w:firstLineChars="200" w:firstLine="400"/>
              <w:rPr>
                <w:rFonts w:eastAsiaTheme="minorEastAsia" w:cs="Arial"/>
                <w:spacing w:val="0"/>
                <w:szCs w:val="21"/>
              </w:rPr>
            </w:pPr>
            <w:r w:rsidRPr="006F467F">
              <w:rPr>
                <w:rFonts w:cs="Arial"/>
              </w:rPr>
              <w:t>Оскільки окремі компоненти і порошок мають різні фізичні характеристики, потрібно повторювати калібрування при використанні контейнера, двигуна і кавових зерен іншого виробника. Кількість матеріалу у контейнері під час калібрування не повинна бути більше 1/3 об'єму контейнера.</w:t>
            </w:r>
          </w:p>
        </w:tc>
      </w:tr>
    </w:tbl>
    <w:p w:rsidR="00067F1D" w:rsidRPr="006F467F" w:rsidRDefault="004F5C4F">
      <w:pPr>
        <w:spacing w:before="156" w:after="156" w:line="240" w:lineRule="auto"/>
        <w:rPr>
          <w:rFonts w:eastAsia="Microsoft YaHei" w:cs="Arial"/>
          <w:b/>
          <w:spacing w:val="0"/>
          <w:sz w:val="32"/>
          <w:szCs w:val="32"/>
        </w:rPr>
      </w:pPr>
      <w:r>
        <w:rPr>
          <w:rFonts w:cs="Arial"/>
          <w:b/>
          <w:noProof/>
          <w:lang w:eastAsia="uk-UA"/>
        </w:rPr>
        <mc:AlternateContent>
          <mc:Choice Requires="wpg">
            <w:drawing>
              <wp:inline distT="0" distB="0" distL="0" distR="0">
                <wp:extent cx="6275070" cy="1929130"/>
                <wp:effectExtent l="0" t="0" r="0" b="0"/>
                <wp:docPr id="30216" name="Группа 30216"/>
                <wp:cNvGraphicFramePr/>
                <a:graphic xmlns:a="http://schemas.openxmlformats.org/drawingml/2006/main">
                  <a:graphicData uri="http://schemas.microsoft.com/office/word/2010/wordprocessingGroup">
                    <wpg:wgp>
                      <wpg:cNvGrpSpPr/>
                      <wpg:grpSpPr>
                        <a:xfrm>
                          <a:off x="0" y="0"/>
                          <a:ext cx="6275070" cy="1929130"/>
                          <a:chOff x="0" y="0"/>
                          <a:chExt cx="6275070" cy="1929130"/>
                        </a:xfrm>
                      </wpg:grpSpPr>
                      <wpg:grpSp>
                        <wpg:cNvPr id="68" name="组合 68"/>
                        <wpg:cNvGrpSpPr/>
                        <wpg:grpSpPr>
                          <a:xfrm>
                            <a:off x="0" y="0"/>
                            <a:ext cx="3107459" cy="1929130"/>
                            <a:chOff x="0" y="0"/>
                            <a:chExt cx="3796889" cy="2305318"/>
                          </a:xfrm>
                        </wpg:grpSpPr>
                        <pic:pic xmlns:pic="http://schemas.openxmlformats.org/drawingml/2006/picture">
                          <pic:nvPicPr>
                            <pic:cNvPr id="79" name="图片 79"/>
                            <pic:cNvPicPr>
                              <a:picLocks noChangeAspect="1"/>
                            </pic:cNvPicPr>
                          </pic:nvPicPr>
                          <pic:blipFill>
                            <a:blip r:embed="rId212" cstate="print">
                              <a:extLst>
                                <a:ext uri="{28A0092B-C50C-407E-A947-70E740481C1C}">
                                  <a14:useLocalDpi xmlns:a14="http://schemas.microsoft.com/office/drawing/2010/main" val="0"/>
                                </a:ext>
                              </a:extLst>
                            </a:blip>
                            <a:srcRect l="94" t="11598" r="4130" b="8865"/>
                            <a:stretch>
                              <a:fillRect/>
                            </a:stretch>
                          </pic:blipFill>
                          <pic:spPr>
                            <a:xfrm>
                              <a:off x="0" y="0"/>
                              <a:ext cx="3796889" cy="2305318"/>
                            </a:xfrm>
                            <a:prstGeom prst="rect">
                              <a:avLst/>
                            </a:prstGeom>
                          </pic:spPr>
                        </pic:pic>
                        <wps:wsp>
                          <wps:cNvPr id="80" name="下箭头 80"/>
                          <wps:cNvSpPr/>
                          <wps:spPr>
                            <a:xfrm>
                              <a:off x="2292439" y="1493947"/>
                              <a:ext cx="193183" cy="5537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168" name="组合 9"/>
                        <wpg:cNvGrpSpPr/>
                        <wpg:grpSpPr>
                          <a:xfrm>
                            <a:off x="3228975" y="0"/>
                            <a:ext cx="3046095" cy="1929130"/>
                            <a:chOff x="0" y="0"/>
                            <a:chExt cx="3046095" cy="1928495"/>
                          </a:xfrm>
                        </wpg:grpSpPr>
                        <pic:pic xmlns:pic="http://schemas.openxmlformats.org/drawingml/2006/picture">
                          <pic:nvPicPr>
                            <pic:cNvPr id="1169" name="图片 1169"/>
                            <pic:cNvPicPr>
                              <a:picLocks noChangeAspect="1"/>
                            </pic:cNvPicPr>
                          </pic:nvPicPr>
                          <pic:blipFill>
                            <a:blip r:embed="rId213" cstate="print">
                              <a:extLst>
                                <a:ext uri="{28A0092B-C50C-407E-A947-70E740481C1C}">
                                  <a14:useLocalDpi xmlns:a14="http://schemas.microsoft.com/office/drawing/2010/main" val="0"/>
                                </a:ext>
                              </a:extLst>
                            </a:blip>
                            <a:srcRect l="8455" t="21111" r="6099" b="7407"/>
                            <a:stretch>
                              <a:fillRect/>
                            </a:stretch>
                          </pic:blipFill>
                          <pic:spPr>
                            <a:xfrm>
                              <a:off x="0" y="0"/>
                              <a:ext cx="3046095" cy="1928495"/>
                            </a:xfrm>
                            <a:prstGeom prst="rect">
                              <a:avLst/>
                            </a:prstGeom>
                          </pic:spPr>
                        </pic:pic>
                        <wps:wsp>
                          <wps:cNvPr id="1170" name="直接箭头连接符 1170"/>
                          <wps:cNvCnPr/>
                          <wps:spPr>
                            <a:xfrm flipH="1" flipV="1">
                              <a:off x="1738948" y="1344295"/>
                              <a:ext cx="558800" cy="35655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0FDF833" id="Группа 30216" o:spid="_x0000_s1026" style="width:494.1pt;height:151.9pt;mso-position-horizontal-relative:char;mso-position-vertical-relative:line" coordsize="62750,19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">
                <v:group id="组合 68" o:spid="_x0000_s1027" style="position:absolute;width:31074;height:19291" coordsize="37968,2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图片 79" o:spid="_x0000_s1028" type="#_x0000_t75" style="position:absolute;width:37968;height:23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">
                    <v:imagedata r:id="rId214" o:title="" croptop="7601f" cropbottom="5810f" cropleft="62f" cropright="2707f"/>
                    <v:path arrowok="t"/>
                  </v:shape>
                  <v:shape id="下箭头 80" o:spid="_x0000_s1029" type="#_x0000_t67" style="position:absolute;left:22924;top:14939;width:1932;height:5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" adj="17833" fillcolor="red" strokecolor="red" strokeweight="1pt"/>
                </v:group>
                <v:group id="组合 9" o:spid="_x0000_s1030" style="position:absolute;left:32289;width:30461;height:19291" coordsize="30460,1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">
                  <v:shape id="图片 1169" o:spid="_x0000_s1031" type="#_x0000_t75" style="position:absolute;width:30460;height:1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">
                    <v:imagedata r:id="rId215" o:title="" croptop="13835f" cropbottom="4854f" cropleft="5541f" cropright="3997f"/>
                    <v:path arrowok="t"/>
                  </v:shape>
                  <v:shape id="直接箭头连接符 1170" o:spid="_x0000_s1032" type="#_x0000_t32" style="position:absolute;left:17389;top:13442;width:5588;height:35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" strokecolor="red" strokeweight="3pt">
                    <v:stroke endarrow="block" joinstyle="miter"/>
                  </v:shape>
                </v:group>
                <w10:anchorlock/>
              </v:group>
            </w:pict>
          </mc:Fallback>
        </mc:AlternateContent>
      </w:r>
      <w:r w:rsidR="00E5559A" w:rsidRPr="006F467F">
        <w:rPr>
          <w:rFonts w:cs="Arial"/>
          <w:b/>
        </w:rPr>
        <w:t xml:space="preserve">Процедура калібрування кавомолки: </w:t>
      </w:r>
    </w:p>
    <w:p w:rsidR="00067F1D" w:rsidRPr="004F5C4F" w:rsidRDefault="00E5559A" w:rsidP="004F5C4F">
      <w:pPr>
        <w:spacing w:before="156" w:after="156"/>
        <w:rPr>
          <w:rFonts w:cs="Arial"/>
        </w:rPr>
      </w:pPr>
      <w:r w:rsidRPr="004F5C4F">
        <w:rPr>
          <w:rFonts w:cs="Arial"/>
        </w:rPr>
        <w:t>Підніміть носик видачі кави у верхнє положення, витягніть і приберіть краплезбірник. Видаліть кавову гущу з відповідного контейнера і поставте його назад в машину.</w:t>
      </w:r>
    </w:p>
    <w:p w:rsidR="004F5C4F" w:rsidRDefault="004F5C4F">
      <w:pPr>
        <w:spacing w:beforeLines="0" w:before="0" w:afterLines="0" w:after="0" w:line="240" w:lineRule="auto"/>
        <w:rPr>
          <w:rFonts w:eastAsiaTheme="minorEastAsia" w:cs="Arial"/>
          <w:spacing w:val="0"/>
        </w:rPr>
      </w:pPr>
      <w:r>
        <w:rPr>
          <w:rFonts w:eastAsiaTheme="minorEastAsia" w:cs="Arial"/>
          <w:spacing w:val="0"/>
        </w:rPr>
        <w:br w:type="page"/>
      </w:r>
    </w:p>
    <w:p w:rsidR="00EA69E5" w:rsidRPr="006F467F" w:rsidRDefault="00EA69E5">
      <w:pPr>
        <w:spacing w:before="156" w:after="156"/>
        <w:rPr>
          <w:rFonts w:eastAsiaTheme="minorEastAsia" w:cs="Arial"/>
          <w:spacing w:val="0"/>
        </w:rPr>
      </w:pPr>
      <w:r w:rsidRPr="006F467F">
        <w:rPr>
          <w:rFonts w:cs="Arial"/>
          <w:noProof/>
          <w:lang w:eastAsia="uk-UA"/>
        </w:rPr>
        <mc:AlternateContent>
          <mc:Choice Requires="wpg">
            <w:drawing>
              <wp:inline distT="0" distB="0" distL="0" distR="0">
                <wp:extent cx="6297295" cy="1903730"/>
                <wp:effectExtent l="0" t="0" r="8255" b="0"/>
                <wp:docPr id="1171" name="组合 23"/>
                <wp:cNvGraphicFramePr/>
                <a:graphic xmlns:a="http://schemas.openxmlformats.org/drawingml/2006/main">
                  <a:graphicData uri="http://schemas.microsoft.com/office/word/2010/wordprocessingGroup">
                    <wpg:wgp>
                      <wpg:cNvGrpSpPr/>
                      <wpg:grpSpPr>
                        <a:xfrm>
                          <a:off x="0" y="0"/>
                          <a:ext cx="6297295" cy="1828879"/>
                          <a:chOff x="0" y="33721"/>
                          <a:chExt cx="6297295" cy="1652135"/>
                        </a:xfrm>
                      </wpg:grpSpPr>
                      <pic:pic xmlns:pic="http://schemas.openxmlformats.org/drawingml/2006/picture">
                        <pic:nvPicPr>
                          <pic:cNvPr id="1172" name="图片 1172"/>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33721"/>
                            <a:ext cx="3121288" cy="1652135"/>
                          </a:xfrm>
                          <a:prstGeom prst="rect">
                            <a:avLst/>
                          </a:prstGeom>
                        </pic:spPr>
                      </pic:pic>
                      <pic:pic xmlns:pic="http://schemas.openxmlformats.org/drawingml/2006/picture">
                        <pic:nvPicPr>
                          <pic:cNvPr id="1173" name="图片 1173"/>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3241288" y="51086"/>
                            <a:ext cx="3056007" cy="1617581"/>
                          </a:xfrm>
                          <a:prstGeom prst="rect">
                            <a:avLst/>
                          </a:prstGeom>
                        </pic:spPr>
                      </pic:pic>
                      <wps:wsp>
                        <wps:cNvPr id="1174" name="圆角矩形 1174"/>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0EF01DBF" id="组合 23" o:spid="_x0000_s1026" style="width:495.85pt;height:149.9pt;mso-position-horizontal-relative:char;mso-position-vertical-relative:line" coordorigin=",337" coordsize="62972,1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">
                <v:shape id="图片 1172" o:spid="_x0000_s1027" type="#_x0000_t75" style="position:absolute;top:337;width:31212;height:1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">
                  <v:imagedata r:id="rId218" o:title=""/>
                  <v:path arrowok="t"/>
                </v:shape>
                <v:shape id="图片 1173" o:spid="_x0000_s1028" type="#_x0000_t75" style="position:absolute;left:32412;top:510;width:30560;height:16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">
                  <v:imagedata r:id="rId219" o:title=""/>
                  <v:path arrowok="t"/>
                </v:shape>
                <v:roundrect id="圆角矩形 1174" o:spid="_x0000_s1029" style="position:absolute;left:212;top:357;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" filled="f" strokecolor="red" strokeweight="1pt">
                  <v:stroke joinstyle="miter"/>
                </v:roundrect>
                <w10:anchorlock/>
              </v:group>
            </w:pict>
          </mc:Fallback>
        </mc:AlternateContent>
      </w:r>
    </w:p>
    <w:p w:rsidR="00067F1D" w:rsidRPr="006F467F" w:rsidRDefault="00E5559A">
      <w:pPr>
        <w:spacing w:before="156" w:after="156"/>
        <w:rPr>
          <w:rFonts w:eastAsiaTheme="minorEastAsia" w:cs="Arial"/>
          <w:spacing w:val="0"/>
        </w:rPr>
      </w:pPr>
      <w:r w:rsidRPr="006F467F">
        <w:rPr>
          <w:rFonts w:cs="Arial"/>
        </w:rPr>
        <w:t>Натисніть і утримуйте у верхньому лівому куті екрана, введіть пароль (адміністратор: jn9527) у діалоговому вікні, що з'являється, потім натисніть "ОК".</w:t>
      </w:r>
    </w:p>
    <w:p w:rsidR="00067F1D" w:rsidRPr="006F467F" w:rsidRDefault="004F5C4F">
      <w:pPr>
        <w:spacing w:before="156" w:after="156" w:line="240" w:lineRule="auto"/>
        <w:rPr>
          <w:rFonts w:eastAsiaTheme="minorEastAsia" w:cs="Arial"/>
          <w:b/>
          <w:spacing w:val="0"/>
        </w:rPr>
      </w:pPr>
      <w:r>
        <w:rPr>
          <w:rFonts w:eastAsiaTheme="minorEastAsia" w:cs="Arial"/>
          <w:b/>
          <w:noProof/>
          <w:spacing w:val="0"/>
          <w:lang w:eastAsia="uk-UA"/>
        </w:rPr>
        <mc:AlternateContent>
          <mc:Choice Requires="wpg">
            <w:drawing>
              <wp:inline distT="0" distB="0" distL="0" distR="0">
                <wp:extent cx="6287135" cy="1848485"/>
                <wp:effectExtent l="0" t="0" r="0" b="0"/>
                <wp:docPr id="30217" name="Группа 30217"/>
                <wp:cNvGraphicFramePr/>
                <a:graphic xmlns:a="http://schemas.openxmlformats.org/drawingml/2006/main">
                  <a:graphicData uri="http://schemas.microsoft.com/office/word/2010/wordprocessingGroup">
                    <wpg:wgp>
                      <wpg:cNvGrpSpPr/>
                      <wpg:grpSpPr>
                        <a:xfrm>
                          <a:off x="0" y="0"/>
                          <a:ext cx="6287135" cy="1848485"/>
                          <a:chOff x="0" y="0"/>
                          <a:chExt cx="6287135" cy="1848485"/>
                        </a:xfrm>
                      </wpg:grpSpPr>
                      <wpg:grpSp>
                        <wpg:cNvPr id="98" name="组合 98"/>
                        <wpg:cNvGrpSpPr/>
                        <wpg:grpSpPr>
                          <a:xfrm>
                            <a:off x="3228975" y="57150"/>
                            <a:ext cx="3058160" cy="1791335"/>
                            <a:chOff x="0" y="52637"/>
                            <a:chExt cx="3058160" cy="1686696"/>
                          </a:xfrm>
                        </wpg:grpSpPr>
                        <pic:pic xmlns:pic="http://schemas.openxmlformats.org/drawingml/2006/picture">
                          <pic:nvPicPr>
                            <pic:cNvPr id="30220" name="图片 4"/>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0" y="52637"/>
                              <a:ext cx="3058160" cy="1686696"/>
                            </a:xfrm>
                            <a:prstGeom prst="rect">
                              <a:avLst/>
                            </a:prstGeom>
                          </pic:spPr>
                        </pic:pic>
                        <wps:wsp>
                          <wps:cNvPr id="30221" name="圆角矩形 5"/>
                          <wps:cNvSpPr>
                            <a:spLocks noChangeArrowheads="1"/>
                          </wps:cNvSpPr>
                          <wps:spPr bwMode="auto">
                            <a:xfrm>
                              <a:off x="97839" y="392080"/>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grpSp>
                        <wpg:cNvPr id="94" name="组合 94"/>
                        <wpg:cNvGrpSpPr/>
                        <wpg:grpSpPr>
                          <a:xfrm>
                            <a:off x="0" y="0"/>
                            <a:ext cx="3106420" cy="1820167"/>
                            <a:chOff x="0" y="39328"/>
                            <a:chExt cx="3058160" cy="1713313"/>
                          </a:xfrm>
                        </wpg:grpSpPr>
                        <pic:pic xmlns:pic="http://schemas.openxmlformats.org/drawingml/2006/picture">
                          <pic:nvPicPr>
                            <pic:cNvPr id="30218"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39328"/>
                              <a:ext cx="3058160" cy="1713313"/>
                            </a:xfrm>
                            <a:prstGeom prst="rect">
                              <a:avLst/>
                            </a:prstGeom>
                          </pic:spPr>
                        </pic:pic>
                        <wps:wsp>
                          <wps:cNvPr id="30219" name="圆角矩形 3"/>
                          <wps:cNvSpPr>
                            <a:spLocks noChangeArrowheads="1"/>
                          </wps:cNvSpPr>
                          <wps:spPr bwMode="auto">
                            <a:xfrm>
                              <a:off x="2369851" y="364045"/>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inline>
            </w:drawing>
          </mc:Choice>
          <mc:Fallback>
            <w:pict>
              <v:group w14:anchorId="355C0461" id="Группа 30217" o:spid="_x0000_s1026" style="width:495.05pt;height:145.55pt;mso-position-horizontal-relative:char;mso-position-vertical-relative:line" coordsize="62871,18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">
                <v:group id="组合 98" o:spid="_x0000_s1027" style="position:absolute;left:32289;top:571;width:30582;height:17913" coordorigin=",526" coordsize="30581,16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图片 4" o:spid="_x0000_s1028" type="#_x0000_t75" style="position:absolute;top:526;width:30581;height:16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">
                    <v:imagedata r:id="rId221" o:title=""/>
                    <v:path arrowok="t"/>
                  </v:shape>
                  <v:roundrect id="圆角矩形 5" o:spid="_x0000_s1029" style="position:absolute;left:978;top:3920;width:5111;height:57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" filled="f" strokecolor="red" strokeweight="1pt">
                    <v:stroke joinstyle="miter"/>
                  </v:roundrect>
                </v:group>
                <v:group id="组合 94" o:spid="_x0000_s1030" style="position:absolute;width:31064;height:18201" coordorigin=",393" coordsize="3058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图片 2" o:spid="_x0000_s1031" type="#_x0000_t75" style="position:absolute;top:393;width:30581;height:1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">
                    <v:imagedata r:id="rId104" o:title=""/>
                    <v:path arrowok="t"/>
                  </v:shape>
                  <v:roundrect id="圆角矩形 3" o:spid="_x0000_s1032" style="position:absolute;left:23698;top:3640;width:5111;height:5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" filled="f" strokecolor="red" strokeweight="1pt">
                    <v:stroke joinstyle="miter"/>
                  </v:roundrect>
                </v:group>
                <w10:anchorlock/>
              </v:group>
            </w:pict>
          </mc:Fallback>
        </mc:AlternateContent>
      </w:r>
    </w:p>
    <w:p w:rsidR="00687BDC" w:rsidRPr="006F467F" w:rsidRDefault="004F5C4F">
      <w:pPr>
        <w:spacing w:before="156" w:after="156"/>
        <w:rPr>
          <w:rFonts w:cs="Arial"/>
          <w:spacing w:val="0"/>
        </w:rPr>
      </w:pPr>
      <w:r>
        <w:rPr>
          <w:rFonts w:cs="Arial"/>
          <w:noProof/>
          <w:spacing w:val="0"/>
          <w:lang w:eastAsia="uk-UA"/>
        </w:rPr>
        <mc:AlternateContent>
          <mc:Choice Requires="wpg">
            <w:drawing>
              <wp:inline distT="0" distB="0" distL="0" distR="0">
                <wp:extent cx="6286500" cy="1773555"/>
                <wp:effectExtent l="0" t="0" r="0" b="0"/>
                <wp:docPr id="30222" name="Группа 30222"/>
                <wp:cNvGraphicFramePr/>
                <a:graphic xmlns:a="http://schemas.openxmlformats.org/drawingml/2006/main">
                  <a:graphicData uri="http://schemas.microsoft.com/office/word/2010/wordprocessingGroup">
                    <wpg:wgp>
                      <wpg:cNvGrpSpPr/>
                      <wpg:grpSpPr>
                        <a:xfrm>
                          <a:off x="0" y="0"/>
                          <a:ext cx="6286500" cy="1773555"/>
                          <a:chOff x="0" y="0"/>
                          <a:chExt cx="6286500" cy="1773555"/>
                        </a:xfrm>
                      </wpg:grpSpPr>
                      <wpg:grpSp>
                        <wpg:cNvPr id="1175" name="组合 13"/>
                        <wpg:cNvGrpSpPr/>
                        <wpg:grpSpPr>
                          <a:xfrm>
                            <a:off x="3238500" y="9525"/>
                            <a:ext cx="3048000" cy="1764030"/>
                            <a:chOff x="0" y="0"/>
                            <a:chExt cx="3072130" cy="1780713"/>
                          </a:xfrm>
                        </wpg:grpSpPr>
                        <pic:pic xmlns:pic="http://schemas.openxmlformats.org/drawingml/2006/picture">
                          <pic:nvPicPr>
                            <pic:cNvPr id="1176" name="图片 1176"/>
                            <pic:cNvPicPr>
                              <a:picLocks noChangeAspect="1"/>
                            </pic:cNvPicPr>
                          </pic:nvPicPr>
                          <pic:blipFill>
                            <a:blip r:embed="rId222" cstate="print">
                              <a:extLst>
                                <a:ext uri="{28A0092B-C50C-407E-A947-70E740481C1C}">
                                  <a14:useLocalDpi xmlns:a14="http://schemas.microsoft.com/office/drawing/2010/main" val="0"/>
                                </a:ext>
                              </a:extLst>
                            </a:blip>
                            <a:srcRect l="29034" t="21111" r="25070" b="7407"/>
                            <a:stretch>
                              <a:fillRect/>
                            </a:stretch>
                          </pic:blipFill>
                          <pic:spPr>
                            <a:xfrm>
                              <a:off x="1562591" y="0"/>
                              <a:ext cx="1509539" cy="1780713"/>
                            </a:xfrm>
                            <a:prstGeom prst="rect">
                              <a:avLst/>
                            </a:prstGeom>
                          </pic:spPr>
                        </pic:pic>
                        <pic:pic xmlns:pic="http://schemas.openxmlformats.org/drawingml/2006/picture">
                          <pic:nvPicPr>
                            <pic:cNvPr id="1177" name="图片 1177"/>
                            <pic:cNvPicPr>
                              <a:picLocks noChangeAspect="1"/>
                            </pic:cNvPicPr>
                          </pic:nvPicPr>
                          <pic:blipFill rotWithShape="1">
                            <a:blip r:embed="rId223"/>
                            <a:srcRect l="29902" t="8328" r="30788" b="11924"/>
                            <a:stretch/>
                          </pic:blipFill>
                          <pic:spPr>
                            <a:xfrm>
                              <a:off x="0" y="1"/>
                              <a:ext cx="1543541" cy="1647706"/>
                            </a:xfrm>
                            <a:prstGeom prst="rect">
                              <a:avLst/>
                            </a:prstGeom>
                          </pic:spPr>
                        </pic:pic>
                      </wpg:grpSp>
                      <wpg:grpSp>
                        <wpg:cNvPr id="194" name="组合 194"/>
                        <wpg:cNvGrpSpPr/>
                        <wpg:grpSpPr>
                          <a:xfrm>
                            <a:off x="0" y="0"/>
                            <a:ext cx="3011694" cy="1764665"/>
                            <a:chOff x="46269" y="0"/>
                            <a:chExt cx="2942127" cy="1764665"/>
                          </a:xfrm>
                        </wpg:grpSpPr>
                        <pic:pic xmlns:pic="http://schemas.openxmlformats.org/drawingml/2006/picture">
                          <pic:nvPicPr>
                            <pic:cNvPr id="92" name="图片 92"/>
                            <pic:cNvPicPr/>
                          </pic:nvPicPr>
                          <pic:blipFill>
                            <a:blip r:embed="rId224" cstate="print">
                              <a:extLst>
                                <a:ext uri="{28A0092B-C50C-407E-A947-70E740481C1C}">
                                  <a14:useLocalDpi xmlns:a14="http://schemas.microsoft.com/office/drawing/2010/main" val="0"/>
                                </a:ext>
                              </a:extLst>
                            </a:blip>
                            <a:stretch>
                              <a:fillRect/>
                            </a:stretch>
                          </pic:blipFill>
                          <pic:spPr>
                            <a:xfrm>
                              <a:off x="46269" y="0"/>
                              <a:ext cx="2942127" cy="1764665"/>
                            </a:xfrm>
                            <a:prstGeom prst="rect">
                              <a:avLst/>
                            </a:prstGeom>
                            <a:noFill/>
                            <a:ln>
                              <a:noFill/>
                            </a:ln>
                          </pic:spPr>
                        </pic:pic>
                        <wps:wsp>
                          <wps:cNvPr id="93" name="圆角矩形 93"/>
                          <wps:cNvSpPr/>
                          <wps:spPr>
                            <a:xfrm>
                              <a:off x="1581150" y="800100"/>
                              <a:ext cx="369592" cy="15459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B5B5D36" id="Группа 30222" o:spid="_x0000_s1026" style="width:495pt;height:139.65pt;mso-position-horizontal-relative:char;mso-position-vertical-relative:line" coordsize="62865,177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">
                <v:group id="组合 13" o:spid="_x0000_s1027" style="position:absolute;left:32385;top:95;width:30480;height:17640" coordsize="30721,1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shape id="图片 1176" o:spid="_x0000_s1028" type="#_x0000_t75" style="position:absolute;left:15625;width:15096;height:17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">
                    <v:imagedata r:id="rId225" o:title="" croptop="13835f" cropbottom="4854f" cropleft="19028f" cropright="16430f"/>
                    <v:path arrowok="t"/>
                  </v:shape>
                  <v:shape id="图片 1177" o:spid="_x0000_s1029" type="#_x0000_t75" style="position:absolute;width:15435;height:1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">
                    <v:imagedata r:id="rId226" o:title="" croptop="5458f" cropbottom="7815f" cropleft="19597f" cropright="20177f"/>
                    <v:path arrowok="t"/>
                  </v:shape>
                </v:group>
                <v:group id="组合 194" o:spid="_x0000_s1030" style="position:absolute;width:30116;height:17646" coordorigin="462" coordsize="29421,17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图片 92" o:spid="_x0000_s1031" type="#_x0000_t75" style="position:absolute;left:462;width:29421;height:1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">
                    <v:imagedata r:id="rId227" o:title=""/>
                  </v:shape>
                  <v:roundrect id="圆角矩形 93" o:spid="_x0000_s1032" style="position:absolute;left:15811;top:8001;width:3696;height:15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" filled="f" strokecolor="red" strokeweight="1pt">
                    <v:stroke joinstyle="miter"/>
                  </v:roundrect>
                </v:group>
                <w10:anchorlock/>
              </v:group>
            </w:pict>
          </mc:Fallback>
        </mc:AlternateContent>
      </w:r>
    </w:p>
    <w:p w:rsidR="00067F1D" w:rsidRPr="004F5C4F" w:rsidRDefault="00E5559A" w:rsidP="004F5C4F">
      <w:pPr>
        <w:spacing w:before="156" w:after="156"/>
        <w:rPr>
          <w:rFonts w:eastAsiaTheme="minorEastAsia" w:cs="Arial"/>
          <w:color w:val="000000" w:themeColor="text1"/>
        </w:rPr>
      </w:pPr>
      <w:r w:rsidRPr="004F5C4F">
        <w:rPr>
          <w:rFonts w:cs="Arial"/>
          <w:color w:val="000000" w:themeColor="text1"/>
        </w:rPr>
        <w:t>Натисніть пункт "Калібрування кавомолки" -&gt; кнопку "Пуск", кавомолка почне працювати, з отвору порошку кавомолки почне виходити мелена кава і падати у контейнер для кавової гущі.</w:t>
      </w:r>
    </w:p>
    <w:p w:rsidR="00067F1D" w:rsidRPr="006F467F" w:rsidRDefault="00067F1D" w:rsidP="004F5C4F">
      <w:pPr>
        <w:spacing w:before="156" w:after="156" w:line="180" w:lineRule="exact"/>
        <w:rPr>
          <w:rFonts w:eastAsiaTheme="minorEastAsia" w:cs="Arial"/>
          <w:color w:val="000000" w:themeColor="text1"/>
          <w:spacing w:val="0"/>
          <w:szCs w:val="21"/>
        </w:rPr>
      </w:pPr>
    </w:p>
    <w:p w:rsidR="00067F1D" w:rsidRPr="006F467F" w:rsidRDefault="00067F1D">
      <w:pPr>
        <w:spacing w:before="156" w:after="156"/>
        <w:rPr>
          <w:rFonts w:eastAsiaTheme="minorEastAsia" w:cs="Arial"/>
          <w:color w:val="000000" w:themeColor="text1"/>
          <w:spacing w:val="0"/>
          <w:szCs w:val="21"/>
        </w:rPr>
      </w:pPr>
    </w:p>
    <w:p w:rsidR="00067F1D" w:rsidRPr="006F467F" w:rsidRDefault="004F5C4F">
      <w:pPr>
        <w:spacing w:before="156" w:after="156"/>
        <w:rPr>
          <w:rFonts w:eastAsiaTheme="minorEastAsia" w:cs="Arial"/>
          <w:color w:val="000000" w:themeColor="text1"/>
          <w:spacing w:val="0"/>
          <w:szCs w:val="21"/>
        </w:rPr>
      </w:pPr>
      <w:r>
        <w:rPr>
          <w:rFonts w:eastAsiaTheme="minorEastAsia" w:cs="Arial"/>
          <w:noProof/>
          <w:color w:val="000000" w:themeColor="text1"/>
          <w:spacing w:val="0"/>
          <w:szCs w:val="21"/>
          <w:lang w:eastAsia="uk-UA"/>
        </w:rPr>
        <mc:AlternateContent>
          <mc:Choice Requires="wpg">
            <w:drawing>
              <wp:inline distT="0" distB="0" distL="0" distR="0" wp14:anchorId="21995374" wp14:editId="12235918">
                <wp:extent cx="6019800" cy="1698625"/>
                <wp:effectExtent l="0" t="0" r="0" b="0"/>
                <wp:docPr id="30223" name="Группа 30223"/>
                <wp:cNvGraphicFramePr/>
                <a:graphic xmlns:a="http://schemas.openxmlformats.org/drawingml/2006/main">
                  <a:graphicData uri="http://schemas.microsoft.com/office/word/2010/wordprocessingGroup">
                    <wpg:wgp>
                      <wpg:cNvGrpSpPr/>
                      <wpg:grpSpPr>
                        <a:xfrm>
                          <a:off x="0" y="0"/>
                          <a:ext cx="6019800" cy="1698625"/>
                          <a:chOff x="0" y="0"/>
                          <a:chExt cx="6275070" cy="1840230"/>
                        </a:xfrm>
                      </wpg:grpSpPr>
                      <pic:pic xmlns:pic="http://schemas.openxmlformats.org/drawingml/2006/picture">
                        <pic:nvPicPr>
                          <pic:cNvPr id="135" name="图片 135"/>
                          <pic:cNvPicPr>
                            <a:picLocks noChangeAspect="1"/>
                          </pic:cNvPicPr>
                        </pic:nvPicPr>
                        <pic:blipFill>
                          <a:blip r:embed="rId228" cstate="print">
                            <a:extLst>
                              <a:ext uri="{28A0092B-C50C-407E-A947-70E740481C1C}">
                                <a14:useLocalDpi xmlns:a14="http://schemas.microsoft.com/office/drawing/2010/main" val="0"/>
                              </a:ext>
                            </a:extLst>
                          </a:blip>
                          <a:srcRect l="12223" t="18519" r="3194" b="15155"/>
                          <a:stretch>
                            <a:fillRect/>
                          </a:stretch>
                        </pic:blipFill>
                        <pic:spPr>
                          <a:xfrm>
                            <a:off x="0" y="0"/>
                            <a:ext cx="3106420" cy="1825625"/>
                          </a:xfrm>
                          <a:prstGeom prst="rect">
                            <a:avLst/>
                          </a:prstGeom>
                        </pic:spPr>
                      </pic:pic>
                      <pic:pic xmlns:pic="http://schemas.openxmlformats.org/drawingml/2006/picture">
                        <pic:nvPicPr>
                          <pic:cNvPr id="1179" name="图片 1179"/>
                          <pic:cNvPicPr>
                            <a:picLocks noChangeAspect="1"/>
                          </pic:cNvPicPr>
                        </pic:nvPicPr>
                        <pic:blipFill>
                          <a:blip r:embed="rId229" cstate="print">
                            <a:extLst>
                              <a:ext uri="{28A0092B-C50C-407E-A947-70E740481C1C}">
                                <a14:useLocalDpi xmlns:a14="http://schemas.microsoft.com/office/drawing/2010/main" val="0"/>
                              </a:ext>
                            </a:extLst>
                          </a:blip>
                          <a:srcRect l="8455" t="21111" r="6099" b="7407"/>
                          <a:stretch>
                            <a:fillRect/>
                          </a:stretch>
                        </pic:blipFill>
                        <pic:spPr>
                          <a:xfrm>
                            <a:off x="3228975" y="0"/>
                            <a:ext cx="3046095" cy="1840230"/>
                          </a:xfrm>
                          <a:prstGeom prst="rect">
                            <a:avLst/>
                          </a:prstGeom>
                        </pic:spPr>
                      </pic:pic>
                    </wpg:wgp>
                  </a:graphicData>
                </a:graphic>
              </wp:inline>
            </w:drawing>
          </mc:Choice>
          <mc:Fallback>
            <w:pict>
              <v:group w14:anchorId="7A48FC69" id="Группа 30223" o:spid="_x0000_s1026" style="width:474pt;height:133.75pt;mso-position-horizontal-relative:char;mso-position-vertical-relative:line" coordsize="62750,18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">
                <v:shape id="图片 135" o:spid="_x0000_s1027" type="#_x0000_t75" style="position:absolute;width:31064;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">
                  <v:imagedata r:id="rId230" o:title="" croptop="12137f" cropbottom="9932f" cropleft="8010f" cropright="2093f"/>
                  <v:path arrowok="t"/>
                </v:shape>
                <v:shape id="图片 1179" o:spid="_x0000_s1028" type="#_x0000_t75" style="position:absolute;left:32289;width:30461;height:18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">
                  <v:imagedata r:id="rId231" o:title="" croptop="13835f" cropbottom="4854f" cropleft="5541f" cropright="3997f"/>
                  <v:path arrowok="t"/>
                </v:shape>
                <w10:anchorlock/>
              </v:group>
            </w:pict>
          </mc:Fallback>
        </mc:AlternateContent>
      </w:r>
    </w:p>
    <w:p w:rsidR="00067F1D" w:rsidRPr="006F467F" w:rsidRDefault="004F5C4F">
      <w:pPr>
        <w:spacing w:before="156" w:after="156"/>
        <w:rPr>
          <w:rFonts w:eastAsiaTheme="minorEastAsia" w:cs="Arial"/>
          <w:color w:val="000000" w:themeColor="text1"/>
          <w:spacing w:val="0"/>
          <w:szCs w:val="21"/>
        </w:rPr>
      </w:pPr>
      <w:r w:rsidRPr="006F467F">
        <w:rPr>
          <w:rFonts w:cs="Arial"/>
          <w:color w:val="000000" w:themeColor="text1"/>
          <w:szCs w:val="21"/>
        </w:rPr>
        <w:t xml:space="preserve">Витягніть </w:t>
      </w:r>
      <w:r w:rsidR="00E5559A" w:rsidRPr="006F467F">
        <w:rPr>
          <w:rFonts w:cs="Arial"/>
          <w:color w:val="000000" w:themeColor="text1"/>
          <w:szCs w:val="21"/>
        </w:rPr>
        <w:t>контейнер для кавової гущі з машини, поставте його на електронні ваги, виконайте "обнуління</w:t>
      </w:r>
      <w:r w:rsidR="00E5559A" w:rsidRPr="006F467F">
        <w:rPr>
          <w:rFonts w:cs="Arial"/>
          <w:b/>
          <w:color w:val="000000" w:themeColor="text1"/>
          <w:szCs w:val="21"/>
        </w:rPr>
        <w:t>/</w:t>
      </w:r>
      <w:r w:rsidR="00E5559A" w:rsidRPr="006F467F">
        <w:rPr>
          <w:rFonts w:cs="Arial"/>
          <w:color w:val="000000" w:themeColor="text1"/>
          <w:szCs w:val="21"/>
        </w:rPr>
        <w:t xml:space="preserve">тарування", поставте контейнер для кавової гущі назад </w:t>
      </w:r>
      <w:r w:rsidR="00E5559A" w:rsidRPr="006F467F">
        <w:rPr>
          <w:rFonts w:cs="Arial"/>
          <w:b/>
          <w:color w:val="000000" w:themeColor="text1"/>
          <w:szCs w:val="21"/>
        </w:rPr>
        <w:t>/</w:t>
      </w:r>
      <w:r w:rsidR="00E5559A" w:rsidRPr="006F467F">
        <w:rPr>
          <w:rFonts w:cs="Arial"/>
          <w:color w:val="000000" w:themeColor="text1"/>
          <w:szCs w:val="21"/>
        </w:rPr>
        <w:t>всередину машини, після чого натисніть кнопку "Пуск" на екрані. Дочекайтеся завершення процесу помелу, зважте мелену каву.</w:t>
      </w:r>
    </w:p>
    <w:p w:rsidR="00067F1D" w:rsidRPr="006F467F" w:rsidRDefault="004F5C4F">
      <w:pPr>
        <w:spacing w:before="156" w:after="156"/>
        <w:rPr>
          <w:rFonts w:eastAsiaTheme="minorEastAsia" w:cs="Arial"/>
          <w:color w:val="000000" w:themeColor="text1"/>
          <w:spacing w:val="0"/>
          <w:szCs w:val="21"/>
        </w:rPr>
      </w:pPr>
      <w:r>
        <w:rPr>
          <w:rFonts w:cs="Arial"/>
          <w:noProof/>
          <w:color w:val="000000" w:themeColor="text1"/>
          <w:szCs w:val="21"/>
          <w:lang w:eastAsia="uk-UA"/>
        </w:rPr>
        <mc:AlternateContent>
          <mc:Choice Requires="wpg">
            <w:drawing>
              <wp:inline distT="0" distB="0" distL="0" distR="0" wp14:anchorId="67A24ABB" wp14:editId="5819C811">
                <wp:extent cx="5991225" cy="1684020"/>
                <wp:effectExtent l="0" t="0" r="9525" b="0"/>
                <wp:docPr id="30224" name="Группа 30224"/>
                <wp:cNvGraphicFramePr/>
                <a:graphic xmlns:a="http://schemas.openxmlformats.org/drawingml/2006/main">
                  <a:graphicData uri="http://schemas.microsoft.com/office/word/2010/wordprocessingGroup">
                    <wpg:wgp>
                      <wpg:cNvGrpSpPr/>
                      <wpg:grpSpPr>
                        <a:xfrm>
                          <a:off x="0" y="0"/>
                          <a:ext cx="5991225" cy="1684020"/>
                          <a:chOff x="0" y="0"/>
                          <a:chExt cx="6290945" cy="1804670"/>
                        </a:xfrm>
                      </wpg:grpSpPr>
                      <pic:pic xmlns:pic="http://schemas.openxmlformats.org/drawingml/2006/picture">
                        <pic:nvPicPr>
                          <pic:cNvPr id="204" name="图片 204"/>
                          <pic:cNvPicPr>
                            <a:picLocks noChangeAspect="1"/>
                          </pic:cNvPicPr>
                        </pic:nvPicPr>
                        <pic:blipFill>
                          <a:blip r:embed="rId232" cstate="print">
                            <a:extLst>
                              <a:ext uri="{28A0092B-C50C-407E-A947-70E740481C1C}">
                                <a14:useLocalDpi xmlns:a14="http://schemas.microsoft.com/office/drawing/2010/main" val="0"/>
                              </a:ext>
                            </a:extLst>
                          </a:blip>
                          <a:srcRect l="6805" t="10968" r="1667" b="17592"/>
                          <a:stretch>
                            <a:fillRect/>
                          </a:stretch>
                        </pic:blipFill>
                        <pic:spPr>
                          <a:xfrm>
                            <a:off x="0" y="9525"/>
                            <a:ext cx="3107690" cy="1795145"/>
                          </a:xfrm>
                          <a:prstGeom prst="rect">
                            <a:avLst/>
                          </a:prstGeom>
                        </pic:spPr>
                      </pic:pic>
                      <wpg:grpSp>
                        <wpg:cNvPr id="213" name="组合 213"/>
                        <wpg:cNvGrpSpPr/>
                        <wpg:grpSpPr>
                          <a:xfrm>
                            <a:off x="3248025" y="0"/>
                            <a:ext cx="3042920" cy="1782960"/>
                            <a:chOff x="3234168" y="3870"/>
                            <a:chExt cx="3067050" cy="1782960"/>
                          </a:xfrm>
                        </wpg:grpSpPr>
                        <pic:pic xmlns:pic="http://schemas.openxmlformats.org/drawingml/2006/picture">
                          <pic:nvPicPr>
                            <pic:cNvPr id="221" name="图片 221"/>
                            <pic:cNvPicPr/>
                          </pic:nvPicPr>
                          <pic:blipFill>
                            <a:blip r:embed="rId233" cstate="print">
                              <a:extLst>
                                <a:ext uri="{28A0092B-C50C-407E-A947-70E740481C1C}">
                                  <a14:useLocalDpi xmlns:a14="http://schemas.microsoft.com/office/drawing/2010/main" val="0"/>
                                </a:ext>
                              </a:extLst>
                            </a:blip>
                            <a:stretch>
                              <a:fillRect/>
                            </a:stretch>
                          </pic:blipFill>
                          <pic:spPr>
                            <a:xfrm>
                              <a:off x="3234168" y="3870"/>
                              <a:ext cx="3067050" cy="1782960"/>
                            </a:xfrm>
                            <a:prstGeom prst="rect">
                              <a:avLst/>
                            </a:prstGeom>
                            <a:noFill/>
                            <a:ln>
                              <a:noFill/>
                            </a:ln>
                          </pic:spPr>
                        </pic:pic>
                        <wps:wsp>
                          <wps:cNvPr id="222" name="圆角矩形 222"/>
                          <wps:cNvSpPr/>
                          <wps:spPr>
                            <a:xfrm>
                              <a:off x="4692503" y="1038662"/>
                              <a:ext cx="971550" cy="5238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5F6FE3C8" id="Группа 30224" o:spid="_x0000_s1026" style="width:471.75pt;height:132.6pt;mso-position-horizontal-relative:char;mso-position-vertical-relative:line" coordsize="62909,180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">
                <v:shape id="图片 204" o:spid="_x0000_s1027" type="#_x0000_t75" style="position:absolute;top:95;width:31076;height:1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">
                  <v:imagedata r:id="rId234" o:title="" croptop="7188f" cropbottom="11529f" cropleft="4460f" cropright="1092f"/>
                  <v:path arrowok="t"/>
                </v:shape>
                <v:group id="组合 213" o:spid="_x0000_s1028" style="position:absolute;left:32480;width:30429;height:17829" coordorigin="32341,38" coordsize="30670,17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图片 221" o:spid="_x0000_s1029" type="#_x0000_t75" style="position:absolute;left:32341;top:38;width:30671;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">
                    <v:imagedata r:id="rId235" o:title=""/>
                  </v:shape>
                  <v:roundrect id="圆角矩形 222" o:spid="_x0000_s1030" style="position:absolute;left:46925;top:10386;width:9715;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" filled="f" strokecolor="red" strokeweight="1pt">
                    <v:stroke joinstyle="miter"/>
                  </v:roundrect>
                </v:group>
                <w10:anchorlock/>
              </v:group>
            </w:pict>
          </mc:Fallback>
        </mc:AlternateContent>
      </w:r>
    </w:p>
    <w:p w:rsidR="00067F1D" w:rsidRPr="004F5C4F" w:rsidRDefault="00E5559A" w:rsidP="004F5C4F">
      <w:pPr>
        <w:spacing w:before="156" w:after="156"/>
        <w:rPr>
          <w:rFonts w:eastAsiaTheme="minorEastAsia" w:cs="Arial"/>
          <w:color w:val="000000" w:themeColor="text1"/>
        </w:rPr>
      </w:pPr>
      <w:r w:rsidRPr="004F5C4F">
        <w:rPr>
          <w:rFonts w:cs="Arial"/>
          <w:color w:val="000000" w:themeColor="text1"/>
        </w:rPr>
        <w:t>Для цього витягніть контейнер для кавової гущі і зважте його на електронних вагах. Внесіть значення ваги у полі "Введіть кількість меленої кави (від 0 до 200,0 г) та натисніть "Зберегти".</w:t>
      </w:r>
    </w:p>
    <w:p w:rsidR="00067F1D" w:rsidRPr="006F467F" w:rsidRDefault="00067F1D">
      <w:pPr>
        <w:pStyle w:val="ab"/>
        <w:spacing w:before="120" w:after="120"/>
        <w:ind w:left="360" w:firstLineChars="0" w:firstLine="0"/>
        <w:rPr>
          <w:rFonts w:eastAsiaTheme="minorEastAsia" w:cs="Arial"/>
          <w:color w:val="000000" w:themeColor="text1"/>
        </w:rPr>
      </w:pPr>
    </w:p>
    <w:p w:rsidR="00067F1D" w:rsidRPr="006F467F" w:rsidRDefault="00E5559A">
      <w:pPr>
        <w:pStyle w:val="3"/>
        <w:spacing w:before="156" w:after="156" w:line="240" w:lineRule="auto"/>
        <w:rPr>
          <w:rFonts w:ascii="Arial" w:hAnsi="Arial" w:cs="Arial"/>
          <w:spacing w:val="0"/>
        </w:rPr>
      </w:pPr>
      <w:bookmarkStart w:id="541" w:name="_Toc135994171"/>
      <w:bookmarkStart w:id="542" w:name="_Toc135843178"/>
      <w:bookmarkStart w:id="543" w:name="_Toc167465668"/>
      <w:r w:rsidRPr="006F467F">
        <w:rPr>
          <w:rFonts w:ascii="Arial" w:hAnsi="Arial" w:cs="Arial"/>
        </w:rPr>
        <w:t>Калібрування свіжого молока</w:t>
      </w:r>
      <w:bookmarkEnd w:id="541"/>
      <w:bookmarkEnd w:id="542"/>
      <w:bookmarkEnd w:id="543"/>
    </w:p>
    <w:p w:rsidR="00067F1D" w:rsidRPr="006F467F" w:rsidRDefault="00E5559A">
      <w:pPr>
        <w:spacing w:before="156" w:after="156" w:line="240" w:lineRule="auto"/>
        <w:rPr>
          <w:rFonts w:eastAsia="Times New Roman" w:cs="Arial"/>
          <w:spacing w:val="0"/>
        </w:rPr>
      </w:pPr>
      <w:r w:rsidRPr="006F467F">
        <w:rPr>
          <w:rFonts w:cs="Arial"/>
        </w:rPr>
        <w:t>Молоко з різних джерел має різну концентрацію, тому свіже молоко потрібно калібрувати. Калібрування має забезпечити придатність джерела молока.</w:t>
      </w:r>
    </w:p>
    <w:p w:rsidR="00067F1D" w:rsidRPr="006F467F" w:rsidRDefault="00E5559A">
      <w:pPr>
        <w:spacing w:before="156" w:after="156" w:line="240" w:lineRule="auto"/>
        <w:rPr>
          <w:rFonts w:cs="Arial"/>
          <w:b/>
          <w:spacing w:val="0"/>
        </w:rPr>
      </w:pPr>
      <w:r w:rsidRPr="006F467F">
        <w:rPr>
          <w:rFonts w:cs="Arial"/>
          <w:b/>
        </w:rPr>
        <w:t>Процедура калібрування свіжого молока:</w:t>
      </w:r>
    </w:p>
    <w:p w:rsidR="00067F1D" w:rsidRPr="006F467F" w:rsidRDefault="004F5C4F">
      <w:pPr>
        <w:spacing w:before="156" w:after="156" w:line="240" w:lineRule="auto"/>
        <w:rPr>
          <w:rFonts w:cs="Arial"/>
          <w:spacing w:val="0"/>
          <w:szCs w:val="21"/>
        </w:rPr>
      </w:pPr>
      <w:r>
        <w:rPr>
          <w:rFonts w:cs="Arial"/>
          <w:b/>
          <w:noProof/>
          <w:lang w:eastAsia="uk-UA"/>
        </w:rPr>
        <mc:AlternateContent>
          <mc:Choice Requires="wpg">
            <w:drawing>
              <wp:inline distT="0" distB="0" distL="0" distR="0" wp14:anchorId="4FC273BB" wp14:editId="71DEA7BE">
                <wp:extent cx="6210300" cy="1712595"/>
                <wp:effectExtent l="0" t="0" r="0" b="1905"/>
                <wp:docPr id="30225" name="Группа 30225"/>
                <wp:cNvGraphicFramePr/>
                <a:graphic xmlns:a="http://schemas.openxmlformats.org/drawingml/2006/main">
                  <a:graphicData uri="http://schemas.microsoft.com/office/word/2010/wordprocessingGroup">
                    <wpg:wgp>
                      <wpg:cNvGrpSpPr/>
                      <wpg:grpSpPr>
                        <a:xfrm>
                          <a:off x="0" y="0"/>
                          <a:ext cx="6210300" cy="1712595"/>
                          <a:chOff x="0" y="0"/>
                          <a:chExt cx="6281420" cy="1790700"/>
                        </a:xfrm>
                      </wpg:grpSpPr>
                      <pic:pic xmlns:pic="http://schemas.openxmlformats.org/drawingml/2006/picture">
                        <pic:nvPicPr>
                          <pic:cNvPr id="544" name="图片 544"/>
                          <pic:cNvPicPr>
                            <a:picLocks noChangeAspect="1"/>
                          </pic:cNvPicPr>
                        </pic:nvPicPr>
                        <pic:blipFill>
                          <a:blip r:embed="rId236"/>
                          <a:srcRect l="189" t="15171" r="47" b="7886"/>
                          <a:stretch>
                            <a:fillRect/>
                          </a:stretch>
                        </pic:blipFill>
                        <pic:spPr>
                          <a:xfrm>
                            <a:off x="0" y="0"/>
                            <a:ext cx="3107690" cy="1790700"/>
                          </a:xfrm>
                          <a:prstGeom prst="rect">
                            <a:avLst/>
                          </a:prstGeom>
                        </pic:spPr>
                      </pic:pic>
                      <pic:pic xmlns:pic="http://schemas.openxmlformats.org/drawingml/2006/picture">
                        <pic:nvPicPr>
                          <pic:cNvPr id="62" name="图片 4"/>
                          <pic:cNvPicPr>
                            <a:picLocks noChangeAspect="1"/>
                          </pic:cNvPicPr>
                        </pic:nvPicPr>
                        <pic:blipFill>
                          <a:blip r:embed="rId237" cstate="print">
                            <a:extLst>
                              <a:ext uri="{28A0092B-C50C-407E-A947-70E740481C1C}">
                                <a14:useLocalDpi xmlns:a14="http://schemas.microsoft.com/office/drawing/2010/main" val="0"/>
                              </a:ext>
                            </a:extLst>
                          </a:blip>
                          <a:srcRect l="5147" t="24809" r="4327" b="7324"/>
                          <a:stretch>
                            <a:fillRect/>
                          </a:stretch>
                        </pic:blipFill>
                        <pic:spPr>
                          <a:xfrm>
                            <a:off x="3238500" y="0"/>
                            <a:ext cx="3042920" cy="1790065"/>
                          </a:xfrm>
                          <a:prstGeom prst="rect">
                            <a:avLst/>
                          </a:prstGeom>
                        </pic:spPr>
                      </pic:pic>
                    </wpg:wgp>
                  </a:graphicData>
                </a:graphic>
              </wp:inline>
            </w:drawing>
          </mc:Choice>
          <mc:Fallback>
            <w:pict>
              <v:group w14:anchorId="3B05BB71" id="Группа 30225" o:spid="_x0000_s1026" style="width:489pt;height:134.85pt;mso-position-horizontal-relative:char;mso-position-vertical-relative:line" coordsize="62814,179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">
                <v:shape id="图片 544" o:spid="_x0000_s1027" type="#_x0000_t75" style="position:absolute;width:31076;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">
                  <v:imagedata r:id="rId238" o:title="" croptop="9942f" cropbottom="5168f" cropleft="124f" cropright="31f"/>
                  <v:path arrowok="t"/>
                </v:shape>
                <v:shape id="图片 4" o:spid="_x0000_s1028" type="#_x0000_t75" style="position:absolute;left:32385;width:30429;height:1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">
                  <v:imagedata r:id="rId239" o:title="" croptop="16259f" cropbottom="4800f" cropleft="3373f" cropright="2836f"/>
                  <v:path arrowok="t"/>
                </v:shape>
                <w10:anchorlock/>
              </v:group>
            </w:pict>
          </mc:Fallback>
        </mc:AlternateContent>
      </w:r>
    </w:p>
    <w:p w:rsidR="00067F1D" w:rsidRPr="004F5C4F" w:rsidRDefault="004F5C4F" w:rsidP="004F5C4F">
      <w:pPr>
        <w:spacing w:before="156" w:after="156"/>
        <w:rPr>
          <w:rFonts w:cs="Arial"/>
        </w:rPr>
      </w:pPr>
      <w:r>
        <w:rPr>
          <w:rFonts w:cs="Arial"/>
        </w:rPr>
        <w:t xml:space="preserve">1. </w:t>
      </w:r>
      <w:r w:rsidR="00E5559A" w:rsidRPr="004F5C4F">
        <w:rPr>
          <w:rFonts w:cs="Arial"/>
        </w:rPr>
        <w:t>Поставте пусту мірну чашку під вихід видачі і опустіть носик видачі у найнижче положення.</w:t>
      </w:r>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g">
            <w:drawing>
              <wp:inline distT="0" distB="0" distL="0" distR="0">
                <wp:extent cx="6283325" cy="1878330"/>
                <wp:effectExtent l="0" t="0" r="3175" b="0"/>
                <wp:docPr id="1182" name="组合 23"/>
                <wp:cNvGraphicFramePr/>
                <a:graphic xmlns:a="http://schemas.openxmlformats.org/drawingml/2006/main">
                  <a:graphicData uri="http://schemas.microsoft.com/office/word/2010/wordprocessingGroup">
                    <wpg:wgp>
                      <wpg:cNvGrpSpPr/>
                      <wpg:grpSpPr>
                        <a:xfrm>
                          <a:off x="0" y="0"/>
                          <a:ext cx="6283037" cy="1824217"/>
                          <a:chOff x="0" y="24660"/>
                          <a:chExt cx="6283037" cy="1670258"/>
                        </a:xfrm>
                      </wpg:grpSpPr>
                      <pic:pic xmlns:pic="http://schemas.openxmlformats.org/drawingml/2006/picture">
                        <pic:nvPicPr>
                          <pic:cNvPr id="1183" name="图片 1183"/>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24660"/>
                            <a:ext cx="3113332" cy="1670258"/>
                          </a:xfrm>
                          <a:prstGeom prst="rect">
                            <a:avLst/>
                          </a:prstGeom>
                        </pic:spPr>
                      </pic:pic>
                      <pic:pic xmlns:pic="http://schemas.openxmlformats.org/drawingml/2006/picture">
                        <pic:nvPicPr>
                          <pic:cNvPr id="30048" name="图片 30048"/>
                          <pic:cNvPicPr>
                            <a:picLocks noChangeAspect="1"/>
                          </pic:cNvPicPr>
                        </pic:nvPicPr>
                        <pic:blipFill>
                          <a:blip r:embed="rId241" cstate="print">
                            <a:extLst>
                              <a:ext uri="{28A0092B-C50C-407E-A947-70E740481C1C}">
                                <a14:useLocalDpi xmlns:a14="http://schemas.microsoft.com/office/drawing/2010/main" val="0"/>
                              </a:ext>
                            </a:extLst>
                          </a:blip>
                          <a:stretch>
                            <a:fillRect/>
                          </a:stretch>
                        </pic:blipFill>
                        <pic:spPr>
                          <a:xfrm>
                            <a:off x="3232223" y="41252"/>
                            <a:ext cx="3050814" cy="1636719"/>
                          </a:xfrm>
                          <a:prstGeom prst="rect">
                            <a:avLst/>
                          </a:prstGeom>
                        </pic:spPr>
                      </pic:pic>
                      <wps:wsp>
                        <wps:cNvPr id="30049" name="圆角矩形 30049"/>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77DFFFEC" id="组合 23" o:spid="_x0000_s1026" style="width:494.75pt;height:147.9pt;mso-position-horizontal-relative:char;mso-position-vertical-relative:line" coordorigin=",246" coordsize="62830,16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">
                <v:shape id="图片 1183" o:spid="_x0000_s1027" type="#_x0000_t75" style="position:absolute;top:246;width:31133;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">
                  <v:imagedata r:id="rId242" o:title=""/>
                  <v:path arrowok="t"/>
                </v:shape>
                <v:shape id="图片 30048" o:spid="_x0000_s1028" type="#_x0000_t75" style="position:absolute;left:32322;top:412;width:30508;height:1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">
                  <v:imagedata r:id="rId243" o:title=""/>
                  <v:path arrowok="t"/>
                </v:shape>
                <v:roundrect id="圆角矩形 30049" o:spid="_x0000_s1029" style="position:absolute;left:212;top:357;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" filled="f" strokecolor="red" strokeweight="1pt">
                  <v:stroke joinstyle="miter"/>
                </v:roundrect>
                <w10:anchorlock/>
              </v:group>
            </w:pict>
          </mc:Fallback>
        </mc:AlternateContent>
      </w:r>
    </w:p>
    <w:p w:rsidR="00067F1D" w:rsidRPr="006F467F" w:rsidRDefault="00E5559A">
      <w:pPr>
        <w:spacing w:before="156" w:after="156" w:line="240" w:lineRule="auto"/>
        <w:rPr>
          <w:rFonts w:cs="Arial"/>
          <w:spacing w:val="0"/>
        </w:rPr>
      </w:pPr>
      <w:r w:rsidRPr="006F467F">
        <w:rPr>
          <w:rFonts w:cs="Arial"/>
        </w:rPr>
        <w:t>2. Натисніть і утримуйте у верхньому лівому куті екрана, введіть пароль (адміністратор: jn9527) у діалоговому вікні, що з'являється, потім натисніть "ОК".</w:t>
      </w:r>
    </w:p>
    <w:p w:rsidR="00067F1D" w:rsidRPr="006F467F" w:rsidRDefault="004F5C4F">
      <w:pPr>
        <w:spacing w:before="156" w:after="156" w:line="240" w:lineRule="auto"/>
        <w:rPr>
          <w:rFonts w:cs="Arial"/>
          <w:b/>
          <w:spacing w:val="0"/>
        </w:rPr>
      </w:pPr>
      <w:r w:rsidRPr="006F467F">
        <w:rPr>
          <w:rFonts w:cs="Arial"/>
          <w:b/>
          <w:noProof/>
          <w:lang w:eastAsia="uk-UA"/>
        </w:rPr>
        <mc:AlternateContent>
          <mc:Choice Requires="wps">
            <w:drawing>
              <wp:anchor distT="0" distB="0" distL="114300" distR="114300" simplePos="0" relativeHeight="251720704" behindDoc="0" locked="0" layoutInCell="1" allowOverlap="1" wp14:anchorId="006AB719" wp14:editId="18FEFABF">
                <wp:simplePos x="0" y="0"/>
                <wp:positionH relativeFrom="column">
                  <wp:posOffset>3807460</wp:posOffset>
                </wp:positionH>
                <wp:positionV relativeFrom="paragraph">
                  <wp:posOffset>553085</wp:posOffset>
                </wp:positionV>
                <wp:extent cx="516255" cy="585470"/>
                <wp:effectExtent l="6350" t="6350" r="10795" b="17780"/>
                <wp:wrapNone/>
                <wp:docPr id="30233" name="圆角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58547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a:graphicData>
                </a:graphic>
              </wp:anchor>
            </w:drawing>
          </mc:Choice>
          <mc:Fallback>
            <w:pict>
              <v:roundrect w14:anchorId="566C19F2" id="圆角矩形 5" o:spid="_x0000_s1026" style="position:absolute;margin-left:299.8pt;margin-top:43.55pt;width:40.65pt;height:46.1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" filled="f" strokecolor="red" strokeweight="1pt">
                <v:stroke joinstyle="miter"/>
              </v:roundrect>
            </w:pict>
          </mc:Fallback>
        </mc:AlternateContent>
      </w:r>
      <w:r>
        <w:rPr>
          <w:rFonts w:cs="Arial"/>
          <w:b/>
          <w:noProof/>
          <w:spacing w:val="0"/>
          <w:lang w:eastAsia="uk-UA"/>
        </w:rPr>
        <mc:AlternateContent>
          <mc:Choice Requires="wpg">
            <w:drawing>
              <wp:inline distT="0" distB="0" distL="0" distR="0" wp14:anchorId="5FF7CCA3" wp14:editId="40727736">
                <wp:extent cx="6268720" cy="1833880"/>
                <wp:effectExtent l="0" t="0" r="0" b="0"/>
                <wp:docPr id="30226" name="Группа 30226"/>
                <wp:cNvGraphicFramePr/>
                <a:graphic xmlns:a="http://schemas.openxmlformats.org/drawingml/2006/main">
                  <a:graphicData uri="http://schemas.microsoft.com/office/word/2010/wordprocessingGroup">
                    <wpg:wgp>
                      <wpg:cNvGrpSpPr/>
                      <wpg:grpSpPr>
                        <a:xfrm>
                          <a:off x="0" y="0"/>
                          <a:ext cx="6268720" cy="1833880"/>
                          <a:chOff x="0" y="0"/>
                          <a:chExt cx="6268720" cy="1833880"/>
                        </a:xfrm>
                      </wpg:grpSpPr>
                      <wpg:grpSp>
                        <wpg:cNvPr id="568" name="组合 568"/>
                        <wpg:cNvGrpSpPr/>
                        <wpg:grpSpPr>
                          <a:xfrm>
                            <a:off x="0" y="0"/>
                            <a:ext cx="3121660" cy="1829097"/>
                            <a:chOff x="0" y="40891"/>
                            <a:chExt cx="3087370" cy="1738127"/>
                          </a:xfrm>
                        </wpg:grpSpPr>
                        <pic:pic xmlns:pic="http://schemas.openxmlformats.org/drawingml/2006/picture">
                          <pic:nvPicPr>
                            <pic:cNvPr id="30230"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40891"/>
                              <a:ext cx="3087370" cy="1738127"/>
                            </a:xfrm>
                            <a:prstGeom prst="rect">
                              <a:avLst/>
                            </a:prstGeom>
                            <a:noFill/>
                            <a:ln>
                              <a:noFill/>
                            </a:ln>
                          </pic:spPr>
                        </pic:pic>
                        <wps:wsp>
                          <wps:cNvPr id="30231" name="圆角矩形 3"/>
                          <wps:cNvSpPr>
                            <a:spLocks noChangeArrowheads="1"/>
                          </wps:cNvSpPr>
                          <wps:spPr bwMode="auto">
                            <a:xfrm>
                              <a:off x="1675180" y="343814"/>
                              <a:ext cx="516119" cy="585724"/>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pic:pic xmlns:pic="http://schemas.openxmlformats.org/drawingml/2006/picture">
                        <pic:nvPicPr>
                          <pic:cNvPr id="30232" name="图片 4"/>
                          <pic:cNvPicPr>
                            <a:picLocks noChangeAspect="1"/>
                          </pic:cNvPicPr>
                        </pic:nvPicPr>
                        <pic:blipFill>
                          <a:blip r:embed="rId244" cstate="print">
                            <a:extLst>
                              <a:ext uri="{28A0092B-C50C-407E-A947-70E740481C1C}">
                                <a14:useLocalDpi xmlns:a14="http://schemas.microsoft.com/office/drawing/2010/main" val="0"/>
                              </a:ext>
                            </a:extLst>
                          </a:blip>
                          <a:stretch>
                            <a:fillRect/>
                          </a:stretch>
                        </pic:blipFill>
                        <pic:spPr>
                          <a:xfrm>
                            <a:off x="3219450" y="47625"/>
                            <a:ext cx="3049270" cy="1786255"/>
                          </a:xfrm>
                          <a:prstGeom prst="rect">
                            <a:avLst/>
                          </a:prstGeom>
                          <a:noFill/>
                          <a:ln>
                            <a:noFill/>
                          </a:ln>
                        </pic:spPr>
                      </pic:pic>
                    </wpg:wgp>
                  </a:graphicData>
                </a:graphic>
              </wp:inline>
            </w:drawing>
          </mc:Choice>
          <mc:Fallback>
            <w:pict>
              <v:group w14:anchorId="58B5A2AF" id="Группа 30226" o:spid="_x0000_s1026" style="width:493.6pt;height:144.4pt;mso-position-horizontal-relative:char;mso-position-vertical-relative:line" coordsize="62687,18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">
                <v:group id="组合 568" o:spid="_x0000_s1027" style="position:absolute;width:31216;height:18290" coordorigin=",408" coordsize="30873,1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图片 2" o:spid="_x0000_s1028" type="#_x0000_t75" style="position:absolute;top:408;width:30873;height:17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">
                    <v:imagedata r:id="rId104" o:title=""/>
                    <v:path arrowok="t"/>
                  </v:shape>
                  <v:roundrect id="圆角矩形 3" o:spid="_x0000_s1029" style="position:absolute;left:16751;top:3438;width:5161;height:5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" filled="f" strokecolor="red" strokeweight="1pt">
                    <v:stroke joinstyle="miter"/>
                  </v:roundrect>
                </v:group>
                <v:shape id="图片 4" o:spid="_x0000_s1030" type="#_x0000_t75" style="position:absolute;left:32194;top:476;width:30493;height:17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">
                  <v:imagedata r:id="rId245" o:title=""/>
                  <v:path arrowok="t"/>
                </v:shape>
                <w10:anchorlock/>
              </v:group>
            </w:pict>
          </mc:Fallback>
        </mc:AlternateContent>
      </w:r>
    </w:p>
    <w:p w:rsidR="00067F1D" w:rsidRPr="006F467F" w:rsidRDefault="00E5559A">
      <w:pPr>
        <w:spacing w:before="156" w:after="156"/>
        <w:rPr>
          <w:rFonts w:cs="Arial"/>
          <w:spacing w:val="0"/>
        </w:rPr>
      </w:pPr>
      <w:r w:rsidRPr="006F467F">
        <w:rPr>
          <w:rFonts w:cs="Arial"/>
        </w:rPr>
        <w:t>3. Меню управління машиною. Натисніть "Управління напоями" і виберіть "Свіже молоко".</w:t>
      </w:r>
    </w:p>
    <w:p w:rsidR="00067F1D" w:rsidRPr="006F467F" w:rsidRDefault="004F5C4F">
      <w:pPr>
        <w:spacing w:before="156" w:after="156" w:line="240" w:lineRule="auto"/>
        <w:rPr>
          <w:rFonts w:cs="Arial"/>
          <w:b/>
          <w:spacing w:val="0"/>
        </w:rPr>
      </w:pPr>
      <w:r>
        <w:rPr>
          <w:rFonts w:cs="Arial"/>
          <w:b/>
          <w:noProof/>
          <w:spacing w:val="0"/>
          <w:lang w:eastAsia="uk-UA"/>
        </w:rPr>
        <mc:AlternateContent>
          <mc:Choice Requires="wpg">
            <w:drawing>
              <wp:inline distT="0" distB="0" distL="0" distR="0">
                <wp:extent cx="6242050" cy="1776730"/>
                <wp:effectExtent l="0" t="0" r="6350" b="0"/>
                <wp:docPr id="30229" name="Группа 30229"/>
                <wp:cNvGraphicFramePr/>
                <a:graphic xmlns:a="http://schemas.openxmlformats.org/drawingml/2006/main">
                  <a:graphicData uri="http://schemas.microsoft.com/office/word/2010/wordprocessingGroup">
                    <wpg:wgp>
                      <wpg:cNvGrpSpPr/>
                      <wpg:grpSpPr>
                        <a:xfrm>
                          <a:off x="0" y="0"/>
                          <a:ext cx="6242050" cy="1776730"/>
                          <a:chOff x="0" y="0"/>
                          <a:chExt cx="6242050" cy="1776730"/>
                        </a:xfrm>
                      </wpg:grpSpPr>
                      <pic:pic xmlns:pic="http://schemas.openxmlformats.org/drawingml/2006/picture">
                        <pic:nvPicPr>
                          <pic:cNvPr id="30227" name="图片 30227"/>
                          <pic:cNvPicPr>
                            <a:picLocks noChangeAspect="1"/>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3032125" cy="1776730"/>
                          </a:xfrm>
                          <a:prstGeom prst="rect">
                            <a:avLst/>
                          </a:prstGeom>
                          <a:noFill/>
                          <a:ln>
                            <a:noFill/>
                          </a:ln>
                        </pic:spPr>
                      </pic:pic>
                      <pic:pic xmlns:pic="http://schemas.openxmlformats.org/drawingml/2006/picture">
                        <pic:nvPicPr>
                          <pic:cNvPr id="30228" name="图片 30228"/>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3209925" y="0"/>
                            <a:ext cx="3032125" cy="1776730"/>
                          </a:xfrm>
                          <a:prstGeom prst="rect">
                            <a:avLst/>
                          </a:prstGeom>
                          <a:noFill/>
                          <a:ln>
                            <a:noFill/>
                          </a:ln>
                        </pic:spPr>
                      </pic:pic>
                    </wpg:wgp>
                  </a:graphicData>
                </a:graphic>
              </wp:inline>
            </w:drawing>
          </mc:Choice>
          <mc:Fallback>
            <w:pict>
              <v:group w14:anchorId="1CF56DF1" id="Группа 30229" o:spid="_x0000_s1026" style="width:491.5pt;height:139.9pt;mso-position-horizontal-relative:char;mso-position-vertical-relative:line" coordsize="62420,17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">
                <v:shape id="图片 30227" o:spid="_x0000_s1027" type="#_x0000_t75" style="position:absolute;width:30321;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">
                  <v:imagedata r:id="rId248" o:title=""/>
                  <v:path arrowok="t"/>
                </v:shape>
                <v:shape id="图片 30228" o:spid="_x0000_s1028" type="#_x0000_t75" style="position:absolute;left:32099;width:30321;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">
                  <v:imagedata r:id="rId249" o:title=""/>
                  <v:path arrowok="t"/>
                </v:shape>
                <w10:anchorlock/>
              </v:group>
            </w:pict>
          </mc:Fallback>
        </mc:AlternateContent>
      </w:r>
    </w:p>
    <w:p w:rsidR="00067F1D" w:rsidRPr="006F467F" w:rsidRDefault="00E5559A">
      <w:pPr>
        <w:spacing w:before="156" w:after="156"/>
        <w:rPr>
          <w:rFonts w:cs="Arial"/>
          <w:color w:val="000000" w:themeColor="text1"/>
          <w:spacing w:val="0"/>
          <w:szCs w:val="21"/>
        </w:rPr>
      </w:pPr>
      <w:r w:rsidRPr="006F467F">
        <w:rPr>
          <w:rFonts w:cs="Arial"/>
          <w:color w:val="000000" w:themeColor="text1"/>
          <w:szCs w:val="21"/>
        </w:rPr>
        <w:t xml:space="preserve">4. Натисніть на пункт "Калібрування пінки або калібрування гарячого молока", натисніть кнопку "Пуск". Не використовуйте отриману у результаті пінку чи гаряче молоко. Поставте пусту мірну чашку під носик видачі і знову натисніть кнопку "Пуск". Після закінчення видачі молочної пінки або гарячого молока приберіть мірну чашку з молочною пінкою або гарячим молоком, зчитайте об'єм молочної пінки або гарячого молока на мірній чашці на рівні очей, введіть зчитане значення у полі </w:t>
      </w:r>
      <w:r w:rsidRPr="006F467F">
        <w:rPr>
          <w:rFonts w:cs="Arial"/>
          <w:b/>
          <w:color w:val="000000" w:themeColor="text1"/>
          <w:szCs w:val="21"/>
        </w:rPr>
        <w:t>"Введіть об'єм молочної пінки"</w:t>
      </w:r>
      <w:r w:rsidRPr="006F467F">
        <w:rPr>
          <w:rFonts w:cs="Arial"/>
          <w:color w:val="000000" w:themeColor="text1"/>
          <w:szCs w:val="21"/>
        </w:rPr>
        <w:t xml:space="preserve"> / "Введіть кількість гарячого молока" і натисніть "Зберегти".</w:t>
      </w:r>
    </w:p>
    <w:p w:rsidR="00067F1D" w:rsidRPr="006F467F" w:rsidRDefault="00E5559A">
      <w:pPr>
        <w:pStyle w:val="2"/>
        <w:spacing w:before="156" w:after="156"/>
        <w:ind w:right="200"/>
        <w:rPr>
          <w:rFonts w:cs="Arial"/>
          <w:spacing w:val="0"/>
        </w:rPr>
      </w:pPr>
      <w:bookmarkStart w:id="544" w:name="_Toc135994172"/>
      <w:bookmarkStart w:id="545" w:name="_Toc105429985"/>
      <w:bookmarkStart w:id="546" w:name="_Toc135843179"/>
      <w:bookmarkStart w:id="547" w:name="_Toc167465669"/>
      <w:r w:rsidRPr="006F467F">
        <w:rPr>
          <w:rFonts w:cs="Arial"/>
        </w:rPr>
        <w:t>Тестування і регулювання продуктів</w:t>
      </w:r>
      <w:bookmarkEnd w:id="544"/>
      <w:bookmarkEnd w:id="545"/>
      <w:bookmarkEnd w:id="546"/>
      <w:bookmarkEnd w:id="547"/>
    </w:p>
    <w:p w:rsidR="00067F1D" w:rsidRPr="006F467F" w:rsidRDefault="00EA69E5">
      <w:pPr>
        <w:spacing w:before="156" w:after="156" w:line="240" w:lineRule="auto"/>
        <w:rPr>
          <w:rFonts w:eastAsiaTheme="minorEastAsia" w:cs="Arial"/>
          <w:color w:val="000000"/>
          <w:spacing w:val="0"/>
          <w:szCs w:val="21"/>
        </w:rPr>
      </w:pPr>
      <w:r w:rsidRPr="006F467F">
        <w:rPr>
          <w:rFonts w:cs="Arial"/>
          <w:color w:val="000000"/>
          <w:szCs w:val="21"/>
        </w:rPr>
        <w:t>Натисніть "Конфігурація рецептів", у спливаючому вікні буде відображена заводська рецептура за умовчанням. Виберіть напій, і з'явиться відповідна рецептура. Натисніть "Тест", щоб безпосередньо протестувати напій. У вікні рецептури є такі функції: "Імпортувати рецепт", "Експортувати рецепт", "Додати рецепт", "Видалити рецепт", "Редагувати", "Тестувати" і "Видалити". Увійдіть до меню рецептури, виберіть напій, натисніть "Редагувати". Можна відрегулювати кількість води у напої, кількість напою, час видачі гарячого молока і молочної пінки (визначте кількість молока за певний час). Після внесення змін  натисніть "Зберегти".</w:t>
      </w:r>
    </w:p>
    <w:p w:rsidR="00067F1D" w:rsidRPr="006F467F" w:rsidRDefault="004F5C4F">
      <w:pPr>
        <w:spacing w:before="156" w:after="156" w:line="240" w:lineRule="auto"/>
        <w:rPr>
          <w:rFonts w:eastAsiaTheme="minorEastAsia" w:cs="Arial"/>
          <w:color w:val="000000"/>
          <w:spacing w:val="0"/>
          <w:szCs w:val="21"/>
        </w:rPr>
      </w:pPr>
      <w:r>
        <w:rPr>
          <w:rFonts w:cs="Arial"/>
          <w:noProof/>
          <w:color w:val="000000"/>
          <w:szCs w:val="21"/>
          <w:lang w:eastAsia="uk-UA"/>
        </w:rPr>
        <mc:AlternateContent>
          <mc:Choice Requires="wpg">
            <w:drawing>
              <wp:inline distT="0" distB="0" distL="0" distR="0" wp14:anchorId="6ABEB0EB" wp14:editId="309625C7">
                <wp:extent cx="6057900" cy="1882140"/>
                <wp:effectExtent l="0" t="0" r="0" b="3810"/>
                <wp:docPr id="30234" name="Группа 30234"/>
                <wp:cNvGraphicFramePr/>
                <a:graphic xmlns:a="http://schemas.openxmlformats.org/drawingml/2006/main">
                  <a:graphicData uri="http://schemas.microsoft.com/office/word/2010/wordprocessingGroup">
                    <wpg:wgp>
                      <wpg:cNvGrpSpPr/>
                      <wpg:grpSpPr>
                        <a:xfrm>
                          <a:off x="0" y="0"/>
                          <a:ext cx="6057900" cy="1882140"/>
                          <a:chOff x="0" y="0"/>
                          <a:chExt cx="6235700" cy="1797685"/>
                        </a:xfrm>
                      </wpg:grpSpPr>
                      <wpg:grpSp>
                        <wpg:cNvPr id="571" name="组合 571"/>
                        <wpg:cNvGrpSpPr/>
                        <wpg:grpSpPr>
                          <a:xfrm>
                            <a:off x="0" y="0"/>
                            <a:ext cx="3068049" cy="1797685"/>
                            <a:chOff x="25882" y="0"/>
                            <a:chExt cx="2997869" cy="1791335"/>
                          </a:xfrm>
                        </wpg:grpSpPr>
                        <pic:pic xmlns:pic="http://schemas.openxmlformats.org/drawingml/2006/picture">
                          <pic:nvPicPr>
                            <pic:cNvPr id="30240"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25882" y="0"/>
                              <a:ext cx="2997869" cy="1791335"/>
                            </a:xfrm>
                            <a:prstGeom prst="rect">
                              <a:avLst/>
                            </a:prstGeom>
                          </pic:spPr>
                        </pic:pic>
                        <wps:wsp>
                          <wps:cNvPr id="30242" name="圆角矩形 4"/>
                          <wps:cNvSpPr>
                            <a:spLocks noChangeArrowheads="1"/>
                          </wps:cNvSpPr>
                          <wps:spPr bwMode="auto">
                            <a:xfrm>
                              <a:off x="925033" y="350875"/>
                              <a:ext cx="511071" cy="576603"/>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pic:pic xmlns:pic="http://schemas.openxmlformats.org/drawingml/2006/picture">
                        <pic:nvPicPr>
                          <pic:cNvPr id="572" name="图片 11"/>
                          <pic:cNvPicPr>
                            <a:picLocks noChangeAspect="1"/>
                          </pic:cNvPicPr>
                        </pic:nvPicPr>
                        <pic:blipFill>
                          <a:blip r:embed="rId250" cstate="print">
                            <a:extLst>
                              <a:ext uri="{28A0092B-C50C-407E-A947-70E740481C1C}">
                                <a14:useLocalDpi xmlns:a14="http://schemas.microsoft.com/office/drawing/2010/main" val="0"/>
                              </a:ext>
                            </a:extLst>
                          </a:blip>
                          <a:stretch>
                            <a:fillRect/>
                          </a:stretch>
                        </pic:blipFill>
                        <pic:spPr>
                          <a:xfrm>
                            <a:off x="3181350" y="0"/>
                            <a:ext cx="3054350" cy="1789430"/>
                          </a:xfrm>
                          <a:prstGeom prst="rect">
                            <a:avLst/>
                          </a:prstGeom>
                        </pic:spPr>
                      </pic:pic>
                    </wpg:wgp>
                  </a:graphicData>
                </a:graphic>
              </wp:inline>
            </w:drawing>
          </mc:Choice>
          <mc:Fallback>
            <w:pict>
              <v:group w14:anchorId="5B6B123E" id="Группа 30234" o:spid="_x0000_s1026" style="width:477pt;height:148.2pt;mso-position-horizontal-relative:char;mso-position-vertical-relative:line" coordsize="62357,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">
                <v:group id="组合 571" o:spid="_x0000_s1027" style="position:absolute;width:30680;height:17976" coordorigin="258" coordsize="29978,1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图片 2" o:spid="_x0000_s1028" type="#_x0000_t75" style="position:absolute;left:258;width:29979;height:17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">
                    <v:imagedata r:id="rId104" o:title=""/>
                    <v:path arrowok="t"/>
                  </v:shape>
                  <v:roundrect id="圆角矩形 4" o:spid="_x0000_s1029" style="position:absolute;left:9250;top:3508;width:5111;height:5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" filled="f" strokecolor="red" strokeweight="1pt">
                    <v:stroke joinstyle="miter"/>
                  </v:roundrect>
                </v:group>
                <v:shape id="图片 11" o:spid="_x0000_s1030" type="#_x0000_t75" style="position:absolute;left:31813;width:30544;height:1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">
                  <v:imagedata r:id="rId251" o:title=""/>
                  <v:path arrowok="t"/>
                </v:shape>
                <w10:anchorlock/>
              </v:group>
            </w:pict>
          </mc:Fallback>
        </mc:AlternateContent>
      </w:r>
    </w:p>
    <w:p w:rsidR="00067F1D" w:rsidRPr="006F467F" w:rsidRDefault="00E5559A" w:rsidP="004F5C4F">
      <w:pPr>
        <w:spacing w:before="156" w:after="156" w:line="240" w:lineRule="auto"/>
        <w:rPr>
          <w:rFonts w:eastAsiaTheme="minorEastAsia" w:cs="Arial"/>
          <w:color w:val="000000"/>
          <w:spacing w:val="0"/>
          <w:szCs w:val="21"/>
        </w:rPr>
      </w:pPr>
      <w:r w:rsidRPr="006F467F">
        <w:rPr>
          <w:rFonts w:cs="Arial"/>
          <w:color w:val="000000"/>
          <w:szCs w:val="21"/>
        </w:rPr>
        <w:t>Вікно рецептури, виберіть напій. Після вибору продукту натисніть "Редагувати", щоб відрегулювати кількість води і продукту.</w:t>
      </w:r>
    </w:p>
    <w:p w:rsidR="00067F1D" w:rsidRPr="006F467F" w:rsidRDefault="00EA69E5">
      <w:pPr>
        <w:pStyle w:val="2"/>
        <w:spacing w:before="156" w:after="156"/>
        <w:ind w:right="200"/>
        <w:rPr>
          <w:rFonts w:cs="Arial"/>
          <w:color w:val="000000" w:themeColor="text1"/>
          <w:spacing w:val="0"/>
        </w:rPr>
      </w:pPr>
      <w:bookmarkStart w:id="548" w:name="_Toc135994173"/>
      <w:bookmarkStart w:id="549" w:name="_Toc135843180"/>
      <w:bookmarkStart w:id="550" w:name="_Toc167465670"/>
      <w:r w:rsidRPr="006F467F">
        <w:rPr>
          <w:rFonts w:cs="Arial"/>
          <w:color w:val="000000" w:themeColor="text1"/>
        </w:rPr>
        <w:t>Управління напоями</w:t>
      </w:r>
      <w:bookmarkEnd w:id="548"/>
      <w:bookmarkEnd w:id="549"/>
      <w:bookmarkEnd w:id="550"/>
    </w:p>
    <w:p w:rsidR="00067F1D" w:rsidRPr="006F467F" w:rsidRDefault="004F5C4F">
      <w:pPr>
        <w:spacing w:before="156" w:after="156" w:line="240" w:lineRule="auto"/>
        <w:rPr>
          <w:rFonts w:cs="Arial"/>
          <w:spacing w:val="0"/>
        </w:rPr>
      </w:pPr>
      <w:r>
        <w:rPr>
          <w:rFonts w:cs="Arial"/>
          <w:noProof/>
          <w:color w:val="000000" w:themeColor="text1"/>
          <w:lang w:eastAsia="uk-UA"/>
        </w:rPr>
        <mc:AlternateContent>
          <mc:Choice Requires="wpg">
            <w:drawing>
              <wp:inline distT="0" distB="0" distL="0" distR="0" wp14:anchorId="175EEEBF" wp14:editId="2FF9D766">
                <wp:extent cx="6096000" cy="1764030"/>
                <wp:effectExtent l="0" t="0" r="0" b="7620"/>
                <wp:docPr id="30235" name="Группа 30235"/>
                <wp:cNvGraphicFramePr/>
                <a:graphic xmlns:a="http://schemas.openxmlformats.org/drawingml/2006/main">
                  <a:graphicData uri="http://schemas.microsoft.com/office/word/2010/wordprocessingGroup">
                    <wpg:wgp>
                      <wpg:cNvGrpSpPr/>
                      <wpg:grpSpPr>
                        <a:xfrm>
                          <a:off x="0" y="0"/>
                          <a:ext cx="6096000" cy="1764030"/>
                          <a:chOff x="0" y="0"/>
                          <a:chExt cx="6290945" cy="1797685"/>
                        </a:xfrm>
                      </wpg:grpSpPr>
                      <pic:pic xmlns:pic="http://schemas.openxmlformats.org/drawingml/2006/picture">
                        <pic:nvPicPr>
                          <pic:cNvPr id="574" name="图片 12"/>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3238500" y="0"/>
                            <a:ext cx="3052445" cy="1788160"/>
                          </a:xfrm>
                          <a:prstGeom prst="rect">
                            <a:avLst/>
                          </a:prstGeom>
                        </pic:spPr>
                      </pic:pic>
                      <wpg:grpSp>
                        <wpg:cNvPr id="770" name="组合 770"/>
                        <wpg:cNvGrpSpPr/>
                        <wpg:grpSpPr>
                          <a:xfrm>
                            <a:off x="0" y="0"/>
                            <a:ext cx="3068049" cy="1797685"/>
                            <a:chOff x="46964" y="-455892"/>
                            <a:chExt cx="3068513" cy="1797685"/>
                          </a:xfrm>
                        </wpg:grpSpPr>
                        <pic:pic xmlns:pic="http://schemas.openxmlformats.org/drawingml/2006/picture">
                          <pic:nvPicPr>
                            <pic:cNvPr id="575" name="图片 14"/>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46964" y="-455892"/>
                              <a:ext cx="3068513" cy="1797685"/>
                            </a:xfrm>
                            <a:prstGeom prst="rect">
                              <a:avLst/>
                            </a:prstGeom>
                          </pic:spPr>
                        </pic:pic>
                        <wps:wsp>
                          <wps:cNvPr id="573" name="圆角矩形 15"/>
                          <wps:cNvSpPr>
                            <a:spLocks noChangeArrowheads="1"/>
                          </wps:cNvSpPr>
                          <wps:spPr bwMode="auto">
                            <a:xfrm>
                              <a:off x="1667747" y="-108841"/>
                              <a:ext cx="521335" cy="57848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inline>
            </w:drawing>
          </mc:Choice>
          <mc:Fallback>
            <w:pict>
              <v:group w14:anchorId="29C019B1" id="Группа 30235" o:spid="_x0000_s1026" style="width:480pt;height:138.9pt;mso-position-horizontal-relative:char;mso-position-vertical-relative:line" coordsize="62909,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">
                <v:shape id="图片 12" o:spid="_x0000_s1027" type="#_x0000_t75" style="position:absolute;left:32385;width:30524;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">
                  <v:imagedata r:id="rId253" o:title=""/>
                  <v:path arrowok="t"/>
                </v:shape>
                <v:group id="组合 770" o:spid="_x0000_s1028" style="position:absolute;width:30680;height:17976" coordorigin="469,-4558" coordsize="30685,1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图片 14" o:spid="_x0000_s1029" type="#_x0000_t75" style="position:absolute;left:469;top:-4558;width:30685;height:1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">
                    <v:imagedata r:id="rId104" o:title=""/>
                    <v:path arrowok="t"/>
                  </v:shape>
                  <v:roundrect id="圆角矩形 15" o:spid="_x0000_s1030" style="position:absolute;left:16677;top:-1088;width:5213;height:5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cs="Arial"/>
          <w:spacing w:val="0"/>
        </w:rPr>
      </w:pPr>
      <w:r w:rsidRPr="006F467F">
        <w:rPr>
          <w:rFonts w:cs="Arial"/>
        </w:rPr>
        <w:t>Увійдіть до меню машини, натисніть "Управління напоями", відбудеться вхід до меню управління напоями, там можна обрати одиночну/подвійну чашку напоїв, додавання продукту, групові операції, імпортування продукту, експортування продукту.</w:t>
      </w:r>
    </w:p>
    <w:p w:rsidR="004F5C4F" w:rsidRDefault="004F5C4F">
      <w:pPr>
        <w:spacing w:beforeLines="0" w:before="0" w:afterLines="0" w:after="0" w:line="240" w:lineRule="auto"/>
        <w:rPr>
          <w:rFonts w:cs="Arial"/>
          <w:spacing w:val="0"/>
        </w:rPr>
      </w:pPr>
      <w:r>
        <w:rPr>
          <w:rFonts w:cs="Arial"/>
          <w:spacing w:val="0"/>
        </w:rPr>
        <w:br w:type="page"/>
      </w:r>
    </w:p>
    <w:p w:rsidR="00067F1D" w:rsidRPr="006F467F" w:rsidRDefault="004F5C4F">
      <w:pPr>
        <w:spacing w:before="156" w:after="156" w:line="240" w:lineRule="auto"/>
        <w:rPr>
          <w:rFonts w:cs="Arial"/>
          <w:spacing w:val="0"/>
        </w:rPr>
      </w:pPr>
      <w:r>
        <w:rPr>
          <w:rFonts w:cs="Arial"/>
          <w:noProof/>
          <w:spacing w:val="0"/>
          <w:lang w:eastAsia="uk-UA"/>
        </w:rPr>
        <mc:AlternateContent>
          <mc:Choice Requires="wpg">
            <w:drawing>
              <wp:inline distT="0" distB="0" distL="0" distR="0">
                <wp:extent cx="6288405" cy="1824355"/>
                <wp:effectExtent l="0" t="0" r="0" b="4445"/>
                <wp:docPr id="30236" name="Группа 30236"/>
                <wp:cNvGraphicFramePr/>
                <a:graphic xmlns:a="http://schemas.openxmlformats.org/drawingml/2006/main">
                  <a:graphicData uri="http://schemas.microsoft.com/office/word/2010/wordprocessingGroup">
                    <wpg:wgp>
                      <wpg:cNvGrpSpPr/>
                      <wpg:grpSpPr>
                        <a:xfrm>
                          <a:off x="0" y="0"/>
                          <a:ext cx="6288405" cy="1824355"/>
                          <a:chOff x="0" y="0"/>
                          <a:chExt cx="6288405" cy="1824355"/>
                        </a:xfrm>
                      </wpg:grpSpPr>
                      <pic:pic xmlns:pic="http://schemas.openxmlformats.org/drawingml/2006/picture">
                        <pic:nvPicPr>
                          <pic:cNvPr id="780" name="图片 780"/>
                          <pic:cNvPicPr>
                            <a:picLocks noChangeAspect="1"/>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113405" cy="1824355"/>
                          </a:xfrm>
                          <a:prstGeom prst="rect">
                            <a:avLst/>
                          </a:prstGeom>
                          <a:noFill/>
                          <a:ln>
                            <a:noFill/>
                          </a:ln>
                        </pic:spPr>
                      </pic:pic>
                      <pic:pic xmlns:pic="http://schemas.openxmlformats.org/drawingml/2006/picture">
                        <pic:nvPicPr>
                          <pic:cNvPr id="792" name="图片 29"/>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3228975" y="19050"/>
                            <a:ext cx="3059430" cy="1792605"/>
                          </a:xfrm>
                          <a:prstGeom prst="rect">
                            <a:avLst/>
                          </a:prstGeom>
                        </pic:spPr>
                      </pic:pic>
                    </wpg:wgp>
                  </a:graphicData>
                </a:graphic>
              </wp:inline>
            </w:drawing>
          </mc:Choice>
          <mc:Fallback>
            <w:pict>
              <v:group w14:anchorId="527E9701" id="Группа 30236" o:spid="_x0000_s1026" style="width:495.15pt;height:143.65pt;mso-position-horizontal-relative:char;mso-position-vertical-relative:line" coordsize="62884,18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">
                <v:shape id="图片 780" o:spid="_x0000_s1027" type="#_x0000_t75" style="position:absolute;width:31134;height:18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">
                  <v:imagedata r:id="rId256" o:title=""/>
                  <v:path arrowok="t"/>
                </v:shape>
                <v:shape id="图片 29" o:spid="_x0000_s1028" type="#_x0000_t75" style="position:absolute;left:32289;top:190;width:30595;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">
                  <v:imagedata r:id="rId257" o:title=""/>
                  <v:path arrowok="t"/>
                </v:shape>
                <w10:anchorlock/>
              </v:group>
            </w:pict>
          </mc:Fallback>
        </mc:AlternateContent>
      </w:r>
    </w:p>
    <w:p w:rsidR="00067F1D" w:rsidRPr="006F467F" w:rsidRDefault="00E5559A">
      <w:pPr>
        <w:spacing w:before="156" w:after="156" w:line="240" w:lineRule="auto"/>
        <w:rPr>
          <w:rFonts w:cs="Arial"/>
          <w:spacing w:val="0"/>
        </w:rPr>
      </w:pPr>
      <w:r w:rsidRPr="006F467F">
        <w:rPr>
          <w:rFonts w:cs="Arial"/>
        </w:rPr>
        <w:t>Натисніть, щоб додати картинку напою або продукту . Можна редагувати такі параметри продукту: ідентифікатор продукту (введений ідентифікатор повинен відповідати ідентифікатору на сервері), назву продукту, рецепт продукту, час приготування, цінові налаштування, сортування, звичайне відображення, видалення, одиночну чашку, подвійну чашку, функцію збереження.</w:t>
      </w:r>
    </w:p>
    <w:p w:rsidR="00067F1D" w:rsidRPr="006F467F" w:rsidRDefault="00E5559A">
      <w:pPr>
        <w:spacing w:before="156" w:after="156" w:line="240" w:lineRule="auto"/>
        <w:rPr>
          <w:rFonts w:eastAsia="Times New Roman" w:cs="Arial"/>
          <w:spacing w:val="0"/>
        </w:rPr>
      </w:pPr>
      <w:r w:rsidRPr="006F467F">
        <w:rPr>
          <w:rFonts w:cs="Arial"/>
        </w:rPr>
        <w:t>Натисніть "Імпорт напою", виберіть відповідний файл у спливаючому діалоговому вікні і натисніть "ОК". На екрані з'являється повідомлення про успішний імпорт напою. Натисніть "Експорт напою", виберіть всі напої або один напій у спливаючому вікні і натисніть "ОК". Примітка: Присвойте ім'я файлу експортованих напоїв. Файл експортованих напоїв зберігається локально у файловому менеджері.</w:t>
      </w:r>
    </w:p>
    <w:p w:rsidR="00F65947" w:rsidRPr="006F467F" w:rsidRDefault="004F5C4F">
      <w:pPr>
        <w:spacing w:before="156" w:after="156" w:line="240" w:lineRule="auto"/>
        <w:rPr>
          <w:rFonts w:eastAsia="Times New Roman" w:cs="Arial"/>
          <w:spacing w:val="0"/>
        </w:rPr>
      </w:pPr>
      <w:r>
        <w:rPr>
          <w:rFonts w:eastAsia="Times New Roman" w:cs="Arial"/>
          <w:noProof/>
          <w:spacing w:val="0"/>
          <w:lang w:eastAsia="uk-UA"/>
        </w:rPr>
        <mc:AlternateContent>
          <mc:Choice Requires="wpg">
            <w:drawing>
              <wp:inline distT="0" distB="0" distL="0" distR="0">
                <wp:extent cx="6361430" cy="1819275"/>
                <wp:effectExtent l="0" t="0" r="1270" b="9525"/>
                <wp:docPr id="30237" name="Группа 30237"/>
                <wp:cNvGraphicFramePr/>
                <a:graphic xmlns:a="http://schemas.openxmlformats.org/drawingml/2006/main">
                  <a:graphicData uri="http://schemas.microsoft.com/office/word/2010/wordprocessingGroup">
                    <wpg:wgp>
                      <wpg:cNvGrpSpPr/>
                      <wpg:grpSpPr>
                        <a:xfrm>
                          <a:off x="0" y="0"/>
                          <a:ext cx="6361430" cy="1819275"/>
                          <a:chOff x="0" y="0"/>
                          <a:chExt cx="6361430" cy="1819275"/>
                        </a:xfrm>
                      </wpg:grpSpPr>
                      <pic:pic xmlns:pic="http://schemas.openxmlformats.org/drawingml/2006/picture">
                        <pic:nvPicPr>
                          <pic:cNvPr id="786" name="图片 27"/>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3105785" cy="1819275"/>
                          </a:xfrm>
                          <a:prstGeom prst="rect">
                            <a:avLst/>
                          </a:prstGeom>
                        </pic:spPr>
                      </pic:pic>
                      <pic:pic xmlns:pic="http://schemas.openxmlformats.org/drawingml/2006/picture">
                        <pic:nvPicPr>
                          <pic:cNvPr id="787" name="图片 28"/>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3314700" y="0"/>
                            <a:ext cx="3046730" cy="1784985"/>
                          </a:xfrm>
                          <a:prstGeom prst="rect">
                            <a:avLst/>
                          </a:prstGeom>
                        </pic:spPr>
                      </pic:pic>
                    </wpg:wgp>
                  </a:graphicData>
                </a:graphic>
              </wp:inline>
            </w:drawing>
          </mc:Choice>
          <mc:Fallback>
            <w:pict>
              <v:group w14:anchorId="2BB14713" id="Группа 30237" o:spid="_x0000_s1026" style="width:500.9pt;height:143.25pt;mso-position-horizontal-relative:char;mso-position-vertical-relative:line" coordsize="63614,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AAAABQCAEAAAAAUAgBAAAAAFAIAQAAAABQ&#10;CAEAAAAAUAgBAAAAAFAIAQAAAABQCAEAAAAAUAgBAAAAAFAIAQAAAABQCAEAAAAAUAgBAAAAAFAI&#10;AQAAAABQCAEAAAAAUAgBAAAAAFAIAQAAAABQCAEAAAAAUAgBAAAAAFAIAQAAAABQCAEAAAAAUAgB&#10;AAAAAFAIAQAAAABQCAEAAAAAUAgBAAAAAFAIAQA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">
                <v:shape id="图片 27" o:spid="_x0000_s1027" type="#_x0000_t75" style="position:absolute;width:31057;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">
                  <v:imagedata r:id="rId260" o:title=""/>
                  <v:path arrowok="t"/>
                </v:shape>
                <v:shape id="图片 28" o:spid="_x0000_s1028" type="#_x0000_t75" style="position:absolute;left:33147;width:30467;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">
                  <v:imagedata r:id="rId261" o:title=""/>
                  <v:path arrowok="t"/>
                </v:shape>
                <w10:anchorlock/>
              </v:group>
            </w:pict>
          </mc:Fallback>
        </mc:AlternateContent>
      </w:r>
    </w:p>
    <w:p w:rsidR="00067F1D" w:rsidRPr="006F467F" w:rsidRDefault="00E5559A">
      <w:pPr>
        <w:spacing w:before="156" w:after="156" w:line="240" w:lineRule="auto"/>
        <w:rPr>
          <w:rFonts w:cs="Arial"/>
          <w:spacing w:val="0"/>
        </w:rPr>
      </w:pPr>
      <w:r w:rsidRPr="006F467F">
        <w:rPr>
          <w:rFonts w:cs="Arial"/>
        </w:rPr>
        <w:t xml:space="preserve">Натисніть "Групова операція", щоб відредагувати всі продукти: можна вибирати, скасовувати вибір, видаляти, </w:t>
      </w:r>
      <w:r w:rsidRPr="006F467F">
        <w:rPr>
          <w:rFonts w:cs="Arial"/>
          <w:b/>
        </w:rPr>
        <w:t>встановлювати ціну</w:t>
      </w:r>
      <w:r w:rsidRPr="006F467F">
        <w:rPr>
          <w:rFonts w:cs="Arial"/>
        </w:rPr>
        <w:t>. Вибрати продукт можна одним натисненням. Натисніть на встановлення ціни, введіть ціну продукту у спливаючому діалоговому вікні, для підтвердження натисніть "ОК".</w:t>
      </w:r>
    </w:p>
    <w:p w:rsidR="00067F1D" w:rsidRPr="006F467F" w:rsidRDefault="00E5559A">
      <w:pPr>
        <w:pStyle w:val="2"/>
        <w:spacing w:before="156" w:after="156"/>
        <w:ind w:right="200"/>
        <w:rPr>
          <w:rFonts w:cs="Arial"/>
          <w:spacing w:val="0"/>
        </w:rPr>
      </w:pPr>
      <w:bookmarkStart w:id="551" w:name="_Toc129782855"/>
      <w:bookmarkStart w:id="552" w:name="_Toc135994174"/>
      <w:bookmarkStart w:id="553" w:name="_Toc132111261"/>
      <w:bookmarkStart w:id="554" w:name="_Toc135843181"/>
      <w:bookmarkStart w:id="555" w:name="_Toc105429987"/>
      <w:bookmarkStart w:id="556" w:name="_Toc167465671"/>
      <w:r w:rsidRPr="006F467F">
        <w:rPr>
          <w:rFonts w:cs="Arial"/>
        </w:rPr>
        <w:t>Встановіть режим продажу</w:t>
      </w:r>
      <w:bookmarkEnd w:id="551"/>
      <w:bookmarkEnd w:id="552"/>
      <w:bookmarkEnd w:id="553"/>
      <w:bookmarkEnd w:id="554"/>
      <w:bookmarkEnd w:id="555"/>
      <w:bookmarkEnd w:id="556"/>
    </w:p>
    <w:p w:rsidR="00067F1D" w:rsidRPr="006F467F" w:rsidRDefault="00E5559A">
      <w:pPr>
        <w:spacing w:before="156" w:after="156"/>
        <w:rPr>
          <w:rFonts w:cs="Arial"/>
          <w:color w:val="FF0000"/>
          <w:spacing w:val="0"/>
        </w:rPr>
      </w:pPr>
      <w:r w:rsidRPr="006F467F">
        <w:rPr>
          <w:rFonts w:cs="Arial"/>
          <w:noProof/>
          <w:lang w:eastAsia="uk-UA"/>
        </w:rPr>
        <mc:AlternateContent>
          <mc:Choice Requires="wpg">
            <w:drawing>
              <wp:inline distT="0" distB="0" distL="0" distR="0">
                <wp:extent cx="6282690" cy="1825625"/>
                <wp:effectExtent l="0" t="0" r="3810" b="3175"/>
                <wp:docPr id="30055" name="组合 24"/>
                <wp:cNvGraphicFramePr/>
                <a:graphic xmlns:a="http://schemas.openxmlformats.org/drawingml/2006/main">
                  <a:graphicData uri="http://schemas.microsoft.com/office/word/2010/wordprocessingGroup">
                    <wpg:wgp>
                      <wpg:cNvGrpSpPr/>
                      <wpg:grpSpPr>
                        <a:xfrm>
                          <a:off x="0" y="0"/>
                          <a:ext cx="6282690" cy="1819612"/>
                          <a:chOff x="0" y="3006"/>
                          <a:chExt cx="6283324" cy="1819612"/>
                        </a:xfrm>
                      </wpg:grpSpPr>
                      <pic:pic xmlns:pic="http://schemas.openxmlformats.org/drawingml/2006/picture">
                        <pic:nvPicPr>
                          <pic:cNvPr id="30056" name="图片 30056"/>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0" y="3006"/>
                            <a:ext cx="3105785" cy="1819612"/>
                          </a:xfrm>
                          <a:prstGeom prst="rect">
                            <a:avLst/>
                          </a:prstGeom>
                        </pic:spPr>
                      </pic:pic>
                      <pic:pic xmlns:pic="http://schemas.openxmlformats.org/drawingml/2006/picture">
                        <pic:nvPicPr>
                          <pic:cNvPr id="30057" name="图片 30057"/>
                          <pic:cNvPicPr>
                            <a:picLocks noChangeAspect="1"/>
                          </pic:cNvPicPr>
                        </pic:nvPicPr>
                        <pic:blipFill>
                          <a:blip r:embed="rId263" cstate="print">
                            <a:extLst>
                              <a:ext uri="{28A0092B-C50C-407E-A947-70E740481C1C}">
                                <a14:useLocalDpi xmlns:a14="http://schemas.microsoft.com/office/drawing/2010/main" val="0"/>
                              </a:ext>
                            </a:extLst>
                          </a:blip>
                          <a:stretch>
                            <a:fillRect/>
                          </a:stretch>
                        </pic:blipFill>
                        <pic:spPr>
                          <a:xfrm>
                            <a:off x="3240115" y="19330"/>
                            <a:ext cx="3043209" cy="1782950"/>
                          </a:xfrm>
                          <a:prstGeom prst="rect">
                            <a:avLst/>
                          </a:prstGeom>
                        </pic:spPr>
                      </pic:pic>
                    </wpg:wgp>
                  </a:graphicData>
                </a:graphic>
              </wp:inline>
            </w:drawing>
          </mc:Choice>
          <mc:Fallback>
            <w:pict>
              <v:group w14:anchorId="27BF462A" id="组合 24" o:spid="_x0000_s1026" style="width:494.7pt;height:143.75pt;mso-position-horizontal-relative:char;mso-position-vertical-relative:line" coordorigin=",30" coordsize="62833,18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">
                <v:shape id="图片 30056" o:spid="_x0000_s1027" type="#_x0000_t75" style="position:absolute;top:30;width:31057;height:18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">
                  <v:imagedata r:id="rId264" o:title=""/>
                  <v:path arrowok="t"/>
                </v:shape>
                <v:shape id="图片 30057" o:spid="_x0000_s1028" type="#_x0000_t75" style="position:absolute;left:32401;top:193;width:30432;height:17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">
                  <v:imagedata r:id="rId265" o:title=""/>
                  <v:path arrowok="t"/>
                </v:shape>
                <w10:anchorlock/>
              </v:group>
            </w:pict>
          </mc:Fallback>
        </mc:AlternateContent>
      </w:r>
    </w:p>
    <w:p w:rsidR="00067F1D" w:rsidRPr="006F467F" w:rsidRDefault="00E5559A">
      <w:pPr>
        <w:spacing w:before="156" w:after="156"/>
        <w:ind w:firstLineChars="550" w:firstLine="1100"/>
        <w:rPr>
          <w:rFonts w:eastAsiaTheme="minorEastAsia" w:cs="Arial"/>
          <w:color w:val="000000"/>
          <w:spacing w:val="0"/>
        </w:rPr>
      </w:pPr>
      <w:r w:rsidRPr="006F467F">
        <w:rPr>
          <w:rFonts w:cs="Arial"/>
          <w:color w:val="000000"/>
        </w:rPr>
        <w:t>Вікно режиму безкоштовного продажу - ціна продукту</w:t>
      </w:r>
    </w:p>
    <w:p w:rsidR="00067F1D" w:rsidRPr="006F467F" w:rsidRDefault="00E5559A">
      <w:pPr>
        <w:spacing w:before="156" w:after="156"/>
        <w:rPr>
          <w:rFonts w:eastAsiaTheme="minorEastAsia" w:cs="Arial"/>
          <w:color w:val="000000"/>
          <w:spacing w:val="0"/>
        </w:rPr>
      </w:pPr>
      <w:r w:rsidRPr="006F467F">
        <w:rPr>
          <w:rFonts w:cs="Arial"/>
          <w:noProof/>
          <w:lang w:eastAsia="uk-UA"/>
        </w:rPr>
        <mc:AlternateContent>
          <mc:Choice Requires="wpg">
            <w:drawing>
              <wp:inline distT="0" distB="0" distL="0" distR="0">
                <wp:extent cx="6288405" cy="1819910"/>
                <wp:effectExtent l="0" t="0" r="0" b="8890"/>
                <wp:docPr id="30050" name="组合 15"/>
                <wp:cNvGraphicFramePr/>
                <a:graphic xmlns:a="http://schemas.openxmlformats.org/drawingml/2006/main">
                  <a:graphicData uri="http://schemas.microsoft.com/office/word/2010/wordprocessingGroup">
                    <wpg:wgp>
                      <wpg:cNvGrpSpPr/>
                      <wpg:grpSpPr>
                        <a:xfrm>
                          <a:off x="0" y="0"/>
                          <a:ext cx="6288405" cy="1819795"/>
                          <a:chOff x="0" y="158"/>
                          <a:chExt cx="6428435" cy="1720534"/>
                        </a:xfrm>
                      </wpg:grpSpPr>
                      <pic:pic xmlns:pic="http://schemas.openxmlformats.org/drawingml/2006/picture">
                        <pic:nvPicPr>
                          <pic:cNvPr id="30051" name="图片 30051"/>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3312267" y="15044"/>
                            <a:ext cx="3116168" cy="1688683"/>
                          </a:xfrm>
                          <a:prstGeom prst="rect">
                            <a:avLst/>
                          </a:prstGeom>
                        </pic:spPr>
                      </pic:pic>
                      <wps:wsp>
                        <wps:cNvPr id="30052" name="圆角矩形 30052"/>
                        <wps:cNvSpPr>
                          <a:spLocks noChangeArrowheads="1"/>
                        </wps:cNvSpPr>
                        <wps:spPr bwMode="auto">
                          <a:xfrm>
                            <a:off x="3377333" y="232755"/>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30053" name="图片 3005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158"/>
                            <a:ext cx="3174945" cy="1720534"/>
                          </a:xfrm>
                          <a:prstGeom prst="rect">
                            <a:avLst/>
                          </a:prstGeom>
                        </pic:spPr>
                      </pic:pic>
                      <wps:wsp>
                        <wps:cNvPr id="30054" name="圆角矩形 30054"/>
                        <wps:cNvSpPr>
                          <a:spLocks noChangeArrowheads="1"/>
                        </wps:cNvSpPr>
                        <wps:spPr bwMode="auto">
                          <a:xfrm>
                            <a:off x="202224" y="1088133"/>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w:pict>
              <v:group w14:anchorId="263E3A3B" id="组合 15" o:spid="_x0000_s1026" style="width:495.15pt;height:143.3pt;mso-position-horizontal-relative:char;mso-position-vertical-relative:line" coordorigin=",1" coordsize="64284,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&#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">
                <v:shape id="图片 30051" o:spid="_x0000_s1027" type="#_x0000_t75" style="position:absolute;left:33122;top:150;width:31162;height:1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">
                  <v:imagedata r:id="rId267" o:title=""/>
                  <v:path arrowok="t"/>
                </v:shape>
                <v:roundrect id="圆角矩形 30052" o:spid="_x0000_s1028" style="position:absolute;left:33773;top:2327;width:5175;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" filled="f" strokecolor="red" strokeweight="1pt">
                  <v:stroke joinstyle="miter"/>
                </v:roundrect>
                <v:shape id="图片 30053" o:spid="_x0000_s1029" type="#_x0000_t75" style="position:absolute;top:1;width:31749;height:17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">
                  <v:imagedata r:id="rId104" o:title=""/>
                  <v:path arrowok="t"/>
                </v:shape>
                <v:roundrect id="圆角矩形 30054" o:spid="_x0000_s1030" style="position:absolute;left:2022;top:10881;width:5201;height:5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" filled="f" strokecolor="red" strokeweight="1pt">
                  <v:stroke joinstyle="miter"/>
                </v:roundrect>
                <w10:anchorlock/>
              </v:group>
            </w:pict>
          </mc:Fallback>
        </mc:AlternateContent>
      </w:r>
    </w:p>
    <w:p w:rsidR="00067F1D" w:rsidRPr="006F467F" w:rsidRDefault="009759D5">
      <w:pPr>
        <w:spacing w:before="156" w:after="156"/>
        <w:rPr>
          <w:rFonts w:eastAsiaTheme="minorEastAsia" w:cs="Arial"/>
          <w:color w:val="000000" w:themeColor="text1"/>
          <w:spacing w:val="0"/>
        </w:rPr>
      </w:pPr>
      <w:r w:rsidRPr="006F467F">
        <w:rPr>
          <w:rFonts w:cs="Arial"/>
          <w:noProof/>
          <w:lang w:eastAsia="uk-UA"/>
        </w:rPr>
        <mc:AlternateContent>
          <mc:Choice Requires="wpg">
            <w:drawing>
              <wp:inline distT="0" distB="0" distL="0" distR="0">
                <wp:extent cx="6290310" cy="1797685"/>
                <wp:effectExtent l="0" t="0" r="0" b="0"/>
                <wp:docPr id="30058" name="组合 27"/>
                <wp:cNvGraphicFramePr/>
                <a:graphic xmlns:a="http://schemas.openxmlformats.org/drawingml/2006/main">
                  <a:graphicData uri="http://schemas.microsoft.com/office/word/2010/wordprocessingGroup">
                    <wpg:wgp>
                      <wpg:cNvGrpSpPr/>
                      <wpg:grpSpPr>
                        <a:xfrm>
                          <a:off x="0" y="0"/>
                          <a:ext cx="6290310" cy="1797685"/>
                          <a:chOff x="22943" y="0"/>
                          <a:chExt cx="6267315" cy="1797047"/>
                        </a:xfrm>
                      </wpg:grpSpPr>
                      <pic:pic xmlns:pic="http://schemas.openxmlformats.org/drawingml/2006/picture">
                        <pic:nvPicPr>
                          <pic:cNvPr id="30059" name="图片 30059"/>
                          <pic:cNvPicPr>
                            <a:picLocks noChangeAspect="1"/>
                          </pic:cNvPicPr>
                        </pic:nvPicPr>
                        <pic:blipFill>
                          <a:blip r:embed="rId268" cstate="print">
                            <a:extLst>
                              <a:ext uri="{28A0092B-C50C-407E-A947-70E740481C1C}">
                                <a14:useLocalDpi xmlns:a14="http://schemas.microsoft.com/office/drawing/2010/main" val="0"/>
                              </a:ext>
                            </a:extLst>
                          </a:blip>
                          <a:stretch>
                            <a:fillRect/>
                          </a:stretch>
                        </pic:blipFill>
                        <pic:spPr>
                          <a:xfrm>
                            <a:off x="22943" y="0"/>
                            <a:ext cx="3066960" cy="1797047"/>
                          </a:xfrm>
                          <a:prstGeom prst="rect">
                            <a:avLst/>
                          </a:prstGeom>
                        </pic:spPr>
                      </pic:pic>
                      <pic:pic xmlns:pic="http://schemas.openxmlformats.org/drawingml/2006/picture">
                        <pic:nvPicPr>
                          <pic:cNvPr id="30060" name="图片 30060"/>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3239847" y="5030"/>
                            <a:ext cx="3050411" cy="1787350"/>
                          </a:xfrm>
                          <a:prstGeom prst="rect">
                            <a:avLst/>
                          </a:prstGeom>
                        </pic:spPr>
                      </pic:pic>
                    </wpg:wgp>
                  </a:graphicData>
                </a:graphic>
              </wp:inline>
            </w:drawing>
          </mc:Choice>
          <mc:Fallback>
            <w:pict>
              <v:group w14:anchorId="15FB3362" id="组合 27" o:spid="_x0000_s1026" style="width:495.3pt;height:141.55pt;mso-position-horizontal-relative:char;mso-position-vertical-relative:line" coordorigin="229" coordsize="62673,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">
                <v:shape id="图片 30059" o:spid="_x0000_s1027" type="#_x0000_t75" style="position:absolute;left:229;width:30670;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">
                  <v:imagedata r:id="rId270" o:title=""/>
                  <v:path arrowok="t"/>
                </v:shape>
                <v:shape id="图片 30060" o:spid="_x0000_s1028" type="#_x0000_t75" style="position:absolute;left:32398;top:50;width:30504;height:1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">
                  <v:imagedata r:id="rId271" o:title=""/>
                  <v:path arrowok="t"/>
                </v:shape>
                <w10:anchorlock/>
              </v:group>
            </w:pict>
          </mc:Fallback>
        </mc:AlternateContent>
      </w:r>
      <w:r w:rsidRPr="006F467F">
        <w:rPr>
          <w:rFonts w:cs="Arial"/>
        </w:rPr>
        <w:t>Увійдіть</w:t>
      </w:r>
      <w:r w:rsidRPr="006F467F">
        <w:rPr>
          <w:rFonts w:cs="Arial"/>
          <w:color w:val="000000" w:themeColor="text1"/>
        </w:rPr>
        <w:t xml:space="preserve"> до меню </w:t>
      </w:r>
      <w:r w:rsidRPr="006F467F">
        <w:rPr>
          <w:rFonts w:cs="Arial"/>
        </w:rPr>
        <w:t>машини</w:t>
      </w:r>
      <w:r w:rsidRPr="006F467F">
        <w:rPr>
          <w:rFonts w:cs="Arial"/>
          <w:color w:val="000000" w:themeColor="text1"/>
        </w:rPr>
        <w:t>, натисніть "Налаштування машини", виберіть "функціональний режим" у спливаючому вікні, натиснувши на кнопку "функціональний режим".</w:t>
      </w:r>
    </w:p>
    <w:p w:rsidR="00067F1D" w:rsidRPr="006F467F" w:rsidRDefault="00E5559A">
      <w:pPr>
        <w:widowControl w:val="0"/>
        <w:spacing w:beforeLines="0" w:before="120" w:afterLines="0" w:after="120" w:line="240" w:lineRule="auto"/>
        <w:jc w:val="both"/>
        <w:rPr>
          <w:rFonts w:eastAsiaTheme="minorEastAsia" w:cs="Arial"/>
          <w:color w:val="000000"/>
          <w:spacing w:val="0"/>
        </w:rPr>
      </w:pPr>
      <w:r w:rsidRPr="006F467F">
        <w:rPr>
          <w:rFonts w:cs="Arial"/>
          <w:color w:val="000000"/>
        </w:rPr>
        <w:t>Натисніть кнопку "Платіжна система", щоб встановити спосіб оплати у спливаючому вікні. Активований перемикач "Безкоштовно", що означає, що увімкнений безкоштовний режим, жодна оплата не потрібна. Для сканування коду для оплати перемикач "Безкоштовно" має знаходитися у вимкненому положенні. Натисніть "QR-код", виберіть спосіб оплати у спливаючому вікні (Wechat Pay і Alipay). Якщо активований перемикач MDB готівка і MDB картка, це означає, що активований режим оплати. У цьому випадку машина готуватиме напої лише після успішної оплати.</w:t>
      </w:r>
    </w:p>
    <w:p w:rsidR="00067F1D" w:rsidRPr="006F467F" w:rsidRDefault="00E5559A">
      <w:pPr>
        <w:widowControl w:val="0"/>
        <w:spacing w:beforeLines="0" w:before="120" w:afterLines="0" w:after="120" w:line="240" w:lineRule="auto"/>
        <w:jc w:val="both"/>
        <w:rPr>
          <w:rFonts w:eastAsiaTheme="minorEastAsia" w:cs="Arial"/>
          <w:color w:val="000000"/>
          <w:spacing w:val="0"/>
        </w:rPr>
      </w:pPr>
      <w:r w:rsidRPr="006F467F">
        <w:rPr>
          <w:rFonts w:cs="Arial"/>
          <w:b/>
          <w:color w:val="000000" w:themeColor="text1"/>
        </w:rPr>
        <w:t>Перемикач режиму офлайн:</w:t>
      </w:r>
      <w:r w:rsidRPr="006F467F">
        <w:rPr>
          <w:rFonts w:cs="Arial"/>
          <w:color w:val="000000"/>
        </w:rPr>
        <w:t xml:space="preserve"> у безкоштовному режимі режим офлайн потрібно увімкнути; у режимі оплати режим офлайн потрібно вимкнути, щоб забезпечити підключення до мережі. Підключення до сервера описане у розділі 5.3 вище.</w:t>
      </w:r>
    </w:p>
    <w:p w:rsidR="00067F1D" w:rsidRPr="006F467F" w:rsidRDefault="00067F1D">
      <w:pPr>
        <w:widowControl w:val="0"/>
        <w:spacing w:beforeLines="0" w:before="120" w:afterLines="0" w:after="120" w:line="240" w:lineRule="auto"/>
        <w:jc w:val="both"/>
        <w:rPr>
          <w:rFonts w:eastAsiaTheme="minorEastAsia" w:cs="Arial"/>
          <w:color w:val="000000"/>
          <w:spacing w:val="0"/>
        </w:rPr>
      </w:pPr>
    </w:p>
    <w:p w:rsidR="00067F1D" w:rsidRPr="006F467F" w:rsidRDefault="00E5559A">
      <w:pPr>
        <w:pStyle w:val="2"/>
        <w:spacing w:before="156" w:after="156"/>
        <w:ind w:right="200"/>
        <w:rPr>
          <w:rFonts w:cs="Arial"/>
          <w:spacing w:val="0"/>
        </w:rPr>
      </w:pPr>
      <w:bookmarkStart w:id="557" w:name="_Toc135994175"/>
      <w:bookmarkStart w:id="558" w:name="_Toc135843182"/>
      <w:bookmarkStart w:id="559" w:name="_Toc167465672"/>
      <w:r w:rsidRPr="006F467F">
        <w:rPr>
          <w:rFonts w:cs="Arial"/>
          <w:noProof/>
          <w:lang w:eastAsia="uk-UA"/>
        </w:rPr>
        <mc:AlternateContent>
          <mc:Choice Requires="wps">
            <w:drawing>
              <wp:anchor distT="0" distB="0" distL="114300" distR="114300" simplePos="0" relativeHeight="251730944" behindDoc="0" locked="0" layoutInCell="1" allowOverlap="1" wp14:anchorId="5C226077" wp14:editId="2DDBA912">
                <wp:simplePos x="0" y="0"/>
                <wp:positionH relativeFrom="column">
                  <wp:posOffset>-2859405</wp:posOffset>
                </wp:positionH>
                <wp:positionV relativeFrom="paragraph">
                  <wp:posOffset>48260</wp:posOffset>
                </wp:positionV>
                <wp:extent cx="1371600" cy="198120"/>
                <wp:effectExtent l="4445" t="4445" r="14605" b="6985"/>
                <wp:wrapNone/>
                <wp:docPr id="888" name="圆角矩形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98120"/>
                        </a:xfrm>
                        <a:prstGeom prst="roundRect">
                          <a:avLst>
                            <a:gd name="adj" fmla="val 16667"/>
                          </a:avLst>
                        </a:prstGeom>
                        <a:noFill/>
                        <a:ln w="9525">
                          <a:solidFill>
                            <a:srgbClr val="FF0000"/>
                          </a:solidFill>
                          <a:round/>
                        </a:ln>
                      </wps:spPr>
                      <wps:bodyPr rot="0" vert="horz" wrap="square" lIns="91440" tIns="45720" rIns="91440" bIns="45720" anchor="t" anchorCtr="0" upright="1">
                        <a:noAutofit/>
                      </wps:bodyPr>
                    </wps:wsp>
                  </a:graphicData>
                </a:graphic>
              </wp:anchor>
            </w:drawing>
          </mc:Choice>
          <mc:Fallback>
            <w:pict>
              <v:roundrect w14:anchorId="4BE68899" id="圆角矩形 888" o:spid="_x0000_s1026" style="position:absolute;margin-left:-225.15pt;margin-top:3.8pt;width:108pt;height:15.6pt;z-index:2517309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" filled="f" strokecolor="red"/>
            </w:pict>
          </mc:Fallback>
        </mc:AlternateContent>
      </w:r>
      <w:r w:rsidRPr="006F467F">
        <w:rPr>
          <w:rFonts w:cs="Arial"/>
        </w:rPr>
        <w:t>Приготування напоїв</w:t>
      </w:r>
      <w:bookmarkEnd w:id="557"/>
      <w:bookmarkEnd w:id="558"/>
      <w:bookmarkEnd w:id="559"/>
    </w:p>
    <w:p w:rsidR="00067F1D" w:rsidRPr="006F467F" w:rsidRDefault="00E5559A">
      <w:pPr>
        <w:widowControl w:val="0"/>
        <w:spacing w:beforeLines="0" w:before="120" w:afterLines="0" w:after="120" w:line="240" w:lineRule="auto"/>
        <w:jc w:val="both"/>
        <w:rPr>
          <w:rFonts w:eastAsiaTheme="minorEastAsia" w:cs="Arial"/>
          <w:color w:val="000000"/>
          <w:spacing w:val="0"/>
        </w:rPr>
      </w:pPr>
      <w:r w:rsidRPr="006F467F">
        <w:rPr>
          <w:rFonts w:cs="Arial"/>
          <w:color w:val="000000"/>
        </w:rPr>
        <w:t>Поставте чашку під носик видачі та виберіть напій на дисплеї.</w:t>
      </w:r>
    </w:p>
    <w:p w:rsidR="00067F1D" w:rsidRPr="006F467F" w:rsidRDefault="00E5559A">
      <w:pPr>
        <w:widowControl w:val="0"/>
        <w:spacing w:beforeLines="0" w:before="120" w:afterLines="0" w:after="120" w:line="240" w:lineRule="auto"/>
        <w:jc w:val="both"/>
        <w:rPr>
          <w:rFonts w:eastAsiaTheme="minorEastAsia" w:cs="Arial"/>
          <w:color w:val="000000"/>
          <w:spacing w:val="0"/>
        </w:rPr>
      </w:pPr>
      <w:r w:rsidRPr="006F467F">
        <w:rPr>
          <w:rFonts w:cs="Arial"/>
          <w:color w:val="000000"/>
        </w:rPr>
        <w:t>Відрегулюйте смак на сенсорному екрані (п'ять рівнів) і натисніть підтвердження.</w:t>
      </w:r>
    </w:p>
    <w:p w:rsidR="00067F1D" w:rsidRPr="006F467F" w:rsidRDefault="00E5559A">
      <w:pPr>
        <w:widowControl w:val="0"/>
        <w:spacing w:beforeLines="0" w:before="120" w:afterLines="0" w:after="120" w:line="240" w:lineRule="auto"/>
        <w:jc w:val="both"/>
        <w:rPr>
          <w:rFonts w:eastAsiaTheme="minorEastAsia" w:cs="Arial"/>
          <w:color w:val="000000"/>
          <w:spacing w:val="0"/>
        </w:rPr>
      </w:pPr>
      <w:r w:rsidRPr="006F467F">
        <w:rPr>
          <w:rFonts w:cs="Arial"/>
          <w:color w:val="000000"/>
        </w:rPr>
        <w:t>У безкотовному режимі або при встановленні ціни на 0 машина буде готувати напої безпосередньо без появи вікна сканування коду оплати. У платному режимі машина запропонує кілька способів оплати (банкноти, монети, кредитна картка).</w:t>
      </w:r>
    </w:p>
    <w:p w:rsidR="00067F1D" w:rsidRPr="006F467F" w:rsidRDefault="00E5559A">
      <w:pPr>
        <w:widowControl w:val="0"/>
        <w:spacing w:beforeLines="0" w:before="120" w:afterLines="0" w:after="120" w:line="240" w:lineRule="auto"/>
        <w:jc w:val="both"/>
        <w:rPr>
          <w:rFonts w:eastAsiaTheme="minorEastAsia" w:cs="Arial"/>
          <w:color w:val="000000"/>
          <w:spacing w:val="0"/>
        </w:rPr>
      </w:pPr>
      <w:r w:rsidRPr="006F467F">
        <w:rPr>
          <w:rFonts w:cs="Arial"/>
          <w:color w:val="000000"/>
        </w:rPr>
        <w:t>Після успішної оплати машина автоматично почне готувати напої.</w:t>
      </w:r>
    </w:p>
    <w:p w:rsidR="00067F1D" w:rsidRPr="006F467F" w:rsidRDefault="004F5C4F" w:rsidP="004F5C4F">
      <w:pPr>
        <w:widowControl w:val="0"/>
        <w:spacing w:beforeLines="0" w:before="0" w:afterLines="0" w:after="120" w:line="220" w:lineRule="exact"/>
        <w:jc w:val="both"/>
        <w:rPr>
          <w:rFonts w:eastAsia="Microsoft YaHei" w:cs="Arial"/>
          <w:color w:val="000000"/>
          <w:spacing w:val="0"/>
        </w:rPr>
      </w:pPr>
      <w:r w:rsidRPr="006F467F">
        <w:rPr>
          <w:rFonts w:cs="Arial"/>
          <w:color w:val="000000"/>
        </w:rPr>
        <w:t>Після завершення приготування напою на екрані з'явиться повідомлення про закінчення приготування напою.</w:t>
      </w:r>
    </w:p>
    <w:p w:rsidR="00067F1D" w:rsidRPr="006F467F" w:rsidRDefault="004F5C4F" w:rsidP="004F5C4F">
      <w:pPr>
        <w:widowControl w:val="0"/>
        <w:spacing w:beforeLines="0" w:before="0" w:afterLines="0" w:after="120" w:line="240" w:lineRule="auto"/>
        <w:jc w:val="both"/>
        <w:rPr>
          <w:rFonts w:eastAsia="Microsoft YaHei" w:cs="Arial"/>
          <w:color w:val="000000"/>
          <w:spacing w:val="0"/>
        </w:rPr>
      </w:pPr>
      <w:r>
        <w:rPr>
          <w:rFonts w:cs="Arial"/>
          <w:noProof/>
          <w:color w:val="000000"/>
          <w:lang w:eastAsia="uk-UA"/>
        </w:rPr>
        <mc:AlternateContent>
          <mc:Choice Requires="wpg">
            <w:drawing>
              <wp:inline distT="0" distB="0" distL="0" distR="0" wp14:anchorId="6534B3C6" wp14:editId="31E19E27">
                <wp:extent cx="6218555" cy="1821180"/>
                <wp:effectExtent l="0" t="0" r="0" b="7620"/>
                <wp:docPr id="30244" name="Группа 30244"/>
                <wp:cNvGraphicFramePr/>
                <a:graphic xmlns:a="http://schemas.openxmlformats.org/drawingml/2006/main">
                  <a:graphicData uri="http://schemas.microsoft.com/office/word/2010/wordprocessingGroup">
                    <wpg:wgp>
                      <wpg:cNvGrpSpPr/>
                      <wpg:grpSpPr>
                        <a:xfrm>
                          <a:off x="0" y="0"/>
                          <a:ext cx="6218555" cy="1821180"/>
                          <a:chOff x="0" y="0"/>
                          <a:chExt cx="6218555" cy="1821180"/>
                        </a:xfrm>
                      </wpg:grpSpPr>
                      <pic:pic xmlns:pic="http://schemas.openxmlformats.org/drawingml/2006/picture">
                        <pic:nvPicPr>
                          <pic:cNvPr id="30245" name="图片 39"/>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3162300" y="9525"/>
                            <a:ext cx="3056255" cy="1790700"/>
                          </a:xfrm>
                          <a:prstGeom prst="rect">
                            <a:avLst/>
                          </a:prstGeom>
                        </pic:spPr>
                      </pic:pic>
                      <pic:pic xmlns:pic="http://schemas.openxmlformats.org/drawingml/2006/picture">
                        <pic:nvPicPr>
                          <pic:cNvPr id="30246" name="图片 30062"/>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3108960" cy="1821180"/>
                          </a:xfrm>
                          <a:prstGeom prst="rect">
                            <a:avLst/>
                          </a:prstGeom>
                        </pic:spPr>
                      </pic:pic>
                    </wpg:wgp>
                  </a:graphicData>
                </a:graphic>
              </wp:inline>
            </w:drawing>
          </mc:Choice>
          <mc:Fallback>
            <w:pict>
              <v:group w14:anchorId="2C93E4C2" id="Группа 30244" o:spid="_x0000_s1026" style="width:489.65pt;height:143.4pt;mso-position-horizontal-relative:char;mso-position-vertical-relative:line" coordsize="62185,18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">
                <v:shape id="图片 39" o:spid="_x0000_s1027" type="#_x0000_t75" style="position:absolute;left:31623;top:95;width:30562;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">
                  <v:imagedata r:id="rId273" o:title=""/>
                  <v:path arrowok="t"/>
                </v:shape>
                <v:shape id="图片 30062" o:spid="_x0000_s1028" type="#_x0000_t75" style="position:absolute;width:31089;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">
                  <v:imagedata r:id="rId242" o:title=""/>
                  <v:path arrowok="t"/>
                </v:shape>
                <w10:anchorlock/>
              </v:group>
            </w:pict>
          </mc:Fallback>
        </mc:AlternateContent>
      </w:r>
    </w:p>
    <w:p w:rsidR="00067F1D" w:rsidRPr="006F467F" w:rsidRDefault="00E5559A">
      <w:pPr>
        <w:pStyle w:val="2"/>
        <w:spacing w:before="156" w:after="156"/>
        <w:ind w:leftChars="-50" w:left="-100" w:rightChars="-113" w:right="-226"/>
        <w:rPr>
          <w:rFonts w:cs="Arial"/>
          <w:spacing w:val="0"/>
        </w:rPr>
      </w:pPr>
      <w:bookmarkStart w:id="560" w:name="_Toc135843183"/>
      <w:bookmarkStart w:id="561" w:name="_Toc135994176"/>
      <w:bookmarkStart w:id="562" w:name="_Toc167465673"/>
      <w:r w:rsidRPr="006F467F">
        <w:rPr>
          <w:rFonts w:cs="Arial"/>
        </w:rPr>
        <w:t>Встановлення дати/часу</w:t>
      </w:r>
      <w:bookmarkEnd w:id="560"/>
      <w:bookmarkEnd w:id="561"/>
      <w:bookmarkEnd w:id="562"/>
    </w:p>
    <w:p w:rsidR="00067F1D" w:rsidRPr="006F467F" w:rsidRDefault="00E5559A">
      <w:pPr>
        <w:spacing w:before="156" w:after="156"/>
        <w:rPr>
          <w:rFonts w:cs="Arial"/>
          <w:spacing w:val="0"/>
        </w:rPr>
      </w:pPr>
      <w:r w:rsidRPr="006F467F">
        <w:rPr>
          <w:rFonts w:cs="Arial"/>
        </w:rPr>
        <w:t>Якщо машина підключена до мережі, системний час машини автоматично оновлюється для синхронізації з місцевим часом. Якщо машина використовується в автономному режимі без підключення до мережі, системний час не буде оновлюватися і синхронізуватися з місцевим часом, у такому разі час потрібно встановити вручну. Нижче описана відповідна процедура:</w:t>
      </w:r>
    </w:p>
    <w:p w:rsidR="00067F1D" w:rsidRPr="006F467F" w:rsidRDefault="004F5C4F" w:rsidP="004F5C4F">
      <w:pPr>
        <w:widowControl w:val="0"/>
        <w:spacing w:beforeLines="0" w:before="120" w:afterLines="0" w:after="120" w:line="240" w:lineRule="auto"/>
        <w:ind w:rightChars="-163" w:right="-326"/>
        <w:jc w:val="both"/>
        <w:rPr>
          <w:rFonts w:eastAsia="Microsoft YaHei" w:cs="Arial"/>
          <w:spacing w:val="0"/>
        </w:rPr>
      </w:pPr>
      <w:r>
        <w:rPr>
          <w:rFonts w:eastAsia="Microsoft YaHei" w:cs="Arial"/>
          <w:noProof/>
          <w:spacing w:val="0"/>
          <w:lang w:eastAsia="uk-UA"/>
        </w:rPr>
        <mc:AlternateContent>
          <mc:Choice Requires="wpg">
            <w:drawing>
              <wp:inline distT="0" distB="0" distL="0" distR="0">
                <wp:extent cx="6219525" cy="1781175"/>
                <wp:effectExtent l="0" t="0" r="10160" b="9525"/>
                <wp:docPr id="30247" name="Группа 30247"/>
                <wp:cNvGraphicFramePr/>
                <a:graphic xmlns:a="http://schemas.openxmlformats.org/drawingml/2006/main">
                  <a:graphicData uri="http://schemas.microsoft.com/office/word/2010/wordprocessingGroup">
                    <wpg:wgp>
                      <wpg:cNvGrpSpPr/>
                      <wpg:grpSpPr>
                        <a:xfrm>
                          <a:off x="0" y="0"/>
                          <a:ext cx="6219525" cy="1781175"/>
                          <a:chOff x="0" y="0"/>
                          <a:chExt cx="6219525" cy="1781175"/>
                        </a:xfrm>
                      </wpg:grpSpPr>
                      <wpg:grpSp>
                        <wpg:cNvPr id="1045" name="组合 1045"/>
                        <wpg:cNvGrpSpPr/>
                        <wpg:grpSpPr>
                          <a:xfrm>
                            <a:off x="3228975" y="28575"/>
                            <a:ext cx="2990550" cy="1752600"/>
                            <a:chOff x="4744893" y="44997"/>
                            <a:chExt cx="4413072" cy="2656268"/>
                          </a:xfrm>
                        </wpg:grpSpPr>
                        <pic:pic xmlns:pic="http://schemas.openxmlformats.org/drawingml/2006/picture">
                          <pic:nvPicPr>
                            <pic:cNvPr id="1077" name="图片 1077"/>
                            <pic:cNvPicPr>
                              <a:picLocks noChangeAspect="1"/>
                            </pic:cNvPicPr>
                          </pic:nvPicPr>
                          <pic:blipFill>
                            <a:blip r:embed="rId274" cstate="print">
                              <a:extLst>
                                <a:ext uri="{28A0092B-C50C-407E-A947-70E740481C1C}">
                                  <a14:useLocalDpi xmlns:a14="http://schemas.microsoft.com/office/drawing/2010/main" val="0"/>
                                </a:ext>
                              </a:extLst>
                            </a:blip>
                            <a:stretch>
                              <a:fillRect/>
                            </a:stretch>
                          </pic:blipFill>
                          <pic:spPr>
                            <a:xfrm>
                              <a:off x="4744893" y="44997"/>
                              <a:ext cx="4413072" cy="2656268"/>
                            </a:xfrm>
                            <a:prstGeom prst="rect">
                              <a:avLst/>
                            </a:prstGeom>
                          </pic:spPr>
                        </pic:pic>
                        <wps:wsp>
                          <wps:cNvPr id="1079" name="圆角矩形 1079"/>
                          <wps:cNvSpPr/>
                          <wps:spPr>
                            <a:xfrm>
                              <a:off x="8787272" y="343316"/>
                              <a:ext cx="353186" cy="19318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080" name="组合 1080"/>
                        <wpg:cNvGrpSpPr/>
                        <wpg:grpSpPr>
                          <a:xfrm>
                            <a:off x="0" y="0"/>
                            <a:ext cx="2991104" cy="1752600"/>
                            <a:chOff x="88481" y="0"/>
                            <a:chExt cx="4356400" cy="2656268"/>
                          </a:xfrm>
                        </wpg:grpSpPr>
                        <pic:pic xmlns:pic="http://schemas.openxmlformats.org/drawingml/2006/picture">
                          <pic:nvPicPr>
                            <pic:cNvPr id="1081" name="图片 1081"/>
                            <pic:cNvPicPr>
                              <a:picLocks noChangeAspect="1"/>
                            </pic:cNvPicPr>
                          </pic:nvPicPr>
                          <pic:blipFill>
                            <a:blip r:embed="rId275" cstate="print">
                              <a:extLst>
                                <a:ext uri="{28A0092B-C50C-407E-A947-70E740481C1C}">
                                  <a14:useLocalDpi xmlns:a14="http://schemas.microsoft.com/office/drawing/2010/main" val="0"/>
                                </a:ext>
                              </a:extLst>
                            </a:blip>
                            <a:stretch>
                              <a:fillRect/>
                            </a:stretch>
                          </pic:blipFill>
                          <pic:spPr>
                            <a:xfrm>
                              <a:off x="88481" y="0"/>
                              <a:ext cx="4356400" cy="2656268"/>
                            </a:xfrm>
                            <a:prstGeom prst="rect">
                              <a:avLst/>
                            </a:prstGeom>
                          </pic:spPr>
                        </pic:pic>
                        <wps:wsp>
                          <wps:cNvPr id="1082" name="圆角矩形 1082"/>
                          <wps:cNvSpPr/>
                          <wps:spPr>
                            <a:xfrm>
                              <a:off x="1337386" y="1177852"/>
                              <a:ext cx="711200" cy="66765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980227E" id="Группа 30247" o:spid="_x0000_s1026" style="width:489.75pt;height:140.25pt;mso-position-horizontal-relative:char;mso-position-vertical-relative:line" coordsize="62195,17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">
                <v:group id="组合 1045" o:spid="_x0000_s1027" style="position:absolute;left:32289;top:285;width:29906;height:17526" coordorigin="47448,449" coordsize="44130,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shape id="图片 1077" o:spid="_x0000_s1028" type="#_x0000_t75" style="position:absolute;left:47448;top:449;width:44131;height:26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">
                    <v:imagedata r:id="rId276" o:title=""/>
                    <v:path arrowok="t"/>
                  </v:shape>
                  <v:roundrect id="圆角矩形 1079" o:spid="_x0000_s1029" style="position:absolute;left:87872;top:3433;width:3532;height:1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" filled="f" strokecolor="red" strokeweight="1pt">
                    <v:stroke joinstyle="miter"/>
                  </v:roundrect>
                </v:group>
                <v:group id="组合 1080" o:spid="_x0000_s1030" style="position:absolute;width:29911;height:17526" coordorigin="884" coordsize="43564,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shape id="图片 1081" o:spid="_x0000_s1031" type="#_x0000_t75" style="position:absolute;left:884;width:43564;height:26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">
                    <v:imagedata r:id="rId277" o:title=""/>
                    <v:path arrowok="t"/>
                  </v:shape>
                  <v:roundrect id="圆角矩形 1082" o:spid="_x0000_s1032" style="position:absolute;left:13373;top:11778;width:7112;height:6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" filled="f" strokecolor="red" strokeweight="1pt">
                    <v:stroke joinstyle="miter"/>
                  </v:roundrect>
                </v:group>
                <w10:anchorlock/>
              </v:group>
            </w:pict>
          </mc:Fallback>
        </mc:AlternateContent>
      </w:r>
    </w:p>
    <w:p w:rsidR="00067F1D" w:rsidRPr="006F467F" w:rsidRDefault="00E5559A">
      <w:pPr>
        <w:widowControl w:val="0"/>
        <w:spacing w:beforeLines="0" w:before="120" w:afterLines="0" w:after="120" w:line="240" w:lineRule="auto"/>
        <w:jc w:val="both"/>
        <w:rPr>
          <w:rFonts w:cs="Arial"/>
          <w:color w:val="000000" w:themeColor="text1"/>
          <w:spacing w:val="0"/>
        </w:rPr>
      </w:pPr>
      <w:r w:rsidRPr="006F467F">
        <w:rPr>
          <w:rFonts w:cs="Arial"/>
          <w:color w:val="000000" w:themeColor="text1"/>
        </w:rPr>
        <w:t>Увійдіть до меню машини, натисніть "Налаштування оператора" -&gt; "Дата і час" у спливаючому вікні. Натисніть на перемикач для підключення до мережі. Системний час автоматично оновиться і синхронізується з місцевим часом.</w:t>
      </w:r>
    </w:p>
    <w:p w:rsidR="00067F1D" w:rsidRPr="006F467F" w:rsidRDefault="00E5559A">
      <w:pPr>
        <w:spacing w:before="156" w:after="156"/>
        <w:rPr>
          <w:rFonts w:cs="Arial"/>
          <w:color w:val="000000" w:themeColor="text1"/>
          <w:spacing w:val="0"/>
        </w:rPr>
      </w:pPr>
      <w:r w:rsidRPr="006F467F">
        <w:rPr>
          <w:rFonts w:cs="Arial"/>
          <w:color w:val="000000" w:themeColor="text1"/>
        </w:rPr>
        <w:t>Якщо машина використовується в автономному режимі без підключення до мережі, вимкніть перемикач "Використовувати мережу для налаштування часу", виберіть "Встановити дату", "Встановити час" і "Вибрати часову зону". Натисніть швидку комбінацію для повернення до головного меню в системі Android, натисніть на піктограму "Кава", щоб знову зайти у застосунок.</w:t>
      </w:r>
      <w:r w:rsidRPr="006F467F">
        <w:rPr>
          <w:rFonts w:cs="Arial"/>
          <w:noProof/>
          <w:color w:val="000000" w:themeColor="text1"/>
          <w:sz w:val="18"/>
          <w:lang w:eastAsia="uk-UA"/>
        </w:rPr>
        <w:drawing>
          <wp:inline distT="0" distB="0" distL="0" distR="0" wp14:anchorId="7E02B36E" wp14:editId="48AA8915">
            <wp:extent cx="180975" cy="155575"/>
            <wp:effectExtent l="0" t="0" r="9525" b="15875"/>
            <wp:docPr id="1088" name="图片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图片 1088"/>
                    <pic:cNvPicPr>
                      <a:picLocks noChangeAspect="1" noChangeArrowheads="1"/>
                    </pic:cNvPicPr>
                  </pic:nvPicPr>
                  <pic:blipFill>
                    <a:blip r:embed="rId278">
                      <a:extLst>
                        <a:ext uri="{28A0092B-C50C-407E-A947-70E740481C1C}">
                          <a14:useLocalDpi xmlns:a14="http://schemas.microsoft.com/office/drawing/2010/main" val="0"/>
                        </a:ext>
                      </a:extLst>
                    </a:blip>
                    <a:srcRect l="17580" r="14774" b="13844"/>
                    <a:stretch>
                      <a:fillRect/>
                    </a:stretch>
                  </pic:blipFill>
                  <pic:spPr>
                    <a:xfrm flipV="1">
                      <a:off x="0" y="0"/>
                      <a:ext cx="180975" cy="155575"/>
                    </a:xfrm>
                    <a:prstGeom prst="rect">
                      <a:avLst/>
                    </a:prstGeom>
                    <a:noFill/>
                    <a:ln>
                      <a:noFill/>
                    </a:ln>
                  </pic:spPr>
                </pic:pic>
              </a:graphicData>
            </a:graphic>
          </wp:inline>
        </w:drawing>
      </w:r>
    </w:p>
    <w:p w:rsidR="00067F1D" w:rsidRPr="006F467F" w:rsidRDefault="00F65947">
      <w:pPr>
        <w:pStyle w:val="2"/>
        <w:spacing w:before="156" w:after="156"/>
        <w:ind w:leftChars="-50" w:left="-100" w:rightChars="-113" w:right="-226"/>
        <w:rPr>
          <w:rFonts w:cs="Arial"/>
          <w:spacing w:val="0"/>
        </w:rPr>
      </w:pPr>
      <w:bookmarkStart w:id="563" w:name="_Toc135843184"/>
      <w:bookmarkStart w:id="564" w:name="_Toc135994177"/>
      <w:bookmarkStart w:id="565" w:name="_Toc167465674"/>
      <w:r w:rsidRPr="006F467F">
        <w:rPr>
          <w:rFonts w:cs="Arial"/>
        </w:rPr>
        <w:t>Налаштування оператора</w:t>
      </w:r>
      <w:bookmarkEnd w:id="563"/>
      <w:bookmarkEnd w:id="564"/>
      <w:bookmarkEnd w:id="565"/>
    </w:p>
    <w:p w:rsidR="00067F1D" w:rsidRPr="006F467F" w:rsidRDefault="004F5C4F">
      <w:pPr>
        <w:widowControl w:val="0"/>
        <w:spacing w:beforeLines="0" w:before="120" w:afterLines="0" w:after="120" w:line="240" w:lineRule="auto"/>
        <w:jc w:val="both"/>
        <w:rPr>
          <w:rFonts w:eastAsia="Microsoft YaHei" w:cs="Arial"/>
          <w:spacing w:val="0"/>
        </w:rPr>
      </w:pPr>
      <w:r>
        <w:rPr>
          <w:rFonts w:cs="Arial"/>
          <w:noProof/>
          <w:lang w:eastAsia="uk-UA"/>
        </w:rPr>
        <mc:AlternateContent>
          <mc:Choice Requires="wpg">
            <w:drawing>
              <wp:inline distT="0" distB="0" distL="0" distR="0" wp14:anchorId="3B3A97BD" wp14:editId="51DBF7D7">
                <wp:extent cx="6086475" cy="1851660"/>
                <wp:effectExtent l="0" t="0" r="9525" b="0"/>
                <wp:docPr id="30252" name="Группа 30252"/>
                <wp:cNvGraphicFramePr/>
                <a:graphic xmlns:a="http://schemas.openxmlformats.org/drawingml/2006/main">
                  <a:graphicData uri="http://schemas.microsoft.com/office/word/2010/wordprocessingGroup">
                    <wpg:wgp>
                      <wpg:cNvGrpSpPr/>
                      <wpg:grpSpPr>
                        <a:xfrm>
                          <a:off x="0" y="0"/>
                          <a:ext cx="6086475" cy="1851660"/>
                          <a:chOff x="0" y="0"/>
                          <a:chExt cx="6217285" cy="1767840"/>
                        </a:xfrm>
                      </wpg:grpSpPr>
                      <pic:pic xmlns:pic="http://schemas.openxmlformats.org/drawingml/2006/picture">
                        <pic:nvPicPr>
                          <pic:cNvPr id="1087" name="图片 10"/>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016885" cy="1767840"/>
                          </a:xfrm>
                          <a:prstGeom prst="rect">
                            <a:avLst/>
                          </a:prstGeom>
                        </pic:spPr>
                      </pic:pic>
                      <pic:pic xmlns:pic="http://schemas.openxmlformats.org/drawingml/2006/picture">
                        <pic:nvPicPr>
                          <pic:cNvPr id="1085" name="图片 1085"/>
                          <pic:cNvPicPr>
                            <a:picLocks noChangeAspect="1"/>
                          </pic:cNvPicPr>
                        </pic:nvPicPr>
                        <pic:blipFill>
                          <a:blip r:embed="rId279" cstate="print">
                            <a:extLst>
                              <a:ext uri="{28A0092B-C50C-407E-A947-70E740481C1C}">
                                <a14:useLocalDpi xmlns:a14="http://schemas.microsoft.com/office/drawing/2010/main" val="0"/>
                              </a:ext>
                            </a:extLst>
                          </a:blip>
                          <a:stretch>
                            <a:fillRect/>
                          </a:stretch>
                        </pic:blipFill>
                        <pic:spPr>
                          <a:xfrm>
                            <a:off x="3209925" y="0"/>
                            <a:ext cx="3007360" cy="1762125"/>
                          </a:xfrm>
                          <a:prstGeom prst="rect">
                            <a:avLst/>
                          </a:prstGeom>
                        </pic:spPr>
                      </pic:pic>
                      <wps:wsp>
                        <wps:cNvPr id="1086" name="圆角矩形 1086"/>
                        <wps:cNvSpPr/>
                        <wps:spPr>
                          <a:xfrm>
                            <a:off x="847725" y="1133475"/>
                            <a:ext cx="600075" cy="5410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9D4239F" id="Группа 30252" o:spid="_x0000_s1026" style="width:479.25pt;height:145.8pt;mso-position-horizontal-relative:char;mso-position-vertical-relative:line" coordsize="62172,17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">
                <v:shape id="图片 10" o:spid="_x0000_s1027" type="#_x0000_t75" style="position:absolute;width:30168;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">
                  <v:imagedata r:id="rId104" o:title=""/>
                  <v:path arrowok="t"/>
                </v:shape>
                <v:shape id="图片 1085" o:spid="_x0000_s1028" type="#_x0000_t75" style="position:absolute;left:32099;width:30073;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">
                  <v:imagedata r:id="rId280" o:title=""/>
                  <v:path arrowok="t"/>
                </v:shape>
                <v:roundrect id="圆角矩形 1086" o:spid="_x0000_s1029" style="position:absolute;left:8477;top:11334;width:6001;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" filled="f" strokecolor="red" strokeweight="1pt">
                  <v:stroke joinstyle="miter"/>
                </v:roundrect>
                <w10:anchorlock/>
              </v:group>
            </w:pict>
          </mc:Fallback>
        </mc:AlternateContent>
      </w:r>
    </w:p>
    <w:p w:rsidR="00067F1D" w:rsidRPr="006F467F" w:rsidRDefault="00E5559A">
      <w:pPr>
        <w:widowControl w:val="0"/>
        <w:spacing w:beforeLines="0" w:before="120" w:afterLines="0" w:after="120" w:line="240" w:lineRule="auto"/>
        <w:jc w:val="both"/>
        <w:rPr>
          <w:rFonts w:eastAsiaTheme="minorEastAsia" w:cs="Arial"/>
          <w:spacing w:val="0"/>
        </w:rPr>
      </w:pPr>
      <w:r w:rsidRPr="006F467F">
        <w:rPr>
          <w:rFonts w:cs="Arial"/>
        </w:rPr>
        <w:t>У меню Налаштування оператора є такі функції: вибір мови, зупинити приготування напоїв, програма збереження екрану, реклама, заставка екрану, дата і час, автоматичний тощо, режим еко, безпосереднє приготування напоїв.</w:t>
      </w:r>
    </w:p>
    <w:p w:rsidR="00067F1D" w:rsidRPr="006F467F" w:rsidRDefault="004F5C4F">
      <w:pPr>
        <w:widowControl w:val="0"/>
        <w:spacing w:beforeLines="0" w:before="120" w:afterLines="0" w:after="120" w:line="240" w:lineRule="auto"/>
        <w:jc w:val="both"/>
        <w:rPr>
          <w:rFonts w:eastAsia="Microsoft YaHei" w:cs="Arial"/>
          <w:spacing w:val="0"/>
        </w:rPr>
      </w:pPr>
      <w:r>
        <w:rPr>
          <w:rFonts w:eastAsia="Microsoft YaHei" w:cs="Arial"/>
          <w:noProof/>
          <w:spacing w:val="0"/>
          <w:lang w:eastAsia="uk-UA"/>
        </w:rPr>
        <mc:AlternateContent>
          <mc:Choice Requires="wpg">
            <w:drawing>
              <wp:inline distT="0" distB="0" distL="0" distR="0">
                <wp:extent cx="6237605" cy="1774190"/>
                <wp:effectExtent l="0" t="0" r="0" b="0"/>
                <wp:docPr id="30253" name="Группа 30253"/>
                <wp:cNvGraphicFramePr/>
                <a:graphic xmlns:a="http://schemas.openxmlformats.org/drawingml/2006/main">
                  <a:graphicData uri="http://schemas.microsoft.com/office/word/2010/wordprocessingGroup">
                    <wpg:wgp>
                      <wpg:cNvGrpSpPr/>
                      <wpg:grpSpPr>
                        <a:xfrm>
                          <a:off x="0" y="0"/>
                          <a:ext cx="6237605" cy="1774190"/>
                          <a:chOff x="0" y="0"/>
                          <a:chExt cx="6237605" cy="1774190"/>
                        </a:xfrm>
                      </wpg:grpSpPr>
                      <pic:pic xmlns:pic="http://schemas.openxmlformats.org/drawingml/2006/picture">
                        <pic:nvPicPr>
                          <pic:cNvPr id="1103" name="图片 21"/>
                          <pic:cNvPicPr>
                            <a:picLocks noChangeAspect="1"/>
                          </pic:cNvPicPr>
                        </pic:nvPicPr>
                        <pic:blipFill>
                          <a:blip r:embed="rId281" cstate="print">
                            <a:extLst>
                              <a:ext uri="{28A0092B-C50C-407E-A947-70E740481C1C}">
                                <a14:useLocalDpi xmlns:a14="http://schemas.microsoft.com/office/drawing/2010/main" val="0"/>
                              </a:ext>
                            </a:extLst>
                          </a:blip>
                          <a:stretch>
                            <a:fillRect/>
                          </a:stretch>
                        </pic:blipFill>
                        <pic:spPr>
                          <a:xfrm>
                            <a:off x="3209925" y="0"/>
                            <a:ext cx="3027680" cy="1774190"/>
                          </a:xfrm>
                          <a:prstGeom prst="rect">
                            <a:avLst/>
                          </a:prstGeom>
                        </pic:spPr>
                      </pic:pic>
                      <pic:pic xmlns:pic="http://schemas.openxmlformats.org/drawingml/2006/picture">
                        <pic:nvPicPr>
                          <pic:cNvPr id="1105" name="图片 24"/>
                          <pic:cNvPicPr>
                            <a:picLocks noChangeAspect="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3027680" cy="1774190"/>
                          </a:xfrm>
                          <a:prstGeom prst="rect">
                            <a:avLst/>
                          </a:prstGeom>
                        </pic:spPr>
                      </pic:pic>
                    </wpg:wgp>
                  </a:graphicData>
                </a:graphic>
              </wp:inline>
            </w:drawing>
          </mc:Choice>
          <mc:Fallback>
            <w:pict>
              <v:group w14:anchorId="765A7AF8" id="Группа 30253" o:spid="_x0000_s1026" style="width:491.15pt;height:139.7pt;mso-position-horizontal-relative:char;mso-position-vertical-relative:line" coordsize="62376,17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REAAAAQEQEAAAAREQAAABARAQAAABERAAAAEBEBAAAAEREAAAAQEQEA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">
                <v:shape id="图片 21" o:spid="_x0000_s1027" type="#_x0000_t75" style="position:absolute;left:32099;width:30277;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">
                  <v:imagedata r:id="rId283" o:title=""/>
                  <v:path arrowok="t"/>
                </v:shape>
                <v:shape id="图片 24" o:spid="_x0000_s1028" type="#_x0000_t75" style="position:absolute;width:30276;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">
                  <v:imagedata r:id="rId284" o:title=""/>
                  <v:path arrowok="t"/>
                </v:shape>
                <w10:anchorlock/>
              </v:group>
            </w:pict>
          </mc:Fallback>
        </mc:AlternateContent>
      </w:r>
    </w:p>
    <w:p w:rsidR="00067F1D" w:rsidRPr="006F467F" w:rsidRDefault="004F5C4F">
      <w:pPr>
        <w:widowControl w:val="0"/>
        <w:spacing w:beforeLines="0" w:before="120" w:afterLines="0" w:after="120" w:line="240" w:lineRule="auto"/>
        <w:jc w:val="both"/>
        <w:rPr>
          <w:rFonts w:cs="Arial"/>
          <w:spacing w:val="0"/>
        </w:rPr>
      </w:pPr>
      <w:r>
        <w:rPr>
          <w:rFonts w:cs="Arial"/>
          <w:noProof/>
          <w:lang w:eastAsia="uk-UA"/>
        </w:rPr>
        <mc:AlternateContent>
          <mc:Choice Requires="wpg">
            <w:drawing>
              <wp:inline distT="0" distB="0" distL="0" distR="0">
                <wp:extent cx="6167755" cy="1759585"/>
                <wp:effectExtent l="0" t="0" r="4445" b="0"/>
                <wp:docPr id="30254" name="Группа 30254"/>
                <wp:cNvGraphicFramePr/>
                <a:graphic xmlns:a="http://schemas.openxmlformats.org/drawingml/2006/main">
                  <a:graphicData uri="http://schemas.microsoft.com/office/word/2010/wordprocessingGroup">
                    <wpg:wgp>
                      <wpg:cNvGrpSpPr/>
                      <wpg:grpSpPr>
                        <a:xfrm>
                          <a:off x="0" y="0"/>
                          <a:ext cx="6167755" cy="1759585"/>
                          <a:chOff x="0" y="0"/>
                          <a:chExt cx="6167755" cy="1759585"/>
                        </a:xfrm>
                      </wpg:grpSpPr>
                      <pic:pic xmlns:pic="http://schemas.openxmlformats.org/drawingml/2006/picture">
                        <pic:nvPicPr>
                          <pic:cNvPr id="1101" name="图片 13"/>
                          <pic:cNvPicPr>
                            <a:picLocks noChangeAspect="1"/>
                          </pic:cNvPicPr>
                        </pic:nvPicPr>
                        <pic:blipFill>
                          <a:blip r:embed="rId285" cstate="print">
                            <a:extLst>
                              <a:ext uri="{28A0092B-C50C-407E-A947-70E740481C1C}">
                                <a14:useLocalDpi xmlns:a14="http://schemas.microsoft.com/office/drawing/2010/main" val="0"/>
                              </a:ext>
                            </a:extLst>
                          </a:blip>
                          <a:stretch>
                            <a:fillRect/>
                          </a:stretch>
                        </pic:blipFill>
                        <pic:spPr>
                          <a:xfrm>
                            <a:off x="3181350" y="9525"/>
                            <a:ext cx="2986405" cy="1750060"/>
                          </a:xfrm>
                          <a:prstGeom prst="rect">
                            <a:avLst/>
                          </a:prstGeom>
                        </pic:spPr>
                      </pic:pic>
                      <pic:pic xmlns:pic="http://schemas.openxmlformats.org/drawingml/2006/picture">
                        <pic:nvPicPr>
                          <pic:cNvPr id="1104" name="图片 22"/>
                          <pic:cNvPicPr>
                            <a:picLocks noChangeAspect="1"/>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2986405" cy="1750060"/>
                          </a:xfrm>
                          <a:prstGeom prst="rect">
                            <a:avLst/>
                          </a:prstGeom>
                        </pic:spPr>
                      </pic:pic>
                    </wpg:wgp>
                  </a:graphicData>
                </a:graphic>
              </wp:inline>
            </w:drawing>
          </mc:Choice>
          <mc:Fallback>
            <w:pict>
              <v:group w14:anchorId="6B2B1849" id="Группа 30254" o:spid="_x0000_s1026" style="width:485.65pt;height:138.55pt;mso-position-horizontal-relative:char;mso-position-vertical-relative:line" coordsize="61677,1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REAAAAQEQEAAAAREQAAABARAQAAABERAAAAEBEBAAAAEREAAAAQEQEA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">
                <v:shape id="图片 13" o:spid="_x0000_s1027" type="#_x0000_t75" style="position:absolute;left:31813;top:95;width:29864;height:17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">
                  <v:imagedata r:id="rId287" o:title=""/>
                  <v:path arrowok="t"/>
                </v:shape>
                <v:shape id="图片 22" o:spid="_x0000_s1028" type="#_x0000_t75" style="position:absolute;width:29864;height:17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">
                  <v:imagedata r:id="rId288" o:title=""/>
                  <v:path arrowok="t"/>
                </v:shape>
                <w10:anchorlock/>
              </v:group>
            </w:pict>
          </mc:Fallback>
        </mc:AlternateContent>
      </w:r>
      <w:r w:rsidR="00E5559A" w:rsidRPr="006F467F">
        <w:rPr>
          <w:rFonts w:cs="Arial"/>
        </w:rPr>
        <w:t>Натисніть перемикач "Відтворювати лише картинки", вставте U-диск у USB-порт (у нижній лівій частині дисплея), імпортуйте картинку з U-диска. Виставте час запуску програми збереження екрану на 0-30 хвилин.</w:t>
      </w:r>
    </w:p>
    <w:p w:rsidR="00067F1D" w:rsidRPr="006F467F" w:rsidRDefault="00E5559A">
      <w:pPr>
        <w:widowControl w:val="0"/>
        <w:spacing w:beforeLines="0" w:before="120" w:afterLines="0" w:after="120" w:line="240" w:lineRule="auto"/>
        <w:jc w:val="both"/>
        <w:rPr>
          <w:rFonts w:eastAsiaTheme="minorEastAsia" w:cs="Arial"/>
          <w:spacing w:val="0"/>
        </w:rPr>
      </w:pPr>
      <w:r w:rsidRPr="006F467F">
        <w:rPr>
          <w:rFonts w:cs="Arial"/>
        </w:rPr>
        <w:t>Встановіть інтервал вставки програми збереження екрану (5-30 секунд). Натисніть на перемикач, увімкніть/вимкніть режим циклічного перемикання реклами і збереження екрану.</w:t>
      </w:r>
    </w:p>
    <w:p w:rsidR="00067F1D" w:rsidRPr="006F467F" w:rsidRDefault="004F5C4F">
      <w:pPr>
        <w:widowControl w:val="0"/>
        <w:spacing w:beforeLines="0" w:before="120" w:afterLines="0" w:after="120" w:line="240" w:lineRule="auto"/>
        <w:jc w:val="both"/>
        <w:rPr>
          <w:rFonts w:eastAsia="Microsoft YaHei" w:cs="Arial"/>
          <w:spacing w:val="0"/>
        </w:rPr>
      </w:pPr>
      <w:r>
        <w:rPr>
          <w:rFonts w:eastAsia="Microsoft YaHei" w:cs="Arial"/>
          <w:noProof/>
          <w:spacing w:val="0"/>
          <w:lang w:eastAsia="uk-UA"/>
        </w:rPr>
        <mc:AlternateContent>
          <mc:Choice Requires="wpg">
            <w:drawing>
              <wp:inline distT="0" distB="0" distL="0" distR="0">
                <wp:extent cx="6269355" cy="1798320"/>
                <wp:effectExtent l="0" t="0" r="0" b="0"/>
                <wp:docPr id="30255" name="Группа 30255"/>
                <wp:cNvGraphicFramePr/>
                <a:graphic xmlns:a="http://schemas.openxmlformats.org/drawingml/2006/main">
                  <a:graphicData uri="http://schemas.microsoft.com/office/word/2010/wordprocessingGroup">
                    <wpg:wgp>
                      <wpg:cNvGrpSpPr/>
                      <wpg:grpSpPr>
                        <a:xfrm>
                          <a:off x="0" y="0"/>
                          <a:ext cx="6269355" cy="1798320"/>
                          <a:chOff x="0" y="0"/>
                          <a:chExt cx="6269355" cy="1798320"/>
                        </a:xfrm>
                      </wpg:grpSpPr>
                      <pic:pic xmlns:pic="http://schemas.openxmlformats.org/drawingml/2006/picture">
                        <pic:nvPicPr>
                          <pic:cNvPr id="1102" name="图片 16"/>
                          <pic:cNvPicPr>
                            <a:picLocks noChangeAspect="1"/>
                          </pic:cNvPicPr>
                        </pic:nvPicPr>
                        <pic:blipFill>
                          <a:blip r:embed="rId289" cstate="print">
                            <a:extLst>
                              <a:ext uri="{28A0092B-C50C-407E-A947-70E740481C1C}">
                                <a14:useLocalDpi xmlns:a14="http://schemas.microsoft.com/office/drawing/2010/main" val="0"/>
                              </a:ext>
                            </a:extLst>
                          </a:blip>
                          <a:stretch>
                            <a:fillRect/>
                          </a:stretch>
                        </pic:blipFill>
                        <pic:spPr>
                          <a:xfrm>
                            <a:off x="3200400" y="0"/>
                            <a:ext cx="3068955" cy="1798320"/>
                          </a:xfrm>
                          <a:prstGeom prst="rect">
                            <a:avLst/>
                          </a:prstGeom>
                        </pic:spPr>
                      </pic:pic>
                      <pic:pic xmlns:pic="http://schemas.openxmlformats.org/drawingml/2006/picture">
                        <pic:nvPicPr>
                          <pic:cNvPr id="1106" name="图片 25"/>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3053080" cy="1788795"/>
                          </a:xfrm>
                          <a:prstGeom prst="rect">
                            <a:avLst/>
                          </a:prstGeom>
                        </pic:spPr>
                      </pic:pic>
                    </wpg:wgp>
                  </a:graphicData>
                </a:graphic>
              </wp:inline>
            </w:drawing>
          </mc:Choice>
          <mc:Fallback>
            <w:pict>
              <v:group w14:anchorId="355C340A" id="Группа 30255" o:spid="_x0000_s1026" style="width:493.65pt;height:141.6pt;mso-position-horizontal-relative:char;mso-position-vertical-relative:line" coordsize="62693,17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">
                <v:shape id="图片 16" o:spid="_x0000_s1027" type="#_x0000_t75" style="position:absolute;left:32004;width:30689;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">
                  <v:imagedata r:id="rId291" o:title=""/>
                  <v:path arrowok="t"/>
                </v:shape>
                <v:shape id="图片 25" o:spid="_x0000_s1028" type="#_x0000_t75" style="position:absolute;width:30530;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">
                  <v:imagedata r:id="rId292" o:title=""/>
                  <v:path arrowok="t"/>
                </v:shape>
                <w10:anchorlock/>
              </v:group>
            </w:pict>
          </mc:Fallback>
        </mc:AlternateContent>
      </w:r>
    </w:p>
    <w:p w:rsidR="00067F1D" w:rsidRPr="006F467F" w:rsidRDefault="00402FD1">
      <w:pPr>
        <w:widowControl w:val="0"/>
        <w:spacing w:beforeLines="0" w:before="120" w:afterLines="0" w:after="120" w:line="240" w:lineRule="auto"/>
        <w:jc w:val="both"/>
        <w:rPr>
          <w:rFonts w:eastAsiaTheme="minorEastAsia" w:cs="Arial"/>
          <w:spacing w:val="0"/>
        </w:rPr>
      </w:pPr>
      <w:r w:rsidRPr="006F467F">
        <w:rPr>
          <w:rFonts w:cs="Arial"/>
        </w:rPr>
        <w:t>З урахуванням вимог (розмір, ім'я файлу картинки) до картинки логотипу, стартової картинки вставте U-диск у USB-порт (у нижній лівій частині дисплея) та імпортуйте картинку з U-диска.</w:t>
      </w:r>
    </w:p>
    <w:p w:rsidR="00067F1D" w:rsidRPr="006F467F" w:rsidRDefault="004F5C4F">
      <w:pPr>
        <w:widowControl w:val="0"/>
        <w:spacing w:beforeLines="0" w:before="120" w:afterLines="0" w:after="120" w:line="240" w:lineRule="auto"/>
        <w:jc w:val="both"/>
        <w:rPr>
          <w:rFonts w:eastAsia="Microsoft YaHei" w:cs="Arial"/>
          <w:spacing w:val="0"/>
        </w:rPr>
      </w:pPr>
      <w:r>
        <w:rPr>
          <w:rFonts w:eastAsia="Microsoft YaHei" w:cs="Arial"/>
          <w:noProof/>
          <w:spacing w:val="0"/>
          <w:lang w:eastAsia="uk-UA"/>
        </w:rPr>
        <mc:AlternateContent>
          <mc:Choice Requires="wpg">
            <w:drawing>
              <wp:inline distT="0" distB="0" distL="0" distR="0">
                <wp:extent cx="6248400" cy="1824990"/>
                <wp:effectExtent l="0" t="0" r="0" b="3810"/>
                <wp:docPr id="30256" name="Группа 30256"/>
                <wp:cNvGraphicFramePr/>
                <a:graphic xmlns:a="http://schemas.openxmlformats.org/drawingml/2006/main">
                  <a:graphicData uri="http://schemas.microsoft.com/office/word/2010/wordprocessingGroup">
                    <wpg:wgp>
                      <wpg:cNvGrpSpPr/>
                      <wpg:grpSpPr>
                        <a:xfrm>
                          <a:off x="0" y="0"/>
                          <a:ext cx="6248400" cy="1824990"/>
                          <a:chOff x="0" y="0"/>
                          <a:chExt cx="6248400" cy="1824990"/>
                        </a:xfrm>
                      </wpg:grpSpPr>
                      <pic:pic xmlns:pic="http://schemas.openxmlformats.org/drawingml/2006/picture">
                        <pic:nvPicPr>
                          <pic:cNvPr id="18" name="图片 17"/>
                          <pic:cNvPicPr>
                            <a:picLocks noChangeAspect="1"/>
                          </pic:cNvPicPr>
                        </pic:nvPicPr>
                        <pic:blipFill>
                          <a:blip r:embed="rId293" cstate="print">
                            <a:extLst>
                              <a:ext uri="{28A0092B-C50C-407E-A947-70E740481C1C}">
                                <a14:useLocalDpi xmlns:a14="http://schemas.microsoft.com/office/drawing/2010/main" val="0"/>
                              </a:ext>
                            </a:extLst>
                          </a:blip>
                          <a:stretch>
                            <a:fillRect/>
                          </a:stretch>
                        </pic:blipFill>
                        <pic:spPr>
                          <a:xfrm>
                            <a:off x="0" y="19050"/>
                            <a:ext cx="3046095" cy="1804670"/>
                          </a:xfrm>
                          <a:prstGeom prst="rect">
                            <a:avLst/>
                          </a:prstGeom>
                        </pic:spPr>
                      </pic:pic>
                      <pic:pic xmlns:pic="http://schemas.openxmlformats.org/drawingml/2006/picture">
                        <pic:nvPicPr>
                          <pic:cNvPr id="1107" name="图片 18"/>
                          <pic:cNvPicPr>
                            <a:picLocks noChangeAspect="1"/>
                          </pic:cNvPicPr>
                        </pic:nvPicPr>
                        <pic:blipFill>
                          <a:blip r:embed="rId294" cstate="print">
                            <a:extLst>
                              <a:ext uri="{28A0092B-C50C-407E-A947-70E740481C1C}">
                                <a14:useLocalDpi xmlns:a14="http://schemas.microsoft.com/office/drawing/2010/main" val="0"/>
                              </a:ext>
                            </a:extLst>
                          </a:blip>
                          <a:stretch>
                            <a:fillRect/>
                          </a:stretch>
                        </pic:blipFill>
                        <pic:spPr>
                          <a:xfrm>
                            <a:off x="3133725" y="0"/>
                            <a:ext cx="3114675" cy="1824990"/>
                          </a:xfrm>
                          <a:prstGeom prst="rect">
                            <a:avLst/>
                          </a:prstGeom>
                        </pic:spPr>
                      </pic:pic>
                    </wpg:wgp>
                  </a:graphicData>
                </a:graphic>
              </wp:inline>
            </w:drawing>
          </mc:Choice>
          <mc:Fallback>
            <w:pict>
              <v:group w14:anchorId="5AE7E992" id="Группа 30256" o:spid="_x0000_s1026" style="width:492pt;height:143.7pt;mso-position-horizontal-relative:char;mso-position-vertical-relative:line" coordsize="62484,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&#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">
                <v:shape id="图片 17" o:spid="_x0000_s1027" type="#_x0000_t75" style="position:absolute;top:190;width:30460;height:18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">
                  <v:imagedata r:id="rId295" o:title=""/>
                  <v:path arrowok="t"/>
                </v:shape>
                <v:shape id="图片 18" o:spid="_x0000_s1028" type="#_x0000_t75" style="position:absolute;left:31337;width:31147;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">
                  <v:imagedata r:id="rId296" o:title=""/>
                  <v:path arrowok="t"/>
                </v:shape>
                <w10:anchorlock/>
              </v:group>
            </w:pict>
          </mc:Fallback>
        </mc:AlternateContent>
      </w:r>
    </w:p>
    <w:p w:rsidR="004F5C4F" w:rsidRDefault="00E5559A">
      <w:pPr>
        <w:widowControl w:val="0"/>
        <w:spacing w:beforeLines="0" w:before="120" w:afterLines="0" w:after="120" w:line="240" w:lineRule="auto"/>
        <w:jc w:val="both"/>
        <w:rPr>
          <w:rFonts w:eastAsiaTheme="minorEastAsia" w:cs="Arial"/>
          <w:spacing w:val="0"/>
        </w:rPr>
      </w:pPr>
      <w:r w:rsidRPr="006F467F">
        <w:rPr>
          <w:rFonts w:cs="Arial"/>
        </w:rPr>
        <w:t>З урахуванням вимог (розмір, ім'я файлу картинки) до фонової картинки, картинки напою вставте U-диск у USB-порт (у нижній лівій частині дисплея) та імпортуйте картинку з U-диска.</w:t>
      </w:r>
    </w:p>
    <w:p w:rsidR="004F5C4F" w:rsidRDefault="004F5C4F">
      <w:pPr>
        <w:widowControl w:val="0"/>
        <w:spacing w:beforeLines="0" w:before="120" w:afterLines="0" w:after="120" w:line="240" w:lineRule="auto"/>
        <w:jc w:val="both"/>
        <w:rPr>
          <w:rFonts w:eastAsiaTheme="minorEastAsia" w:cs="Arial"/>
          <w:spacing w:val="0"/>
        </w:rPr>
      </w:pPr>
      <w:r>
        <w:rPr>
          <w:rFonts w:eastAsia="Microsoft YaHei" w:cs="Arial"/>
          <w:noProof/>
          <w:spacing w:val="0"/>
          <w:lang w:eastAsia="uk-UA"/>
        </w:rPr>
        <mc:AlternateContent>
          <mc:Choice Requires="wpg">
            <w:drawing>
              <wp:inline distT="0" distB="0" distL="0" distR="0" wp14:anchorId="0AEE21B9" wp14:editId="6C907BAA">
                <wp:extent cx="6086475" cy="1814195"/>
                <wp:effectExtent l="0" t="0" r="9525" b="0"/>
                <wp:docPr id="30261" name="Группа 30261"/>
                <wp:cNvGraphicFramePr/>
                <a:graphic xmlns:a="http://schemas.openxmlformats.org/drawingml/2006/main">
                  <a:graphicData uri="http://schemas.microsoft.com/office/word/2010/wordprocessingGroup">
                    <wpg:wgp>
                      <wpg:cNvGrpSpPr/>
                      <wpg:grpSpPr>
                        <a:xfrm>
                          <a:off x="0" y="0"/>
                          <a:ext cx="6086475" cy="1814195"/>
                          <a:chOff x="0" y="0"/>
                          <a:chExt cx="6295390" cy="1824990"/>
                        </a:xfrm>
                      </wpg:grpSpPr>
                      <pic:pic xmlns:pic="http://schemas.openxmlformats.org/drawingml/2006/picture">
                        <pic:nvPicPr>
                          <pic:cNvPr id="1108" name="图片 19"/>
                          <pic:cNvPicPr>
                            <a:picLocks noChangeAspect="1"/>
                          </pic:cNvPicPr>
                        </pic:nvPicPr>
                        <pic:blipFill>
                          <a:blip r:embed="rId297" cstate="print">
                            <a:extLst>
                              <a:ext uri="{28A0092B-C50C-407E-A947-70E740481C1C}">
                                <a14:useLocalDpi xmlns:a14="http://schemas.microsoft.com/office/drawing/2010/main" val="0"/>
                              </a:ext>
                            </a:extLst>
                          </a:blip>
                          <a:stretch>
                            <a:fillRect/>
                          </a:stretch>
                        </pic:blipFill>
                        <pic:spPr>
                          <a:xfrm>
                            <a:off x="0" y="9525"/>
                            <a:ext cx="3046730" cy="1784985"/>
                          </a:xfrm>
                          <a:prstGeom prst="rect">
                            <a:avLst/>
                          </a:prstGeom>
                        </pic:spPr>
                      </pic:pic>
                      <pic:pic xmlns:pic="http://schemas.openxmlformats.org/drawingml/2006/picture">
                        <pic:nvPicPr>
                          <pic:cNvPr id="1109" name="图片 20"/>
                          <pic:cNvPicPr>
                            <a:picLocks noChangeAspect="1"/>
                          </pic:cNvPicPr>
                        </pic:nvPicPr>
                        <pic:blipFill>
                          <a:blip r:embed="rId298" cstate="print">
                            <a:extLst>
                              <a:ext uri="{28A0092B-C50C-407E-A947-70E740481C1C}">
                                <a14:useLocalDpi xmlns:a14="http://schemas.microsoft.com/office/drawing/2010/main" val="0"/>
                              </a:ext>
                            </a:extLst>
                          </a:blip>
                          <a:stretch>
                            <a:fillRect/>
                          </a:stretch>
                        </pic:blipFill>
                        <pic:spPr>
                          <a:xfrm>
                            <a:off x="3181350" y="0"/>
                            <a:ext cx="3114040" cy="1824990"/>
                          </a:xfrm>
                          <a:prstGeom prst="rect">
                            <a:avLst/>
                          </a:prstGeom>
                        </pic:spPr>
                      </pic:pic>
                    </wpg:wgp>
                  </a:graphicData>
                </a:graphic>
              </wp:inline>
            </w:drawing>
          </mc:Choice>
          <mc:Fallback>
            <w:pict>
              <v:group w14:anchorId="0ACC4738" id="Группа 30261" o:spid="_x0000_s1026" style="width:479.25pt;height:142.85pt;mso-position-horizontal-relative:char;mso-position-vertical-relative:line" coordsize="62953,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">
                <v:shape id="图片 19" o:spid="_x0000_s1027" type="#_x0000_t75" style="position:absolute;top:95;width:30467;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">
                  <v:imagedata r:id="rId299" o:title=""/>
                  <v:path arrowok="t"/>
                </v:shape>
                <v:shape id="图片 20" o:spid="_x0000_s1028" type="#_x0000_t75" style="position:absolute;left:31813;width:31140;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">
                  <v:imagedata r:id="rId300" o:title=""/>
                  <v:path arrowok="t"/>
                </v:shape>
                <w10:anchorlock/>
              </v:group>
            </w:pict>
          </mc:Fallback>
        </mc:AlternateContent>
      </w:r>
    </w:p>
    <w:p w:rsidR="00067F1D" w:rsidRPr="006F467F" w:rsidRDefault="00E5559A">
      <w:pPr>
        <w:widowControl w:val="0"/>
        <w:spacing w:beforeLines="0" w:before="120" w:afterLines="0" w:after="120" w:line="240" w:lineRule="auto"/>
        <w:jc w:val="both"/>
        <w:rPr>
          <w:rFonts w:eastAsiaTheme="minorEastAsia" w:cs="Arial"/>
          <w:spacing w:val="0"/>
        </w:rPr>
      </w:pPr>
      <w:r w:rsidRPr="006F467F">
        <w:rPr>
          <w:rFonts w:cs="Arial"/>
        </w:rPr>
        <w:t>З урахуванням вимог (розмір, ім'я файлу картинки) до картинки завершення приготування, картинки приготування вставте U-диск у USB-порт (у нижній лівій частині дисплея) та імпортуйте картинку з U-диска.</w:t>
      </w:r>
    </w:p>
    <w:p w:rsidR="00067F1D" w:rsidRPr="006F467F" w:rsidRDefault="00E5559A">
      <w:pPr>
        <w:pStyle w:val="2"/>
        <w:spacing w:before="156" w:after="156"/>
        <w:ind w:leftChars="-70" w:right="200" w:hangingChars="70" w:hanging="140"/>
        <w:rPr>
          <w:rFonts w:cs="Arial"/>
          <w:spacing w:val="0"/>
        </w:rPr>
      </w:pPr>
      <w:bookmarkStart w:id="566" w:name="_Toc135994178"/>
      <w:bookmarkStart w:id="567" w:name="_Toc135843185"/>
      <w:bookmarkStart w:id="568" w:name="_Toc167465675"/>
      <w:r w:rsidRPr="006F467F">
        <w:rPr>
          <w:rFonts w:cs="Arial"/>
        </w:rPr>
        <w:t>Чищення</w:t>
      </w:r>
      <w:bookmarkEnd w:id="566"/>
      <w:bookmarkEnd w:id="567"/>
      <w:bookmarkEnd w:id="568"/>
    </w:p>
    <w:p w:rsidR="00067F1D" w:rsidRPr="006F467F" w:rsidRDefault="00E5559A">
      <w:pPr>
        <w:pStyle w:val="3"/>
        <w:spacing w:before="156" w:after="156"/>
        <w:rPr>
          <w:rFonts w:ascii="Arial" w:hAnsi="Arial" w:cs="Arial"/>
          <w:spacing w:val="0"/>
        </w:rPr>
      </w:pPr>
      <w:bookmarkStart w:id="569" w:name="_Toc135994179"/>
      <w:bookmarkStart w:id="570" w:name="_Toc167465676"/>
      <w:r w:rsidRPr="006F467F">
        <w:rPr>
          <w:rFonts w:ascii="Arial" w:hAnsi="Arial" w:cs="Arial"/>
          <w:noProof/>
          <w:lang w:eastAsia="uk-UA"/>
        </w:rPr>
        <mc:AlternateContent>
          <mc:Choice Requires="wps">
            <w:drawing>
              <wp:anchor distT="0" distB="0" distL="114300" distR="114300" simplePos="0" relativeHeight="251735040" behindDoc="0" locked="0" layoutInCell="1" allowOverlap="1" wp14:anchorId="38372F0A" wp14:editId="381467AD">
                <wp:simplePos x="0" y="0"/>
                <wp:positionH relativeFrom="column">
                  <wp:posOffset>7620</wp:posOffset>
                </wp:positionH>
                <wp:positionV relativeFrom="paragraph">
                  <wp:posOffset>248285</wp:posOffset>
                </wp:positionV>
                <wp:extent cx="5579745" cy="0"/>
                <wp:effectExtent l="0" t="6350" r="0" b="6350"/>
                <wp:wrapNone/>
                <wp:docPr id="1117" name="直接连接符 1117"/>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04F757" id="直接连接符 1117"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6pt,19.55pt" to="43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" strokecolor="#4874cb [3204]" strokeweight="1pt">
                <v:stroke joinstyle="miter"/>
              </v:line>
            </w:pict>
          </mc:Fallback>
        </mc:AlternateContent>
      </w:r>
      <w:r w:rsidRPr="006F467F">
        <w:rPr>
          <w:rFonts w:ascii="Arial" w:hAnsi="Arial" w:cs="Arial"/>
        </w:rPr>
        <w:t xml:space="preserve"> Контейнер для кавової гущі</w:t>
      </w:r>
      <w:bookmarkStart w:id="571" w:name="_Toc135843186"/>
      <w:bookmarkEnd w:id="569"/>
      <w:bookmarkEnd w:id="570"/>
      <w:bookmarkEnd w:id="571"/>
    </w:p>
    <w:p w:rsidR="00067F1D" w:rsidRPr="006F467F" w:rsidRDefault="002B44E6">
      <w:pPr>
        <w:spacing w:before="156" w:after="156"/>
        <w:ind w:firstLineChars="500" w:firstLine="1050"/>
        <w:rPr>
          <w:rFonts w:cs="Arial"/>
          <w:spacing w:val="0"/>
        </w:rPr>
      </w:pPr>
      <w:r>
        <w:rPr>
          <w:rFonts w:cs="Arial"/>
          <w:noProof/>
          <w:spacing w:val="0"/>
          <w:lang w:eastAsia="uk-UA"/>
        </w:rPr>
        <w:drawing>
          <wp:anchor distT="0" distB="0" distL="114300" distR="114300" simplePos="0" relativeHeight="252001280" behindDoc="0" locked="0" layoutInCell="1" allowOverlap="1" wp14:anchorId="7DF5C7D7" wp14:editId="59006E40">
            <wp:simplePos x="0" y="0"/>
            <wp:positionH relativeFrom="column">
              <wp:posOffset>609600</wp:posOffset>
            </wp:positionH>
            <wp:positionV relativeFrom="paragraph">
              <wp:posOffset>38100</wp:posOffset>
            </wp:positionV>
            <wp:extent cx="3619500" cy="247650"/>
            <wp:effectExtent l="0" t="0" r="0" b="0"/>
            <wp:wrapNone/>
            <wp:docPr id="1097"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34016" behindDoc="0" locked="0" layoutInCell="1" allowOverlap="1" wp14:anchorId="23F8D4FE" wp14:editId="1C0FCBDF">
            <wp:simplePos x="0" y="0"/>
            <wp:positionH relativeFrom="column">
              <wp:posOffset>-8255</wp:posOffset>
            </wp:positionH>
            <wp:positionV relativeFrom="paragraph">
              <wp:posOffset>21590</wp:posOffset>
            </wp:positionV>
            <wp:extent cx="579120" cy="505460"/>
            <wp:effectExtent l="0" t="0" r="11430" b="8890"/>
            <wp:wrapNone/>
            <wp:docPr id="1118" name="图片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图片 1118"/>
                    <pic:cNvPicPr>
                      <a:picLocks noChangeAspect="1"/>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80476" cy="507059"/>
                    </a:xfrm>
                    <a:prstGeom prst="rect">
                      <a:avLst/>
                    </a:prstGeom>
                  </pic:spPr>
                </pic:pic>
              </a:graphicData>
            </a:graphic>
          </wp:anchor>
        </w:drawing>
      </w:r>
    </w:p>
    <w:p w:rsidR="00067F1D" w:rsidRPr="006F467F" w:rsidRDefault="00E5559A">
      <w:pPr>
        <w:spacing w:before="156" w:after="156"/>
        <w:ind w:firstLineChars="500" w:firstLine="1000"/>
        <w:rPr>
          <w:rFonts w:eastAsiaTheme="minorEastAsia" w:cs="Arial"/>
          <w:spacing w:val="0"/>
          <w:kern w:val="28"/>
          <w:szCs w:val="21"/>
        </w:rPr>
      </w:pPr>
      <w:bookmarkStart w:id="572" w:name="OLE_LINK699"/>
      <w:bookmarkStart w:id="573" w:name="OLE_LINK698"/>
      <w:r w:rsidRPr="006F467F">
        <w:rPr>
          <w:rFonts w:cs="Arial"/>
        </w:rPr>
        <w:t>Перегрівання може призвести до пошкодження.</w:t>
      </w:r>
      <w:bookmarkEnd w:id="572"/>
      <w:bookmarkEnd w:id="573"/>
    </w:p>
    <w:p w:rsidR="00067F1D" w:rsidRPr="006F467F" w:rsidRDefault="00E5559A">
      <w:pPr>
        <w:spacing w:before="156" w:after="156"/>
        <w:ind w:left="591" w:firstLine="359"/>
        <w:rPr>
          <w:rFonts w:eastAsia="SimHei" w:cs="Arial"/>
          <w:spacing w:val="0"/>
          <w:kern w:val="28"/>
          <w:sz w:val="22"/>
          <w:szCs w:val="21"/>
        </w:rPr>
      </w:pPr>
      <w:r w:rsidRPr="006F467F">
        <w:rPr>
          <w:rFonts w:cs="Arial"/>
          <w:noProof/>
          <w:lang w:eastAsia="uk-UA"/>
        </w:rPr>
        <mc:AlternateContent>
          <mc:Choice Requires="wps">
            <w:drawing>
              <wp:anchor distT="0" distB="0" distL="114300" distR="114300" simplePos="0" relativeHeight="251736064" behindDoc="0" locked="0" layoutInCell="1" allowOverlap="1" wp14:anchorId="250CFB50" wp14:editId="7E11E29B">
                <wp:simplePos x="0" y="0"/>
                <wp:positionH relativeFrom="column">
                  <wp:posOffset>635</wp:posOffset>
                </wp:positionH>
                <wp:positionV relativeFrom="paragraph">
                  <wp:posOffset>232410</wp:posOffset>
                </wp:positionV>
                <wp:extent cx="5586730" cy="0"/>
                <wp:effectExtent l="0" t="6350" r="0" b="6350"/>
                <wp:wrapNone/>
                <wp:docPr id="512" name="直接连接符 512"/>
                <wp:cNvGraphicFramePr/>
                <a:graphic xmlns:a="http://schemas.openxmlformats.org/drawingml/2006/main">
                  <a:graphicData uri="http://schemas.microsoft.com/office/word/2010/wordprocessingShape">
                    <wps:wsp>
                      <wps:cNvCnPr/>
                      <wps:spPr>
                        <a:xfrm>
                          <a:off x="0" y="0"/>
                          <a:ext cx="55868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464F27" id="直接连接符 512"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05pt,18.3pt" to="439.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" strokecolor="#4874cb [3204]" strokeweight="1pt">
                <v:stroke joinstyle="miter"/>
              </v:line>
            </w:pict>
          </mc:Fallback>
        </mc:AlternateContent>
      </w:r>
      <w:r w:rsidRPr="006F467F">
        <w:rPr>
          <w:rFonts w:cs="Arial"/>
        </w:rPr>
        <w:t>Не використовуйте посудомийку для чищення контейнера для кавової гущі</w:t>
      </w:r>
      <w:r w:rsidRPr="006F467F">
        <w:rPr>
          <w:rFonts w:cs="Arial"/>
          <w:sz w:val="22"/>
          <w:szCs w:val="21"/>
        </w:rPr>
        <w:t>.</w:t>
      </w:r>
    </w:p>
    <w:p w:rsidR="00067F1D" w:rsidRPr="006F467F" w:rsidRDefault="00E5559A">
      <w:pPr>
        <w:spacing w:before="156" w:after="156"/>
        <w:rPr>
          <w:rFonts w:cs="Arial"/>
          <w:spacing w:val="0"/>
        </w:rPr>
      </w:pPr>
      <w:r w:rsidRPr="006F467F">
        <w:rPr>
          <w:rFonts w:cs="Arial"/>
        </w:rPr>
        <w:t>► Витягніть контейнер для кавової гущі з машини.</w:t>
      </w:r>
    </w:p>
    <w:p w:rsidR="00067F1D" w:rsidRPr="006F467F" w:rsidRDefault="00E5559A">
      <w:pPr>
        <w:spacing w:before="156" w:after="156"/>
        <w:rPr>
          <w:rFonts w:cs="Arial"/>
          <w:spacing w:val="0"/>
        </w:rPr>
      </w:pPr>
      <w:r w:rsidRPr="006F467F">
        <w:rPr>
          <w:rFonts w:cs="Arial"/>
        </w:rPr>
        <w:t>► Спорожніть та почистіть контейнер для кавової гущі.</w:t>
      </w:r>
    </w:p>
    <w:p w:rsidR="00067F1D" w:rsidRPr="006F467F" w:rsidRDefault="00E5559A">
      <w:pPr>
        <w:spacing w:before="156" w:after="156"/>
        <w:rPr>
          <w:rFonts w:cs="Arial"/>
          <w:spacing w:val="0"/>
        </w:rPr>
      </w:pPr>
      <w:r w:rsidRPr="006F467F">
        <w:rPr>
          <w:rFonts w:cs="Arial"/>
        </w:rPr>
        <w:t>► Висушіть і протріть контейнер для кавової гущі та поставте його назад у машину до упору.</w:t>
      </w:r>
      <w:bookmarkStart w:id="574" w:name="OLE_LINK700"/>
      <w:bookmarkStart w:id="575" w:name="OLE_LINK701"/>
      <w:bookmarkEnd w:id="574"/>
      <w:bookmarkEnd w:id="575"/>
    </w:p>
    <w:p w:rsidR="00067F1D" w:rsidRPr="006F467F" w:rsidRDefault="00E5559A">
      <w:pPr>
        <w:spacing w:before="156" w:after="156"/>
        <w:rPr>
          <w:rFonts w:cs="Arial"/>
          <w:spacing w:val="0"/>
        </w:rPr>
      </w:pPr>
      <w:r w:rsidRPr="006F467F">
        <w:rPr>
          <w:rFonts w:cs="Arial"/>
        </w:rPr>
        <w:t>Машина готова до роботи.</w:t>
      </w:r>
    </w:p>
    <w:p w:rsidR="00067F1D" w:rsidRPr="006F467F" w:rsidRDefault="00E5559A">
      <w:pPr>
        <w:pStyle w:val="3"/>
        <w:spacing w:before="156" w:after="156"/>
        <w:rPr>
          <w:rFonts w:ascii="Arial" w:hAnsi="Arial" w:cs="Arial"/>
          <w:spacing w:val="0"/>
        </w:rPr>
      </w:pPr>
      <w:bookmarkStart w:id="576" w:name="_Toc135994180"/>
      <w:bookmarkStart w:id="577" w:name="_Toc135843187"/>
      <w:bookmarkStart w:id="578" w:name="_Toc167465677"/>
      <w:r w:rsidRPr="006F467F">
        <w:rPr>
          <w:rFonts w:ascii="Arial" w:hAnsi="Arial" w:cs="Arial"/>
          <w:noProof/>
          <w:lang w:eastAsia="uk-UA"/>
        </w:rPr>
        <mc:AlternateContent>
          <mc:Choice Requires="wps">
            <w:drawing>
              <wp:anchor distT="0" distB="0" distL="114300" distR="114300" simplePos="0" relativeHeight="251738112" behindDoc="0" locked="0" layoutInCell="1" allowOverlap="1" wp14:anchorId="0F2F5D81" wp14:editId="2722E7D2">
                <wp:simplePos x="0" y="0"/>
                <wp:positionH relativeFrom="column">
                  <wp:posOffset>7620</wp:posOffset>
                </wp:positionH>
                <wp:positionV relativeFrom="paragraph">
                  <wp:posOffset>257810</wp:posOffset>
                </wp:positionV>
                <wp:extent cx="5579745" cy="0"/>
                <wp:effectExtent l="0" t="6350" r="0" b="6350"/>
                <wp:wrapNone/>
                <wp:docPr id="1126" name="直接连接符 1126"/>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C6ED9" id="直接连接符 1126"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6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" strokecolor="#4874cb [3204]" strokeweight="1pt">
                <v:stroke joinstyle="miter"/>
              </v:line>
            </w:pict>
          </mc:Fallback>
        </mc:AlternateContent>
      </w:r>
      <w:r w:rsidRPr="006F467F">
        <w:rPr>
          <w:rFonts w:ascii="Arial" w:hAnsi="Arial" w:cs="Arial"/>
        </w:rPr>
        <w:t xml:space="preserve"> Краплезбірник</w:t>
      </w:r>
      <w:bookmarkEnd w:id="576"/>
      <w:bookmarkEnd w:id="577"/>
      <w:bookmarkEnd w:id="578"/>
    </w:p>
    <w:p w:rsidR="00067F1D" w:rsidRPr="006F467F" w:rsidRDefault="002B44E6">
      <w:pPr>
        <w:spacing w:before="156" w:after="156"/>
        <w:ind w:firstLineChars="500" w:firstLine="1050"/>
        <w:rPr>
          <w:rFonts w:cs="Arial"/>
          <w:spacing w:val="0"/>
        </w:rPr>
      </w:pPr>
      <w:r>
        <w:rPr>
          <w:rFonts w:cs="Arial"/>
          <w:noProof/>
          <w:spacing w:val="0"/>
          <w:lang w:eastAsia="uk-UA"/>
        </w:rPr>
        <w:drawing>
          <wp:anchor distT="0" distB="0" distL="114300" distR="114300" simplePos="0" relativeHeight="252003328" behindDoc="0" locked="0" layoutInCell="1" allowOverlap="1" wp14:anchorId="7DF5C7D7" wp14:editId="59006E40">
            <wp:simplePos x="0" y="0"/>
            <wp:positionH relativeFrom="column">
              <wp:posOffset>647700</wp:posOffset>
            </wp:positionH>
            <wp:positionV relativeFrom="paragraph">
              <wp:posOffset>27940</wp:posOffset>
            </wp:positionV>
            <wp:extent cx="3619500" cy="247650"/>
            <wp:effectExtent l="0" t="0" r="0" b="0"/>
            <wp:wrapNone/>
            <wp:docPr id="1110" name="Рисунок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37088" behindDoc="0" locked="0" layoutInCell="1" allowOverlap="1" wp14:anchorId="498A4721" wp14:editId="58D7A5E3">
            <wp:simplePos x="0" y="0"/>
            <wp:positionH relativeFrom="column">
              <wp:posOffset>5715</wp:posOffset>
            </wp:positionH>
            <wp:positionV relativeFrom="paragraph">
              <wp:posOffset>11430</wp:posOffset>
            </wp:positionV>
            <wp:extent cx="563880" cy="492760"/>
            <wp:effectExtent l="0" t="0" r="7620" b="2540"/>
            <wp:wrapNone/>
            <wp:docPr id="1128" name="图片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1128"/>
                    <pic:cNvPicPr>
                      <a:picLocks noChangeAspect="1"/>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64490" cy="493264"/>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r w:rsidRPr="006F467F">
        <w:rPr>
          <w:rFonts w:cs="Arial"/>
        </w:rPr>
        <w:t>Перемістіть носик видачі у найвище положення.</w:t>
      </w:r>
    </w:p>
    <w:p w:rsidR="00067F1D" w:rsidRPr="006F467F" w:rsidRDefault="00E5559A">
      <w:pPr>
        <w:spacing w:before="156" w:after="156" w:line="240" w:lineRule="auto"/>
        <w:ind w:firstLineChars="500" w:firstLine="1000"/>
        <w:rPr>
          <w:rFonts w:cs="Arial"/>
          <w:spacing w:val="0"/>
        </w:rPr>
      </w:pPr>
      <w:r w:rsidRPr="006F467F">
        <w:rPr>
          <w:rFonts w:cs="Arial"/>
        </w:rPr>
        <w:t>Витягніть краплезбірник назовні.</w:t>
      </w:r>
    </w:p>
    <w:p w:rsidR="00067F1D" w:rsidRPr="006F467F" w:rsidRDefault="00E5559A">
      <w:pPr>
        <w:spacing w:before="156" w:after="156" w:line="240" w:lineRule="auto"/>
        <w:ind w:firstLineChars="500" w:firstLine="1050"/>
        <w:rPr>
          <w:rFonts w:cs="Arial"/>
          <w:spacing w:val="0"/>
        </w:rPr>
      </w:pPr>
      <w:bookmarkStart w:id="579" w:name="OLE_LINK703"/>
      <w:bookmarkStart w:id="580" w:name="OLE_LINK702"/>
      <w:r w:rsidRPr="006F467F">
        <w:rPr>
          <w:rFonts w:cs="Arial"/>
          <w:noProof/>
          <w:lang w:eastAsia="uk-UA"/>
        </w:rPr>
        <mc:AlternateContent>
          <mc:Choice Requires="wps">
            <w:drawing>
              <wp:anchor distT="0" distB="0" distL="114300" distR="114300" simplePos="0" relativeHeight="251739136" behindDoc="0" locked="0" layoutInCell="1" allowOverlap="1" wp14:anchorId="6403DAB1" wp14:editId="02E9A15B">
                <wp:simplePos x="0" y="0"/>
                <wp:positionH relativeFrom="column">
                  <wp:posOffset>-3175</wp:posOffset>
                </wp:positionH>
                <wp:positionV relativeFrom="paragraph">
                  <wp:posOffset>208915</wp:posOffset>
                </wp:positionV>
                <wp:extent cx="5586730" cy="0"/>
                <wp:effectExtent l="0" t="6350" r="0" b="6350"/>
                <wp:wrapNone/>
                <wp:docPr id="1127" name="直接连接符 112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8F711" id="直接连接符 112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25pt,16.45pt" to="43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" strokecolor="#4874cb [3204]" strokeweight="1pt">
                <v:stroke joinstyle="miter"/>
              </v:line>
            </w:pict>
          </mc:Fallback>
        </mc:AlternateContent>
      </w:r>
      <w:r w:rsidRPr="006F467F">
        <w:rPr>
          <w:rFonts w:cs="Arial"/>
        </w:rPr>
        <w:t>Перш ніж витягати краплезбірник пересвідчіться, що не виходить напій.</w:t>
      </w:r>
      <w:bookmarkEnd w:id="579"/>
      <w:bookmarkEnd w:id="580"/>
    </w:p>
    <w:p w:rsidR="00067F1D" w:rsidRPr="006F467F" w:rsidRDefault="00E5559A">
      <w:pPr>
        <w:pStyle w:val="2"/>
        <w:spacing w:before="156" w:after="156" w:line="360" w:lineRule="auto"/>
        <w:ind w:leftChars="-70" w:left="14" w:right="200" w:hangingChars="70" w:hanging="154"/>
        <w:rPr>
          <w:rFonts w:cs="Arial"/>
          <w:spacing w:val="0"/>
        </w:rPr>
      </w:pPr>
      <w:bookmarkStart w:id="581" w:name="_Toc135843188"/>
      <w:bookmarkStart w:id="582" w:name="_Toc135994181"/>
      <w:bookmarkStart w:id="583" w:name="_Toc167465678"/>
      <w:r w:rsidRPr="006F467F">
        <w:rPr>
          <w:rFonts w:cs="Arial"/>
          <w:noProof/>
          <w:lang w:eastAsia="uk-UA"/>
        </w:rPr>
        <mc:AlternateContent>
          <mc:Choice Requires="wps">
            <w:drawing>
              <wp:anchor distT="0" distB="0" distL="114300" distR="114300" simplePos="0" relativeHeight="251742208" behindDoc="0" locked="0" layoutInCell="1" allowOverlap="1" wp14:anchorId="08B9912B" wp14:editId="5202D0BF">
                <wp:simplePos x="0" y="0"/>
                <wp:positionH relativeFrom="column">
                  <wp:posOffset>-5080</wp:posOffset>
                </wp:positionH>
                <wp:positionV relativeFrom="paragraph">
                  <wp:posOffset>304165</wp:posOffset>
                </wp:positionV>
                <wp:extent cx="5593715" cy="0"/>
                <wp:effectExtent l="0" t="6350" r="0" b="6350"/>
                <wp:wrapNone/>
                <wp:docPr id="1134" name="直接连接符 113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11ECF" id="直接连接符 1134"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4pt,23.95pt" to="440.0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" strokecolor="#4874cb [3204]" strokeweight="1pt">
                <v:stroke joinstyle="miter"/>
              </v:line>
            </w:pict>
          </mc:Fallback>
        </mc:AlternateContent>
      </w:r>
      <w:r w:rsidRPr="006F467F">
        <w:rPr>
          <w:rFonts w:cs="Arial"/>
          <w:noProof/>
          <w:lang w:eastAsia="uk-UA"/>
        </w:rPr>
        <w:drawing>
          <wp:anchor distT="0" distB="0" distL="114300" distR="114300" simplePos="0" relativeHeight="251740160" behindDoc="0" locked="0" layoutInCell="1" allowOverlap="1" wp14:anchorId="510F1D15" wp14:editId="4BDB8578">
            <wp:simplePos x="0" y="0"/>
            <wp:positionH relativeFrom="column">
              <wp:posOffset>5715</wp:posOffset>
            </wp:positionH>
            <wp:positionV relativeFrom="paragraph">
              <wp:posOffset>382905</wp:posOffset>
            </wp:positionV>
            <wp:extent cx="563880" cy="491490"/>
            <wp:effectExtent l="0" t="0" r="7620" b="3810"/>
            <wp:wrapNone/>
            <wp:docPr id="113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1135"/>
                    <pic:cNvPicPr>
                      <a:picLocks noChangeAspect="1"/>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64466" cy="492340"/>
                    </a:xfrm>
                    <a:prstGeom prst="rect">
                      <a:avLst/>
                    </a:prstGeom>
                  </pic:spPr>
                </pic:pic>
              </a:graphicData>
            </a:graphic>
          </wp:anchor>
        </w:drawing>
      </w:r>
      <w:r w:rsidR="00687BDC" w:rsidRPr="006F467F">
        <w:rPr>
          <w:rFonts w:cs="Arial"/>
        </w:rPr>
        <w:t xml:space="preserve"> Умови транспортування</w:t>
      </w:r>
      <w:bookmarkEnd w:id="581"/>
      <w:bookmarkEnd w:id="582"/>
      <w:bookmarkEnd w:id="583"/>
    </w:p>
    <w:p w:rsidR="00067F1D" w:rsidRPr="006F467F" w:rsidRDefault="002B44E6">
      <w:pPr>
        <w:spacing w:before="156" w:after="156"/>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05376" behindDoc="0" locked="0" layoutInCell="1" allowOverlap="1" wp14:anchorId="3966F7EB" wp14:editId="3E41B5A8">
            <wp:simplePos x="0" y="0"/>
            <wp:positionH relativeFrom="column">
              <wp:posOffset>638175</wp:posOffset>
            </wp:positionH>
            <wp:positionV relativeFrom="paragraph">
              <wp:posOffset>22225</wp:posOffset>
            </wp:positionV>
            <wp:extent cx="3609975" cy="304800"/>
            <wp:effectExtent l="0" t="0" r="9525" b="0"/>
            <wp:wrapNone/>
            <wp:docPr id="1111" name="Рисунок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p>
    <w:p w:rsidR="00067F1D" w:rsidRPr="006F467F" w:rsidRDefault="00E5559A">
      <w:pPr>
        <w:spacing w:before="156" w:after="156"/>
        <w:ind w:firstLineChars="500" w:firstLine="1000"/>
        <w:rPr>
          <w:rFonts w:cs="Arial"/>
          <w:spacing w:val="0"/>
        </w:rPr>
      </w:pPr>
      <w:bookmarkStart w:id="584" w:name="OLE_LINK706"/>
      <w:r w:rsidRPr="006F467F">
        <w:rPr>
          <w:rFonts w:cs="Arial"/>
        </w:rPr>
        <w:t>Неправильне транспортування кавомашини може призвести до травм.</w:t>
      </w:r>
      <w:bookmarkEnd w:id="584"/>
    </w:p>
    <w:p w:rsidR="00067F1D" w:rsidRPr="006F467F" w:rsidRDefault="00E5559A">
      <w:pPr>
        <w:spacing w:before="156" w:after="156"/>
        <w:ind w:firstLineChars="500" w:firstLine="1050"/>
        <w:rPr>
          <w:rFonts w:cs="Arial"/>
          <w:spacing w:val="0"/>
        </w:rPr>
      </w:pPr>
      <w:r w:rsidRPr="006F467F">
        <w:rPr>
          <w:rFonts w:cs="Arial"/>
          <w:noProof/>
          <w:lang w:eastAsia="uk-UA"/>
        </w:rPr>
        <mc:AlternateContent>
          <mc:Choice Requires="wps">
            <w:drawing>
              <wp:anchor distT="0" distB="0" distL="114300" distR="114300" simplePos="0" relativeHeight="251741184" behindDoc="0" locked="0" layoutInCell="1" allowOverlap="1" wp14:anchorId="7982AC07" wp14:editId="250E824E">
                <wp:simplePos x="0" y="0"/>
                <wp:positionH relativeFrom="column">
                  <wp:posOffset>-12065</wp:posOffset>
                </wp:positionH>
                <wp:positionV relativeFrom="paragraph">
                  <wp:posOffset>207645</wp:posOffset>
                </wp:positionV>
                <wp:extent cx="5600065" cy="0"/>
                <wp:effectExtent l="0" t="6350" r="0" b="6350"/>
                <wp:wrapNone/>
                <wp:docPr id="1133" name="直接连接符 1133"/>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DC333" id="直接连接符 1133"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5pt,16.35pt" to="440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" strokecolor="#4874cb [3204]" strokeweight="1pt">
                <v:stroke joinstyle="miter"/>
              </v:line>
            </w:pict>
          </mc:Fallback>
        </mc:AlternateContent>
      </w:r>
      <w:bookmarkStart w:id="585" w:name="OLE_LINK707"/>
      <w:bookmarkStart w:id="586" w:name="OLE_LINK708"/>
      <w:r w:rsidRPr="006F467F">
        <w:rPr>
          <w:rFonts w:cs="Arial"/>
        </w:rPr>
        <w:t>Дотримуйтеся загальних інструкцій з охорони здоров'я і безпеки.</w:t>
      </w:r>
      <w:bookmarkEnd w:id="585"/>
      <w:bookmarkEnd w:id="586"/>
    </w:p>
    <w:p w:rsidR="00067F1D" w:rsidRPr="006F467F" w:rsidRDefault="00E5559A">
      <w:pPr>
        <w:spacing w:before="156" w:after="156"/>
        <w:rPr>
          <w:rFonts w:cs="Arial"/>
          <w:spacing w:val="0"/>
        </w:rPr>
      </w:pPr>
      <w:r w:rsidRPr="006F467F">
        <w:rPr>
          <w:rFonts w:cs="Arial"/>
        </w:rPr>
        <w:t>►</w:t>
      </w:r>
      <w:bookmarkStart w:id="587" w:name="OLE_LINK710"/>
      <w:bookmarkStart w:id="588" w:name="OLE_LINK709"/>
      <w:r w:rsidRPr="006F467F">
        <w:rPr>
          <w:rFonts w:cs="Arial"/>
        </w:rPr>
        <w:t xml:space="preserve"> Від'єднайте джерело питної води і живлення, спорожніть вбудований </w:t>
      </w:r>
      <w:bookmarkEnd w:id="587"/>
      <w:bookmarkEnd w:id="588"/>
      <w:r w:rsidRPr="006F467F">
        <w:rPr>
          <w:rFonts w:cs="Arial"/>
          <w:color w:val="000000" w:themeColor="text1"/>
        </w:rPr>
        <w:t xml:space="preserve"> водяний </w:t>
      </w:r>
      <w:r w:rsidRPr="006F467F">
        <w:rPr>
          <w:rFonts w:cs="Arial"/>
        </w:rPr>
        <w:t xml:space="preserve">бачок, перш ніж змінювати місце встановлення машини </w:t>
      </w:r>
      <w:r w:rsidRPr="006F467F">
        <w:rPr>
          <w:rFonts w:cs="Arial"/>
          <w:color w:val="000000" w:themeColor="text1"/>
        </w:rPr>
        <w:t>. Порядок зливання води описаний у розділі 6.7.</w:t>
      </w:r>
    </w:p>
    <w:p w:rsidR="00067F1D" w:rsidRPr="006F467F" w:rsidRDefault="00E5559A">
      <w:pPr>
        <w:spacing w:before="156" w:after="156"/>
        <w:rPr>
          <w:rFonts w:cs="Arial"/>
          <w:spacing w:val="0"/>
        </w:rPr>
      </w:pPr>
      <w:r w:rsidRPr="006F467F">
        <w:rPr>
          <w:rFonts w:cs="Arial"/>
        </w:rPr>
        <w:t>► Перш ніж перевозити на інше місце перевірте наявність перешкод і нерівностей.</w:t>
      </w:r>
      <w:bookmarkStart w:id="589" w:name="OLE_LINK711"/>
      <w:bookmarkStart w:id="590" w:name="OLE_LINK712"/>
      <w:bookmarkEnd w:id="589"/>
      <w:bookmarkEnd w:id="590"/>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744256" behindDoc="0" locked="0" layoutInCell="1" allowOverlap="1" wp14:anchorId="52EA889E" wp14:editId="0A87F47C">
                <wp:simplePos x="0" y="0"/>
                <wp:positionH relativeFrom="column">
                  <wp:posOffset>-9525</wp:posOffset>
                </wp:positionH>
                <wp:positionV relativeFrom="paragraph">
                  <wp:posOffset>189230</wp:posOffset>
                </wp:positionV>
                <wp:extent cx="5580380" cy="0"/>
                <wp:effectExtent l="0" t="6350" r="0" b="6350"/>
                <wp:wrapNone/>
                <wp:docPr id="1137" name="直接连接符 1137"/>
                <wp:cNvGraphicFramePr/>
                <a:graphic xmlns:a="http://schemas.openxmlformats.org/drawingml/2006/main">
                  <a:graphicData uri="http://schemas.microsoft.com/office/word/2010/wordprocessingShape">
                    <wps:wsp>
                      <wps:cNvCnPr/>
                      <wps:spPr>
                        <a:xfrm>
                          <a:off x="0" y="0"/>
                          <a:ext cx="5580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AB9293" id="直接连接符 1137"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75pt,14.9pt" to="43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" strokecolor="#4874cb [3204]" strokeweight="1pt">
                <v:stroke joinstyle="miter"/>
              </v:line>
            </w:pict>
          </mc:Fallback>
        </mc:AlternateContent>
      </w:r>
    </w:p>
    <w:p w:rsidR="00067F1D" w:rsidRPr="006F467F" w:rsidRDefault="002B44E6">
      <w:pPr>
        <w:spacing w:before="156" w:after="156"/>
        <w:rPr>
          <w:rFonts w:cs="Arial"/>
          <w:spacing w:val="0"/>
        </w:rPr>
      </w:pPr>
      <w:r>
        <w:rPr>
          <w:rFonts w:cs="Arial"/>
          <w:noProof/>
          <w:spacing w:val="0"/>
          <w:lang w:eastAsia="uk-UA"/>
        </w:rPr>
        <w:drawing>
          <wp:anchor distT="0" distB="0" distL="114300" distR="114300" simplePos="0" relativeHeight="252007424" behindDoc="0" locked="0" layoutInCell="1" allowOverlap="1" wp14:anchorId="2FE17DFD" wp14:editId="78AB0E53">
            <wp:simplePos x="0" y="0"/>
            <wp:positionH relativeFrom="column">
              <wp:posOffset>628650</wp:posOffset>
            </wp:positionH>
            <wp:positionV relativeFrom="paragraph">
              <wp:posOffset>52070</wp:posOffset>
            </wp:positionV>
            <wp:extent cx="3619500" cy="247650"/>
            <wp:effectExtent l="0" t="0" r="0" b="0"/>
            <wp:wrapNone/>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43232" behindDoc="0" locked="0" layoutInCell="1" allowOverlap="1" wp14:anchorId="7D552F3E" wp14:editId="48024885">
            <wp:simplePos x="0" y="0"/>
            <wp:positionH relativeFrom="column">
              <wp:posOffset>0</wp:posOffset>
            </wp:positionH>
            <wp:positionV relativeFrom="paragraph">
              <wp:posOffset>635</wp:posOffset>
            </wp:positionV>
            <wp:extent cx="561975" cy="490855"/>
            <wp:effectExtent l="0" t="0" r="9525" b="4445"/>
            <wp:wrapNone/>
            <wp:docPr id="1139" name="图片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图片 1139"/>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067F1D" w:rsidRPr="006F467F" w:rsidRDefault="00E5559A">
      <w:pPr>
        <w:spacing w:before="156" w:after="156"/>
        <w:ind w:firstLineChars="500" w:firstLine="1000"/>
        <w:rPr>
          <w:rFonts w:cs="Arial"/>
          <w:spacing w:val="0"/>
        </w:rPr>
      </w:pPr>
      <w:bookmarkStart w:id="591" w:name="OLE_LINK715"/>
      <w:bookmarkStart w:id="592" w:name="OLE_LINK716"/>
      <w:r w:rsidRPr="006F467F">
        <w:rPr>
          <w:rFonts w:cs="Arial"/>
        </w:rPr>
        <w:t>При використанні штабелювання неправильне транспортування може призвести до пошкодження машини.</w:t>
      </w:r>
      <w:bookmarkEnd w:id="591"/>
      <w:bookmarkEnd w:id="592"/>
    </w:p>
    <w:p w:rsidR="00067F1D" w:rsidRPr="006F467F" w:rsidRDefault="00E5559A">
      <w:pPr>
        <w:spacing w:before="156" w:after="156"/>
        <w:ind w:firstLineChars="500" w:firstLine="1000"/>
        <w:rPr>
          <w:rFonts w:cs="Arial"/>
          <w:spacing w:val="0"/>
        </w:rPr>
      </w:pPr>
      <w:bookmarkStart w:id="593" w:name="OLE_LINK717"/>
      <w:bookmarkStart w:id="594" w:name="OLE_LINK718"/>
      <w:r w:rsidRPr="006F467F">
        <w:rPr>
          <w:rFonts w:cs="Arial"/>
        </w:rPr>
        <w:t>При використанні візка для зміни місця встановлення машини слід звернути увагу на такі моменти:</w:t>
      </w:r>
      <w:bookmarkEnd w:id="593"/>
      <w:bookmarkEnd w:id="594"/>
    </w:p>
    <w:p w:rsidR="00067F1D" w:rsidRPr="006F467F" w:rsidRDefault="00E5559A">
      <w:pPr>
        <w:spacing w:before="156" w:after="156"/>
        <w:ind w:firstLineChars="500" w:firstLine="1000"/>
        <w:rPr>
          <w:rFonts w:cs="Arial"/>
          <w:spacing w:val="0"/>
        </w:rPr>
      </w:pPr>
      <w:r w:rsidRPr="006F467F">
        <w:rPr>
          <w:rFonts w:cs="Arial"/>
        </w:rPr>
        <w:t>• З міркувань безпеки не слід штовхати візок, потрібно лише тягнути його.</w:t>
      </w:r>
      <w:bookmarkStart w:id="595" w:name="OLE_LINK722"/>
      <w:bookmarkStart w:id="596" w:name="OLE_LINK721"/>
      <w:bookmarkStart w:id="597" w:name="OLE_LINK719"/>
      <w:bookmarkStart w:id="598" w:name="OLE_LINK720"/>
      <w:bookmarkEnd w:id="595"/>
      <w:bookmarkEnd w:id="596"/>
      <w:bookmarkEnd w:id="597"/>
      <w:bookmarkEnd w:id="598"/>
    </w:p>
    <w:p w:rsidR="00067F1D" w:rsidRPr="006F467F" w:rsidRDefault="00E5559A">
      <w:pPr>
        <w:spacing w:before="156" w:after="156"/>
        <w:ind w:firstLineChars="476" w:firstLine="1000"/>
        <w:rPr>
          <w:rFonts w:cs="Arial"/>
          <w:spacing w:val="0"/>
        </w:rPr>
      </w:pPr>
      <w:r w:rsidRPr="006F467F">
        <w:rPr>
          <w:rFonts w:cs="Arial"/>
          <w:noProof/>
          <w:lang w:eastAsia="uk-UA"/>
        </w:rPr>
        <w:drawing>
          <wp:anchor distT="0" distB="0" distL="114300" distR="114300" simplePos="0" relativeHeight="251746304" behindDoc="0" locked="0" layoutInCell="1" allowOverlap="1" wp14:anchorId="1AA4FED8" wp14:editId="46D166DB">
            <wp:simplePos x="0" y="0"/>
            <wp:positionH relativeFrom="column">
              <wp:posOffset>193040</wp:posOffset>
            </wp:positionH>
            <wp:positionV relativeFrom="paragraph">
              <wp:posOffset>286385</wp:posOffset>
            </wp:positionV>
            <wp:extent cx="314960" cy="314960"/>
            <wp:effectExtent l="0" t="0" r="8890" b="8890"/>
            <wp:wrapNone/>
            <wp:docPr id="1141" name="图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1141"/>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15220" cy="315220"/>
                    </a:xfrm>
                    <a:prstGeom prst="rect">
                      <a:avLst/>
                    </a:prstGeom>
                  </pic:spPr>
                </pic:pic>
              </a:graphicData>
            </a:graphic>
          </wp:anchor>
        </w:drawing>
      </w:r>
      <w:r w:rsidRPr="006F467F">
        <w:rPr>
          <w:rFonts w:cs="Arial"/>
          <w:noProof/>
          <w:lang w:eastAsia="uk-UA"/>
        </w:rPr>
        <mc:AlternateContent>
          <mc:Choice Requires="wps">
            <w:drawing>
              <wp:anchor distT="0" distB="0" distL="114300" distR="114300" simplePos="0" relativeHeight="251745280" behindDoc="0" locked="0" layoutInCell="1" allowOverlap="1" wp14:anchorId="6A63B6D9" wp14:editId="0E6A9421">
                <wp:simplePos x="0" y="0"/>
                <wp:positionH relativeFrom="column">
                  <wp:posOffset>-1270</wp:posOffset>
                </wp:positionH>
                <wp:positionV relativeFrom="paragraph">
                  <wp:posOffset>239395</wp:posOffset>
                </wp:positionV>
                <wp:extent cx="5586730" cy="1905"/>
                <wp:effectExtent l="0" t="0" r="0" b="0"/>
                <wp:wrapNone/>
                <wp:docPr id="1138" name="直接连接符 1138"/>
                <wp:cNvGraphicFramePr/>
                <a:graphic xmlns:a="http://schemas.openxmlformats.org/drawingml/2006/main">
                  <a:graphicData uri="http://schemas.microsoft.com/office/word/2010/wordprocessingShape">
                    <wps:wsp>
                      <wps:cNvCnPr/>
                      <wps:spPr>
                        <a:xfrm>
                          <a:off x="0" y="0"/>
                          <a:ext cx="5586730"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F6A13" id="直接连接符 1138"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1pt,18.85pt" to="439.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" strokecolor="#4874cb [3204]" strokeweight="1pt">
                <v:stroke joinstyle="miter"/>
              </v:line>
            </w:pict>
          </mc:Fallback>
        </mc:AlternateContent>
      </w:r>
      <w:bookmarkStart w:id="599" w:name="OLE_LINK723"/>
      <w:bookmarkStart w:id="600" w:name="OLE_LINK724"/>
      <w:r w:rsidRPr="006F467F">
        <w:rPr>
          <w:rFonts w:cs="Arial"/>
        </w:rPr>
        <w:t>• Тягніть лише за візок, а не за машину.</w:t>
      </w:r>
      <w:bookmarkEnd w:id="599"/>
      <w:bookmarkEnd w:id="600"/>
    </w:p>
    <w:p w:rsidR="00067F1D" w:rsidRPr="006F467F" w:rsidRDefault="00E5559A">
      <w:pPr>
        <w:spacing w:before="156" w:after="156"/>
        <w:ind w:leftChars="100" w:left="1200" w:hangingChars="500" w:hanging="1000"/>
        <w:rPr>
          <w:rFonts w:cs="Arial"/>
          <w:spacing w:val="0"/>
        </w:rPr>
      </w:pPr>
      <w:r w:rsidRPr="006F467F">
        <w:rPr>
          <w:rFonts w:cs="Arial"/>
        </w:rPr>
        <w:t xml:space="preserve">        Виробник не відповідає за пошкодження, спричинені неправильним використанням візка або недотриманням інструкцій.</w:t>
      </w:r>
      <w:bookmarkStart w:id="601" w:name="OLE_LINK726"/>
      <w:bookmarkStart w:id="602" w:name="OLE_LINK725"/>
      <w:bookmarkEnd w:id="601"/>
      <w:bookmarkEnd w:id="602"/>
    </w:p>
    <w:p w:rsidR="00067F1D" w:rsidRPr="006F467F" w:rsidRDefault="00E5559A">
      <w:pPr>
        <w:pStyle w:val="2"/>
        <w:spacing w:before="156" w:after="156"/>
        <w:ind w:leftChars="-70" w:right="200" w:hangingChars="70" w:hanging="140"/>
        <w:rPr>
          <w:rFonts w:cs="Arial"/>
          <w:spacing w:val="0"/>
        </w:rPr>
      </w:pPr>
      <w:bookmarkStart w:id="603" w:name="_Toc135994182"/>
      <w:bookmarkStart w:id="604" w:name="_Toc135843189"/>
      <w:bookmarkStart w:id="605" w:name="_Toc167465679"/>
      <w:r w:rsidRPr="006F467F">
        <w:rPr>
          <w:rFonts w:cs="Arial"/>
        </w:rPr>
        <w:t>Вимкнення живлення</w:t>
      </w:r>
      <w:bookmarkEnd w:id="603"/>
      <w:bookmarkEnd w:id="604"/>
      <w:bookmarkEnd w:id="605"/>
    </w:p>
    <w:p w:rsidR="00067F1D" w:rsidRPr="006F467F" w:rsidRDefault="00E5559A">
      <w:pPr>
        <w:pStyle w:val="3"/>
        <w:spacing w:before="156" w:after="156" w:line="240" w:lineRule="auto"/>
        <w:rPr>
          <w:rFonts w:ascii="Arial" w:hAnsi="Arial" w:cs="Arial"/>
          <w:spacing w:val="0"/>
        </w:rPr>
      </w:pPr>
      <w:r w:rsidRPr="006F467F">
        <w:rPr>
          <w:rFonts w:ascii="Arial" w:hAnsi="Arial" w:cs="Arial"/>
        </w:rPr>
        <w:t xml:space="preserve"> </w:t>
      </w:r>
      <w:bookmarkStart w:id="606" w:name="_Toc167465680"/>
      <w:r w:rsidRPr="006F467F">
        <w:rPr>
          <w:rFonts w:ascii="Arial" w:hAnsi="Arial" w:cs="Arial"/>
        </w:rPr>
        <w:t>Закінчення роботи</w:t>
      </w:r>
      <w:bookmarkStart w:id="607" w:name="_Toc135994183"/>
      <w:bookmarkStart w:id="608" w:name="_Toc135843190"/>
      <w:bookmarkEnd w:id="606"/>
      <w:bookmarkEnd w:id="607"/>
      <w:bookmarkEnd w:id="608"/>
    </w:p>
    <w:p w:rsidR="00067F1D" w:rsidRPr="006F467F" w:rsidRDefault="00E5559A">
      <w:pPr>
        <w:spacing w:before="156" w:after="156" w:line="240" w:lineRule="auto"/>
        <w:rPr>
          <w:rFonts w:cs="Arial"/>
          <w:spacing w:val="0"/>
        </w:rPr>
      </w:pPr>
      <w:r w:rsidRPr="006F467F">
        <w:rPr>
          <w:rFonts w:cs="Arial"/>
          <w:noProof/>
          <w:lang w:eastAsia="uk-UA"/>
        </w:rPr>
        <w:drawing>
          <wp:anchor distT="0" distB="0" distL="114300" distR="114300" simplePos="0" relativeHeight="251748352" behindDoc="0" locked="0" layoutInCell="1" allowOverlap="1" wp14:anchorId="204BA5D3" wp14:editId="11254AA0">
            <wp:simplePos x="0" y="0"/>
            <wp:positionH relativeFrom="column">
              <wp:posOffset>-4445</wp:posOffset>
            </wp:positionH>
            <wp:positionV relativeFrom="paragraph">
              <wp:posOffset>275590</wp:posOffset>
            </wp:positionV>
            <wp:extent cx="568325" cy="495935"/>
            <wp:effectExtent l="0" t="0" r="3175" b="18415"/>
            <wp:wrapNone/>
            <wp:docPr id="1145" name="图片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图片 114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8325" cy="495935"/>
                    </a:xfrm>
                    <a:prstGeom prst="rect">
                      <a:avLst/>
                    </a:prstGeom>
                  </pic:spPr>
                </pic:pic>
              </a:graphicData>
            </a:graphic>
          </wp:anchor>
        </w:drawing>
      </w:r>
      <w:r w:rsidRPr="006F467F">
        <w:rPr>
          <w:rFonts w:cs="Arial"/>
          <w:noProof/>
          <w:lang w:eastAsia="uk-UA"/>
        </w:rPr>
        <mc:AlternateContent>
          <mc:Choice Requires="wps">
            <w:drawing>
              <wp:anchor distT="0" distB="0" distL="114300" distR="114300" simplePos="0" relativeHeight="251749376" behindDoc="0" locked="0" layoutInCell="1" allowOverlap="1" wp14:anchorId="5EAC8DBA" wp14:editId="1CC5FBDA">
                <wp:simplePos x="0" y="0"/>
                <wp:positionH relativeFrom="column">
                  <wp:posOffset>-1905</wp:posOffset>
                </wp:positionH>
                <wp:positionV relativeFrom="paragraph">
                  <wp:posOffset>198755</wp:posOffset>
                </wp:positionV>
                <wp:extent cx="5579110" cy="0"/>
                <wp:effectExtent l="0" t="6350" r="0" b="6350"/>
                <wp:wrapNone/>
                <wp:docPr id="1142" name="直接连接符 1142"/>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4921E" id="直接连接符 1142"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15pt,15.65pt" to="439.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" strokecolor="#4874cb [3204]" strokeweight="1pt">
                <v:stroke joinstyle="miter"/>
              </v:line>
            </w:pict>
          </mc:Fallback>
        </mc:AlternateContent>
      </w:r>
      <w:r w:rsidR="00687BDC" w:rsidRPr="006F467F">
        <w:rPr>
          <w:rFonts w:cs="Arial"/>
        </w:rPr>
        <w:t>Режим очікування</w:t>
      </w:r>
    </w:p>
    <w:p w:rsidR="00067F1D" w:rsidRPr="006F467F" w:rsidRDefault="0031480D">
      <w:pPr>
        <w:spacing w:before="156" w:after="156" w:line="240" w:lineRule="auto"/>
        <w:rPr>
          <w:rFonts w:cs="Arial"/>
          <w:spacing w:val="0"/>
        </w:rPr>
      </w:pPr>
      <w:r>
        <w:rPr>
          <w:rFonts w:cs="Arial"/>
          <w:noProof/>
          <w:spacing w:val="0"/>
          <w:lang w:eastAsia="uk-UA"/>
        </w:rPr>
        <w:drawing>
          <wp:anchor distT="0" distB="0" distL="114300" distR="114300" simplePos="0" relativeHeight="251962368" behindDoc="0" locked="0" layoutInCell="1" allowOverlap="1" wp14:anchorId="63877946" wp14:editId="5F4455C8">
            <wp:simplePos x="0" y="0"/>
            <wp:positionH relativeFrom="column">
              <wp:posOffset>619125</wp:posOffset>
            </wp:positionH>
            <wp:positionV relativeFrom="paragraph">
              <wp:posOffset>26670</wp:posOffset>
            </wp:positionV>
            <wp:extent cx="3495675" cy="257175"/>
            <wp:effectExtent l="0" t="0" r="9525" b="9525"/>
            <wp:wrapNone/>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57175"/>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47328" behindDoc="0" locked="0" layoutInCell="1" allowOverlap="1" wp14:anchorId="109C38A7" wp14:editId="54361AAF">
            <wp:simplePos x="0" y="0"/>
            <wp:positionH relativeFrom="column">
              <wp:posOffset>4512310</wp:posOffset>
            </wp:positionH>
            <wp:positionV relativeFrom="paragraph">
              <wp:posOffset>10795</wp:posOffset>
            </wp:positionV>
            <wp:extent cx="503555" cy="503555"/>
            <wp:effectExtent l="0" t="0" r="10795" b="10795"/>
            <wp:wrapNone/>
            <wp:docPr id="1144" name="图片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114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640" cy="503640"/>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bookmarkStart w:id="609" w:name="OLE_LINK728"/>
      <w:bookmarkStart w:id="610" w:name="OLE_LINK729"/>
      <w:bookmarkStart w:id="611" w:name="OLE_LINK727"/>
      <w:r w:rsidRPr="006F467F">
        <w:rPr>
          <w:rFonts w:cs="Arial"/>
        </w:rPr>
        <w:t>У режимі очікування машина продовжує перебувати під напругою.</w:t>
      </w:r>
      <w:bookmarkEnd w:id="609"/>
      <w:bookmarkEnd w:id="610"/>
      <w:bookmarkEnd w:id="611"/>
    </w:p>
    <w:p w:rsidR="00067F1D" w:rsidRPr="006F467F" w:rsidRDefault="00E5559A">
      <w:pPr>
        <w:spacing w:before="156" w:after="156" w:line="240" w:lineRule="auto"/>
        <w:ind w:firstLineChars="500" w:firstLine="1000"/>
        <w:rPr>
          <w:rFonts w:cs="Arial"/>
          <w:spacing w:val="0"/>
        </w:rPr>
      </w:pPr>
      <w:bookmarkStart w:id="612" w:name="OLE_LINK730"/>
      <w:bookmarkStart w:id="613" w:name="OLE_LINK731"/>
      <w:r w:rsidRPr="006F467F">
        <w:rPr>
          <w:rFonts w:cs="Arial"/>
        </w:rPr>
        <w:t>Не відкривайте корпус.</w:t>
      </w:r>
      <w:bookmarkStart w:id="614" w:name="OLE_LINK734"/>
      <w:bookmarkStart w:id="615" w:name="OLE_LINK736"/>
      <w:bookmarkStart w:id="616" w:name="OLE_LINK732"/>
      <w:bookmarkStart w:id="617" w:name="OLE_LINK735"/>
      <w:bookmarkStart w:id="618" w:name="OLE_LINK733"/>
      <w:bookmarkEnd w:id="612"/>
      <w:bookmarkEnd w:id="613"/>
      <w:bookmarkEnd w:id="614"/>
      <w:bookmarkEnd w:id="615"/>
      <w:bookmarkEnd w:id="616"/>
      <w:bookmarkEnd w:id="617"/>
      <w:bookmarkEnd w:id="618"/>
    </w:p>
    <w:p w:rsidR="00067F1D" w:rsidRPr="006F467F" w:rsidRDefault="00E5559A">
      <w:pPr>
        <w:spacing w:before="156" w:after="156" w:line="240" w:lineRule="auto"/>
        <w:ind w:firstLineChars="476" w:firstLine="1000"/>
        <w:rPr>
          <w:rFonts w:cs="Arial"/>
          <w:spacing w:val="0"/>
        </w:rPr>
      </w:pPr>
      <w:r w:rsidRPr="006F467F">
        <w:rPr>
          <w:rFonts w:cs="Arial"/>
          <w:noProof/>
          <w:lang w:eastAsia="uk-UA"/>
        </w:rPr>
        <mc:AlternateContent>
          <mc:Choice Requires="wps">
            <w:drawing>
              <wp:anchor distT="0" distB="0" distL="114300" distR="114300" simplePos="0" relativeHeight="251750400" behindDoc="0" locked="0" layoutInCell="1" allowOverlap="1" wp14:anchorId="3AAA985F" wp14:editId="3DA44476">
                <wp:simplePos x="0" y="0"/>
                <wp:positionH relativeFrom="column">
                  <wp:posOffset>635</wp:posOffset>
                </wp:positionH>
                <wp:positionV relativeFrom="paragraph">
                  <wp:posOffset>209550</wp:posOffset>
                </wp:positionV>
                <wp:extent cx="5586095" cy="0"/>
                <wp:effectExtent l="0" t="6350" r="0" b="6350"/>
                <wp:wrapNone/>
                <wp:docPr id="1143" name="直接连接符 1143"/>
                <wp:cNvGraphicFramePr/>
                <a:graphic xmlns:a="http://schemas.openxmlformats.org/drawingml/2006/main">
                  <a:graphicData uri="http://schemas.microsoft.com/office/word/2010/wordprocessingShape">
                    <wps:wsp>
                      <wps:cNvCnPr/>
                      <wps:spPr>
                        <a:xfrm>
                          <a:off x="0" y="0"/>
                          <a:ext cx="5585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4C9D4" id="直接连接符 1143"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" strokecolor="#4874cb [3204]" strokeweight="1pt">
                <v:stroke joinstyle="miter"/>
              </v:line>
            </w:pict>
          </mc:Fallback>
        </mc:AlternateContent>
      </w:r>
      <w:bookmarkStart w:id="619" w:name="OLE_LINK738"/>
      <w:bookmarkStart w:id="620" w:name="OLE_LINK737"/>
      <w:r w:rsidRPr="006F467F">
        <w:rPr>
          <w:rFonts w:cs="Arial"/>
        </w:rPr>
        <w:t>Від'єднайте машину від джерела живлення, перш ніж виконувати ремонтні роботи.</w:t>
      </w:r>
      <w:bookmarkEnd w:id="619"/>
      <w:bookmarkEnd w:id="620"/>
    </w:p>
    <w:p w:rsidR="00067F1D" w:rsidRPr="006F467F" w:rsidRDefault="00E5559A">
      <w:pPr>
        <w:spacing w:before="156" w:after="156" w:line="240" w:lineRule="auto"/>
        <w:rPr>
          <w:rFonts w:cs="Arial"/>
          <w:spacing w:val="0"/>
        </w:rPr>
      </w:pPr>
      <w:r w:rsidRPr="006F467F">
        <w:rPr>
          <w:rFonts w:cs="Arial"/>
        </w:rPr>
        <w:t>► Якщо це ще не було зроблено, запустіть чищення машини у меню управління машиною (розпочнеться чищення).</w:t>
      </w:r>
      <w:bookmarkStart w:id="621" w:name="OLE_LINK741"/>
      <w:bookmarkStart w:id="622" w:name="OLE_LINK742"/>
      <w:bookmarkStart w:id="623" w:name="OLE_LINK740"/>
      <w:bookmarkStart w:id="624" w:name="OLE_LINK739"/>
      <w:bookmarkEnd w:id="621"/>
      <w:bookmarkEnd w:id="622"/>
      <w:bookmarkEnd w:id="623"/>
      <w:bookmarkEnd w:id="624"/>
    </w:p>
    <w:p w:rsidR="00067F1D" w:rsidRPr="006F467F" w:rsidRDefault="00E5559A">
      <w:pPr>
        <w:spacing w:before="156" w:after="156" w:line="240" w:lineRule="auto"/>
        <w:rPr>
          <w:rFonts w:cs="Arial"/>
          <w:spacing w:val="0"/>
        </w:rPr>
      </w:pPr>
      <w:r w:rsidRPr="006F467F">
        <w:rPr>
          <w:rFonts w:cs="Arial"/>
        </w:rPr>
        <w:t>► Потрібно проводити щоденне і щотижневе чищення.</w:t>
      </w:r>
      <w:bookmarkStart w:id="625" w:name="OLE_LINK743"/>
      <w:bookmarkStart w:id="626" w:name="OLE_LINK744"/>
      <w:bookmarkEnd w:id="625"/>
      <w:bookmarkEnd w:id="626"/>
    </w:p>
    <w:p w:rsidR="00067F1D" w:rsidRPr="006F467F" w:rsidRDefault="00E5559A">
      <w:pPr>
        <w:spacing w:before="156" w:after="156" w:line="240" w:lineRule="auto"/>
        <w:rPr>
          <w:rFonts w:cs="Arial"/>
          <w:spacing w:val="0"/>
        </w:rPr>
      </w:pPr>
      <w:r w:rsidRPr="006F467F">
        <w:rPr>
          <w:rFonts w:cs="Arial"/>
        </w:rPr>
        <w:t>► Спорожніть і почистіть краплезбірник.</w:t>
      </w:r>
      <w:bookmarkStart w:id="627" w:name="OLE_LINK746"/>
      <w:bookmarkStart w:id="628" w:name="OLE_LINK745"/>
      <w:bookmarkEnd w:id="627"/>
      <w:bookmarkEnd w:id="628"/>
    </w:p>
    <w:p w:rsidR="00067F1D" w:rsidRPr="006F467F" w:rsidRDefault="00E5559A">
      <w:pPr>
        <w:spacing w:before="156" w:after="156" w:line="480" w:lineRule="auto"/>
        <w:ind w:firstLineChars="150" w:firstLine="315"/>
        <w:rPr>
          <w:rFonts w:cs="Arial"/>
          <w:spacing w:val="0"/>
        </w:rPr>
      </w:pPr>
      <w:r w:rsidRPr="006F467F">
        <w:rPr>
          <w:rFonts w:cs="Arial"/>
          <w:noProof/>
          <w:lang w:eastAsia="uk-UA"/>
        </w:rPr>
        <w:drawing>
          <wp:anchor distT="0" distB="0" distL="114300" distR="114300" simplePos="0" relativeHeight="251751424" behindDoc="0" locked="0" layoutInCell="1" allowOverlap="1" wp14:anchorId="61E33570" wp14:editId="6485E9F8">
            <wp:simplePos x="0" y="0"/>
            <wp:positionH relativeFrom="column">
              <wp:posOffset>182880</wp:posOffset>
            </wp:positionH>
            <wp:positionV relativeFrom="paragraph">
              <wp:posOffset>85090</wp:posOffset>
            </wp:positionV>
            <wp:extent cx="325120" cy="325120"/>
            <wp:effectExtent l="0" t="0" r="17780" b="17780"/>
            <wp:wrapNone/>
            <wp:docPr id="1147" name="图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114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 xml:space="preserve">      Докладніше див. у розділі "Чищення". </w:t>
      </w:r>
      <w:bookmarkStart w:id="629" w:name="OLE_LINK748"/>
      <w:bookmarkStart w:id="630" w:name="OLE_LINK747"/>
      <w:bookmarkEnd w:id="629"/>
      <w:bookmarkEnd w:id="630"/>
    </w:p>
    <w:p w:rsidR="00067F1D" w:rsidRPr="006F467F" w:rsidRDefault="00E5559A">
      <w:pPr>
        <w:spacing w:before="156" w:after="156" w:line="480" w:lineRule="auto"/>
        <w:ind w:firstLineChars="150" w:firstLine="315"/>
        <w:rPr>
          <w:rFonts w:cs="Arial"/>
          <w:spacing w:val="0"/>
        </w:rPr>
      </w:pPr>
      <w:r w:rsidRPr="006F467F">
        <w:rPr>
          <w:rFonts w:cs="Arial"/>
          <w:noProof/>
          <w:lang w:eastAsia="uk-UA"/>
        </w:rPr>
        <w:drawing>
          <wp:anchor distT="0" distB="0" distL="114300" distR="114300" simplePos="0" relativeHeight="251752448" behindDoc="0" locked="0" layoutInCell="1" allowOverlap="1" wp14:anchorId="006DB899" wp14:editId="0C4F6F78">
            <wp:simplePos x="0" y="0"/>
            <wp:positionH relativeFrom="column">
              <wp:posOffset>191135</wp:posOffset>
            </wp:positionH>
            <wp:positionV relativeFrom="paragraph">
              <wp:posOffset>84455</wp:posOffset>
            </wp:positionV>
            <wp:extent cx="325120" cy="325120"/>
            <wp:effectExtent l="0" t="0" r="17780" b="17780"/>
            <wp:wrapNone/>
            <wp:docPr id="1148" name="图片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1148"/>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 xml:space="preserve">      Після завершення автоматичного чищення закрийте двері і маленькі дверцята машини та витягніть вилку з розетки.</w:t>
      </w:r>
      <w:bookmarkStart w:id="631" w:name="OLE_LINK749"/>
      <w:bookmarkEnd w:id="631"/>
    </w:p>
    <w:p w:rsidR="00067F1D" w:rsidRPr="006F467F" w:rsidRDefault="00E5559A">
      <w:pPr>
        <w:pStyle w:val="3"/>
        <w:spacing w:before="156" w:after="156" w:line="480" w:lineRule="auto"/>
        <w:rPr>
          <w:rFonts w:ascii="Arial" w:hAnsi="Arial" w:cs="Arial"/>
          <w:spacing w:val="0"/>
        </w:rPr>
      </w:pPr>
      <w:bookmarkStart w:id="632" w:name="_Toc135843191"/>
      <w:bookmarkStart w:id="633" w:name="_Toc135994184"/>
      <w:bookmarkStart w:id="634" w:name="_Toc167465681"/>
      <w:r w:rsidRPr="006F467F">
        <w:rPr>
          <w:rFonts w:ascii="Arial" w:hAnsi="Arial" w:cs="Arial"/>
          <w:noProof/>
          <w:lang w:eastAsia="uk-UA"/>
        </w:rPr>
        <w:drawing>
          <wp:anchor distT="0" distB="0" distL="114300" distR="114300" simplePos="0" relativeHeight="251753472" behindDoc="0" locked="0" layoutInCell="1" allowOverlap="1" wp14:anchorId="5E7416AD" wp14:editId="2696C626">
            <wp:simplePos x="0" y="0"/>
            <wp:positionH relativeFrom="column">
              <wp:posOffset>123825</wp:posOffset>
            </wp:positionH>
            <wp:positionV relativeFrom="paragraph">
              <wp:posOffset>370205</wp:posOffset>
            </wp:positionV>
            <wp:extent cx="325120" cy="325120"/>
            <wp:effectExtent l="0" t="0" r="17780" b="17780"/>
            <wp:wrapNone/>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ascii="Arial" w:hAnsi="Arial" w:cs="Arial"/>
        </w:rPr>
        <w:t>Тривалий простій (більше 1 тижня)</w:t>
      </w:r>
      <w:bookmarkEnd w:id="632"/>
      <w:bookmarkEnd w:id="633"/>
      <w:bookmarkEnd w:id="634"/>
    </w:p>
    <w:p w:rsidR="00067F1D" w:rsidRPr="006F467F" w:rsidRDefault="00E5559A">
      <w:pPr>
        <w:spacing w:before="156" w:after="156" w:line="240" w:lineRule="auto"/>
        <w:ind w:leftChars="100" w:left="800" w:hangingChars="300" w:hanging="600"/>
        <w:rPr>
          <w:rFonts w:cs="Arial"/>
          <w:spacing w:val="0"/>
        </w:rPr>
      </w:pPr>
      <w:r w:rsidRPr="006F467F">
        <w:rPr>
          <w:rFonts w:cs="Arial"/>
        </w:rPr>
        <w:t xml:space="preserve">       У випадку тривалого простою, наприклад, на корпоративні вихідні, потрібно вимкнути кавомашину і допоміжне обладнання. </w:t>
      </w:r>
      <w:bookmarkStart w:id="635" w:name="OLE_LINK751"/>
      <w:bookmarkStart w:id="636" w:name="OLE_LINK750"/>
      <w:bookmarkEnd w:id="635"/>
      <w:bookmarkEnd w:id="636"/>
    </w:p>
    <w:p w:rsidR="00067F1D" w:rsidRPr="006F467F" w:rsidRDefault="00E5559A">
      <w:pPr>
        <w:spacing w:before="156" w:after="156" w:line="240" w:lineRule="auto"/>
        <w:rPr>
          <w:rFonts w:cs="Arial"/>
          <w:spacing w:val="0"/>
        </w:rPr>
      </w:pPr>
      <w:r w:rsidRPr="006F467F">
        <w:rPr>
          <w:rFonts w:cs="Arial"/>
        </w:rPr>
        <w:t xml:space="preserve">      ► Виконайте "Чищення контуру свіжого молока" у розділі "Чищення";</w:t>
      </w:r>
      <w:bookmarkStart w:id="637" w:name="OLE_LINK752"/>
      <w:bookmarkStart w:id="638" w:name="OLE_LINK753"/>
      <w:bookmarkEnd w:id="637"/>
      <w:bookmarkEnd w:id="638"/>
    </w:p>
    <w:p w:rsidR="00067F1D" w:rsidRPr="006F467F" w:rsidRDefault="00E5559A">
      <w:pPr>
        <w:spacing w:before="156" w:after="156" w:line="240" w:lineRule="auto"/>
        <w:ind w:leftChars="300" w:left="600"/>
        <w:rPr>
          <w:rFonts w:cs="Arial"/>
          <w:spacing w:val="0"/>
        </w:rPr>
      </w:pPr>
      <w:r w:rsidRPr="006F467F">
        <w:rPr>
          <w:rFonts w:cs="Arial"/>
        </w:rPr>
        <w:t>► Вимкніть живлення машини, для чого витягніть вилку з розетки і вимкніть машину головним вимикачем.</w:t>
      </w:r>
      <w:bookmarkStart w:id="639" w:name="OLE_LINK755"/>
      <w:bookmarkStart w:id="640" w:name="OLE_LINK754"/>
      <w:bookmarkEnd w:id="639"/>
      <w:bookmarkEnd w:id="640"/>
    </w:p>
    <w:p w:rsidR="00067F1D" w:rsidRPr="006F467F" w:rsidRDefault="00E5559A">
      <w:pPr>
        <w:pStyle w:val="10"/>
        <w:spacing w:before="156" w:after="156" w:line="240" w:lineRule="auto"/>
        <w:ind w:leftChars="-70" w:left="-1" w:right="200" w:hangingChars="63" w:hanging="139"/>
        <w:rPr>
          <w:rFonts w:cs="Arial"/>
          <w:spacing w:val="0"/>
        </w:rPr>
      </w:pPr>
      <w:bookmarkStart w:id="641" w:name="_Toc135843192"/>
      <w:bookmarkStart w:id="642" w:name="_Toc135994185"/>
      <w:bookmarkStart w:id="643" w:name="_Toc167465682"/>
      <w:r w:rsidRPr="006F467F">
        <w:rPr>
          <w:rFonts w:cs="Arial"/>
        </w:rPr>
        <w:t>Чищення</w:t>
      </w:r>
      <w:bookmarkEnd w:id="641"/>
      <w:bookmarkEnd w:id="642"/>
      <w:bookmarkEnd w:id="643"/>
    </w:p>
    <w:p w:rsidR="00067F1D" w:rsidRPr="006F467F" w:rsidRDefault="00E5559A">
      <w:pPr>
        <w:spacing w:before="156" w:after="156" w:line="240" w:lineRule="auto"/>
        <w:ind w:firstLineChars="200" w:firstLine="400"/>
        <w:rPr>
          <w:rFonts w:cs="Arial"/>
          <w:spacing w:val="0"/>
        </w:rPr>
      </w:pPr>
      <w:bookmarkStart w:id="644" w:name="OLE_LINK765"/>
      <w:bookmarkStart w:id="645" w:name="OLE_LINK764"/>
      <w:r w:rsidRPr="006F467F">
        <w:rPr>
          <w:rFonts w:cs="Arial"/>
        </w:rPr>
        <w:t xml:space="preserve">Ретельне чищення і технічне обслуговування - це обов'язкові вимоги для підтримання належної гігієни харчових продуктів. </w:t>
      </w:r>
      <w:bookmarkEnd w:id="644"/>
      <w:bookmarkEnd w:id="645"/>
      <w:r w:rsidRPr="006F467F">
        <w:rPr>
          <w:rFonts w:cs="Arial"/>
        </w:rPr>
        <w:t>Лише при регулярному технічному обслуговуванні, чищенні і технічному обслуговуванні (двічі на тиждень або зі збільшенням частоти чищення залежно від конкретного використання) машина буде видавати напої відмінного смаку, які задовольнятимуть клієнтів.</w:t>
      </w:r>
    </w:p>
    <w:p w:rsidR="00067F1D" w:rsidRPr="006F467F" w:rsidRDefault="00E5559A">
      <w:pPr>
        <w:spacing w:before="156" w:after="156" w:line="240" w:lineRule="auto"/>
        <w:rPr>
          <w:rFonts w:cs="Arial"/>
          <w:spacing w:val="0"/>
        </w:rPr>
      </w:pPr>
      <w:bookmarkStart w:id="646" w:name="OLE_LINK766"/>
      <w:bookmarkStart w:id="647" w:name="OLE_LINK767"/>
      <w:r w:rsidRPr="006F467F">
        <w:rPr>
          <w:rFonts w:cs="Arial"/>
        </w:rPr>
        <w:t>При конструюванні машини були враховані всі відповідні стандарти для зниження вартості технічного обслуговування і покращення експлуатаційних параметрів.</w:t>
      </w:r>
      <w:bookmarkEnd w:id="646"/>
      <w:bookmarkEnd w:id="647"/>
    </w:p>
    <w:p w:rsidR="00067F1D" w:rsidRPr="006F467F" w:rsidRDefault="00E5559A">
      <w:pPr>
        <w:pStyle w:val="2"/>
        <w:spacing w:before="156" w:after="156"/>
        <w:ind w:leftChars="-70" w:right="200" w:hangingChars="70" w:hanging="140"/>
        <w:rPr>
          <w:rFonts w:cs="Arial"/>
          <w:spacing w:val="0"/>
        </w:rPr>
      </w:pPr>
      <w:bookmarkStart w:id="648" w:name="_Toc135843193"/>
      <w:bookmarkStart w:id="649" w:name="_Toc135994186"/>
      <w:bookmarkStart w:id="650" w:name="_Toc167465683"/>
      <w:r w:rsidRPr="006F467F">
        <w:rPr>
          <w:rFonts w:cs="Arial"/>
        </w:rPr>
        <w:t>Інтервал чищення</w:t>
      </w:r>
      <w:bookmarkEnd w:id="648"/>
      <w:bookmarkEnd w:id="649"/>
      <w:bookmarkEnd w:id="650"/>
    </w:p>
    <w:tbl>
      <w:tblPr>
        <w:tblStyle w:val="a9"/>
        <w:tblW w:w="0" w:type="auto"/>
        <w:jc w:val="center"/>
        <w:tblLayout w:type="fixed"/>
        <w:tblLook w:val="04A0" w:firstRow="1" w:lastRow="0" w:firstColumn="1" w:lastColumn="0" w:noHBand="0" w:noVBand="1"/>
      </w:tblPr>
      <w:tblGrid>
        <w:gridCol w:w="826"/>
        <w:gridCol w:w="425"/>
        <w:gridCol w:w="425"/>
        <w:gridCol w:w="425"/>
        <w:gridCol w:w="5812"/>
        <w:gridCol w:w="1782"/>
      </w:tblGrid>
      <w:tr w:rsidR="00067F1D" w:rsidRPr="006F467F">
        <w:trPr>
          <w:trHeight w:val="57"/>
          <w:jc w:val="center"/>
        </w:trPr>
        <w:tc>
          <w:tcPr>
            <w:tcW w:w="9695" w:type="dxa"/>
            <w:gridSpan w:val="6"/>
            <w:shd w:val="clear" w:color="auto" w:fill="8496B0" w:themeFill="text2" w:themeFillTint="99"/>
            <w:vAlign w:val="center"/>
          </w:tcPr>
          <w:p w:rsidR="00067F1D" w:rsidRPr="006F467F" w:rsidRDefault="00E5559A">
            <w:pPr>
              <w:spacing w:before="156" w:after="156"/>
              <w:rPr>
                <w:rFonts w:cs="Arial"/>
                <w:spacing w:val="0"/>
                <w:sz w:val="20"/>
              </w:rPr>
            </w:pPr>
            <w:r w:rsidRPr="006F467F">
              <w:rPr>
                <w:rFonts w:cs="Arial"/>
                <w:sz w:val="20"/>
              </w:rPr>
              <w:t>Інтервал чищення</w:t>
            </w:r>
          </w:p>
        </w:tc>
      </w:tr>
      <w:tr w:rsidR="00067F1D" w:rsidRPr="006F467F" w:rsidTr="004F5C4F">
        <w:trPr>
          <w:cantSplit/>
          <w:trHeight w:val="1267"/>
          <w:jc w:val="center"/>
        </w:trPr>
        <w:tc>
          <w:tcPr>
            <w:tcW w:w="826" w:type="dxa"/>
            <w:textDirection w:val="btLr"/>
            <w:vAlign w:val="center"/>
          </w:tcPr>
          <w:p w:rsidR="00067F1D" w:rsidRPr="006F467F" w:rsidRDefault="00E5559A">
            <w:pPr>
              <w:spacing w:before="156" w:after="156" w:line="20" w:lineRule="exact"/>
              <w:rPr>
                <w:rFonts w:cs="Arial"/>
                <w:spacing w:val="0"/>
                <w:sz w:val="20"/>
              </w:rPr>
            </w:pPr>
            <w:r w:rsidRPr="006F467F">
              <w:rPr>
                <w:rFonts w:cs="Arial"/>
                <w:sz w:val="20"/>
              </w:rPr>
              <w:t>Щодня</w:t>
            </w:r>
          </w:p>
        </w:tc>
        <w:tc>
          <w:tcPr>
            <w:tcW w:w="425" w:type="dxa"/>
            <w:textDirection w:val="btLr"/>
            <w:vAlign w:val="center"/>
          </w:tcPr>
          <w:p w:rsidR="00067F1D" w:rsidRPr="006F467F" w:rsidRDefault="00E5559A">
            <w:pPr>
              <w:spacing w:before="156" w:after="156" w:line="20" w:lineRule="exact"/>
              <w:rPr>
                <w:rFonts w:cs="Arial"/>
                <w:spacing w:val="0"/>
                <w:sz w:val="20"/>
              </w:rPr>
            </w:pPr>
            <w:r w:rsidRPr="006F467F">
              <w:rPr>
                <w:rFonts w:cs="Arial"/>
                <w:sz w:val="20"/>
              </w:rPr>
              <w:t>Щотижня</w:t>
            </w:r>
          </w:p>
        </w:tc>
        <w:tc>
          <w:tcPr>
            <w:tcW w:w="425" w:type="dxa"/>
            <w:textDirection w:val="btLr"/>
            <w:vAlign w:val="center"/>
          </w:tcPr>
          <w:p w:rsidR="00067F1D" w:rsidRPr="006F467F" w:rsidRDefault="00E5559A">
            <w:pPr>
              <w:spacing w:before="156" w:after="156" w:line="20" w:lineRule="exact"/>
              <w:rPr>
                <w:rFonts w:cs="Arial"/>
                <w:spacing w:val="0"/>
                <w:sz w:val="20"/>
              </w:rPr>
            </w:pPr>
            <w:r w:rsidRPr="006F467F">
              <w:rPr>
                <w:rFonts w:cs="Arial"/>
                <w:sz w:val="20"/>
              </w:rPr>
              <w:t>За потреби</w:t>
            </w:r>
          </w:p>
        </w:tc>
        <w:tc>
          <w:tcPr>
            <w:tcW w:w="425" w:type="dxa"/>
            <w:textDirection w:val="btLr"/>
            <w:vAlign w:val="center"/>
          </w:tcPr>
          <w:p w:rsidR="00067F1D" w:rsidRPr="006F467F" w:rsidRDefault="00E5559A">
            <w:pPr>
              <w:spacing w:before="156" w:after="156" w:line="20" w:lineRule="exact"/>
              <w:rPr>
                <w:rFonts w:cs="Arial"/>
                <w:spacing w:val="0"/>
                <w:sz w:val="20"/>
              </w:rPr>
            </w:pPr>
            <w:r w:rsidRPr="006F467F">
              <w:rPr>
                <w:rFonts w:cs="Arial"/>
                <w:sz w:val="20"/>
              </w:rPr>
              <w:t>На вимогу</w:t>
            </w:r>
          </w:p>
        </w:tc>
        <w:tc>
          <w:tcPr>
            <w:tcW w:w="7594" w:type="dxa"/>
            <w:gridSpan w:val="2"/>
            <w:vAlign w:val="center"/>
          </w:tcPr>
          <w:p w:rsidR="00067F1D" w:rsidRPr="006F467F" w:rsidRDefault="00067F1D">
            <w:pPr>
              <w:spacing w:before="156" w:after="156" w:line="20" w:lineRule="exact"/>
              <w:rPr>
                <w:rFonts w:cs="Arial"/>
                <w:spacing w:val="0"/>
                <w:sz w:val="20"/>
              </w:rPr>
            </w:pPr>
          </w:p>
        </w:tc>
      </w:tr>
      <w:tr w:rsidR="00067F1D" w:rsidRPr="006F467F">
        <w:trPr>
          <w:jc w:val="center"/>
        </w:trPr>
        <w:tc>
          <w:tcPr>
            <w:tcW w:w="7913" w:type="dxa"/>
            <w:gridSpan w:val="5"/>
            <w:shd w:val="clear" w:color="auto" w:fill="8496B0" w:themeFill="text2" w:themeFillTint="99"/>
            <w:vAlign w:val="center"/>
          </w:tcPr>
          <w:p w:rsidR="00067F1D" w:rsidRPr="006F467F" w:rsidRDefault="00E5559A">
            <w:pPr>
              <w:spacing w:beforeLines="0" w:before="0" w:afterLines="0" w:after="0"/>
              <w:rPr>
                <w:rFonts w:cs="Arial"/>
                <w:spacing w:val="0"/>
                <w:sz w:val="20"/>
              </w:rPr>
            </w:pPr>
            <w:r w:rsidRPr="006F467F">
              <w:rPr>
                <w:rFonts w:cs="Arial"/>
                <w:bCs/>
                <w:color w:val="000000" w:themeColor="text1"/>
                <w:sz w:val="20"/>
                <w:szCs w:val="21"/>
              </w:rPr>
              <w:t>Автоматичне чищення</w:t>
            </w:r>
          </w:p>
        </w:tc>
        <w:tc>
          <w:tcPr>
            <w:tcW w:w="1782" w:type="dxa"/>
            <w:shd w:val="clear" w:color="auto" w:fill="8496B0" w:themeFill="text2" w:themeFillTint="99"/>
            <w:vAlign w:val="center"/>
          </w:tcPr>
          <w:p w:rsidR="00067F1D" w:rsidRPr="006F467F" w:rsidRDefault="00E5559A">
            <w:pPr>
              <w:spacing w:before="156" w:after="156"/>
              <w:rPr>
                <w:rFonts w:cs="Arial"/>
                <w:spacing w:val="0"/>
                <w:sz w:val="20"/>
              </w:rPr>
            </w:pPr>
            <w:r w:rsidRPr="006F467F">
              <w:rPr>
                <w:rFonts w:cs="Arial"/>
                <w:sz w:val="20"/>
              </w:rPr>
              <w:t>Номер глави</w:t>
            </w: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Промивання контуру гарячої води (промивання системи)</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у встановлений час (встановлення часу чищення)</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trHeight w:val="198"/>
          <w:jc w:val="center"/>
        </w:trPr>
        <w:tc>
          <w:tcPr>
            <w:tcW w:w="7913" w:type="dxa"/>
            <w:gridSpan w:val="5"/>
            <w:shd w:val="clear" w:color="auto" w:fill="8496B0" w:themeFill="text2" w:themeFillTint="99"/>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Процедура чищення</w:t>
            </w:r>
          </w:p>
        </w:tc>
        <w:tc>
          <w:tcPr>
            <w:tcW w:w="1782" w:type="dxa"/>
            <w:shd w:val="clear" w:color="auto" w:fill="8496B0" w:themeFill="text2" w:themeFillTint="99"/>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Промивання системи</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trHeight w:val="231"/>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Промивання кавової системи</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Промивання молочної системи</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7913" w:type="dxa"/>
            <w:gridSpan w:val="5"/>
            <w:shd w:val="clear" w:color="auto" w:fill="8496B0" w:themeFill="text2" w:themeFillTint="99"/>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Ручне чищення</w:t>
            </w:r>
          </w:p>
        </w:tc>
        <w:tc>
          <w:tcPr>
            <w:tcW w:w="1782" w:type="dxa"/>
            <w:shd w:val="clear" w:color="auto" w:fill="8496B0" w:themeFill="text2" w:themeFillTint="99"/>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trHeight w:val="173"/>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контейнера для кавової гущі</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краплезбірника</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тримача чашок</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сенсорного екрана</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носика видачі напоїв</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ємності для молока</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контейнера для кавових зерен</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контейнера для кавової гущі</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зовнішньої поверхні кавомашини і холодильника</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бачка</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826"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067F1D">
            <w:pPr>
              <w:spacing w:beforeLines="0" w:before="0" w:afterLines="0" w:after="0" w:line="240" w:lineRule="exact"/>
              <w:rPr>
                <w:rFonts w:eastAsiaTheme="minorEastAsia" w:cs="Arial"/>
                <w:bCs/>
                <w:color w:val="000000" w:themeColor="text1"/>
                <w:spacing w:val="0"/>
                <w:sz w:val="20"/>
                <w:szCs w:val="21"/>
              </w:rPr>
            </w:pPr>
          </w:p>
        </w:tc>
        <w:tc>
          <w:tcPr>
            <w:tcW w:w="425" w:type="dxa"/>
            <w:vAlign w:val="center"/>
          </w:tcPr>
          <w:p w:rsidR="00067F1D" w:rsidRPr="006F467F" w:rsidRDefault="00E5559A">
            <w:pPr>
              <w:spacing w:beforeLines="0" w:before="0" w:afterLines="0" w:after="0" w:line="240" w:lineRule="exact"/>
              <w:rPr>
                <w:rFonts w:eastAsiaTheme="minorEastAsia" w:cs="Arial"/>
                <w:bCs/>
                <w:color w:val="000000" w:themeColor="text1"/>
                <w:spacing w:val="0"/>
                <w:sz w:val="20"/>
                <w:szCs w:val="21"/>
              </w:rPr>
            </w:pPr>
            <w:r w:rsidRPr="006F467F">
              <w:rPr>
                <w:rFonts w:cs="Arial"/>
                <w:bCs/>
                <w:color w:val="000000" w:themeColor="text1"/>
                <w:sz w:val="20"/>
                <w:szCs w:val="21"/>
              </w:rPr>
              <w:t>X</w:t>
            </w:r>
          </w:p>
        </w:tc>
        <w:tc>
          <w:tcPr>
            <w:tcW w:w="425"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c>
          <w:tcPr>
            <w:tcW w:w="5812" w:type="dxa"/>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Чищення блока заварювання</w:t>
            </w:r>
          </w:p>
        </w:tc>
        <w:tc>
          <w:tcPr>
            <w:tcW w:w="1782" w:type="dxa"/>
            <w:vAlign w:val="center"/>
          </w:tcPr>
          <w:p w:rsidR="00067F1D" w:rsidRPr="006F467F" w:rsidRDefault="00067F1D">
            <w:pPr>
              <w:spacing w:beforeLines="0" w:before="0" w:afterLines="0" w:after="0"/>
              <w:rPr>
                <w:rFonts w:eastAsiaTheme="minorEastAsia" w:cs="Arial"/>
                <w:bCs/>
                <w:color w:val="000000" w:themeColor="text1"/>
                <w:spacing w:val="0"/>
                <w:sz w:val="20"/>
                <w:szCs w:val="21"/>
              </w:rPr>
            </w:pPr>
          </w:p>
        </w:tc>
      </w:tr>
      <w:tr w:rsidR="00067F1D" w:rsidRPr="006F467F">
        <w:trPr>
          <w:jc w:val="center"/>
        </w:trPr>
        <w:tc>
          <w:tcPr>
            <w:tcW w:w="9695" w:type="dxa"/>
            <w:gridSpan w:val="6"/>
            <w:shd w:val="clear" w:color="auto" w:fill="8496B0" w:themeFill="text2" w:themeFillTint="99"/>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 xml:space="preserve">Позначення </w:t>
            </w:r>
          </w:p>
        </w:tc>
      </w:tr>
      <w:tr w:rsidR="00067F1D" w:rsidRPr="006F467F">
        <w:trPr>
          <w:jc w:val="center"/>
        </w:trPr>
        <w:tc>
          <w:tcPr>
            <w:tcW w:w="2101" w:type="dxa"/>
            <w:gridSpan w:val="4"/>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Щодня:</w:t>
            </w:r>
          </w:p>
        </w:tc>
        <w:tc>
          <w:tcPr>
            <w:tcW w:w="7594" w:type="dxa"/>
            <w:gridSpan w:val="2"/>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Виконуйте операцію щонайменше один раз на день, зі збільшенням частоти за необхідності.</w:t>
            </w:r>
          </w:p>
        </w:tc>
      </w:tr>
      <w:tr w:rsidR="00067F1D" w:rsidRPr="006F467F">
        <w:trPr>
          <w:jc w:val="center"/>
        </w:trPr>
        <w:tc>
          <w:tcPr>
            <w:tcW w:w="2101" w:type="dxa"/>
            <w:gridSpan w:val="4"/>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Щотижня:</w:t>
            </w:r>
          </w:p>
        </w:tc>
        <w:tc>
          <w:tcPr>
            <w:tcW w:w="7594" w:type="dxa"/>
            <w:gridSpan w:val="2"/>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Виконуйте операцію щонайменше один раз на тиждень, частіше за необхідності.</w:t>
            </w:r>
          </w:p>
        </w:tc>
      </w:tr>
      <w:tr w:rsidR="00067F1D" w:rsidRPr="006F467F">
        <w:trPr>
          <w:jc w:val="center"/>
        </w:trPr>
        <w:tc>
          <w:tcPr>
            <w:tcW w:w="2101" w:type="dxa"/>
            <w:gridSpan w:val="4"/>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За потреби:</w:t>
            </w:r>
          </w:p>
        </w:tc>
        <w:tc>
          <w:tcPr>
            <w:tcW w:w="7594" w:type="dxa"/>
            <w:gridSpan w:val="2"/>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Залежно від потреб (у випадку забруднення).</w:t>
            </w:r>
          </w:p>
        </w:tc>
      </w:tr>
      <w:tr w:rsidR="00067F1D" w:rsidRPr="006F467F">
        <w:trPr>
          <w:jc w:val="center"/>
        </w:trPr>
        <w:tc>
          <w:tcPr>
            <w:tcW w:w="2101" w:type="dxa"/>
            <w:gridSpan w:val="4"/>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На вимогу:</w:t>
            </w:r>
          </w:p>
        </w:tc>
        <w:tc>
          <w:tcPr>
            <w:tcW w:w="7594" w:type="dxa"/>
            <w:gridSpan w:val="2"/>
            <w:vAlign w:val="center"/>
          </w:tcPr>
          <w:p w:rsidR="00067F1D" w:rsidRPr="006F467F" w:rsidRDefault="00E5559A">
            <w:pPr>
              <w:spacing w:beforeLines="0" w:before="0" w:afterLines="0" w:after="0"/>
              <w:rPr>
                <w:rFonts w:eastAsiaTheme="minorEastAsia" w:cs="Arial"/>
                <w:bCs/>
                <w:color w:val="000000" w:themeColor="text1"/>
                <w:spacing w:val="0"/>
                <w:sz w:val="20"/>
                <w:szCs w:val="21"/>
              </w:rPr>
            </w:pPr>
            <w:r w:rsidRPr="006F467F">
              <w:rPr>
                <w:rFonts w:cs="Arial"/>
                <w:bCs/>
                <w:color w:val="000000" w:themeColor="text1"/>
                <w:sz w:val="20"/>
                <w:szCs w:val="21"/>
              </w:rPr>
              <w:t>Залежно від потреб (у випадку забруднення).</w:t>
            </w:r>
          </w:p>
        </w:tc>
      </w:tr>
    </w:tbl>
    <w:p w:rsidR="00067F1D" w:rsidRPr="006F467F" w:rsidRDefault="00E5559A">
      <w:pPr>
        <w:pStyle w:val="2"/>
        <w:spacing w:before="156" w:after="156"/>
        <w:ind w:leftChars="-70" w:right="200" w:hangingChars="70" w:hanging="140"/>
        <w:rPr>
          <w:rFonts w:cs="Arial"/>
          <w:spacing w:val="0"/>
        </w:rPr>
      </w:pPr>
      <w:r w:rsidRPr="006F467F">
        <w:rPr>
          <w:rFonts w:cs="Arial"/>
        </w:rPr>
        <w:t xml:space="preserve"> </w:t>
      </w:r>
      <w:bookmarkStart w:id="651" w:name="_Toc167465684"/>
      <w:r w:rsidRPr="006F467F">
        <w:rPr>
          <w:rFonts w:cs="Arial"/>
        </w:rPr>
        <w:t>Графік чищення</w:t>
      </w:r>
      <w:bookmarkStart w:id="652" w:name="_Toc135994187"/>
      <w:bookmarkStart w:id="653" w:name="_Toc135843194"/>
      <w:bookmarkEnd w:id="651"/>
      <w:bookmarkEnd w:id="652"/>
      <w:bookmarkEnd w:id="653"/>
    </w:p>
    <w:p w:rsidR="00067F1D" w:rsidRPr="006F467F" w:rsidRDefault="00E5559A">
      <w:pPr>
        <w:spacing w:before="156" w:after="156"/>
        <w:rPr>
          <w:rFonts w:cs="Arial"/>
          <w:spacing w:val="0"/>
        </w:rPr>
      </w:pPr>
      <w:bookmarkStart w:id="654" w:name="OLE_LINK789"/>
      <w:bookmarkStart w:id="655" w:name="OLE_LINK790"/>
      <w:r w:rsidRPr="006F467F">
        <w:rPr>
          <w:rFonts w:cs="Arial"/>
        </w:rPr>
        <w:t>Для персоналу з сервісного обслуговування передбачено два графіки чищення:</w:t>
      </w:r>
      <w:bookmarkEnd w:id="654"/>
      <w:bookmarkEnd w:id="655"/>
    </w:p>
    <w:p w:rsidR="00067F1D" w:rsidRPr="006F467F" w:rsidRDefault="00E5559A">
      <w:pPr>
        <w:spacing w:before="156" w:after="156"/>
        <w:rPr>
          <w:rFonts w:cs="Arial"/>
          <w:spacing w:val="0"/>
        </w:rPr>
      </w:pPr>
      <w:r w:rsidRPr="006F467F">
        <w:rPr>
          <w:rFonts w:cs="Arial"/>
        </w:rPr>
        <w:t>• Графік чищення "TechnoSmart Default" (стандартний).</w:t>
      </w:r>
    </w:p>
    <w:p w:rsidR="00067F1D" w:rsidRPr="006F467F" w:rsidRDefault="00E5559A">
      <w:pPr>
        <w:spacing w:before="156" w:after="156"/>
        <w:rPr>
          <w:rFonts w:cs="Arial"/>
          <w:spacing w:val="0"/>
        </w:rPr>
      </w:pPr>
      <w:r w:rsidRPr="006F467F">
        <w:rPr>
          <w:rFonts w:cs="Arial"/>
          <w:noProof/>
          <w:lang w:eastAsia="uk-UA"/>
        </w:rPr>
        <mc:AlternateContent>
          <mc:Choice Requires="wps">
            <w:drawing>
              <wp:anchor distT="0" distB="0" distL="114300" distR="114300" simplePos="0" relativeHeight="251760640" behindDoc="0" locked="0" layoutInCell="1" allowOverlap="1" wp14:anchorId="013C7321" wp14:editId="07196BDE">
                <wp:simplePos x="0" y="0"/>
                <wp:positionH relativeFrom="column">
                  <wp:posOffset>-5080</wp:posOffset>
                </wp:positionH>
                <wp:positionV relativeFrom="paragraph">
                  <wp:posOffset>226060</wp:posOffset>
                </wp:positionV>
                <wp:extent cx="5593715" cy="0"/>
                <wp:effectExtent l="0" t="6350" r="0" b="6350"/>
                <wp:wrapNone/>
                <wp:docPr id="32" name="直接连接符 3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0C51E" id="直接连接符 32"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4pt,17.8pt" to="440.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" strokecolor="#4874cb [3204]" strokeweight="1pt">
                <v:stroke joinstyle="miter"/>
              </v:line>
            </w:pict>
          </mc:Fallback>
        </mc:AlternateContent>
      </w:r>
      <w:r w:rsidRPr="006F467F">
        <w:rPr>
          <w:rFonts w:cs="Arial"/>
        </w:rPr>
        <w:t>• Графік "ручного" чищення.</w:t>
      </w:r>
    </w:p>
    <w:p w:rsidR="00067F1D" w:rsidRPr="006F467F" w:rsidRDefault="002B44E6">
      <w:pPr>
        <w:spacing w:before="156" w:after="156" w:line="360" w:lineRule="auto"/>
        <w:rPr>
          <w:rFonts w:cs="Arial"/>
          <w:spacing w:val="0"/>
        </w:rPr>
      </w:pPr>
      <w:r>
        <w:rPr>
          <w:rFonts w:cs="Arial"/>
          <w:noProof/>
          <w:spacing w:val="0"/>
          <w:lang w:eastAsia="uk-UA"/>
        </w:rPr>
        <w:drawing>
          <wp:anchor distT="0" distB="0" distL="114300" distR="114300" simplePos="0" relativeHeight="252009472" behindDoc="0" locked="0" layoutInCell="1" allowOverlap="1" wp14:anchorId="34B5004F" wp14:editId="1ED9AAC5">
            <wp:simplePos x="0" y="0"/>
            <wp:positionH relativeFrom="column">
              <wp:posOffset>638175</wp:posOffset>
            </wp:positionH>
            <wp:positionV relativeFrom="paragraph">
              <wp:posOffset>66675</wp:posOffset>
            </wp:positionV>
            <wp:extent cx="3619500" cy="247650"/>
            <wp:effectExtent l="0" t="0" r="0" b="0"/>
            <wp:wrapNone/>
            <wp:docPr id="1113" name="Рисунок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59616" behindDoc="0" locked="0" layoutInCell="1" allowOverlap="1" wp14:anchorId="37D50C90" wp14:editId="034FD000">
            <wp:simplePos x="0" y="0"/>
            <wp:positionH relativeFrom="column">
              <wp:posOffset>1905</wp:posOffset>
            </wp:positionH>
            <wp:positionV relativeFrom="paragraph">
              <wp:posOffset>3810</wp:posOffset>
            </wp:positionV>
            <wp:extent cx="568960" cy="497205"/>
            <wp:effectExtent l="0" t="0" r="2540" b="17145"/>
            <wp:wrapNone/>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0007" cy="497593"/>
                    </a:xfrm>
                    <a:prstGeom prst="rect">
                      <a:avLst/>
                    </a:prstGeom>
                  </pic:spPr>
                </pic:pic>
              </a:graphicData>
            </a:graphic>
          </wp:anchor>
        </w:drawing>
      </w:r>
    </w:p>
    <w:p w:rsidR="00067F1D" w:rsidRPr="006F467F" w:rsidRDefault="00E5559A">
      <w:pPr>
        <w:spacing w:before="156" w:after="156"/>
        <w:ind w:leftChars="500" w:left="1000"/>
        <w:rPr>
          <w:rFonts w:cs="Arial"/>
          <w:spacing w:val="0"/>
        </w:rPr>
      </w:pPr>
      <w:bookmarkStart w:id="656" w:name="OLE_LINK791"/>
      <w:bookmarkStart w:id="657" w:name="OLE_LINK792"/>
      <w:r w:rsidRPr="006F467F">
        <w:rPr>
          <w:rFonts w:cs="Arial"/>
        </w:rPr>
        <w:t xml:space="preserve">Описані у цій главі інтервали стосуються графіку чищення "TechnoSmart Default". </w:t>
      </w:r>
      <w:bookmarkEnd w:id="656"/>
      <w:bookmarkEnd w:id="657"/>
      <w:r w:rsidRPr="006F467F">
        <w:rPr>
          <w:rFonts w:cs="Arial"/>
        </w:rPr>
        <w:t>Ці положення відповідають "Гігієнічним правилам виробництва і продажу торгових автоматів".</w:t>
      </w:r>
    </w:p>
    <w:p w:rsidR="00067F1D" w:rsidRPr="006F467F" w:rsidRDefault="00E5559A">
      <w:pPr>
        <w:spacing w:before="156" w:after="156"/>
        <w:ind w:firstLineChars="500" w:firstLine="1050"/>
        <w:rPr>
          <w:rFonts w:cs="Arial"/>
          <w:spacing w:val="0"/>
        </w:rPr>
      </w:pPr>
      <w:r w:rsidRPr="006F467F">
        <w:rPr>
          <w:rFonts w:cs="Arial"/>
          <w:noProof/>
          <w:lang w:eastAsia="uk-UA"/>
        </w:rPr>
        <mc:AlternateContent>
          <mc:Choice Requires="wps">
            <w:drawing>
              <wp:anchor distT="0" distB="0" distL="114300" distR="114300" simplePos="0" relativeHeight="251761664" behindDoc="0" locked="0" layoutInCell="1" allowOverlap="1" wp14:anchorId="27EB41C1" wp14:editId="074653F9">
                <wp:simplePos x="0" y="0"/>
                <wp:positionH relativeFrom="column">
                  <wp:posOffset>-22893</wp:posOffset>
                </wp:positionH>
                <wp:positionV relativeFrom="paragraph">
                  <wp:posOffset>504272</wp:posOffset>
                </wp:positionV>
                <wp:extent cx="5593080" cy="0"/>
                <wp:effectExtent l="0" t="6350" r="0" b="6350"/>
                <wp:wrapNone/>
                <wp:docPr id="35" name="直接连接符 3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8F8C4D" id="直接连接符 35"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1.8pt,39.7pt" to="438.6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" strokecolor="#4874cb [3204]" strokeweight="1pt">
                <v:stroke joinstyle="miter"/>
              </v:line>
            </w:pict>
          </mc:Fallback>
        </mc:AlternateContent>
      </w:r>
      <w:bookmarkStart w:id="658" w:name="OLE_LINK793"/>
      <w:bookmarkStart w:id="659" w:name="OLE_LINK794"/>
      <w:r w:rsidRPr="006F467F">
        <w:rPr>
          <w:rFonts w:cs="Arial"/>
        </w:rPr>
        <w:t>Якщо рівень чищення встановлений на "немає", за чищення відповідає оператор.</w:t>
      </w:r>
      <w:bookmarkEnd w:id="658"/>
      <w:bookmarkEnd w:id="659"/>
    </w:p>
    <w:p w:rsidR="00687BDC" w:rsidRPr="006F467F" w:rsidRDefault="00E5559A" w:rsidP="00687BDC">
      <w:pPr>
        <w:spacing w:before="156" w:after="156" w:line="480" w:lineRule="auto"/>
        <w:ind w:leftChars="50" w:left="100"/>
        <w:rPr>
          <w:rFonts w:cs="Arial"/>
          <w:spacing w:val="0"/>
        </w:rPr>
      </w:pPr>
      <w:r w:rsidRPr="006F467F">
        <w:rPr>
          <w:rFonts w:cs="Arial"/>
          <w:noProof/>
          <w:lang w:eastAsia="uk-UA"/>
        </w:rPr>
        <w:drawing>
          <wp:anchor distT="0" distB="0" distL="114300" distR="114300" simplePos="0" relativeHeight="251764736" behindDoc="0" locked="0" layoutInCell="1" allowOverlap="1" wp14:anchorId="30102D2F" wp14:editId="77A2209D">
            <wp:simplePos x="0" y="0"/>
            <wp:positionH relativeFrom="column">
              <wp:posOffset>201295</wp:posOffset>
            </wp:positionH>
            <wp:positionV relativeFrom="paragraph">
              <wp:posOffset>1905</wp:posOffset>
            </wp:positionV>
            <wp:extent cx="325120" cy="325120"/>
            <wp:effectExtent l="0" t="0" r="17780" b="17780"/>
            <wp:wrapNone/>
            <wp:docPr id="553" name="图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5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 xml:space="preserve">         Див. "Інструкцію з чищення і технічного обслуговування кавомашин серії JL" - "Гігієнічні правила виробництва і продажу торгових автоматів". </w:t>
      </w:r>
      <w:bookmarkStart w:id="660" w:name="OLE_LINK795"/>
      <w:bookmarkStart w:id="661" w:name="OLE_LINK796"/>
      <w:bookmarkStart w:id="662" w:name="OLE_LINK799"/>
      <w:bookmarkStart w:id="663" w:name="OLE_LINK800"/>
      <w:bookmarkEnd w:id="660"/>
      <w:bookmarkEnd w:id="661"/>
    </w:p>
    <w:p w:rsidR="00067F1D" w:rsidRPr="006F467F" w:rsidRDefault="00687BDC" w:rsidP="00687BDC">
      <w:pPr>
        <w:spacing w:before="156" w:after="156" w:line="480" w:lineRule="auto"/>
        <w:ind w:leftChars="50" w:left="100"/>
        <w:rPr>
          <w:rFonts w:cs="Arial"/>
          <w:spacing w:val="0"/>
        </w:rPr>
      </w:pPr>
      <w:r w:rsidRPr="006F467F">
        <w:rPr>
          <w:rFonts w:cs="Arial"/>
          <w:noProof/>
          <w:lang w:eastAsia="uk-UA"/>
        </w:rPr>
        <w:drawing>
          <wp:anchor distT="0" distB="0" distL="114300" distR="114300" simplePos="0" relativeHeight="251762688" behindDoc="0" locked="0" layoutInCell="1" allowOverlap="1" wp14:anchorId="21CA1E40" wp14:editId="61F7306D">
            <wp:simplePos x="0" y="0"/>
            <wp:positionH relativeFrom="margin">
              <wp:posOffset>112766</wp:posOffset>
            </wp:positionH>
            <wp:positionV relativeFrom="paragraph">
              <wp:posOffset>5715</wp:posOffset>
            </wp:positionV>
            <wp:extent cx="325120" cy="325120"/>
            <wp:effectExtent l="0" t="0" r="17780" b="17780"/>
            <wp:wrapNone/>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520"/>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 xml:space="preserve">        Повідомлення на екрані про необхідне і проведене чищення змінюються залежно від обраної конфігурації у графіку чищення.</w:t>
      </w:r>
      <w:bookmarkStart w:id="664" w:name="OLE_LINK801"/>
      <w:bookmarkStart w:id="665" w:name="OLE_LINK802"/>
      <w:bookmarkEnd w:id="662"/>
      <w:bookmarkEnd w:id="663"/>
      <w:bookmarkEnd w:id="664"/>
      <w:bookmarkEnd w:id="665"/>
    </w:p>
    <w:p w:rsidR="00067F1D" w:rsidRPr="006F467F" w:rsidRDefault="00E5559A">
      <w:pPr>
        <w:pStyle w:val="2"/>
        <w:spacing w:before="156" w:after="156"/>
        <w:ind w:right="200"/>
        <w:rPr>
          <w:rFonts w:cs="Arial"/>
          <w:color w:val="000000" w:themeColor="text1"/>
          <w:spacing w:val="0"/>
        </w:rPr>
      </w:pPr>
      <w:bookmarkStart w:id="666" w:name="_Toc135994188"/>
      <w:bookmarkStart w:id="667" w:name="_Toc135843195"/>
      <w:bookmarkStart w:id="668" w:name="_Toc167465685"/>
      <w:r w:rsidRPr="006F467F">
        <w:rPr>
          <w:rFonts w:cs="Arial"/>
          <w:color w:val="000000" w:themeColor="text1"/>
        </w:rPr>
        <w:t>Щоденне промивання</w:t>
      </w:r>
      <w:bookmarkEnd w:id="666"/>
      <w:bookmarkEnd w:id="667"/>
      <w:bookmarkEnd w:id="668"/>
    </w:p>
    <w:p w:rsidR="00067F1D" w:rsidRPr="006F467F" w:rsidRDefault="00E5559A">
      <w:pPr>
        <w:pStyle w:val="3"/>
        <w:spacing w:before="156" w:after="156"/>
        <w:rPr>
          <w:rFonts w:ascii="Arial" w:hAnsi="Arial" w:cs="Arial"/>
          <w:spacing w:val="0"/>
        </w:rPr>
      </w:pPr>
      <w:bookmarkStart w:id="669" w:name="_Toc135994189"/>
      <w:bookmarkStart w:id="670" w:name="_Toc135843196"/>
      <w:bookmarkStart w:id="671" w:name="_Toc167465686"/>
      <w:r w:rsidRPr="006F467F">
        <w:rPr>
          <w:rFonts w:ascii="Arial" w:hAnsi="Arial" w:cs="Arial"/>
        </w:rPr>
        <w:t>Промивання блока заварювання</w:t>
      </w:r>
      <w:bookmarkEnd w:id="669"/>
      <w:bookmarkEnd w:id="670"/>
      <w:bookmarkEnd w:id="671"/>
    </w:p>
    <w:p w:rsidR="00067F1D" w:rsidRPr="006F467F" w:rsidRDefault="004F5C4F">
      <w:pPr>
        <w:spacing w:before="156" w:after="156"/>
        <w:rPr>
          <w:rFonts w:cs="Arial"/>
          <w:spacing w:val="0"/>
        </w:rPr>
      </w:pPr>
      <w:r>
        <w:rPr>
          <w:rFonts w:cs="Arial"/>
          <w:noProof/>
          <w:lang w:eastAsia="uk-UA"/>
        </w:rPr>
        <mc:AlternateContent>
          <mc:Choice Requires="wpg">
            <w:drawing>
              <wp:inline distT="0" distB="0" distL="0" distR="0" wp14:anchorId="0A5E31BE" wp14:editId="5AA70530">
                <wp:extent cx="6096000" cy="1710690"/>
                <wp:effectExtent l="0" t="0" r="0" b="3810"/>
                <wp:docPr id="30262" name="Группа 30262"/>
                <wp:cNvGraphicFramePr/>
                <a:graphic xmlns:a="http://schemas.openxmlformats.org/drawingml/2006/main">
                  <a:graphicData uri="http://schemas.microsoft.com/office/word/2010/wordprocessingGroup">
                    <wpg:wgp>
                      <wpg:cNvGrpSpPr/>
                      <wpg:grpSpPr>
                        <a:xfrm>
                          <a:off x="0" y="0"/>
                          <a:ext cx="6096000" cy="1710690"/>
                          <a:chOff x="0" y="0"/>
                          <a:chExt cx="6287770" cy="1835274"/>
                        </a:xfrm>
                      </wpg:grpSpPr>
                      <wpg:grpSp>
                        <wpg:cNvPr id="131" name="组合 131"/>
                        <wpg:cNvGrpSpPr/>
                        <wpg:grpSpPr>
                          <a:xfrm>
                            <a:off x="0" y="0"/>
                            <a:ext cx="3051175" cy="1787797"/>
                            <a:chOff x="0" y="58284"/>
                            <a:chExt cx="3095625" cy="1787797"/>
                          </a:xfrm>
                        </wpg:grpSpPr>
                        <pic:pic xmlns:pic="http://schemas.openxmlformats.org/drawingml/2006/picture">
                          <pic:nvPicPr>
                            <pic:cNvPr id="8" name="图片 8"/>
                            <pic:cNvPicPr>
                              <a:picLocks noChangeAspect="1"/>
                            </pic:cNvPicPr>
                          </pic:nvPicPr>
                          <pic:blipFill>
                            <a:blip r:embed="rId305"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9" name="圆角矩形 9"/>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04" name="组合 8"/>
                        <wpg:cNvGrpSpPr/>
                        <wpg:grpSpPr>
                          <a:xfrm>
                            <a:off x="3171825" y="9525"/>
                            <a:ext cx="3115945" cy="1825749"/>
                            <a:chOff x="0" y="39308"/>
                            <a:chExt cx="3115945" cy="1825749"/>
                          </a:xfrm>
                        </wpg:grpSpPr>
                        <pic:pic xmlns:pic="http://schemas.openxmlformats.org/drawingml/2006/picture">
                          <pic:nvPicPr>
                            <pic:cNvPr id="105" name="图片 105"/>
                            <pic:cNvPicPr>
                              <a:picLocks noChangeAspect="1"/>
                            </pic:cNvPicPr>
                          </pic:nvPicPr>
                          <pic:blipFill>
                            <a:blip r:embed="rId306"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06" name="圆角矩形 106"/>
                          <wps:cNvSpPr/>
                          <wps:spPr>
                            <a:xfrm>
                              <a:off x="188711" y="223934"/>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515F9390" id="Группа 30262" o:spid="_x0000_s1026" style="width:480pt;height:134.7pt;mso-position-horizontal-relative:char;mso-position-vertical-relative:line" coordsize="62877,18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">
                <v:group id="组合 131" o:spid="_x0000_s1027" style="position:absolute;width:30511;height:17877" coordorigin=",582" coordsize="30956,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图片 8"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">
                    <v:imagedata r:id="rId307" o:title=""/>
                    <v:path arrowok="t"/>
                  </v:shape>
                  <v:roundrect id="圆角矩形 9" o:spid="_x0000_s1029" style="position:absolute;left:2121;top:3511;width:5018;height:6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" filled="f" strokecolor="red" strokeweight="1pt">
                    <v:stroke joinstyle="miter"/>
                  </v:roundrect>
                </v:group>
                <v:group id="组合 8" o:spid="_x0000_s1030" style="position:absolute;left:31718;top:95;width:31159;height:18257" coordorigin=",393" coordsize="31159,1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图片 105" o:spid="_x0000_s1031"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">
                    <v:imagedata r:id="rId308" o:title=""/>
                    <v:path arrowok="t"/>
                  </v:shape>
                  <v:roundrect id="圆角矩形 106" o:spid="_x0000_s1032" style="position:absolute;left:1887;top:2239;width:4408;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" filled="f" strokecolor="red" strokeweight="1pt">
                    <v:stroke joinstyle="miter"/>
                  </v:roundrect>
                </v:group>
                <w10:anchorlock/>
              </v:group>
            </w:pict>
          </mc:Fallback>
        </mc:AlternateContent>
      </w:r>
    </w:p>
    <w:p w:rsidR="00067F1D" w:rsidRPr="006F467F" w:rsidRDefault="00067F1D">
      <w:pPr>
        <w:spacing w:before="156" w:after="156"/>
        <w:rPr>
          <w:rFonts w:cs="Arial"/>
          <w:spacing w:val="0"/>
        </w:rPr>
      </w:pPr>
    </w:p>
    <w:p w:rsidR="00067F1D" w:rsidRPr="006F467F" w:rsidRDefault="00E5559A" w:rsidP="004F5C4F">
      <w:pPr>
        <w:spacing w:before="156" w:after="156" w:line="240" w:lineRule="auto"/>
        <w:rPr>
          <w:rFonts w:cs="Arial"/>
          <w:spacing w:val="0"/>
        </w:rPr>
      </w:pPr>
      <w:r w:rsidRPr="006F467F">
        <w:rPr>
          <w:rFonts w:cs="Arial"/>
        </w:rPr>
        <w:t>Увійдіть до меню машини, натисніть кнопку "Чищення і технічне обслуговування", виберіть "Промивання блока заварювання" у спливаючому вікні.</w:t>
      </w:r>
    </w:p>
    <w:p w:rsidR="00067F1D" w:rsidRPr="006F467F" w:rsidRDefault="004F5C4F" w:rsidP="004F5C4F">
      <w:pPr>
        <w:spacing w:before="156" w:after="156" w:line="240" w:lineRule="auto"/>
        <w:rPr>
          <w:rFonts w:cs="Arial"/>
          <w:spacing w:val="0"/>
        </w:rPr>
      </w:pPr>
      <w:r>
        <w:rPr>
          <w:rFonts w:cs="Arial"/>
          <w:noProof/>
          <w:lang w:eastAsia="uk-UA"/>
        </w:rPr>
        <mc:AlternateContent>
          <mc:Choice Requires="wpg">
            <w:drawing>
              <wp:inline distT="0" distB="0" distL="0" distR="0" wp14:anchorId="208DF059" wp14:editId="004A419B">
                <wp:extent cx="6000750" cy="1909445"/>
                <wp:effectExtent l="0" t="0" r="0" b="0"/>
                <wp:docPr id="30265" name="Группа 30265"/>
                <wp:cNvGraphicFramePr/>
                <a:graphic xmlns:a="http://schemas.openxmlformats.org/drawingml/2006/main">
                  <a:graphicData uri="http://schemas.microsoft.com/office/word/2010/wordprocessingGroup">
                    <wpg:wgp>
                      <wpg:cNvGrpSpPr/>
                      <wpg:grpSpPr>
                        <a:xfrm>
                          <a:off x="0" y="0"/>
                          <a:ext cx="6000750" cy="1909445"/>
                          <a:chOff x="0" y="0"/>
                          <a:chExt cx="6295390" cy="1824990"/>
                        </a:xfrm>
                      </wpg:grpSpPr>
                      <pic:pic xmlns:pic="http://schemas.openxmlformats.org/drawingml/2006/picture">
                        <pic:nvPicPr>
                          <pic:cNvPr id="128" name="图片 128"/>
                          <pic:cNvPicPr>
                            <a:picLocks noChangeAspect="1"/>
                          </pic:cNvPicPr>
                        </pic:nvPicPr>
                        <pic:blipFill>
                          <a:blip r:embed="rId309" cstate="print">
                            <a:extLst>
                              <a:ext uri="{28A0092B-C50C-407E-A947-70E740481C1C}">
                                <a14:useLocalDpi xmlns:a14="http://schemas.microsoft.com/office/drawing/2010/main" val="0"/>
                              </a:ext>
                            </a:extLst>
                          </a:blip>
                          <a:stretch>
                            <a:fillRect/>
                          </a:stretch>
                        </pic:blipFill>
                        <pic:spPr>
                          <a:xfrm>
                            <a:off x="3181350" y="0"/>
                            <a:ext cx="3114040" cy="1824990"/>
                          </a:xfrm>
                          <a:prstGeom prst="rect">
                            <a:avLst/>
                          </a:prstGeom>
                        </pic:spPr>
                      </pic:pic>
                      <wpg:grpSp>
                        <wpg:cNvPr id="136" name="组合 12"/>
                        <wpg:cNvGrpSpPr/>
                        <wpg:grpSpPr>
                          <a:xfrm>
                            <a:off x="0" y="0"/>
                            <a:ext cx="3051175" cy="1787797"/>
                            <a:chOff x="0" y="15581"/>
                            <a:chExt cx="2797963" cy="1497904"/>
                          </a:xfrm>
                        </wpg:grpSpPr>
                        <pic:pic xmlns:pic="http://schemas.openxmlformats.org/drawingml/2006/picture">
                          <pic:nvPicPr>
                            <pic:cNvPr id="139" name="图片 139"/>
                            <pic:cNvPicPr>
                              <a:picLocks noChangeAspect="1"/>
                            </pic:cNvPicPr>
                          </pic:nvPicPr>
                          <pic:blipFill>
                            <a:blip r:embed="rId310" cstate="print">
                              <a:extLst>
                                <a:ext uri="{28A0092B-C50C-407E-A947-70E740481C1C}">
                                  <a14:useLocalDpi xmlns:a14="http://schemas.microsoft.com/office/drawing/2010/main" val="0"/>
                                </a:ext>
                              </a:extLst>
                            </a:blip>
                            <a:stretch>
                              <a:fillRect/>
                            </a:stretch>
                          </pic:blipFill>
                          <pic:spPr>
                            <a:xfrm>
                              <a:off x="0" y="15581"/>
                              <a:ext cx="2797963" cy="1497904"/>
                            </a:xfrm>
                            <a:prstGeom prst="rect">
                              <a:avLst/>
                            </a:prstGeom>
                          </pic:spPr>
                        </pic:pic>
                        <wps:wsp>
                          <wps:cNvPr id="140" name="圆角矩形 140"/>
                          <wps:cNvSpPr/>
                          <wps:spPr>
                            <a:xfrm>
                              <a:off x="661011" y="1251431"/>
                              <a:ext cx="677502" cy="214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2677BAF4" id="Группа 30265" o:spid="_x0000_s1026" style="width:472.5pt;height:150.35pt;mso-position-horizontal-relative:char;mso-position-vertical-relative:line" coordsize="62953,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">
                <v:shape id="图片 128" o:spid="_x0000_s1027" type="#_x0000_t75" style="position:absolute;left:31813;width:31140;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">
                  <v:imagedata r:id="rId311" o:title=""/>
                  <v:path arrowok="t"/>
                </v:shape>
                <v:group id="组合 12" o:spid="_x0000_s1028" style="position:absolute;width:30511;height:17877" coordorigin=",155" coordsize="27979,1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图片 139" o:spid="_x0000_s1029" type="#_x0000_t75" style="position:absolute;top:155;width:27979;height:14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">
                    <v:imagedata r:id="rId312" o:title=""/>
                    <v:path arrowok="t"/>
                  </v:shape>
                  <v:roundrect id="圆角矩形 140" o:spid="_x0000_s1030" style="position:absolute;left:6610;top:12514;width:6775;height:2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" filled="f" strokecolor="red" strokeweight="1pt">
                    <v:stroke joinstyle="miter"/>
                  </v:roundrect>
                </v:group>
                <w10:anchorlock/>
              </v:group>
            </w:pict>
          </mc:Fallback>
        </mc:AlternateContent>
      </w:r>
    </w:p>
    <w:p w:rsidR="00067F1D" w:rsidRPr="006F467F" w:rsidRDefault="00E5559A">
      <w:pPr>
        <w:spacing w:before="156" w:after="156"/>
        <w:rPr>
          <w:rFonts w:cs="Arial"/>
          <w:spacing w:val="0"/>
        </w:rPr>
      </w:pPr>
      <w:r w:rsidRPr="006F467F">
        <w:rPr>
          <w:rFonts w:cs="Arial"/>
        </w:rPr>
        <w:t>У спливаючому вікні є дві кнопки - "Підтвердити" і "Скасувати". Натисніть "Підтвердити", щоб виконати першу програму, натисніть "Скасувати", щоб повернутися до меню попереднього рівня. Натисніть "ОК" після завершення процедури промивання блока заварювання.</w:t>
      </w:r>
    </w:p>
    <w:p w:rsidR="00067F1D" w:rsidRDefault="00E5559A">
      <w:pPr>
        <w:pStyle w:val="3"/>
        <w:spacing w:before="156" w:after="156"/>
        <w:rPr>
          <w:rFonts w:ascii="Arial" w:hAnsi="Arial" w:cs="Arial"/>
        </w:rPr>
      </w:pPr>
      <w:bookmarkStart w:id="672" w:name="_Toc135843197"/>
      <w:bookmarkStart w:id="673" w:name="_Toc135994190"/>
      <w:bookmarkStart w:id="674" w:name="_Toc167465687"/>
      <w:r w:rsidRPr="006F467F">
        <w:rPr>
          <w:rFonts w:ascii="Arial" w:hAnsi="Arial" w:cs="Arial"/>
        </w:rPr>
        <w:t>Промивання контуру молока</w:t>
      </w:r>
      <w:bookmarkEnd w:id="672"/>
      <w:bookmarkEnd w:id="673"/>
      <w:bookmarkEnd w:id="674"/>
    </w:p>
    <w:p w:rsidR="004F5C4F" w:rsidRPr="004F5C4F" w:rsidRDefault="004F5C4F" w:rsidP="004F5C4F">
      <w:pPr>
        <w:spacing w:before="156" w:after="156"/>
      </w:pPr>
      <w:r>
        <w:rPr>
          <w:rFonts w:cs="Arial"/>
          <w:noProof/>
          <w:lang w:eastAsia="uk-UA"/>
        </w:rPr>
        <mc:AlternateContent>
          <mc:Choice Requires="wpg">
            <w:drawing>
              <wp:inline distT="0" distB="0" distL="0" distR="0" wp14:anchorId="40FD3402" wp14:editId="4CC0FE34">
                <wp:extent cx="6067425" cy="1835785"/>
                <wp:effectExtent l="0" t="0" r="9525" b="0"/>
                <wp:docPr id="30266" name="Группа 30266"/>
                <wp:cNvGraphicFramePr/>
                <a:graphic xmlns:a="http://schemas.openxmlformats.org/drawingml/2006/main">
                  <a:graphicData uri="http://schemas.microsoft.com/office/word/2010/wordprocessingGroup">
                    <wpg:wgp>
                      <wpg:cNvGrpSpPr/>
                      <wpg:grpSpPr>
                        <a:xfrm>
                          <a:off x="0" y="0"/>
                          <a:ext cx="6067425" cy="1835785"/>
                          <a:chOff x="0" y="0"/>
                          <a:chExt cx="6287770" cy="1825749"/>
                        </a:xfrm>
                      </wpg:grpSpPr>
                      <wpg:grpSp>
                        <wpg:cNvPr id="156" name="组合 156"/>
                        <wpg:cNvGrpSpPr/>
                        <wpg:grpSpPr>
                          <a:xfrm>
                            <a:off x="0" y="0"/>
                            <a:ext cx="3051200" cy="1787812"/>
                            <a:chOff x="0" y="58276"/>
                            <a:chExt cx="3095625" cy="1787812"/>
                          </a:xfrm>
                        </wpg:grpSpPr>
                        <pic:pic xmlns:pic="http://schemas.openxmlformats.org/drawingml/2006/picture">
                          <pic:nvPicPr>
                            <pic:cNvPr id="157" name="图片 15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76"/>
                              <a:ext cx="3095625" cy="1787812"/>
                            </a:xfrm>
                            <a:prstGeom prst="rect">
                              <a:avLst/>
                            </a:prstGeom>
                          </pic:spPr>
                        </pic:pic>
                        <wps:wsp>
                          <wps:cNvPr id="158" name="圆角矩形 158"/>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10" name="组合 8"/>
                        <wpg:cNvGrpSpPr/>
                        <wpg:grpSpPr>
                          <a:xfrm>
                            <a:off x="3171825" y="0"/>
                            <a:ext cx="3115945" cy="1825749"/>
                            <a:chOff x="0" y="39308"/>
                            <a:chExt cx="3115945" cy="1825749"/>
                          </a:xfrm>
                        </wpg:grpSpPr>
                        <pic:pic xmlns:pic="http://schemas.openxmlformats.org/drawingml/2006/picture">
                          <pic:nvPicPr>
                            <pic:cNvPr id="201" name="图片 201"/>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202" name="圆角矩形 202"/>
                          <wps:cNvSpPr/>
                          <wps:spPr>
                            <a:xfrm>
                              <a:off x="17347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69AE7FA" id="Группа 30266" o:spid="_x0000_s1026" style="width:477.75pt;height:144.55pt;mso-position-horizontal-relative:char;mso-position-vertical-relative:line" coordsize="62877,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">
                <v:group id="组合 156" o:spid="_x0000_s1027" style="position:absolute;width:30512;height:17878" coordorigin=",582" coordsize="30956,1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图片 157"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">
                    <v:imagedata r:id="rId104" o:title=""/>
                    <v:path arrowok="t"/>
                  </v:shape>
                  <v:roundrect id="圆角矩形 158" o:spid="_x0000_s1029" style="position:absolute;left:2121;top:3511;width:5018;height:6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" filled="f" strokecolor="red" strokeweight="1pt">
                    <v:stroke joinstyle="miter"/>
                  </v:roundrect>
                </v:group>
                <v:group id="组合 8" o:spid="_x0000_s1030" style="position:absolute;left:31718;width:31159;height:18257" coordorigin=",393" coordsize="31159,1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图片 201" o:spid="_x0000_s1031"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">
                    <v:imagedata r:id="rId314" o:title=""/>
                    <v:path arrowok="t"/>
                  </v:shape>
                  <v:roundrect id="圆角矩形 202" o:spid="_x0000_s1032" style="position:absolute;left:1734;top:7894;width:4409;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" filled="f" strokecolor="red" strokeweight="1pt">
                    <v:stroke joinstyle="miter"/>
                  </v:roundrect>
                </v:group>
                <w10:anchorlock/>
              </v:group>
            </w:pict>
          </mc:Fallback>
        </mc:AlternateContent>
      </w:r>
    </w:p>
    <w:p w:rsidR="00067F1D" w:rsidRPr="006F467F" w:rsidRDefault="00E5559A" w:rsidP="004F5C4F">
      <w:pPr>
        <w:spacing w:before="156" w:after="156" w:line="240" w:lineRule="auto"/>
        <w:rPr>
          <w:rFonts w:cs="Arial"/>
          <w:spacing w:val="0"/>
        </w:rPr>
      </w:pPr>
      <w:r w:rsidRPr="006F467F">
        <w:rPr>
          <w:rFonts w:cs="Arial"/>
        </w:rPr>
        <w:t>Увійдіть до меню машини, натисніть кнопку "Чищення і технічне обслуговування", виберіть "Промивання контуру молока" у спливаючому вікні.</w:t>
      </w:r>
    </w:p>
    <w:p w:rsidR="00067F1D" w:rsidRPr="006F467F" w:rsidRDefault="004F5C4F">
      <w:pPr>
        <w:spacing w:before="156" w:after="156" w:line="240" w:lineRule="auto"/>
        <w:rPr>
          <w:rFonts w:cs="Arial"/>
          <w:spacing w:val="0"/>
        </w:rPr>
      </w:pPr>
      <w:r>
        <w:rPr>
          <w:rFonts w:cs="Arial"/>
          <w:noProof/>
          <w:spacing w:val="0"/>
          <w:lang w:eastAsia="uk-UA"/>
        </w:rPr>
        <mc:AlternateContent>
          <mc:Choice Requires="wpg">
            <w:drawing>
              <wp:inline distT="0" distB="0" distL="0" distR="0">
                <wp:extent cx="6278880" cy="1819910"/>
                <wp:effectExtent l="0" t="0" r="7620" b="8890"/>
                <wp:docPr id="30268" name="Группа 30268"/>
                <wp:cNvGraphicFramePr/>
                <a:graphic xmlns:a="http://schemas.openxmlformats.org/drawingml/2006/main">
                  <a:graphicData uri="http://schemas.microsoft.com/office/word/2010/wordprocessingGroup">
                    <wpg:wgp>
                      <wpg:cNvGrpSpPr/>
                      <wpg:grpSpPr>
                        <a:xfrm>
                          <a:off x="0" y="0"/>
                          <a:ext cx="6278880" cy="1819910"/>
                          <a:chOff x="0" y="0"/>
                          <a:chExt cx="6278880" cy="1819910"/>
                        </a:xfrm>
                      </wpg:grpSpPr>
                      <pic:pic xmlns:pic="http://schemas.openxmlformats.org/drawingml/2006/picture">
                        <pic:nvPicPr>
                          <pic:cNvPr id="794" name="图片 794"/>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3171825" y="0"/>
                            <a:ext cx="3107055" cy="1819910"/>
                          </a:xfrm>
                          <a:prstGeom prst="rect">
                            <a:avLst/>
                          </a:prstGeom>
                        </pic:spPr>
                      </pic:pic>
                      <wpg:grpSp>
                        <wpg:cNvPr id="796" name="组合 796"/>
                        <wpg:cNvGrpSpPr/>
                        <wpg:grpSpPr>
                          <a:xfrm>
                            <a:off x="0" y="0"/>
                            <a:ext cx="3051175" cy="1787797"/>
                            <a:chOff x="0" y="21855"/>
                            <a:chExt cx="3051175" cy="1743814"/>
                          </a:xfrm>
                        </wpg:grpSpPr>
                        <pic:pic xmlns:pic="http://schemas.openxmlformats.org/drawingml/2006/picture">
                          <pic:nvPicPr>
                            <pic:cNvPr id="793" name="图片 793"/>
                            <pic:cNvPicPr>
                              <a:picLocks noChangeAspect="1"/>
                            </pic:cNvPicPr>
                          </pic:nvPicPr>
                          <pic:blipFill>
                            <a:blip r:embed="rId316" cstate="print">
                              <a:extLst>
                                <a:ext uri="{28A0092B-C50C-407E-A947-70E740481C1C}">
                                  <a14:useLocalDpi xmlns:a14="http://schemas.microsoft.com/office/drawing/2010/main" val="0"/>
                                </a:ext>
                              </a:extLst>
                            </a:blip>
                            <a:stretch>
                              <a:fillRect/>
                            </a:stretch>
                          </pic:blipFill>
                          <pic:spPr>
                            <a:xfrm>
                              <a:off x="0" y="21855"/>
                              <a:ext cx="3051175" cy="1743814"/>
                            </a:xfrm>
                            <a:prstGeom prst="rect">
                              <a:avLst/>
                            </a:prstGeom>
                          </pic:spPr>
                        </pic:pic>
                        <wps:wsp>
                          <wps:cNvPr id="795" name="圆角矩形 795"/>
                          <wps:cNvSpPr/>
                          <wps:spPr>
                            <a:xfrm>
                              <a:off x="724619" y="1466491"/>
                              <a:ext cx="738815" cy="2554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30BB5CB5" id="Группа 30268" o:spid="_x0000_s1026" style="width:494.4pt;height:143.3pt;mso-position-horizontal-relative:char;mso-position-vertical-relative:line" coordsize="62788,1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">
                <v:shape id="图片 794" o:spid="_x0000_s1027" type="#_x0000_t75" style="position:absolute;left:31718;width:31070;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">
                  <v:imagedata r:id="rId317" o:title=""/>
                  <v:path arrowok="t"/>
                </v:shape>
                <v:group id="组合 796" o:spid="_x0000_s1028" style="position:absolute;width:30511;height:17877" coordorigin=",218" coordsize="30511,1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图片 793" o:spid="_x0000_s1029" type="#_x0000_t75" style="position:absolute;top:218;width:30511;height:17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">
                    <v:imagedata r:id="rId318" o:title=""/>
                    <v:path arrowok="t"/>
                  </v:shape>
                  <v:roundrect id="圆角矩形 795" o:spid="_x0000_s1030" style="position:absolute;left:7246;top:14664;width:7388;height:25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cs="Arial"/>
          <w:spacing w:val="0"/>
        </w:rPr>
      </w:pPr>
      <w:r w:rsidRPr="006F467F">
        <w:rPr>
          <w:rFonts w:cs="Arial"/>
        </w:rPr>
        <w:t>У вікні є дві кнопки - "Підтвердити" і "Скасувати". Натисніть "Підтвердити", щоб виконати програму промивання. Натисніть "Скасувати", щоб повернутися до меню попереднього рівня. Натисніть "ОК" після завершення процедури промивання контуру молока.</w:t>
      </w:r>
    </w:p>
    <w:p w:rsidR="007958D4" w:rsidRPr="006F467F" w:rsidRDefault="00F10D0B" w:rsidP="00F10D0B">
      <w:pPr>
        <w:pStyle w:val="3"/>
        <w:spacing w:before="156" w:after="156" w:line="240" w:lineRule="auto"/>
        <w:rPr>
          <w:rFonts w:ascii="Arial" w:hAnsi="Arial" w:cs="Arial"/>
          <w:spacing w:val="0"/>
        </w:rPr>
      </w:pPr>
      <w:bookmarkStart w:id="675" w:name="_Toc135843198"/>
      <w:bookmarkStart w:id="676" w:name="_Toc135994191"/>
      <w:bookmarkStart w:id="677" w:name="_Toc167465688"/>
      <w:r w:rsidRPr="006F467F">
        <w:rPr>
          <w:rFonts w:ascii="Arial" w:hAnsi="Arial" w:cs="Arial"/>
        </w:rPr>
        <w:t>Налаштування автоматичного промивання</w:t>
      </w:r>
      <w:bookmarkEnd w:id="675"/>
      <w:bookmarkEnd w:id="676"/>
      <w:bookmarkEnd w:id="677"/>
    </w:p>
    <w:p w:rsidR="00067F1D" w:rsidRPr="006F467F" w:rsidRDefault="004F5C4F">
      <w:pPr>
        <w:tabs>
          <w:tab w:val="left" w:pos="9000"/>
        </w:tabs>
        <w:spacing w:before="156" w:after="156" w:line="240" w:lineRule="auto"/>
        <w:rPr>
          <w:rFonts w:cs="Arial"/>
          <w:spacing w:val="0"/>
        </w:rPr>
      </w:pPr>
      <w:r>
        <w:rPr>
          <w:rFonts w:cs="Arial"/>
          <w:noProof/>
          <w:lang w:eastAsia="uk-UA"/>
        </w:rPr>
        <mc:AlternateContent>
          <mc:Choice Requires="wpg">
            <w:drawing>
              <wp:inline distT="0" distB="0" distL="0" distR="0" wp14:anchorId="6024B369" wp14:editId="7B03B362">
                <wp:extent cx="6096000" cy="1847850"/>
                <wp:effectExtent l="0" t="0" r="0" b="0"/>
                <wp:docPr id="30269" name="Группа 30269"/>
                <wp:cNvGraphicFramePr/>
                <a:graphic xmlns:a="http://schemas.openxmlformats.org/drawingml/2006/main">
                  <a:graphicData uri="http://schemas.microsoft.com/office/word/2010/wordprocessingGroup">
                    <wpg:wgp>
                      <wpg:cNvGrpSpPr/>
                      <wpg:grpSpPr>
                        <a:xfrm>
                          <a:off x="0" y="0"/>
                          <a:ext cx="6096000" cy="1847850"/>
                          <a:chOff x="0" y="0"/>
                          <a:chExt cx="6259830" cy="1820545"/>
                        </a:xfrm>
                      </wpg:grpSpPr>
                      <pic:pic xmlns:pic="http://schemas.openxmlformats.org/drawingml/2006/picture">
                        <pic:nvPicPr>
                          <pic:cNvPr id="869" name="图片 21"/>
                          <pic:cNvPicPr>
                            <a:picLocks noChangeAspect="1"/>
                          </pic:cNvPicPr>
                        </pic:nvPicPr>
                        <pic:blipFill>
                          <a:blip r:embed="rId319" cstate="print">
                            <a:extLst>
                              <a:ext uri="{28A0092B-C50C-407E-A947-70E740481C1C}">
                                <a14:useLocalDpi xmlns:a14="http://schemas.microsoft.com/office/drawing/2010/main" val="0"/>
                              </a:ext>
                            </a:extLst>
                          </a:blip>
                          <a:stretch>
                            <a:fillRect/>
                          </a:stretch>
                        </pic:blipFill>
                        <pic:spPr>
                          <a:xfrm>
                            <a:off x="3152775" y="0"/>
                            <a:ext cx="3107055" cy="1820545"/>
                          </a:xfrm>
                          <a:prstGeom prst="rect">
                            <a:avLst/>
                          </a:prstGeom>
                        </pic:spPr>
                      </pic:pic>
                      <wpg:grpSp>
                        <wpg:cNvPr id="798" name="组合 8"/>
                        <wpg:cNvGrpSpPr/>
                        <wpg:grpSpPr>
                          <a:xfrm>
                            <a:off x="0" y="0"/>
                            <a:ext cx="3051175" cy="1787797"/>
                            <a:chOff x="0" y="58284"/>
                            <a:chExt cx="3115945" cy="1787797"/>
                          </a:xfrm>
                        </wpg:grpSpPr>
                        <pic:pic xmlns:pic="http://schemas.openxmlformats.org/drawingml/2006/picture">
                          <pic:nvPicPr>
                            <pic:cNvPr id="799" name="图片 799"/>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58284"/>
                              <a:ext cx="3115945" cy="1787797"/>
                            </a:xfrm>
                            <a:prstGeom prst="rect">
                              <a:avLst/>
                            </a:prstGeom>
                          </pic:spPr>
                        </pic:pic>
                        <wps:wsp>
                          <wps:cNvPr id="865" name="圆角矩形 865"/>
                          <wps:cNvSpPr/>
                          <wps:spPr>
                            <a:xfrm>
                              <a:off x="175843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5427CB94" id="Группа 30269" o:spid="_x0000_s1026" style="width:480pt;height:145.5pt;mso-position-horizontal-relative:char;mso-position-vertical-relative:line" coordsize="62598,18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">
                <v:shape id="图片 21" o:spid="_x0000_s1027" type="#_x0000_t75" style="position:absolute;left:31527;width:31071;height:1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">
                  <v:imagedata r:id="rId320" o:title=""/>
                  <v:path arrowok="t"/>
                </v:shape>
                <v:group id="组合 8" o:spid="_x0000_s1028" style="position:absolute;width:30511;height:17877" coordorigin=",582" coordsize="31159,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图片 799" o:spid="_x0000_s1029" type="#_x0000_t75" style="position:absolute;top:582;width:31159;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">
                    <v:imagedata r:id="rId314" o:title=""/>
                    <v:path arrowok="t"/>
                  </v:shape>
                  <v:roundrect id="圆角矩形 865" o:spid="_x0000_s1030" style="position:absolute;left:17584;top:7894;width:4408;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eastAsiaTheme="minorEastAsia" w:cs="Arial"/>
          <w:color w:val="000000" w:themeColor="text1"/>
          <w:spacing w:val="0"/>
          <w:szCs w:val="21"/>
        </w:rPr>
      </w:pPr>
      <w:r w:rsidRPr="006F467F">
        <w:rPr>
          <w:rFonts w:cs="Arial"/>
          <w:color w:val="000000" w:themeColor="text1"/>
        </w:rPr>
        <w:t xml:space="preserve">Увійдіть до меню машини, виберіть "Чищення </w:t>
      </w:r>
      <w:r w:rsidRPr="006F467F">
        <w:rPr>
          <w:rFonts w:cs="Arial"/>
          <w:b/>
          <w:color w:val="000000" w:themeColor="text1"/>
        </w:rPr>
        <w:t>/</w:t>
      </w:r>
      <w:r w:rsidRPr="006F467F">
        <w:rPr>
          <w:rFonts w:cs="Arial"/>
          <w:color w:val="000000" w:themeColor="text1"/>
        </w:rPr>
        <w:t>технічне обслуговування", виберіть "Налаштування автоматичного чищення", встановіть час автоматичного чищення у певний час кожного дня, з понеділка по неділю.</w:t>
      </w:r>
    </w:p>
    <w:p w:rsidR="00067F1D" w:rsidRPr="006F467F" w:rsidRDefault="00E5559A">
      <w:pPr>
        <w:pStyle w:val="2"/>
        <w:spacing w:before="156" w:after="156"/>
        <w:ind w:right="200"/>
        <w:rPr>
          <w:rFonts w:cs="Arial"/>
          <w:color w:val="000000" w:themeColor="text1"/>
          <w:spacing w:val="0"/>
        </w:rPr>
      </w:pPr>
      <w:bookmarkStart w:id="678" w:name="_Toc135994192"/>
      <w:bookmarkStart w:id="679" w:name="_Toc135843199"/>
      <w:bookmarkStart w:id="680" w:name="_Toc167465689"/>
      <w:r w:rsidRPr="006F467F">
        <w:rPr>
          <w:rFonts w:cs="Arial"/>
          <w:noProof/>
          <w:color w:val="000000" w:themeColor="text1"/>
          <w:lang w:eastAsia="uk-UA"/>
        </w:rPr>
        <mc:AlternateContent>
          <mc:Choice Requires="wps">
            <w:drawing>
              <wp:anchor distT="0" distB="0" distL="114300" distR="114300" simplePos="0" relativeHeight="251768832" behindDoc="0" locked="0" layoutInCell="1" allowOverlap="1" wp14:anchorId="630D03E8" wp14:editId="055BC921">
                <wp:simplePos x="0" y="0"/>
                <wp:positionH relativeFrom="column">
                  <wp:posOffset>-1270</wp:posOffset>
                </wp:positionH>
                <wp:positionV relativeFrom="paragraph">
                  <wp:posOffset>240030</wp:posOffset>
                </wp:positionV>
                <wp:extent cx="5590540" cy="0"/>
                <wp:effectExtent l="0" t="6350" r="0" b="6350"/>
                <wp:wrapNone/>
                <wp:docPr id="876" name="直接连接符 87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FDB28" id="直接连接符 876"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1pt,18.9pt" to="440.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hoywEAAMQ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" strokecolor="#4874cb [3204]" strokeweight="1pt">
                <v:stroke joinstyle="miter"/>
              </v:line>
            </w:pict>
          </mc:Fallback>
        </mc:AlternateContent>
      </w:r>
      <w:r w:rsidRPr="006F467F">
        <w:rPr>
          <w:rFonts w:cs="Arial"/>
          <w:noProof/>
          <w:color w:val="000000" w:themeColor="text1"/>
          <w:lang w:eastAsia="uk-UA"/>
        </w:rPr>
        <w:drawing>
          <wp:anchor distT="0" distB="0" distL="114300" distR="114300" simplePos="0" relativeHeight="251769856" behindDoc="0" locked="0" layoutInCell="1" allowOverlap="1" wp14:anchorId="2D3FB568" wp14:editId="001F1606">
            <wp:simplePos x="0" y="0"/>
            <wp:positionH relativeFrom="column">
              <wp:posOffset>0</wp:posOffset>
            </wp:positionH>
            <wp:positionV relativeFrom="paragraph">
              <wp:posOffset>285115</wp:posOffset>
            </wp:positionV>
            <wp:extent cx="571500" cy="498475"/>
            <wp:effectExtent l="0" t="0" r="0" b="15875"/>
            <wp:wrapNone/>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87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664" cy="502919"/>
                    </a:xfrm>
                    <a:prstGeom prst="rect">
                      <a:avLst/>
                    </a:prstGeom>
                  </pic:spPr>
                </pic:pic>
              </a:graphicData>
            </a:graphic>
          </wp:anchor>
        </w:drawing>
      </w:r>
      <w:r w:rsidR="00687BDC" w:rsidRPr="006F467F">
        <w:rPr>
          <w:rFonts w:cs="Arial"/>
          <w:color w:val="000000" w:themeColor="text1"/>
        </w:rPr>
        <w:t>Засіб для чищення</w:t>
      </w:r>
      <w:bookmarkEnd w:id="680"/>
      <w:r w:rsidR="00687BDC" w:rsidRPr="006F467F">
        <w:rPr>
          <w:rFonts w:cs="Arial"/>
          <w:color w:val="000000" w:themeColor="text1"/>
        </w:rPr>
        <w:t xml:space="preserve"> </w:t>
      </w:r>
      <w:bookmarkEnd w:id="678"/>
      <w:bookmarkEnd w:id="679"/>
    </w:p>
    <w:p w:rsidR="00067F1D" w:rsidRPr="006F467F" w:rsidRDefault="002B44E6">
      <w:pPr>
        <w:spacing w:before="156" w:after="156" w:line="240" w:lineRule="auto"/>
        <w:rPr>
          <w:rFonts w:cs="Arial"/>
          <w:spacing w:val="0"/>
        </w:rPr>
      </w:pPr>
      <w:r>
        <w:rPr>
          <w:rFonts w:cs="Arial"/>
          <w:noProof/>
          <w:spacing w:val="0"/>
          <w:lang w:eastAsia="uk-UA"/>
        </w:rPr>
        <w:drawing>
          <wp:anchor distT="0" distB="0" distL="114300" distR="114300" simplePos="0" relativeHeight="252011520" behindDoc="0" locked="0" layoutInCell="1" allowOverlap="1" wp14:anchorId="1C063F4C" wp14:editId="36B711C3">
            <wp:simplePos x="0" y="0"/>
            <wp:positionH relativeFrom="column">
              <wp:posOffset>695325</wp:posOffset>
            </wp:positionH>
            <wp:positionV relativeFrom="paragraph">
              <wp:posOffset>16510</wp:posOffset>
            </wp:positionV>
            <wp:extent cx="3590925" cy="266700"/>
            <wp:effectExtent l="0" t="0" r="9525" b="0"/>
            <wp:wrapNone/>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eastAsia="SimHei" w:cs="Arial"/>
          <w:noProof/>
          <w:sz w:val="22"/>
          <w:szCs w:val="21"/>
          <w:lang w:eastAsia="uk-UA"/>
        </w:rPr>
        <w:drawing>
          <wp:anchor distT="0" distB="0" distL="114300" distR="114300" simplePos="0" relativeHeight="251767808" behindDoc="0" locked="0" layoutInCell="1" allowOverlap="1" wp14:anchorId="543AB6D2" wp14:editId="6B846F74">
            <wp:simplePos x="0" y="0"/>
            <wp:positionH relativeFrom="margin">
              <wp:posOffset>4514850</wp:posOffset>
            </wp:positionH>
            <wp:positionV relativeFrom="paragraph">
              <wp:posOffset>5715</wp:posOffset>
            </wp:positionV>
            <wp:extent cx="501650" cy="501650"/>
            <wp:effectExtent l="0" t="0" r="12700" b="12700"/>
            <wp:wrapNone/>
            <wp:docPr id="878" name="图片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87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bookmarkStart w:id="681" w:name="OLE_LINK803"/>
      <w:bookmarkStart w:id="682" w:name="OLE_LINK804"/>
    </w:p>
    <w:p w:rsidR="00067F1D" w:rsidRPr="006F467F" w:rsidRDefault="00E5559A">
      <w:pPr>
        <w:spacing w:before="156" w:after="156" w:line="240" w:lineRule="auto"/>
        <w:ind w:firstLineChars="550" w:firstLine="1100"/>
        <w:rPr>
          <w:rFonts w:eastAsia="SimHei" w:cs="Arial"/>
          <w:spacing w:val="0"/>
          <w:kern w:val="28"/>
          <w:sz w:val="22"/>
          <w:szCs w:val="21"/>
        </w:rPr>
      </w:pPr>
      <w:r w:rsidRPr="006F467F">
        <w:rPr>
          <w:rFonts w:cs="Arial"/>
        </w:rPr>
        <w:t>Засоби для чищення можуть викликати отруєння!</w:t>
      </w:r>
      <w:bookmarkEnd w:id="681"/>
      <w:bookmarkEnd w:id="682"/>
    </w:p>
    <w:p w:rsidR="00067F1D" w:rsidRPr="006F467F" w:rsidRDefault="00E5559A">
      <w:pPr>
        <w:pStyle w:val="1"/>
        <w:numPr>
          <w:ilvl w:val="0"/>
          <w:numId w:val="0"/>
        </w:numPr>
        <w:spacing w:before="156" w:after="156" w:line="240" w:lineRule="auto"/>
        <w:ind w:leftChars="50" w:left="100" w:firstLineChars="500" w:firstLine="1000"/>
        <w:rPr>
          <w:rFonts w:cs="Arial"/>
          <w:spacing w:val="0"/>
        </w:rPr>
      </w:pPr>
      <w:bookmarkStart w:id="683" w:name="OLE_LINK806"/>
      <w:bookmarkStart w:id="684" w:name="OLE_LINK805"/>
      <w:r w:rsidRPr="006F467F">
        <w:rPr>
          <w:rFonts w:cs="Arial"/>
        </w:rPr>
        <w:t>Використовуйте лише засоби для чищення, рекомендовані виробником апарата.</w:t>
      </w:r>
      <w:bookmarkEnd w:id="683"/>
      <w:bookmarkEnd w:id="684"/>
    </w:p>
    <w:p w:rsidR="00067F1D" w:rsidRPr="006F467F" w:rsidRDefault="00E5559A">
      <w:pPr>
        <w:pStyle w:val="1"/>
        <w:numPr>
          <w:ilvl w:val="0"/>
          <w:numId w:val="0"/>
        </w:numPr>
        <w:spacing w:before="156" w:after="156" w:line="240" w:lineRule="auto"/>
        <w:ind w:leftChars="50" w:left="100" w:firstLineChars="500" w:firstLine="1000"/>
        <w:rPr>
          <w:rFonts w:cs="Arial"/>
          <w:spacing w:val="0"/>
        </w:rPr>
      </w:pPr>
      <w:bookmarkStart w:id="685" w:name="OLE_LINK807"/>
      <w:r w:rsidRPr="006F467F">
        <w:rPr>
          <w:rFonts w:cs="Arial"/>
        </w:rPr>
        <w:t>Засіб для чищення потрібно тримати подалі від дітей.</w:t>
      </w:r>
      <w:bookmarkEnd w:id="685"/>
    </w:p>
    <w:p w:rsidR="00067F1D" w:rsidRPr="006F467F" w:rsidRDefault="00E5559A">
      <w:pPr>
        <w:pStyle w:val="1"/>
        <w:numPr>
          <w:ilvl w:val="0"/>
          <w:numId w:val="0"/>
        </w:numPr>
        <w:spacing w:before="156" w:after="156" w:line="240" w:lineRule="auto"/>
        <w:ind w:leftChars="50" w:left="100" w:firstLineChars="476" w:firstLine="1047"/>
        <w:rPr>
          <w:rFonts w:cs="Arial"/>
          <w:spacing w:val="0"/>
        </w:rPr>
      </w:pPr>
      <w:r w:rsidRPr="006F467F">
        <w:rPr>
          <w:rFonts w:eastAsia="SimHei" w:cs="Arial"/>
          <w:noProof/>
          <w:sz w:val="22"/>
          <w:szCs w:val="21"/>
          <w:lang w:eastAsia="uk-UA"/>
        </w:rPr>
        <w:drawing>
          <wp:anchor distT="0" distB="0" distL="114300" distR="114300" simplePos="0" relativeHeight="251773952" behindDoc="0" locked="0" layoutInCell="1" allowOverlap="1" wp14:anchorId="52B494D3" wp14:editId="74BE3AD7">
            <wp:simplePos x="0" y="0"/>
            <wp:positionH relativeFrom="column">
              <wp:posOffset>196850</wp:posOffset>
            </wp:positionH>
            <wp:positionV relativeFrom="paragraph">
              <wp:posOffset>285750</wp:posOffset>
            </wp:positionV>
            <wp:extent cx="286385" cy="286385"/>
            <wp:effectExtent l="0" t="0" r="18415" b="18415"/>
            <wp:wrapNone/>
            <wp:docPr id="883" name="图片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88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6385" cy="286385"/>
                    </a:xfrm>
                    <a:prstGeom prst="rect">
                      <a:avLst/>
                    </a:prstGeom>
                  </pic:spPr>
                </pic:pic>
              </a:graphicData>
            </a:graphic>
          </wp:anchor>
        </w:drawing>
      </w:r>
      <w:r w:rsidRPr="006F467F">
        <w:rPr>
          <w:rFonts w:cs="Arial"/>
          <w:noProof/>
          <w:lang w:eastAsia="uk-UA"/>
        </w:rPr>
        <mc:AlternateContent>
          <mc:Choice Requires="wps">
            <w:drawing>
              <wp:anchor distT="0" distB="0" distL="114300" distR="114300" simplePos="0" relativeHeight="251772928" behindDoc="0" locked="0" layoutInCell="1" allowOverlap="1" wp14:anchorId="40E4424A" wp14:editId="0FCFF836">
                <wp:simplePos x="0" y="0"/>
                <wp:positionH relativeFrom="column">
                  <wp:posOffset>-1270</wp:posOffset>
                </wp:positionH>
                <wp:positionV relativeFrom="paragraph">
                  <wp:posOffset>220980</wp:posOffset>
                </wp:positionV>
                <wp:extent cx="5590540" cy="0"/>
                <wp:effectExtent l="0" t="6350" r="0" b="6350"/>
                <wp:wrapNone/>
                <wp:docPr id="882" name="直接连接符 882"/>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69B78C" id="直接连接符 882"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1pt,17.4pt" to="440.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" strokecolor="#4874cb [3204]" strokeweight="1pt">
                <v:stroke joinstyle="miter"/>
              </v:line>
            </w:pict>
          </mc:Fallback>
        </mc:AlternateContent>
      </w:r>
      <w:bookmarkStart w:id="686" w:name="OLE_LINK808"/>
      <w:bookmarkStart w:id="687" w:name="OLE_LINK809"/>
      <w:r w:rsidRPr="006F467F">
        <w:rPr>
          <w:rFonts w:cs="Arial"/>
        </w:rPr>
        <w:t>Не приймайте всередину і не торкайтеся засобу для чищення руками.</w:t>
      </w:r>
      <w:bookmarkEnd w:id="686"/>
      <w:bookmarkEnd w:id="687"/>
    </w:p>
    <w:p w:rsidR="00067F1D" w:rsidRPr="006F467F" w:rsidRDefault="00E5559A">
      <w:pPr>
        <w:spacing w:before="156" w:after="156" w:line="240" w:lineRule="auto"/>
        <w:ind w:leftChars="200" w:left="1000" w:hangingChars="300" w:hanging="600"/>
        <w:rPr>
          <w:rFonts w:cs="Arial"/>
          <w:spacing w:val="0"/>
        </w:rPr>
      </w:pPr>
      <w:bookmarkStart w:id="688" w:name="OLE_LINK811"/>
      <w:bookmarkStart w:id="689" w:name="OLE_LINK810"/>
      <w:r w:rsidRPr="006F467F">
        <w:rPr>
          <w:rFonts w:cs="Arial"/>
        </w:rPr>
        <w:t xml:space="preserve">        Уважно ознайомтеся з інструкціями і паспортом безпеки перед використанням засобу для чищення. </w:t>
      </w:r>
      <w:bookmarkEnd w:id="688"/>
      <w:bookmarkEnd w:id="689"/>
      <w:r w:rsidRPr="006F467F">
        <w:rPr>
          <w:rFonts w:cs="Arial"/>
        </w:rPr>
        <w:t>Якщо ви не отримали паспорта безпеки, його можна запитати у дистриб'ютора.</w:t>
      </w:r>
    </w:p>
    <w:p w:rsidR="00067F1D" w:rsidRPr="006F467F" w:rsidRDefault="00E5559A">
      <w:pPr>
        <w:spacing w:before="156" w:after="156"/>
        <w:rPr>
          <w:rFonts w:cs="Arial"/>
          <w:spacing w:val="0"/>
          <w:szCs w:val="21"/>
        </w:rPr>
      </w:pPr>
      <w:r w:rsidRPr="006F467F">
        <w:rPr>
          <w:rFonts w:cs="Arial"/>
          <w:noProof/>
          <w:szCs w:val="21"/>
          <w:lang w:eastAsia="uk-UA"/>
        </w:rPr>
        <w:drawing>
          <wp:anchor distT="0" distB="0" distL="114300" distR="114300" simplePos="0" relativeHeight="251774976" behindDoc="0" locked="0" layoutInCell="1" allowOverlap="1" wp14:anchorId="08C0BDB7" wp14:editId="653ACD26">
            <wp:simplePos x="0" y="0"/>
            <wp:positionH relativeFrom="margin">
              <wp:posOffset>4514850</wp:posOffset>
            </wp:positionH>
            <wp:positionV relativeFrom="paragraph">
              <wp:posOffset>285115</wp:posOffset>
            </wp:positionV>
            <wp:extent cx="501650" cy="501650"/>
            <wp:effectExtent l="0" t="0" r="12700" b="12700"/>
            <wp:wrapNone/>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88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r w:rsidRPr="006F467F">
        <w:rPr>
          <w:rFonts w:cs="Arial"/>
          <w:noProof/>
          <w:szCs w:val="21"/>
          <w:lang w:eastAsia="uk-UA"/>
        </w:rPr>
        <mc:AlternateContent>
          <mc:Choice Requires="wps">
            <w:drawing>
              <wp:anchor distT="0" distB="0" distL="114300" distR="114300" simplePos="0" relativeHeight="251766784" behindDoc="0" locked="0" layoutInCell="1" allowOverlap="1" wp14:anchorId="1BDD2970" wp14:editId="0E8B601E">
                <wp:simplePos x="0" y="0"/>
                <wp:positionH relativeFrom="column">
                  <wp:posOffset>5715</wp:posOffset>
                </wp:positionH>
                <wp:positionV relativeFrom="paragraph">
                  <wp:posOffset>202565</wp:posOffset>
                </wp:positionV>
                <wp:extent cx="5583555" cy="0"/>
                <wp:effectExtent l="0" t="6350" r="0" b="6350"/>
                <wp:wrapNone/>
                <wp:docPr id="875" name="直接连接符 87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68678" id="直接连接符 875"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45pt,15.95pt" to="440.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" strokecolor="#4874cb [3204]" strokeweight="1pt">
                <v:stroke joinstyle="miter"/>
              </v:line>
            </w:pict>
          </mc:Fallback>
        </mc:AlternateContent>
      </w:r>
      <w:r w:rsidRPr="006F467F">
        <w:rPr>
          <w:rFonts w:cs="Arial"/>
          <w:noProof/>
          <w:szCs w:val="21"/>
          <w:lang w:eastAsia="uk-UA"/>
        </w:rPr>
        <w:drawing>
          <wp:anchor distT="0" distB="0" distL="114300" distR="114300" simplePos="0" relativeHeight="251765760" behindDoc="0" locked="0" layoutInCell="1" allowOverlap="1" wp14:anchorId="13F31BBE" wp14:editId="707C0E61">
            <wp:simplePos x="0" y="0"/>
            <wp:positionH relativeFrom="margin">
              <wp:posOffset>-635</wp:posOffset>
            </wp:positionH>
            <wp:positionV relativeFrom="paragraph">
              <wp:posOffset>286385</wp:posOffset>
            </wp:positionV>
            <wp:extent cx="567055" cy="495300"/>
            <wp:effectExtent l="0" t="0" r="4445" b="0"/>
            <wp:wrapNone/>
            <wp:docPr id="87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87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rsidR="00067F1D" w:rsidRPr="006F467F" w:rsidRDefault="002B44E6">
      <w:pPr>
        <w:spacing w:before="156" w:after="156"/>
        <w:ind w:firstLineChars="500" w:firstLine="1050"/>
        <w:rPr>
          <w:rFonts w:cs="Arial"/>
          <w:spacing w:val="0"/>
        </w:rPr>
      </w:pPr>
      <w:r>
        <w:rPr>
          <w:rFonts w:cs="Arial"/>
          <w:noProof/>
          <w:spacing w:val="0"/>
          <w:lang w:eastAsia="uk-UA"/>
        </w:rPr>
        <w:drawing>
          <wp:anchor distT="0" distB="0" distL="114300" distR="114300" simplePos="0" relativeHeight="252013568" behindDoc="0" locked="0" layoutInCell="1" allowOverlap="1" wp14:anchorId="539839CE" wp14:editId="11EE855B">
            <wp:simplePos x="0" y="0"/>
            <wp:positionH relativeFrom="column">
              <wp:posOffset>628650</wp:posOffset>
            </wp:positionH>
            <wp:positionV relativeFrom="paragraph">
              <wp:posOffset>27940</wp:posOffset>
            </wp:positionV>
            <wp:extent cx="3619500" cy="247650"/>
            <wp:effectExtent l="0" t="0" r="0" b="0"/>
            <wp:wrapNone/>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p>
    <w:p w:rsidR="00067F1D" w:rsidRPr="006F467F" w:rsidRDefault="00E5559A">
      <w:pPr>
        <w:spacing w:before="156" w:after="156"/>
        <w:ind w:firstLineChars="500" w:firstLine="1000"/>
        <w:rPr>
          <w:rFonts w:cs="Arial"/>
          <w:spacing w:val="0"/>
        </w:rPr>
      </w:pPr>
      <w:bookmarkStart w:id="690" w:name="OLE_LINK813"/>
      <w:bookmarkStart w:id="691" w:name="OLE_LINK812"/>
      <w:r w:rsidRPr="006F467F">
        <w:rPr>
          <w:rFonts w:cs="Arial"/>
        </w:rPr>
        <w:t>Використання непридатного засобу для чищення може пошкодити машину!</w:t>
      </w:r>
      <w:bookmarkEnd w:id="690"/>
      <w:bookmarkEnd w:id="691"/>
    </w:p>
    <w:p w:rsidR="00067F1D" w:rsidRPr="006F467F" w:rsidRDefault="00E5559A">
      <w:pPr>
        <w:spacing w:before="156" w:after="156"/>
        <w:ind w:firstLineChars="476" w:firstLine="1000"/>
        <w:rPr>
          <w:rFonts w:cs="Arial"/>
          <w:spacing w:val="0"/>
        </w:rPr>
      </w:pPr>
      <w:r w:rsidRPr="006F467F">
        <w:rPr>
          <w:rFonts w:cs="Arial"/>
          <w:noProof/>
          <w:lang w:eastAsia="uk-UA"/>
        </w:rPr>
        <mc:AlternateContent>
          <mc:Choice Requires="wps">
            <w:drawing>
              <wp:anchor distT="0" distB="0" distL="114300" distR="114300" simplePos="0" relativeHeight="251776000" behindDoc="0" locked="0" layoutInCell="1" allowOverlap="1" wp14:anchorId="62408E94" wp14:editId="61AAC0F8">
                <wp:simplePos x="0" y="0"/>
                <wp:positionH relativeFrom="column">
                  <wp:posOffset>6350</wp:posOffset>
                </wp:positionH>
                <wp:positionV relativeFrom="paragraph">
                  <wp:posOffset>474980</wp:posOffset>
                </wp:positionV>
                <wp:extent cx="5583555" cy="0"/>
                <wp:effectExtent l="0" t="6350" r="0" b="6350"/>
                <wp:wrapNone/>
                <wp:docPr id="885" name="直接连接符 88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2F79E" id="直接连接符 885"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5pt,37.4pt" to="440.1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" strokecolor="#4874cb [3204]" strokeweight="1pt">
                <v:stroke joinstyle="miter"/>
              </v:line>
            </w:pict>
          </mc:Fallback>
        </mc:AlternateContent>
      </w:r>
      <w:r w:rsidRPr="006F467F">
        <w:rPr>
          <w:rFonts w:cs="Arial"/>
        </w:rPr>
        <w:t>Для щоденного і щотижневого чищення використовуйте лише засоби для чищення, рекомендовані виробником.</w:t>
      </w:r>
    </w:p>
    <w:p w:rsidR="00067F1D" w:rsidRPr="006F467F" w:rsidRDefault="00067F1D">
      <w:pPr>
        <w:spacing w:before="156" w:after="156"/>
        <w:rPr>
          <w:rFonts w:cs="Arial"/>
          <w:spacing w:val="0"/>
        </w:rPr>
      </w:pPr>
      <w:bookmarkStart w:id="692" w:name="OLE_LINK815"/>
      <w:bookmarkStart w:id="693" w:name="OLE_LINK814"/>
    </w:p>
    <w:p w:rsidR="00067F1D" w:rsidRPr="006F467F" w:rsidRDefault="00E5559A">
      <w:pPr>
        <w:spacing w:before="156" w:after="156" w:line="240" w:lineRule="auto"/>
        <w:rPr>
          <w:rFonts w:cs="Arial"/>
          <w:spacing w:val="0"/>
        </w:rPr>
      </w:pPr>
      <w:r w:rsidRPr="006F467F">
        <w:rPr>
          <w:rFonts w:cs="Arial"/>
        </w:rPr>
        <w:t xml:space="preserve">Таблетки для чищення "URNEX" </w:t>
      </w:r>
      <w:bookmarkEnd w:id="692"/>
      <w:bookmarkEnd w:id="693"/>
    </w:p>
    <w:tbl>
      <w:tblPr>
        <w:tblStyle w:val="a9"/>
        <w:tblW w:w="0" w:type="auto"/>
        <w:tblLook w:val="04A0" w:firstRow="1" w:lastRow="0" w:firstColumn="1" w:lastColumn="0" w:noHBand="0" w:noVBand="1"/>
      </w:tblPr>
      <w:tblGrid>
        <w:gridCol w:w="1618"/>
        <w:gridCol w:w="2003"/>
        <w:gridCol w:w="4675"/>
      </w:tblGrid>
      <w:tr w:rsidR="00067F1D" w:rsidRPr="006F467F" w:rsidTr="002B44E6">
        <w:tc>
          <w:tcPr>
            <w:tcW w:w="8296" w:type="dxa"/>
            <w:gridSpan w:val="3"/>
            <w:shd w:val="clear" w:color="auto" w:fill="E7E6E6" w:themeFill="background2"/>
          </w:tcPr>
          <w:p w:rsidR="00067F1D" w:rsidRPr="006F467F" w:rsidRDefault="00E5559A">
            <w:pPr>
              <w:spacing w:before="156" w:after="156" w:line="240" w:lineRule="auto"/>
              <w:rPr>
                <w:rFonts w:cs="Arial"/>
                <w:spacing w:val="0"/>
              </w:rPr>
            </w:pPr>
            <w:r w:rsidRPr="006F467F">
              <w:rPr>
                <w:rFonts w:cs="Arial"/>
                <w:sz w:val="22"/>
                <w:szCs w:val="21"/>
              </w:rPr>
              <w:t>Інформація</w:t>
            </w:r>
          </w:p>
        </w:tc>
      </w:tr>
      <w:tr w:rsidR="00067F1D" w:rsidRPr="006F467F" w:rsidTr="002B44E6">
        <w:tc>
          <w:tcPr>
            <w:tcW w:w="1618" w:type="dxa"/>
            <w:vMerge w:val="restart"/>
          </w:tcPr>
          <w:p w:rsidR="00067F1D" w:rsidRPr="006F467F" w:rsidRDefault="00067F1D">
            <w:pPr>
              <w:spacing w:before="156" w:after="156" w:line="240" w:lineRule="auto"/>
              <w:rPr>
                <w:rFonts w:eastAsia="SimHei" w:cs="Arial"/>
                <w:spacing w:val="0"/>
                <w:kern w:val="28"/>
                <w:sz w:val="22"/>
                <w:szCs w:val="21"/>
              </w:rPr>
            </w:pPr>
          </w:p>
        </w:tc>
        <w:tc>
          <w:tcPr>
            <w:tcW w:w="2003" w:type="dxa"/>
          </w:tcPr>
          <w:p w:rsidR="00067F1D" w:rsidRPr="006F467F" w:rsidRDefault="00E5559A">
            <w:pPr>
              <w:spacing w:before="156" w:after="156" w:line="240" w:lineRule="auto"/>
              <w:rPr>
                <w:rFonts w:cs="Arial"/>
                <w:spacing w:val="0"/>
              </w:rPr>
            </w:pPr>
            <w:r w:rsidRPr="006F467F">
              <w:rPr>
                <w:rFonts w:cs="Arial"/>
              </w:rPr>
              <w:t>Призначення</w:t>
            </w:r>
          </w:p>
        </w:tc>
        <w:tc>
          <w:tcPr>
            <w:tcW w:w="4675" w:type="dxa"/>
          </w:tcPr>
          <w:p w:rsidR="00067F1D" w:rsidRPr="006F467F" w:rsidRDefault="00E5559A">
            <w:pPr>
              <w:spacing w:before="156" w:after="156" w:line="240" w:lineRule="auto"/>
              <w:rPr>
                <w:rFonts w:cs="Arial"/>
                <w:spacing w:val="0"/>
              </w:rPr>
            </w:pPr>
            <w:r w:rsidRPr="006F467F">
              <w:rPr>
                <w:rFonts w:cs="Arial"/>
              </w:rPr>
              <w:t>Чищення кавомашини</w:t>
            </w:r>
          </w:p>
        </w:tc>
      </w:tr>
      <w:tr w:rsidR="00067F1D" w:rsidRPr="006F467F" w:rsidTr="002B44E6">
        <w:tc>
          <w:tcPr>
            <w:tcW w:w="1618" w:type="dxa"/>
            <w:vMerge/>
          </w:tcPr>
          <w:p w:rsidR="00067F1D" w:rsidRPr="006F467F" w:rsidRDefault="00067F1D">
            <w:pPr>
              <w:spacing w:before="156" w:after="156" w:line="240" w:lineRule="auto"/>
              <w:rPr>
                <w:rFonts w:eastAsia="SimHei" w:cs="Arial"/>
                <w:spacing w:val="0"/>
                <w:kern w:val="28"/>
                <w:sz w:val="22"/>
                <w:szCs w:val="21"/>
              </w:rPr>
            </w:pPr>
          </w:p>
        </w:tc>
        <w:tc>
          <w:tcPr>
            <w:tcW w:w="2003" w:type="dxa"/>
          </w:tcPr>
          <w:p w:rsidR="00067F1D" w:rsidRPr="006F467F" w:rsidRDefault="00D05E43">
            <w:pPr>
              <w:spacing w:before="156" w:after="156" w:line="240" w:lineRule="auto"/>
              <w:rPr>
                <w:rFonts w:cs="Arial"/>
                <w:spacing w:val="0"/>
              </w:rPr>
            </w:pPr>
            <w:r w:rsidRPr="006F467F">
              <w:rPr>
                <w:rFonts w:eastAsia="SimHei" w:cs="Arial"/>
                <w:noProof/>
                <w:sz w:val="22"/>
                <w:szCs w:val="21"/>
                <w:lang w:eastAsia="uk-UA"/>
              </w:rPr>
              <w:drawing>
                <wp:anchor distT="0" distB="0" distL="114300" distR="114300" simplePos="0" relativeHeight="251845632" behindDoc="0" locked="0" layoutInCell="1" allowOverlap="1" wp14:anchorId="6EB9D7F0" wp14:editId="6A9DF6F7">
                  <wp:simplePos x="0" y="0"/>
                  <wp:positionH relativeFrom="column">
                    <wp:posOffset>-899160</wp:posOffset>
                  </wp:positionH>
                  <wp:positionV relativeFrom="paragraph">
                    <wp:posOffset>29590</wp:posOffset>
                  </wp:positionV>
                  <wp:extent cx="637540" cy="944245"/>
                  <wp:effectExtent l="0" t="0" r="10160" b="8255"/>
                  <wp:wrapNone/>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87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a:xfrm>
                            <a:off x="0" y="0"/>
                            <a:ext cx="637540" cy="944245"/>
                          </a:xfrm>
                          <a:prstGeom prst="rect">
                            <a:avLst/>
                          </a:prstGeom>
                          <a:noFill/>
                          <a:ln>
                            <a:noFill/>
                          </a:ln>
                        </pic:spPr>
                      </pic:pic>
                    </a:graphicData>
                  </a:graphic>
                </wp:anchor>
              </w:drawing>
            </w:r>
            <w:r w:rsidRPr="006F467F">
              <w:rPr>
                <w:rFonts w:cs="Arial"/>
              </w:rPr>
              <w:t>Мета чищення</w:t>
            </w:r>
          </w:p>
        </w:tc>
        <w:tc>
          <w:tcPr>
            <w:tcW w:w="4675" w:type="dxa"/>
          </w:tcPr>
          <w:p w:rsidR="00067F1D" w:rsidRPr="006F467F" w:rsidRDefault="00E5559A">
            <w:pPr>
              <w:spacing w:before="156" w:after="156" w:line="240" w:lineRule="auto"/>
              <w:rPr>
                <w:rFonts w:cs="Arial"/>
                <w:spacing w:val="0"/>
              </w:rPr>
            </w:pPr>
            <w:r w:rsidRPr="006F467F">
              <w:rPr>
                <w:rFonts w:cs="Arial"/>
              </w:rPr>
              <w:t>Видалення залишків олії з кавової системи</w:t>
            </w:r>
          </w:p>
        </w:tc>
      </w:tr>
      <w:tr w:rsidR="00067F1D" w:rsidRPr="006F467F" w:rsidTr="002B44E6">
        <w:tc>
          <w:tcPr>
            <w:tcW w:w="1618" w:type="dxa"/>
            <w:vMerge/>
          </w:tcPr>
          <w:p w:rsidR="00067F1D" w:rsidRPr="006F467F" w:rsidRDefault="00067F1D">
            <w:pPr>
              <w:spacing w:before="156" w:after="156" w:line="240" w:lineRule="auto"/>
              <w:rPr>
                <w:rFonts w:eastAsia="SimHei" w:cs="Arial"/>
                <w:spacing w:val="0"/>
                <w:kern w:val="28"/>
                <w:sz w:val="22"/>
                <w:szCs w:val="21"/>
              </w:rPr>
            </w:pPr>
          </w:p>
        </w:tc>
        <w:tc>
          <w:tcPr>
            <w:tcW w:w="2003" w:type="dxa"/>
          </w:tcPr>
          <w:p w:rsidR="00067F1D" w:rsidRPr="006F467F" w:rsidRDefault="00E5559A">
            <w:pPr>
              <w:spacing w:before="156" w:after="156" w:line="240" w:lineRule="auto"/>
              <w:rPr>
                <w:rFonts w:cs="Arial"/>
                <w:spacing w:val="0"/>
              </w:rPr>
            </w:pPr>
            <w:r w:rsidRPr="006F467F">
              <w:rPr>
                <w:rFonts w:cs="Arial"/>
              </w:rPr>
              <w:t>Інтервал використання</w:t>
            </w:r>
          </w:p>
        </w:tc>
        <w:tc>
          <w:tcPr>
            <w:tcW w:w="4675" w:type="dxa"/>
          </w:tcPr>
          <w:p w:rsidR="00067F1D" w:rsidRPr="006F467F" w:rsidRDefault="00E5559A">
            <w:pPr>
              <w:spacing w:before="156" w:after="156" w:line="240" w:lineRule="auto"/>
              <w:rPr>
                <w:rFonts w:cs="Arial"/>
                <w:spacing w:val="0"/>
              </w:rPr>
            </w:pPr>
            <w:r w:rsidRPr="006F467F">
              <w:rPr>
                <w:rFonts w:cs="Arial"/>
              </w:rPr>
              <w:t>Щодня</w:t>
            </w:r>
          </w:p>
        </w:tc>
      </w:tr>
    </w:tbl>
    <w:p w:rsidR="00067F1D" w:rsidRPr="006F467F" w:rsidRDefault="002B44E6">
      <w:pPr>
        <w:spacing w:before="156" w:after="156" w:line="48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15616" behindDoc="0" locked="0" layoutInCell="1" allowOverlap="1" wp14:anchorId="094E880F" wp14:editId="24C64C8A">
            <wp:simplePos x="0" y="0"/>
            <wp:positionH relativeFrom="column">
              <wp:posOffset>628650</wp:posOffset>
            </wp:positionH>
            <wp:positionV relativeFrom="paragraph">
              <wp:posOffset>256540</wp:posOffset>
            </wp:positionV>
            <wp:extent cx="3609975" cy="304800"/>
            <wp:effectExtent l="0" t="0" r="9525" b="0"/>
            <wp:wrapNone/>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778048" behindDoc="0" locked="0" layoutInCell="1" allowOverlap="1" wp14:anchorId="7939773A" wp14:editId="2C9FF57E">
                <wp:simplePos x="0" y="0"/>
                <wp:positionH relativeFrom="column">
                  <wp:posOffset>0</wp:posOffset>
                </wp:positionH>
                <wp:positionV relativeFrom="paragraph">
                  <wp:posOffset>125095</wp:posOffset>
                </wp:positionV>
                <wp:extent cx="5590540" cy="0"/>
                <wp:effectExtent l="0" t="6350" r="0" b="6350"/>
                <wp:wrapNone/>
                <wp:docPr id="889" name="直接连接符 88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D2C851" id="直接连接符 889"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0,9.85pt" to="440.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777024" behindDoc="0" locked="0" layoutInCell="1" allowOverlap="1" wp14:anchorId="0F999B59" wp14:editId="12E95E21">
            <wp:simplePos x="0" y="0"/>
            <wp:positionH relativeFrom="margin">
              <wp:posOffset>12700</wp:posOffset>
            </wp:positionH>
            <wp:positionV relativeFrom="paragraph">
              <wp:posOffset>220980</wp:posOffset>
            </wp:positionV>
            <wp:extent cx="548640" cy="478790"/>
            <wp:effectExtent l="0" t="0" r="3810" b="16510"/>
            <wp:wrapNone/>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89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 cy="478616"/>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bookmarkStart w:id="694" w:name="OLE_LINK821"/>
      <w:bookmarkStart w:id="695" w:name="OLE_LINK820"/>
      <w:r w:rsidRPr="006F467F">
        <w:rPr>
          <w:rFonts w:cs="Arial"/>
        </w:rPr>
        <w:t>Існує небезпека отримання опіків. При промиванні машини з носика видачі напою виходить гаряча вода.</w:t>
      </w:r>
      <w:bookmarkEnd w:id="694"/>
      <w:bookmarkEnd w:id="695"/>
    </w:p>
    <w:p w:rsidR="00067F1D" w:rsidRPr="006F467F" w:rsidRDefault="00E5559A">
      <w:pPr>
        <w:spacing w:before="156" w:after="156" w:line="240" w:lineRule="auto"/>
        <w:ind w:firstLineChars="500" w:firstLine="1050"/>
        <w:rPr>
          <w:rFonts w:cs="Arial"/>
          <w:spacing w:val="0"/>
        </w:rPr>
      </w:pPr>
      <w:bookmarkStart w:id="696" w:name="OLE_LINK822"/>
      <w:r w:rsidRPr="006F467F">
        <w:rPr>
          <w:rFonts w:cs="Arial"/>
          <w:noProof/>
          <w:lang w:eastAsia="uk-UA"/>
        </w:rPr>
        <mc:AlternateContent>
          <mc:Choice Requires="wps">
            <w:drawing>
              <wp:anchor distT="0" distB="0" distL="114300" distR="114300" simplePos="0" relativeHeight="251779072" behindDoc="0" locked="0" layoutInCell="1" allowOverlap="1" wp14:anchorId="1DCCE5B1" wp14:editId="589478A3">
                <wp:simplePos x="0" y="0"/>
                <wp:positionH relativeFrom="column">
                  <wp:posOffset>-6350</wp:posOffset>
                </wp:positionH>
                <wp:positionV relativeFrom="paragraph">
                  <wp:posOffset>220345</wp:posOffset>
                </wp:positionV>
                <wp:extent cx="5596890" cy="0"/>
                <wp:effectExtent l="0" t="6350" r="0" b="6350"/>
                <wp:wrapNone/>
                <wp:docPr id="890" name="直接连接符 890"/>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A6CA6" id="直接连接符 890"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5pt,17.35pt" to="440.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" strokecolor="#4874cb [3204]" strokeweight="1pt">
                <v:stroke joinstyle="miter"/>
              </v:line>
            </w:pict>
          </mc:Fallback>
        </mc:AlternateContent>
      </w:r>
      <w:r w:rsidRPr="006F467F">
        <w:rPr>
          <w:rFonts w:cs="Arial"/>
        </w:rPr>
        <w:t>Не підставляйте частини тіла під носик видачі напою під час промивання машини.</w:t>
      </w:r>
      <w:bookmarkEnd w:id="696"/>
    </w:p>
    <w:p w:rsidR="00067F1D" w:rsidRPr="006F467F" w:rsidRDefault="00E5559A">
      <w:pPr>
        <w:pStyle w:val="2"/>
        <w:spacing w:before="156" w:after="156"/>
        <w:ind w:right="200"/>
        <w:rPr>
          <w:rFonts w:cs="Arial"/>
          <w:spacing w:val="0"/>
        </w:rPr>
      </w:pPr>
      <w:bookmarkStart w:id="697" w:name="_Toc135843200"/>
      <w:bookmarkStart w:id="698" w:name="_Toc135994193"/>
      <w:bookmarkStart w:id="699" w:name="OLE_LINK824"/>
      <w:bookmarkStart w:id="700" w:name="OLE_LINK823"/>
      <w:bookmarkStart w:id="701" w:name="_Toc167465690"/>
      <w:r w:rsidRPr="006F467F">
        <w:rPr>
          <w:rFonts w:cs="Arial"/>
        </w:rPr>
        <w:t>Щоденне чищення машини</w:t>
      </w:r>
      <w:bookmarkEnd w:id="697"/>
      <w:bookmarkEnd w:id="698"/>
      <w:bookmarkEnd w:id="701"/>
    </w:p>
    <w:p w:rsidR="00067F1D" w:rsidRPr="006F467F" w:rsidRDefault="00E5559A">
      <w:pPr>
        <w:pStyle w:val="3"/>
        <w:spacing w:before="156" w:after="156" w:line="240" w:lineRule="auto"/>
        <w:rPr>
          <w:rFonts w:ascii="Arial" w:hAnsi="Arial" w:cs="Arial"/>
          <w:spacing w:val="0"/>
        </w:rPr>
      </w:pPr>
      <w:bookmarkStart w:id="702" w:name="_Toc135994194"/>
      <w:bookmarkStart w:id="703" w:name="_Toc135843201"/>
      <w:bookmarkStart w:id="704" w:name="_Toc167465691"/>
      <w:bookmarkEnd w:id="699"/>
      <w:bookmarkEnd w:id="700"/>
      <w:r w:rsidRPr="006F467F">
        <w:rPr>
          <w:rFonts w:ascii="Arial" w:hAnsi="Arial" w:cs="Arial"/>
        </w:rPr>
        <w:t>Процедура чищення</w:t>
      </w:r>
      <w:bookmarkEnd w:id="702"/>
      <w:bookmarkEnd w:id="703"/>
      <w:bookmarkEnd w:id="704"/>
    </w:p>
    <w:p w:rsidR="00067F1D" w:rsidRPr="006F467F" w:rsidRDefault="00E5559A">
      <w:pPr>
        <w:spacing w:before="156" w:after="156" w:line="260" w:lineRule="exact"/>
        <w:rPr>
          <w:rFonts w:eastAsiaTheme="minorEastAsia" w:cs="Arial"/>
          <w:spacing w:val="0"/>
        </w:rPr>
      </w:pPr>
      <w:r w:rsidRPr="006F467F">
        <w:rPr>
          <w:rFonts w:cs="Arial"/>
        </w:rPr>
        <w:t>Підготовка - інструмент, необхідний для чищення.</w:t>
      </w:r>
      <w:bookmarkStart w:id="705" w:name="OLE_LINK825"/>
      <w:bookmarkEnd w:id="705"/>
    </w:p>
    <w:p w:rsidR="00067F1D" w:rsidRPr="006F467F" w:rsidRDefault="00E5559A">
      <w:pPr>
        <w:spacing w:before="156" w:after="156" w:line="260" w:lineRule="exact"/>
        <w:rPr>
          <w:rFonts w:eastAsiaTheme="minorEastAsia" w:cs="Arial"/>
          <w:spacing w:val="0"/>
        </w:rPr>
      </w:pPr>
      <w:bookmarkStart w:id="706" w:name="OLE_LINK826"/>
      <w:bookmarkStart w:id="707" w:name="OLE_LINK827"/>
      <w:r w:rsidRPr="006F467F">
        <w:rPr>
          <w:rFonts w:cs="Arial"/>
        </w:rPr>
        <w:t>Таблетка для чищення кавової системи "1 таблетка".</w:t>
      </w:r>
      <w:bookmarkEnd w:id="706"/>
      <w:bookmarkEnd w:id="707"/>
    </w:p>
    <w:p w:rsidR="00067F1D" w:rsidRPr="006F467F" w:rsidRDefault="00E5559A">
      <w:pPr>
        <w:spacing w:before="156" w:after="156" w:line="260" w:lineRule="exact"/>
        <w:rPr>
          <w:rFonts w:eastAsiaTheme="minorEastAsia" w:cs="Arial"/>
          <w:spacing w:val="0"/>
        </w:rPr>
      </w:pPr>
      <w:bookmarkStart w:id="708" w:name="OLE_LINK829"/>
      <w:bookmarkStart w:id="709" w:name="OLE_LINK828"/>
      <w:r w:rsidRPr="006F467F">
        <w:rPr>
          <w:rFonts w:cs="Arial"/>
        </w:rPr>
        <w:t>Побутовий засіб для чищення.</w:t>
      </w:r>
      <w:bookmarkEnd w:id="708"/>
      <w:bookmarkEnd w:id="709"/>
    </w:p>
    <w:p w:rsidR="00067F1D" w:rsidRPr="006F467F" w:rsidRDefault="00E5559A">
      <w:pPr>
        <w:spacing w:before="156" w:after="156" w:line="260" w:lineRule="exact"/>
        <w:rPr>
          <w:rFonts w:eastAsiaTheme="minorEastAsia" w:cs="Arial"/>
          <w:spacing w:val="0"/>
        </w:rPr>
      </w:pPr>
      <w:bookmarkStart w:id="710" w:name="OLE_LINK832"/>
      <w:bookmarkStart w:id="711" w:name="OLE_LINK833"/>
      <w:bookmarkStart w:id="712" w:name="OLE_LINK830"/>
      <w:bookmarkStart w:id="713" w:name="OLE_LINK831"/>
      <w:r w:rsidRPr="006F467F">
        <w:rPr>
          <w:rFonts w:cs="Arial"/>
        </w:rPr>
        <w:t>Чистий кухонний рушник "2 шт."</w:t>
      </w:r>
      <w:bookmarkEnd w:id="710"/>
      <w:bookmarkEnd w:id="711"/>
    </w:p>
    <w:p w:rsidR="00067F1D" w:rsidRPr="006F467F" w:rsidRDefault="00E5559A">
      <w:pPr>
        <w:spacing w:before="156" w:after="156" w:line="260" w:lineRule="exact"/>
        <w:rPr>
          <w:rFonts w:eastAsiaTheme="minorEastAsia" w:cs="Arial"/>
          <w:spacing w:val="0"/>
        </w:rPr>
      </w:pPr>
      <w:bookmarkStart w:id="714" w:name="OLE_LINK835"/>
      <w:bookmarkStart w:id="715" w:name="OLE_LINK834"/>
      <w:bookmarkEnd w:id="712"/>
      <w:bookmarkEnd w:id="713"/>
      <w:r w:rsidRPr="006F467F">
        <w:rPr>
          <w:rFonts w:cs="Arial"/>
        </w:rPr>
        <w:t>Збиральна ємність</w:t>
      </w:r>
    </w:p>
    <w:p w:rsidR="00067F1D" w:rsidRPr="006F467F" w:rsidRDefault="00E5559A">
      <w:pPr>
        <w:spacing w:before="156" w:after="156"/>
        <w:rPr>
          <w:rFonts w:eastAsiaTheme="minorEastAsia" w:cs="Arial"/>
          <w:spacing w:val="0"/>
        </w:rPr>
      </w:pPr>
      <w:bookmarkStart w:id="716" w:name="OLE_LINK836"/>
      <w:bookmarkEnd w:id="714"/>
      <w:bookmarkEnd w:id="715"/>
      <w:r w:rsidRPr="006F467F">
        <w:rPr>
          <w:rFonts w:eastAsiaTheme="minorEastAsia" w:cs="Arial"/>
          <w:noProof/>
          <w:sz w:val="22"/>
          <w:szCs w:val="21"/>
          <w:lang w:eastAsia="uk-UA"/>
        </w:rPr>
        <mc:AlternateContent>
          <mc:Choice Requires="wps">
            <w:drawing>
              <wp:anchor distT="0" distB="0" distL="114300" distR="114300" simplePos="0" relativeHeight="251782144" behindDoc="0" locked="0" layoutInCell="1" allowOverlap="1" wp14:anchorId="52E4EE0A" wp14:editId="338CD3E5">
                <wp:simplePos x="0" y="0"/>
                <wp:positionH relativeFrom="column">
                  <wp:posOffset>1905</wp:posOffset>
                </wp:positionH>
                <wp:positionV relativeFrom="paragraph">
                  <wp:posOffset>254635</wp:posOffset>
                </wp:positionV>
                <wp:extent cx="5590540" cy="0"/>
                <wp:effectExtent l="0" t="6350" r="0" b="6350"/>
                <wp:wrapNone/>
                <wp:docPr id="901" name="直接连接符 90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33BE21" id="直接连接符 901"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15pt,20.05pt" to="440.3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" strokecolor="#4874cb [3204]" strokeweight="1pt">
                <v:stroke joinstyle="miter"/>
              </v:line>
            </w:pict>
          </mc:Fallback>
        </mc:AlternateContent>
      </w:r>
      <w:r w:rsidRPr="006F467F">
        <w:rPr>
          <w:rFonts w:cs="Arial"/>
        </w:rPr>
        <w:t>Запуск програми чищення</w:t>
      </w:r>
    </w:p>
    <w:bookmarkEnd w:id="716"/>
    <w:p w:rsidR="00067F1D" w:rsidRPr="006F467F" w:rsidRDefault="002B44E6">
      <w:pPr>
        <w:spacing w:before="156" w:after="156"/>
        <w:rPr>
          <w:rFonts w:eastAsia="SimHei" w:cs="Arial"/>
          <w:spacing w:val="0"/>
          <w:kern w:val="28"/>
          <w:sz w:val="22"/>
          <w:szCs w:val="21"/>
        </w:rPr>
      </w:pPr>
      <w:r>
        <w:rPr>
          <w:rFonts w:cs="Arial"/>
          <w:noProof/>
          <w:spacing w:val="0"/>
          <w:lang w:eastAsia="uk-UA"/>
        </w:rPr>
        <w:drawing>
          <wp:anchor distT="0" distB="0" distL="114300" distR="114300" simplePos="0" relativeHeight="252019712" behindDoc="0" locked="0" layoutInCell="1" allowOverlap="1" wp14:anchorId="2DB72A13" wp14:editId="66D5F57D">
            <wp:simplePos x="0" y="0"/>
            <wp:positionH relativeFrom="column">
              <wp:posOffset>647700</wp:posOffset>
            </wp:positionH>
            <wp:positionV relativeFrom="paragraph">
              <wp:posOffset>38100</wp:posOffset>
            </wp:positionV>
            <wp:extent cx="3590925" cy="266700"/>
            <wp:effectExtent l="0" t="0" r="9525" b="0"/>
            <wp:wrapNone/>
            <wp:docPr id="30061" name="Рисунок 3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eastAsia="SimHei" w:cs="Arial"/>
          <w:noProof/>
          <w:sz w:val="22"/>
          <w:szCs w:val="21"/>
          <w:lang w:eastAsia="uk-UA"/>
        </w:rPr>
        <w:drawing>
          <wp:anchor distT="0" distB="0" distL="114300" distR="114300" simplePos="0" relativeHeight="251781120" behindDoc="0" locked="0" layoutInCell="1" allowOverlap="1" wp14:anchorId="49554CED" wp14:editId="68750240">
            <wp:simplePos x="0" y="0"/>
            <wp:positionH relativeFrom="margin">
              <wp:posOffset>4635500</wp:posOffset>
            </wp:positionH>
            <wp:positionV relativeFrom="paragraph">
              <wp:posOffset>26670</wp:posOffset>
            </wp:positionV>
            <wp:extent cx="508000" cy="508000"/>
            <wp:effectExtent l="0" t="0" r="6350" b="6350"/>
            <wp:wrapNone/>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anchor>
        </w:drawing>
      </w:r>
      <w:r w:rsidR="00E5559A" w:rsidRPr="006F467F">
        <w:rPr>
          <w:rFonts w:eastAsia="SimHei" w:cs="Arial"/>
          <w:noProof/>
          <w:sz w:val="22"/>
          <w:szCs w:val="21"/>
          <w:lang w:eastAsia="uk-UA"/>
        </w:rPr>
        <w:drawing>
          <wp:anchor distT="0" distB="0" distL="114300" distR="114300" simplePos="0" relativeHeight="251783168" behindDoc="0" locked="0" layoutInCell="1" allowOverlap="1" wp14:anchorId="6BE44F80" wp14:editId="30CAE42D">
            <wp:simplePos x="0" y="0"/>
            <wp:positionH relativeFrom="column">
              <wp:posOffset>12700</wp:posOffset>
            </wp:positionH>
            <wp:positionV relativeFrom="paragraph">
              <wp:posOffset>24130</wp:posOffset>
            </wp:positionV>
            <wp:extent cx="561340" cy="489585"/>
            <wp:effectExtent l="0" t="0" r="10160" b="5715"/>
            <wp:wrapNone/>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bookmarkStart w:id="717" w:name="OLE_LINK837"/>
      <w:bookmarkStart w:id="718" w:name="OLE_LINK838"/>
      <w:r w:rsidRPr="006F467F">
        <w:rPr>
          <w:rFonts w:cs="Arial"/>
        </w:rPr>
        <w:t xml:space="preserve">Засоби для чищення можуть викликати отруєння. </w:t>
      </w:r>
      <w:bookmarkStart w:id="719" w:name="OLE_LINK840"/>
      <w:bookmarkStart w:id="720" w:name="OLE_LINK839"/>
      <w:r w:rsidRPr="006F467F">
        <w:rPr>
          <w:rFonts w:cs="Arial"/>
        </w:rPr>
        <w:t>Забруднені засобами для чищення частини машини можуть викликати отруєння.</w:t>
      </w:r>
      <w:bookmarkEnd w:id="719"/>
      <w:bookmarkEnd w:id="720"/>
    </w:p>
    <w:p w:rsidR="00067F1D" w:rsidRPr="006F467F" w:rsidRDefault="00E5559A">
      <w:pPr>
        <w:spacing w:before="156" w:after="156" w:line="240" w:lineRule="auto"/>
        <w:ind w:firstLineChars="500" w:firstLine="1000"/>
        <w:rPr>
          <w:rFonts w:cs="Arial"/>
          <w:spacing w:val="0"/>
        </w:rPr>
      </w:pPr>
      <w:r w:rsidRPr="006F467F">
        <w:rPr>
          <w:rFonts w:cs="Arial"/>
        </w:rPr>
        <w:t>Небезпека нанесення шкоди здоров'ю.</w:t>
      </w:r>
      <w:bookmarkEnd w:id="717"/>
      <w:bookmarkEnd w:id="718"/>
    </w:p>
    <w:p w:rsidR="00067F1D" w:rsidRPr="006F467F" w:rsidRDefault="00E5559A">
      <w:pPr>
        <w:spacing w:before="156" w:after="156" w:line="240" w:lineRule="auto"/>
        <w:ind w:firstLineChars="454" w:firstLine="999"/>
        <w:rPr>
          <w:rFonts w:cs="Arial"/>
          <w:spacing w:val="0"/>
        </w:rPr>
      </w:pPr>
      <w:bookmarkStart w:id="721" w:name="OLE_LINK841"/>
      <w:bookmarkStart w:id="722" w:name="OLE_LINK842"/>
      <w:r w:rsidRPr="006F467F">
        <w:rPr>
          <w:rFonts w:eastAsia="SimHei" w:cs="Arial"/>
          <w:noProof/>
          <w:sz w:val="22"/>
          <w:szCs w:val="21"/>
          <w:lang w:eastAsia="uk-UA"/>
        </w:rPr>
        <mc:AlternateContent>
          <mc:Choice Requires="wps">
            <w:drawing>
              <wp:anchor distT="0" distB="0" distL="114300" distR="114300" simplePos="0" relativeHeight="251785216" behindDoc="0" locked="0" layoutInCell="1" allowOverlap="1" wp14:anchorId="72A063CB" wp14:editId="0E214D99">
                <wp:simplePos x="0" y="0"/>
                <wp:positionH relativeFrom="column">
                  <wp:posOffset>-6350</wp:posOffset>
                </wp:positionH>
                <wp:positionV relativeFrom="paragraph">
                  <wp:posOffset>233045</wp:posOffset>
                </wp:positionV>
                <wp:extent cx="5596890" cy="0"/>
                <wp:effectExtent l="0" t="6350" r="0" b="6350"/>
                <wp:wrapNone/>
                <wp:docPr id="902" name="直接连接符 902"/>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58BA1" id="直接连接符 902"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5pt,18.35pt" to="440.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" strokecolor="#4874cb [3204]" strokeweight="1pt">
                <v:stroke joinstyle="miter"/>
              </v:line>
            </w:pict>
          </mc:Fallback>
        </mc:AlternateContent>
      </w:r>
      <w:r w:rsidRPr="006F467F">
        <w:rPr>
          <w:rFonts w:cs="Arial"/>
        </w:rPr>
        <w:t>Носіть рукавиці під час виконання процедури чищення.</w:t>
      </w:r>
      <w:bookmarkEnd w:id="721"/>
      <w:bookmarkEnd w:id="722"/>
    </w:p>
    <w:p w:rsidR="00067F1D" w:rsidRPr="006F467F" w:rsidRDefault="002B44E6">
      <w:pPr>
        <w:spacing w:before="156" w:after="156" w:line="24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17664" behindDoc="0" locked="0" layoutInCell="1" allowOverlap="1" wp14:anchorId="33304178" wp14:editId="5D4C6611">
            <wp:simplePos x="0" y="0"/>
            <wp:positionH relativeFrom="column">
              <wp:posOffset>628650</wp:posOffset>
            </wp:positionH>
            <wp:positionV relativeFrom="paragraph">
              <wp:posOffset>267970</wp:posOffset>
            </wp:positionV>
            <wp:extent cx="3609975" cy="304800"/>
            <wp:effectExtent l="0" t="0" r="9525" b="0"/>
            <wp:wrapNone/>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787264" behindDoc="0" locked="0" layoutInCell="1" allowOverlap="1" wp14:anchorId="714FEF76" wp14:editId="22A2667F">
                <wp:simplePos x="0" y="0"/>
                <wp:positionH relativeFrom="column">
                  <wp:posOffset>0</wp:posOffset>
                </wp:positionH>
                <wp:positionV relativeFrom="paragraph">
                  <wp:posOffset>182245</wp:posOffset>
                </wp:positionV>
                <wp:extent cx="5590540" cy="0"/>
                <wp:effectExtent l="0" t="6350" r="0" b="6350"/>
                <wp:wrapNone/>
                <wp:docPr id="906" name="直接连接符 90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92C382" id="直接连接符 906"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0,14.35pt" to="440.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" strokecolor="#4874cb [3204]" strokeweight="1pt">
                <v:stroke joinstyle="miter"/>
              </v:line>
            </w:pict>
          </mc:Fallback>
        </mc:AlternateContent>
      </w:r>
    </w:p>
    <w:p w:rsidR="00067F1D" w:rsidRPr="006F467F" w:rsidRDefault="00E5559A">
      <w:pPr>
        <w:spacing w:before="156" w:after="156" w:line="240" w:lineRule="auto"/>
        <w:rPr>
          <w:rFonts w:cs="Arial"/>
          <w:spacing w:val="0"/>
        </w:rPr>
      </w:pPr>
      <w:r w:rsidRPr="006F467F">
        <w:rPr>
          <w:rFonts w:cs="Arial"/>
          <w:noProof/>
          <w:lang w:eastAsia="uk-UA"/>
        </w:rPr>
        <w:drawing>
          <wp:anchor distT="0" distB="0" distL="114300" distR="114300" simplePos="0" relativeHeight="251786240" behindDoc="0" locked="0" layoutInCell="1" allowOverlap="1" wp14:anchorId="5E82365F" wp14:editId="446CBBC5">
            <wp:simplePos x="0" y="0"/>
            <wp:positionH relativeFrom="margin">
              <wp:posOffset>11430</wp:posOffset>
            </wp:positionH>
            <wp:positionV relativeFrom="paragraph">
              <wp:posOffset>2540</wp:posOffset>
            </wp:positionV>
            <wp:extent cx="542290" cy="473075"/>
            <wp:effectExtent l="0" t="0" r="10160" b="3175"/>
            <wp:wrapNone/>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90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2290" cy="473075"/>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r w:rsidRPr="006F467F">
        <w:rPr>
          <w:rFonts w:cs="Arial"/>
        </w:rPr>
        <w:t>Під час процедури чищення буде виходити гаряча рідина. Не підставляйте руки під вихід пари під час чищення.</w:t>
      </w:r>
    </w:p>
    <w:p w:rsidR="00067F1D" w:rsidRPr="006F467F" w:rsidRDefault="00E5559A">
      <w:pPr>
        <w:spacing w:before="156" w:after="156" w:line="240" w:lineRule="auto"/>
        <w:ind w:firstLineChars="500" w:firstLine="1000"/>
        <w:rPr>
          <w:rFonts w:cs="Arial"/>
          <w:spacing w:val="0"/>
        </w:rPr>
      </w:pPr>
      <w:r w:rsidRPr="006F467F">
        <w:rPr>
          <w:rFonts w:cs="Arial"/>
        </w:rPr>
        <w:t>Інакше існує небезпека отримання опіків.</w:t>
      </w:r>
    </w:p>
    <w:p w:rsidR="00067F1D" w:rsidRPr="006F467F" w:rsidRDefault="00E5559A">
      <w:pPr>
        <w:spacing w:before="156" w:after="156" w:line="240" w:lineRule="auto"/>
        <w:rPr>
          <w:rFonts w:cs="Arial"/>
          <w:spacing w:val="0"/>
        </w:rPr>
      </w:pPr>
      <w:r w:rsidRPr="006F467F">
        <w:rPr>
          <w:rFonts w:eastAsia="SimHei" w:cs="Arial"/>
          <w:noProof/>
          <w:sz w:val="22"/>
          <w:szCs w:val="21"/>
          <w:lang w:eastAsia="uk-UA"/>
        </w:rPr>
        <mc:AlternateContent>
          <mc:Choice Requires="wps">
            <w:drawing>
              <wp:anchor distT="0" distB="0" distL="114300" distR="114300" simplePos="0" relativeHeight="251789312" behindDoc="0" locked="0" layoutInCell="1" allowOverlap="1" wp14:anchorId="352D61F2" wp14:editId="2913549C">
                <wp:simplePos x="0" y="0"/>
                <wp:positionH relativeFrom="column">
                  <wp:posOffset>0</wp:posOffset>
                </wp:positionH>
                <wp:positionV relativeFrom="paragraph">
                  <wp:posOffset>10795</wp:posOffset>
                </wp:positionV>
                <wp:extent cx="5590540" cy="0"/>
                <wp:effectExtent l="0" t="6350" r="0" b="6350"/>
                <wp:wrapNone/>
                <wp:docPr id="909" name="直接连接符 90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4299C" id="直接连接符 909"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0,.85pt" to="44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" strokecolor="#4874cb [3204]" strokeweight="1pt">
                <v:stroke joinstyle="miter"/>
              </v:line>
            </w:pict>
          </mc:Fallback>
        </mc:AlternateContent>
      </w:r>
      <w:r w:rsidRPr="006F467F">
        <w:rPr>
          <w:rFonts w:cs="Arial"/>
          <w:noProof/>
          <w:lang w:eastAsia="uk-UA"/>
        </w:rPr>
        <mc:AlternateContent>
          <mc:Choice Requires="wps">
            <w:drawing>
              <wp:anchor distT="0" distB="0" distL="114300" distR="114300" simplePos="0" relativeHeight="251791360" behindDoc="0" locked="0" layoutInCell="1" allowOverlap="1" wp14:anchorId="65A1BA63" wp14:editId="08786061">
                <wp:simplePos x="0" y="0"/>
                <wp:positionH relativeFrom="column">
                  <wp:posOffset>5715</wp:posOffset>
                </wp:positionH>
                <wp:positionV relativeFrom="paragraph">
                  <wp:posOffset>192405</wp:posOffset>
                </wp:positionV>
                <wp:extent cx="5583555" cy="0"/>
                <wp:effectExtent l="0" t="6350" r="0" b="6350"/>
                <wp:wrapNone/>
                <wp:docPr id="910" name="直接连接符 91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D031EA" id="直接连接符 910"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45pt,15.15pt" to="440.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7D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" strokecolor="#4874cb [3204]" strokeweight="1pt">
                <v:stroke joinstyle="miter"/>
              </v:line>
            </w:pict>
          </mc:Fallback>
        </mc:AlternateContent>
      </w:r>
    </w:p>
    <w:p w:rsidR="00067F1D" w:rsidRPr="006F467F" w:rsidRDefault="002B44E6">
      <w:pPr>
        <w:spacing w:before="156" w:after="156" w:line="240" w:lineRule="auto"/>
        <w:rPr>
          <w:rFonts w:cs="Arial"/>
          <w:spacing w:val="0"/>
        </w:rPr>
      </w:pPr>
      <w:r>
        <w:rPr>
          <w:rFonts w:cs="Arial"/>
          <w:noProof/>
          <w:spacing w:val="0"/>
          <w:lang w:eastAsia="uk-UA"/>
        </w:rPr>
        <w:drawing>
          <wp:anchor distT="0" distB="0" distL="114300" distR="114300" simplePos="0" relativeHeight="252021760" behindDoc="0" locked="0" layoutInCell="1" allowOverlap="1" wp14:anchorId="7002CA8A" wp14:editId="36211488">
            <wp:simplePos x="0" y="0"/>
            <wp:positionH relativeFrom="column">
              <wp:posOffset>695325</wp:posOffset>
            </wp:positionH>
            <wp:positionV relativeFrom="paragraph">
              <wp:posOffset>27940</wp:posOffset>
            </wp:positionV>
            <wp:extent cx="3619500" cy="247650"/>
            <wp:effectExtent l="0" t="0" r="0" b="0"/>
            <wp:wrapNone/>
            <wp:docPr id="30063" name="Рисунок 3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90336" behindDoc="0" locked="0" layoutInCell="1" allowOverlap="1" wp14:anchorId="20957E20" wp14:editId="221448C6">
            <wp:simplePos x="0" y="0"/>
            <wp:positionH relativeFrom="margin">
              <wp:posOffset>635</wp:posOffset>
            </wp:positionH>
            <wp:positionV relativeFrom="paragraph">
              <wp:posOffset>2540</wp:posOffset>
            </wp:positionV>
            <wp:extent cx="567055" cy="494665"/>
            <wp:effectExtent l="0" t="0" r="4445" b="635"/>
            <wp:wrapNone/>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91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pPr>
        <w:spacing w:before="156" w:after="156" w:line="240" w:lineRule="auto"/>
        <w:ind w:firstLineChars="550" w:firstLine="1100"/>
        <w:rPr>
          <w:rFonts w:cs="Arial"/>
          <w:spacing w:val="0"/>
        </w:rPr>
      </w:pPr>
      <w:bookmarkStart w:id="723" w:name="OLE_LINK844"/>
      <w:bookmarkStart w:id="724" w:name="OLE_LINK843"/>
      <w:r w:rsidRPr="006F467F">
        <w:rPr>
          <w:rFonts w:cs="Arial"/>
        </w:rPr>
        <w:t>Забитий злив відпрацьованої води призведе до переповнення краплезбірника.</w:t>
      </w:r>
      <w:bookmarkEnd w:id="723"/>
      <w:bookmarkEnd w:id="724"/>
    </w:p>
    <w:p w:rsidR="00067F1D" w:rsidRPr="006F467F" w:rsidRDefault="00E5559A">
      <w:pPr>
        <w:spacing w:before="156" w:after="156" w:line="240" w:lineRule="auto"/>
        <w:ind w:firstLineChars="500" w:firstLine="1050"/>
        <w:rPr>
          <w:rFonts w:cs="Arial"/>
          <w:spacing w:val="0"/>
        </w:rPr>
      </w:pPr>
      <w:r w:rsidRPr="006F467F">
        <w:rPr>
          <w:rFonts w:cs="Arial"/>
          <w:noProof/>
          <w:lang w:eastAsia="uk-UA"/>
        </w:rPr>
        <mc:AlternateContent>
          <mc:Choice Requires="wps">
            <w:drawing>
              <wp:anchor distT="0" distB="0" distL="114300" distR="114300" simplePos="0" relativeHeight="251793408" behindDoc="0" locked="0" layoutInCell="1" allowOverlap="1" wp14:anchorId="7F38A1C7" wp14:editId="3AA344EE">
                <wp:simplePos x="0" y="0"/>
                <wp:positionH relativeFrom="margin">
                  <wp:align>left</wp:align>
                </wp:positionH>
                <wp:positionV relativeFrom="paragraph">
                  <wp:posOffset>413014</wp:posOffset>
                </wp:positionV>
                <wp:extent cx="5583555" cy="0"/>
                <wp:effectExtent l="0" t="0" r="36195" b="19050"/>
                <wp:wrapNone/>
                <wp:docPr id="911" name="直接连接符 9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A4DDA" id="直接连接符 911" o:spid="_x0000_s1026" style="position:absolute;z-index:251793408;visibility:visible;mso-wrap-style:square;mso-wrap-distance-left:9pt;mso-wrap-distance-top:0;mso-wrap-distance-right:9pt;mso-wrap-distance-bottom:0;mso-position-horizontal:left;mso-position-horizontal-relative:margin;mso-position-vertical:absolute;mso-position-vertical-relative:text" from="0,32.5pt" to="439.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OLyQ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" strokecolor="#4874cb [3204]" strokeweight="1pt">
                <v:stroke joinstyle="miter"/>
                <w10:wrap anchorx="margin"/>
              </v:line>
            </w:pict>
          </mc:Fallback>
        </mc:AlternateContent>
      </w:r>
      <w:bookmarkStart w:id="725" w:name="OLE_LINK845"/>
      <w:bookmarkStart w:id="726" w:name="OLE_LINK846"/>
      <w:r w:rsidRPr="006F467F">
        <w:rPr>
          <w:rFonts w:cs="Arial"/>
        </w:rPr>
        <w:t>Перед початком процедури чищення перевірте вихід відпрацьованої води краплезбірника.</w:t>
      </w:r>
      <w:bookmarkEnd w:id="725"/>
      <w:bookmarkEnd w:id="726"/>
    </w:p>
    <w:p w:rsidR="00067F1D" w:rsidRPr="006F467F" w:rsidRDefault="00E5559A">
      <w:pPr>
        <w:spacing w:before="156" w:after="156" w:line="240" w:lineRule="auto"/>
        <w:ind w:leftChars="449" w:left="898" w:firstLine="2"/>
        <w:rPr>
          <w:rFonts w:cs="Arial"/>
          <w:spacing w:val="0"/>
        </w:rPr>
      </w:pPr>
      <w:bookmarkStart w:id="727" w:name="OLE_LINK847"/>
      <w:bookmarkStart w:id="728" w:name="OLE_LINK848"/>
      <w:r w:rsidRPr="006F467F">
        <w:rPr>
          <w:rFonts w:eastAsia="SimHei" w:cs="Arial"/>
          <w:noProof/>
          <w:sz w:val="22"/>
          <w:szCs w:val="21"/>
          <w:lang w:eastAsia="uk-UA"/>
        </w:rPr>
        <w:drawing>
          <wp:anchor distT="0" distB="0" distL="114300" distR="114300" simplePos="0" relativeHeight="251794432" behindDoc="0" locked="0" layoutInCell="1" allowOverlap="1" wp14:anchorId="24983F32" wp14:editId="7FBD27BE">
            <wp:simplePos x="0" y="0"/>
            <wp:positionH relativeFrom="column">
              <wp:posOffset>190500</wp:posOffset>
            </wp:positionH>
            <wp:positionV relativeFrom="paragraph">
              <wp:posOffset>94615</wp:posOffset>
            </wp:positionV>
            <wp:extent cx="325120" cy="325120"/>
            <wp:effectExtent l="0" t="0" r="17780" b="17780"/>
            <wp:wrapNone/>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92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6F467F">
        <w:rPr>
          <w:rFonts w:cs="Arial"/>
        </w:rPr>
        <w:t xml:space="preserve">Процедуру чищення можна зупинити у будь-який момент. </w:t>
      </w:r>
      <w:bookmarkEnd w:id="727"/>
      <w:bookmarkEnd w:id="728"/>
      <w:r w:rsidRPr="006F467F">
        <w:rPr>
          <w:rFonts w:cs="Arial"/>
        </w:rPr>
        <w:t>Після переривання чищення кавомашина не буде готова до роботи. Програма чищення примусово зупиняється. Якомога швидше перезапустіть перервану програму чищення.</w:t>
      </w:r>
    </w:p>
    <w:p w:rsidR="00067F1D" w:rsidRPr="006F467F" w:rsidRDefault="00E5559A">
      <w:pPr>
        <w:spacing w:before="156" w:after="156" w:line="240" w:lineRule="auto"/>
        <w:ind w:firstLineChars="400" w:firstLine="800"/>
        <w:rPr>
          <w:rFonts w:cs="Arial"/>
          <w:color w:val="000000" w:themeColor="text1"/>
          <w:spacing w:val="0"/>
        </w:rPr>
      </w:pPr>
      <w:bookmarkStart w:id="729" w:name="OLE_LINK849"/>
      <w:bookmarkStart w:id="730" w:name="OLE_LINK850"/>
      <w:r w:rsidRPr="006F467F">
        <w:rPr>
          <w:rFonts w:cs="Arial"/>
          <w:color w:val="000000" w:themeColor="text1"/>
        </w:rPr>
        <w:t xml:space="preserve">Запустіть програму чищення у меню технічного обслуговування. </w:t>
      </w:r>
      <w:bookmarkEnd w:id="729"/>
      <w:bookmarkEnd w:id="730"/>
      <w:r w:rsidRPr="006F467F">
        <w:rPr>
          <w:rFonts w:cs="Arial"/>
          <w:color w:val="000000" w:themeColor="text1"/>
        </w:rPr>
        <w:t>На екрані будуть відображуватися вказівки з виконання необхідних операцій.</w:t>
      </w:r>
    </w:p>
    <w:p w:rsidR="00067F1D" w:rsidRPr="006F467F" w:rsidRDefault="00F42ACE">
      <w:pPr>
        <w:pStyle w:val="3"/>
        <w:spacing w:before="156" w:after="156" w:line="240" w:lineRule="auto"/>
        <w:rPr>
          <w:rFonts w:ascii="Arial" w:hAnsi="Arial" w:cs="Arial"/>
          <w:color w:val="000000" w:themeColor="text1"/>
          <w:spacing w:val="0"/>
        </w:rPr>
      </w:pPr>
      <w:bookmarkStart w:id="731" w:name="_Toc135843202"/>
      <w:bookmarkStart w:id="732" w:name="_Toc135994195"/>
      <w:bookmarkStart w:id="733" w:name="_Toc167465692"/>
      <w:r w:rsidRPr="006F467F">
        <w:rPr>
          <w:rFonts w:ascii="Arial" w:hAnsi="Arial" w:cs="Arial"/>
          <w:color w:val="000000" w:themeColor="text1"/>
        </w:rPr>
        <w:t>Чищення системи</w:t>
      </w:r>
      <w:bookmarkEnd w:id="731"/>
      <w:bookmarkEnd w:id="732"/>
      <w:bookmarkEnd w:id="733"/>
    </w:p>
    <w:p w:rsidR="00067F1D" w:rsidRPr="006F467F" w:rsidRDefault="00C43C4E">
      <w:pPr>
        <w:spacing w:before="156" w:after="156" w:line="240" w:lineRule="auto"/>
        <w:rPr>
          <w:rFonts w:cs="Arial"/>
          <w:spacing w:val="0"/>
        </w:rPr>
      </w:pPr>
      <w:r>
        <w:rPr>
          <w:rFonts w:cs="Arial"/>
          <w:noProof/>
          <w:color w:val="000000" w:themeColor="text1"/>
          <w:lang w:eastAsia="uk-UA"/>
        </w:rPr>
        <mc:AlternateContent>
          <mc:Choice Requires="wpg">
            <w:drawing>
              <wp:inline distT="0" distB="0" distL="0" distR="0" wp14:anchorId="28A7602B" wp14:editId="3821083F">
                <wp:extent cx="6115050" cy="1788160"/>
                <wp:effectExtent l="0" t="0" r="0" b="2540"/>
                <wp:docPr id="30270" name="Группа 30270"/>
                <wp:cNvGraphicFramePr/>
                <a:graphic xmlns:a="http://schemas.openxmlformats.org/drawingml/2006/main">
                  <a:graphicData uri="http://schemas.microsoft.com/office/word/2010/wordprocessingGroup">
                    <wpg:wgp>
                      <wpg:cNvGrpSpPr/>
                      <wpg:grpSpPr>
                        <a:xfrm>
                          <a:off x="0" y="0"/>
                          <a:ext cx="6115050" cy="1788160"/>
                          <a:chOff x="0" y="0"/>
                          <a:chExt cx="6222365" cy="1761945"/>
                        </a:xfrm>
                      </wpg:grpSpPr>
                      <pic:pic xmlns:pic="http://schemas.openxmlformats.org/drawingml/2006/picture">
                        <pic:nvPicPr>
                          <pic:cNvPr id="942" name="图片 23"/>
                          <pic:cNvPicPr>
                            <a:picLocks noChangeAspect="1"/>
                          </pic:cNvPicPr>
                        </pic:nvPicPr>
                        <pic:blipFill>
                          <a:blip r:embed="rId316" cstate="print">
                            <a:extLst>
                              <a:ext uri="{28A0092B-C50C-407E-A947-70E740481C1C}">
                                <a14:useLocalDpi xmlns:a14="http://schemas.microsoft.com/office/drawing/2010/main" val="0"/>
                              </a:ext>
                            </a:extLst>
                          </a:blip>
                          <a:stretch>
                            <a:fillRect/>
                          </a:stretch>
                        </pic:blipFill>
                        <pic:spPr>
                          <a:xfrm>
                            <a:off x="3228975" y="0"/>
                            <a:ext cx="2993390" cy="1753870"/>
                          </a:xfrm>
                          <a:prstGeom prst="rect">
                            <a:avLst/>
                          </a:prstGeom>
                        </pic:spPr>
                      </pic:pic>
                      <wpg:grpSp>
                        <wpg:cNvPr id="866" name="组合 8"/>
                        <wpg:cNvGrpSpPr/>
                        <wpg:grpSpPr>
                          <a:xfrm>
                            <a:off x="0" y="9525"/>
                            <a:ext cx="2990796" cy="1752420"/>
                            <a:chOff x="29157" y="0"/>
                            <a:chExt cx="3057629" cy="1904365"/>
                          </a:xfrm>
                        </wpg:grpSpPr>
                        <pic:pic xmlns:pic="http://schemas.openxmlformats.org/drawingml/2006/picture">
                          <pic:nvPicPr>
                            <pic:cNvPr id="873" name="图片 873"/>
                            <pic:cNvPicPr>
                              <a:picLocks noChangeAspect="1"/>
                            </pic:cNvPicPr>
                          </pic:nvPicPr>
                          <pic:blipFill>
                            <a:blip r:embed="rId322" cstate="print">
                              <a:extLst>
                                <a:ext uri="{28A0092B-C50C-407E-A947-70E740481C1C}">
                                  <a14:useLocalDpi xmlns:a14="http://schemas.microsoft.com/office/drawing/2010/main" val="0"/>
                                </a:ext>
                              </a:extLst>
                            </a:blip>
                            <a:stretch>
                              <a:fillRect/>
                            </a:stretch>
                          </pic:blipFill>
                          <pic:spPr>
                            <a:xfrm>
                              <a:off x="29157" y="0"/>
                              <a:ext cx="3057629" cy="1904365"/>
                            </a:xfrm>
                            <a:prstGeom prst="rect">
                              <a:avLst/>
                            </a:prstGeom>
                          </pic:spPr>
                        </pic:pic>
                        <wps:wsp>
                          <wps:cNvPr id="874" name="圆角矩形 874"/>
                          <wps:cNvSpPr/>
                          <wps:spPr>
                            <a:xfrm>
                              <a:off x="965951" y="262572"/>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2BC70A9A" id="Группа 30270" o:spid="_x0000_s1026" style="width:481.5pt;height:140.8pt;mso-position-horizontal-relative:char;mso-position-vertical-relative:line" coordsize="62223,17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">
                <v:shape id="图片 23" o:spid="_x0000_s1027" type="#_x0000_t75" style="position:absolute;left:32289;width:29934;height:1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">
                  <v:imagedata r:id="rId318" o:title=""/>
                  <v:path arrowok="t"/>
                </v:shape>
                <v:group id="组合 8" o:spid="_x0000_s1028" style="position:absolute;top:95;width:29907;height:17524" coordorigin="291" coordsize="30576,1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shape id="图片 873" o:spid="_x0000_s1029" type="#_x0000_t75" style="position:absolute;left:291;width:30576;height:1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">
                    <v:imagedata r:id="rId323" o:title=""/>
                    <v:path arrowok="t"/>
                  </v:shape>
                  <v:roundrect id="圆角矩形 874" o:spid="_x0000_s1030" style="position:absolute;left:9659;top:2625;width:4408;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eastAsiaTheme="minorEastAsia" w:cs="Arial"/>
          <w:color w:val="000000" w:themeColor="text1"/>
          <w:spacing w:val="0"/>
        </w:rPr>
      </w:pPr>
      <w:r w:rsidRPr="006F467F">
        <w:rPr>
          <w:rFonts w:cs="Arial"/>
          <w:color w:val="000000" w:themeColor="text1"/>
        </w:rPr>
        <w:t>Увійдіть у меню машини - натисніть "Чищення/Технічне обслуговування" - "Чищення системи". У спливаючому вікні виберіть "ОК", щоб перейти на наступний крок, виберіть "Скасувати", щоб повернутися до меню попереднього рівня, натисніть "ОК", що перейти на наступний крок.</w:t>
      </w:r>
    </w:p>
    <w:p w:rsidR="00067F1D" w:rsidRPr="006F467F" w:rsidRDefault="00C43C4E">
      <w:pPr>
        <w:spacing w:before="156" w:after="156" w:line="240" w:lineRule="auto"/>
        <w:rPr>
          <w:rFonts w:eastAsiaTheme="minorEastAsia" w:cs="Arial"/>
          <w:color w:val="000000" w:themeColor="text1"/>
          <w:spacing w:val="0"/>
        </w:rPr>
      </w:pPr>
      <w:r>
        <w:rPr>
          <w:rFonts w:eastAsiaTheme="minorEastAsia" w:cs="Arial"/>
          <w:noProof/>
          <w:color w:val="000000" w:themeColor="text1"/>
          <w:spacing w:val="0"/>
          <w:lang w:eastAsia="uk-UA"/>
        </w:rPr>
        <mc:AlternateContent>
          <mc:Choice Requires="wpg">
            <w:drawing>
              <wp:inline distT="0" distB="0" distL="0" distR="0">
                <wp:extent cx="6287770" cy="1819910"/>
                <wp:effectExtent l="0" t="0" r="0" b="8890"/>
                <wp:docPr id="30271" name="Группа 30271"/>
                <wp:cNvGraphicFramePr/>
                <a:graphic xmlns:a="http://schemas.openxmlformats.org/drawingml/2006/main">
                  <a:graphicData uri="http://schemas.microsoft.com/office/word/2010/wordprocessingGroup">
                    <wpg:wgp>
                      <wpg:cNvGrpSpPr/>
                      <wpg:grpSpPr>
                        <a:xfrm>
                          <a:off x="0" y="0"/>
                          <a:ext cx="6287770" cy="1819910"/>
                          <a:chOff x="0" y="0"/>
                          <a:chExt cx="6287770" cy="1819910"/>
                        </a:xfrm>
                      </wpg:grpSpPr>
                      <pic:pic xmlns:pic="http://schemas.openxmlformats.org/drawingml/2006/picture">
                        <pic:nvPicPr>
                          <pic:cNvPr id="964" name="图片 26"/>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19050"/>
                            <a:ext cx="3048000" cy="1786255"/>
                          </a:xfrm>
                          <a:prstGeom prst="rect">
                            <a:avLst/>
                          </a:prstGeom>
                        </pic:spPr>
                      </pic:pic>
                      <pic:pic xmlns:pic="http://schemas.openxmlformats.org/drawingml/2006/picture">
                        <pic:nvPicPr>
                          <pic:cNvPr id="30" name="图片 7"/>
                          <pic:cNvPicPr>
                            <a:picLocks noChangeAspect="1"/>
                          </pic:cNvPicPr>
                        </pic:nvPicPr>
                        <pic:blipFill>
                          <a:blip r:embed="rId324" cstate="print">
                            <a:extLst>
                              <a:ext uri="{28A0092B-C50C-407E-A947-70E740481C1C}">
                                <a14:useLocalDpi xmlns:a14="http://schemas.microsoft.com/office/drawing/2010/main" val="0"/>
                              </a:ext>
                            </a:extLst>
                          </a:blip>
                          <a:stretch>
                            <a:fillRect/>
                          </a:stretch>
                        </pic:blipFill>
                        <pic:spPr>
                          <a:xfrm>
                            <a:off x="3181350" y="0"/>
                            <a:ext cx="3106420" cy="1819910"/>
                          </a:xfrm>
                          <a:prstGeom prst="rect">
                            <a:avLst/>
                          </a:prstGeom>
                        </pic:spPr>
                      </pic:pic>
                    </wpg:wgp>
                  </a:graphicData>
                </a:graphic>
              </wp:inline>
            </w:drawing>
          </mc:Choice>
          <mc:Fallback>
            <w:pict>
              <v:group w14:anchorId="18F60B4F" id="Группа 30271" o:spid="_x0000_s1026" style="width:495.1pt;height:143.3pt;mso-position-horizontal-relative:char;mso-position-vertical-relative:line" coordsize="62877,1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">
                <v:shape id="图片 26" o:spid="_x0000_s1027" type="#_x0000_t75" style="position:absolute;top:190;width:30480;height:17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">
                  <v:imagedata r:id="rId317" o:title=""/>
                  <v:path arrowok="t"/>
                </v:shape>
                <v:shape id="图片 7" o:spid="_x0000_s1028" type="#_x0000_t75" style="position:absolute;left:31813;width:31064;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">
                  <v:imagedata r:id="rId325" o:title=""/>
                  <v:path arrowok="t"/>
                </v:shape>
                <w10:anchorlock/>
              </v:group>
            </w:pict>
          </mc:Fallback>
        </mc:AlternateConten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Витягніть краплезбірник і злийте з нього воду. Витягніть контейнер для кавової гущі і спорожніть його. Витягніть бачок і заповніть його водою.</w: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Витягніть молочну трубку, покладіть її у ємність для чищення (ємність для чищення контуру молока), додайте 500 мл води, покладіть таблетку для чищення. Підставте бачок під носик видачі напоїв і натисніть "Далі".</w:t>
      </w:r>
    </w:p>
    <w:p w:rsidR="00067F1D" w:rsidRPr="006F467F" w:rsidRDefault="00C43C4E">
      <w:pPr>
        <w:spacing w:before="156" w:after="156" w:line="240" w:lineRule="auto"/>
        <w:rPr>
          <w:rFonts w:cs="Arial"/>
          <w:color w:val="000000" w:themeColor="text1"/>
          <w:spacing w:val="0"/>
        </w:rPr>
      </w:pPr>
      <w:r>
        <w:rPr>
          <w:rFonts w:cs="Arial"/>
          <w:noProof/>
          <w:color w:val="000000" w:themeColor="text1"/>
          <w:spacing w:val="0"/>
          <w:lang w:eastAsia="uk-UA"/>
        </w:rPr>
        <mc:AlternateContent>
          <mc:Choice Requires="wpg">
            <w:drawing>
              <wp:inline distT="0" distB="0" distL="0" distR="0">
                <wp:extent cx="6301105" cy="1822400"/>
                <wp:effectExtent l="0" t="0" r="4445" b="6985"/>
                <wp:docPr id="30272" name="Группа 30272"/>
                <wp:cNvGraphicFramePr/>
                <a:graphic xmlns:a="http://schemas.openxmlformats.org/drawingml/2006/main">
                  <a:graphicData uri="http://schemas.microsoft.com/office/word/2010/wordprocessingGroup">
                    <wpg:wgp>
                      <wpg:cNvGrpSpPr/>
                      <wpg:grpSpPr>
                        <a:xfrm>
                          <a:off x="0" y="0"/>
                          <a:ext cx="6301105" cy="1822400"/>
                          <a:chOff x="0" y="0"/>
                          <a:chExt cx="6301105" cy="1822400"/>
                        </a:xfrm>
                      </wpg:grpSpPr>
                      <pic:pic xmlns:pic="http://schemas.openxmlformats.org/drawingml/2006/picture">
                        <pic:nvPicPr>
                          <pic:cNvPr id="54" name="图片 8"/>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3043555" cy="1783080"/>
                          </a:xfrm>
                          <a:prstGeom prst="rect">
                            <a:avLst/>
                          </a:prstGeom>
                        </pic:spPr>
                      </pic:pic>
                      <wpg:grpSp>
                        <wpg:cNvPr id="69" name="组合 69"/>
                        <wpg:cNvGrpSpPr/>
                        <wpg:grpSpPr>
                          <a:xfrm>
                            <a:off x="3190875" y="0"/>
                            <a:ext cx="3110230" cy="1822400"/>
                            <a:chOff x="0" y="3248"/>
                            <a:chExt cx="3168203" cy="1849873"/>
                          </a:xfrm>
                        </wpg:grpSpPr>
                        <pic:pic xmlns:pic="http://schemas.openxmlformats.org/drawingml/2006/picture">
                          <pic:nvPicPr>
                            <pic:cNvPr id="71" name="图片 71"/>
                            <pic:cNvPicPr>
                              <a:picLocks noChangeAspect="1"/>
                            </pic:cNvPicPr>
                          </pic:nvPicPr>
                          <pic:blipFill>
                            <a:blip r:embed="rId324" cstate="print">
                              <a:extLst>
                                <a:ext uri="{28A0092B-C50C-407E-A947-70E740481C1C}">
                                  <a14:useLocalDpi xmlns:a14="http://schemas.microsoft.com/office/drawing/2010/main" val="0"/>
                                </a:ext>
                              </a:extLst>
                            </a:blip>
                            <a:stretch>
                              <a:fillRect/>
                            </a:stretch>
                          </pic:blipFill>
                          <pic:spPr>
                            <a:xfrm>
                              <a:off x="0" y="3248"/>
                              <a:ext cx="3168203" cy="1849873"/>
                            </a:xfrm>
                            <a:prstGeom prst="rect">
                              <a:avLst/>
                            </a:prstGeom>
                          </pic:spPr>
                        </pic:pic>
                        <wpg:grpSp>
                          <wpg:cNvPr id="72" name="组合 72"/>
                          <wpg:cNvGrpSpPr/>
                          <wpg:grpSpPr>
                            <a:xfrm>
                              <a:off x="1444487" y="572149"/>
                              <a:ext cx="204551" cy="110056"/>
                              <a:chOff x="2738001" y="763655"/>
                              <a:chExt cx="775509" cy="396826"/>
                            </a:xfrm>
                          </wpg:grpSpPr>
                          <wps:wsp>
                            <wps:cNvPr id="81" name="右箭头 81"/>
                            <wps:cNvSpPr>
                              <a:spLocks noChangeArrowheads="1"/>
                            </wps:cNvSpPr>
                            <wps:spPr bwMode="auto">
                              <a:xfrm rot="1676649">
                                <a:off x="2738001" y="793036"/>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83" name="图片 83"/>
                              <pic:cNvPicPr>
                                <a:picLocks noChangeAspect="1"/>
                              </pic:cNvPicPr>
                            </pic:nvPicPr>
                            <pic:blipFill>
                              <a:blip r:embed="rId327" cstate="print">
                                <a:extLst>
                                  <a:ext uri="{28A0092B-C50C-407E-A947-70E740481C1C}">
                                    <a14:useLocalDpi xmlns:a14="http://schemas.microsoft.com/office/drawing/2010/main" val="0"/>
                                  </a:ext>
                                </a:extLst>
                              </a:blip>
                              <a:srcRect l="36518" t="42828" r="39266" b="38915"/>
                              <a:stretch>
                                <a:fillRect/>
                              </a:stretch>
                            </pic:blipFill>
                            <pic:spPr>
                              <a:xfrm>
                                <a:off x="3118620" y="763655"/>
                                <a:ext cx="394890" cy="396826"/>
                              </a:xfrm>
                              <a:prstGeom prst="rect">
                                <a:avLst/>
                              </a:prstGeom>
                            </pic:spPr>
                          </pic:pic>
                        </wpg:grpSp>
                      </wpg:grpSp>
                    </wpg:wgp>
                  </a:graphicData>
                </a:graphic>
              </wp:inline>
            </w:drawing>
          </mc:Choice>
          <mc:Fallback>
            <w:pict>
              <v:group w14:anchorId="0575ED91" id="Группа 30272" o:spid="_x0000_s1026" style="width:496.15pt;height:143.5pt;mso-position-horizontal-relative:char;mso-position-vertical-relative:line" coordsize="63011,18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">
                <v:shape id="图片 8" o:spid="_x0000_s1027" type="#_x0000_t75" style="position:absolute;width:30435;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">
                  <v:imagedata r:id="rId328" o:title=""/>
                  <v:path arrowok="t"/>
                </v:shape>
                <v:group id="组合 69" o:spid="_x0000_s1028" style="position:absolute;left:31908;width:31103;height:18224" coordorigin=",32" coordsize="31682,1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图片 71" o:spid="_x0000_s1029" type="#_x0000_t75" style="position:absolute;top:32;width:31682;height:1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">
                    <v:imagedata r:id="rId325" o:title=""/>
                    <v:path arrowok="t"/>
                  </v:shape>
                  <v:group id="组合 72" o:spid="_x0000_s1030" style="position:absolute;left:14444;top:5721;width:2046;height:1101" coordorigin="27380,7636" coordsize="7755,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81" o:spid="_x0000_s1031" type="#_x0000_t13" style="position:absolute;left:27380;top:7930;width:3503;height:2162;rotation:1831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" adj="14935" fillcolor="#ffc000" strokecolor="white" strokeweight="1pt"/>
                    <v:shape id="图片 83" o:spid="_x0000_s1032" type="#_x0000_t75" style="position:absolute;left:31186;top:7636;width:3949;height: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">
                      <v:imagedata r:id="rId329" o:title="" croptop="28068f" cropbottom="25503f" cropleft="23932f" cropright="25733f"/>
                      <v:path arrowok="t"/>
                    </v:shape>
                  </v:group>
                </v:group>
                <w10:anchorlock/>
              </v:group>
            </w:pict>
          </mc:Fallback>
        </mc:AlternateConten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Щоб покласти таблетку для чищення блока заварювання, відкрийте двері, покладіть таблетку для чищення у камеру заварювання, закрийте двері і натисніть "Далі".</w:t>
      </w:r>
    </w:p>
    <w:p w:rsidR="00067F1D" w:rsidRPr="006F467F" w:rsidRDefault="00C43C4E">
      <w:pPr>
        <w:spacing w:before="156" w:after="156" w:line="240" w:lineRule="auto"/>
        <w:rPr>
          <w:rFonts w:cs="Arial"/>
          <w:spacing w:val="0"/>
        </w:rPr>
      </w:pPr>
      <w:r>
        <w:rPr>
          <w:rFonts w:cs="Arial"/>
          <w:noProof/>
          <w:spacing w:val="0"/>
          <w:lang w:eastAsia="uk-UA"/>
        </w:rPr>
        <mc:AlternateContent>
          <mc:Choice Requires="wpg">
            <w:drawing>
              <wp:inline distT="0" distB="0" distL="0" distR="0">
                <wp:extent cx="6278245" cy="1852295"/>
                <wp:effectExtent l="0" t="0" r="8255" b="0"/>
                <wp:docPr id="30273" name="Группа 30273"/>
                <wp:cNvGraphicFramePr/>
                <a:graphic xmlns:a="http://schemas.openxmlformats.org/drawingml/2006/main">
                  <a:graphicData uri="http://schemas.microsoft.com/office/word/2010/wordprocessingGroup">
                    <wpg:wgp>
                      <wpg:cNvGrpSpPr/>
                      <wpg:grpSpPr>
                        <a:xfrm>
                          <a:off x="0" y="0"/>
                          <a:ext cx="6278245" cy="1852295"/>
                          <a:chOff x="0" y="0"/>
                          <a:chExt cx="6278245" cy="1852295"/>
                        </a:xfrm>
                      </wpg:grpSpPr>
                      <pic:pic xmlns:pic="http://schemas.openxmlformats.org/drawingml/2006/picture">
                        <pic:nvPicPr>
                          <pic:cNvPr id="73" name="图片 73"/>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3181350" y="38100"/>
                            <a:ext cx="3096895" cy="1814195"/>
                          </a:xfrm>
                          <a:prstGeom prst="rect">
                            <a:avLst/>
                          </a:prstGeom>
                        </pic:spPr>
                      </pic:pic>
                      <wpg:grpSp>
                        <wpg:cNvPr id="102" name="组合 102"/>
                        <wpg:cNvGrpSpPr/>
                        <wpg:grpSpPr>
                          <a:xfrm>
                            <a:off x="0" y="0"/>
                            <a:ext cx="3048000" cy="1785937"/>
                            <a:chOff x="0" y="57309"/>
                            <a:chExt cx="3048000" cy="1785937"/>
                          </a:xfrm>
                        </wpg:grpSpPr>
                        <pic:pic xmlns:pic="http://schemas.openxmlformats.org/drawingml/2006/picture">
                          <pic:nvPicPr>
                            <pic:cNvPr id="58" name="图片 58"/>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57309"/>
                              <a:ext cx="3048000" cy="1785937"/>
                            </a:xfrm>
                            <a:prstGeom prst="rect">
                              <a:avLst/>
                            </a:prstGeom>
                          </pic:spPr>
                        </pic:pic>
                        <pic:pic xmlns:pic="http://schemas.openxmlformats.org/drawingml/2006/picture">
                          <pic:nvPicPr>
                            <pic:cNvPr id="99" name="图片 99"/>
                            <pic:cNvPicPr>
                              <a:picLocks noChangeAspect="1"/>
                            </pic:cNvPicPr>
                          </pic:nvPicPr>
                          <pic:blipFill>
                            <a:blip r:embed="rId331">
                              <a:extLst>
                                <a:ext uri="{28A0092B-C50C-407E-A947-70E740481C1C}">
                                  <a14:useLocalDpi xmlns:a14="http://schemas.microsoft.com/office/drawing/2010/main" val="0"/>
                                </a:ext>
                              </a:extLst>
                            </a:blip>
                            <a:stretch>
                              <a:fillRect/>
                            </a:stretch>
                          </pic:blipFill>
                          <pic:spPr>
                            <a:xfrm>
                              <a:off x="32368" y="461246"/>
                              <a:ext cx="352425" cy="142875"/>
                            </a:xfrm>
                            <a:prstGeom prst="rect">
                              <a:avLst/>
                            </a:prstGeom>
                          </pic:spPr>
                        </pic:pic>
                      </wpg:grpSp>
                    </wpg:wgp>
                  </a:graphicData>
                </a:graphic>
              </wp:inline>
            </w:drawing>
          </mc:Choice>
          <mc:Fallback>
            <w:pict>
              <v:group w14:anchorId="00D7FE8F" id="Группа 30273" o:spid="_x0000_s1026" style="width:494.35pt;height:145.85pt;mso-position-horizontal-relative:char;mso-position-vertical-relative:line" coordsize="62782,18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">
                <v:shape id="图片 73" o:spid="_x0000_s1027" type="#_x0000_t75" style="position:absolute;left:31813;top:381;width:30969;height:18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">
                  <v:imagedata r:id="rId332" o:title=""/>
                  <v:path arrowok="t"/>
                </v:shape>
                <v:group id="组合 102" o:spid="_x0000_s1028" style="position:absolute;width:30480;height:17859" coordorigin=",573" coordsize="30480,1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图片 58" o:spid="_x0000_s1029" type="#_x0000_t75" style="position:absolute;top:573;width:30480;height:1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">
                    <v:imagedata r:id="rId328" o:title=""/>
                    <v:path arrowok="t"/>
                  </v:shape>
                  <v:shape id="图片 99" o:spid="_x0000_s1030" type="#_x0000_t75" style="position:absolute;left:323;top:4612;width:3524;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">
                    <v:imagedata r:id="rId333" o:title=""/>
                    <v:path arrowok="t"/>
                  </v:shape>
                </v:group>
                <w10:anchorlock/>
              </v:group>
            </w:pict>
          </mc:Fallback>
        </mc:AlternateConten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Таблетка для чищення розчиняється у воді, зачекайте... Після рочизення таблетки виконується програма автоматичного чищення. Зачекайте.</w:t>
      </w:r>
    </w:p>
    <w:p w:rsidR="00067F1D" w:rsidRPr="006F467F" w:rsidRDefault="00C43C4E">
      <w:pPr>
        <w:spacing w:before="156" w:after="156" w:line="240" w:lineRule="auto"/>
        <w:rPr>
          <w:rFonts w:cs="Arial"/>
          <w:spacing w:val="0"/>
        </w:rPr>
      </w:pPr>
      <w:r>
        <w:rPr>
          <w:rFonts w:cs="Arial"/>
          <w:noProof/>
          <w:spacing w:val="0"/>
          <w:lang w:eastAsia="uk-UA"/>
        </w:rPr>
        <mc:AlternateContent>
          <mc:Choice Requires="wpg">
            <w:drawing>
              <wp:inline distT="0" distB="0" distL="0" distR="0">
                <wp:extent cx="6293485" cy="1823720"/>
                <wp:effectExtent l="0" t="0" r="0" b="5080"/>
                <wp:docPr id="30274" name="Группа 30274"/>
                <wp:cNvGraphicFramePr/>
                <a:graphic xmlns:a="http://schemas.openxmlformats.org/drawingml/2006/main">
                  <a:graphicData uri="http://schemas.microsoft.com/office/word/2010/wordprocessingGroup">
                    <wpg:wgp>
                      <wpg:cNvGrpSpPr/>
                      <wpg:grpSpPr>
                        <a:xfrm>
                          <a:off x="0" y="0"/>
                          <a:ext cx="6293485" cy="1823720"/>
                          <a:chOff x="0" y="0"/>
                          <a:chExt cx="6293485" cy="1823720"/>
                        </a:xfrm>
                      </wpg:grpSpPr>
                      <pic:pic xmlns:pic="http://schemas.openxmlformats.org/drawingml/2006/picture">
                        <pic:nvPicPr>
                          <pic:cNvPr id="82" name="图片 7"/>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19050"/>
                            <a:ext cx="3060700" cy="1793240"/>
                          </a:xfrm>
                          <a:prstGeom prst="rect">
                            <a:avLst/>
                          </a:prstGeom>
                        </pic:spPr>
                      </pic:pic>
                      <pic:pic xmlns:pic="http://schemas.openxmlformats.org/drawingml/2006/picture">
                        <pic:nvPicPr>
                          <pic:cNvPr id="89" name="图片 8"/>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3181350" y="0"/>
                            <a:ext cx="3112135" cy="1823720"/>
                          </a:xfrm>
                          <a:prstGeom prst="rect">
                            <a:avLst/>
                          </a:prstGeom>
                        </pic:spPr>
                      </pic:pic>
                    </wpg:wgp>
                  </a:graphicData>
                </a:graphic>
              </wp:inline>
            </w:drawing>
          </mc:Choice>
          <mc:Fallback>
            <w:pict>
              <v:group w14:anchorId="761B35B2" id="Группа 30274" o:spid="_x0000_s1026" style="width:495.55pt;height:143.6pt;mso-position-horizontal-relative:char;mso-position-vertical-relative:line" coordsize="62934,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">
                <v:shape id="图片 7" o:spid="_x0000_s1027" type="#_x0000_t75" style="position:absolute;top:190;width:30607;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">
                  <v:imagedata r:id="rId317" o:title=""/>
                  <v:path arrowok="t"/>
                </v:shape>
                <v:shape id="图片 8" o:spid="_x0000_s1028" type="#_x0000_t75" style="position:absolute;left:31813;width:31121;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">
                  <v:imagedata r:id="rId332" o:title=""/>
                  <v:path arrowok="t"/>
                </v:shape>
                <w10:anchorlock/>
              </v:group>
            </w:pict>
          </mc:Fallback>
        </mc:AlternateContent>
      </w:r>
    </w:p>
    <w:p w:rsidR="00067F1D" w:rsidRPr="006F467F" w:rsidRDefault="00E5559A" w:rsidP="00C43C4E">
      <w:pPr>
        <w:tabs>
          <w:tab w:val="left" w:pos="8993"/>
        </w:tabs>
        <w:spacing w:before="156" w:after="156" w:line="240" w:lineRule="auto"/>
        <w:rPr>
          <w:rFonts w:cs="Arial"/>
          <w:color w:val="000000" w:themeColor="text1"/>
          <w:spacing w:val="0"/>
        </w:rPr>
      </w:pPr>
      <w:r w:rsidRPr="006F467F">
        <w:rPr>
          <w:rFonts w:cs="Arial"/>
          <w:color w:val="000000" w:themeColor="text1"/>
        </w:rPr>
        <w:t>Спорожніть і почистіть ємність для чищення. Додайте 500 мл теплої води і натисніть "ДАЛІ".</w:t>
      </w:r>
    </w:p>
    <w:p w:rsidR="00067F1D" w:rsidRPr="006F467F" w:rsidRDefault="00C43C4E">
      <w:pPr>
        <w:spacing w:before="156" w:after="156" w:line="480" w:lineRule="auto"/>
        <w:rPr>
          <w:rFonts w:cs="Arial"/>
          <w:spacing w:val="0"/>
        </w:rPr>
      </w:pPr>
      <w:r>
        <w:rPr>
          <w:rFonts w:cs="Arial"/>
          <w:noProof/>
          <w:spacing w:val="0"/>
          <w:lang w:eastAsia="uk-UA"/>
        </w:rPr>
        <mc:AlternateContent>
          <mc:Choice Requires="wpg">
            <w:drawing>
              <wp:inline distT="0" distB="0" distL="0" distR="0">
                <wp:extent cx="6231890" cy="1809750"/>
                <wp:effectExtent l="0" t="0" r="0" b="0"/>
                <wp:docPr id="30275" name="Группа 30275"/>
                <wp:cNvGraphicFramePr/>
                <a:graphic xmlns:a="http://schemas.openxmlformats.org/drawingml/2006/main">
                  <a:graphicData uri="http://schemas.microsoft.com/office/word/2010/wordprocessingGroup">
                    <wpg:wgp>
                      <wpg:cNvGrpSpPr/>
                      <wpg:grpSpPr>
                        <a:xfrm>
                          <a:off x="0" y="0"/>
                          <a:ext cx="6231890" cy="1809750"/>
                          <a:chOff x="0" y="0"/>
                          <a:chExt cx="6231890" cy="1809750"/>
                        </a:xfrm>
                      </wpg:grpSpPr>
                      <pic:pic xmlns:pic="http://schemas.openxmlformats.org/drawingml/2006/picture">
                        <pic:nvPicPr>
                          <pic:cNvPr id="97" name="图片 10"/>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3050540" cy="1786890"/>
                          </a:xfrm>
                          <a:prstGeom prst="rect">
                            <a:avLst/>
                          </a:prstGeom>
                        </pic:spPr>
                      </pic:pic>
                      <pic:pic xmlns:pic="http://schemas.openxmlformats.org/drawingml/2006/picture">
                        <pic:nvPicPr>
                          <pic:cNvPr id="103" name="图片 24"/>
                          <pic:cNvPicPr>
                            <a:picLocks noChangeAspect="1"/>
                          </pic:cNvPicPr>
                        </pic:nvPicPr>
                        <pic:blipFill>
                          <a:blip r:embed="rId334" cstate="print">
                            <a:extLst>
                              <a:ext uri="{28A0092B-C50C-407E-A947-70E740481C1C}">
                                <a14:useLocalDpi xmlns:a14="http://schemas.microsoft.com/office/drawing/2010/main" val="0"/>
                              </a:ext>
                            </a:extLst>
                          </a:blip>
                          <a:stretch>
                            <a:fillRect/>
                          </a:stretch>
                        </pic:blipFill>
                        <pic:spPr>
                          <a:xfrm>
                            <a:off x="3143250" y="0"/>
                            <a:ext cx="3088640" cy="1809750"/>
                          </a:xfrm>
                          <a:prstGeom prst="rect">
                            <a:avLst/>
                          </a:prstGeom>
                        </pic:spPr>
                      </pic:pic>
                    </wpg:wgp>
                  </a:graphicData>
                </a:graphic>
              </wp:inline>
            </w:drawing>
          </mc:Choice>
          <mc:Fallback>
            <w:pict>
              <v:group w14:anchorId="74B7C790" id="Группа 30275" o:spid="_x0000_s1026" style="width:490.7pt;height:142.5pt;mso-position-horizontal-relative:char;mso-position-vertical-relative:line" coordsize="62318,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&#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">
                <v:shape id="图片 10" o:spid="_x0000_s1027" type="#_x0000_t75" style="position:absolute;width:30505;height:1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">
                  <v:imagedata r:id="rId332" o:title=""/>
                  <v:path arrowok="t"/>
                </v:shape>
                <v:shape id="图片 24" o:spid="_x0000_s1028" type="#_x0000_t75" style="position:absolute;left:31432;width:30886;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">
                  <v:imagedata r:id="rId335" o:title=""/>
                  <v:path arrowok="t"/>
                </v:shape>
                <w10:anchorlock/>
              </v:group>
            </w:pict>
          </mc:Fallback>
        </mc:AlternateConten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Чищення машини відбувається автоматично, зачекайте... Після витікання води і спливання часу витягніть ємність для чищення і поставте ємнісь для молока у холодильник. Вставте молочну трубку у ємність і закрийте двері холодильника. Натисніть "ОК"</w:t>
      </w:r>
    </w:p>
    <w:p w:rsidR="00067F1D" w:rsidRPr="006F467F" w:rsidRDefault="00067F1D">
      <w:pPr>
        <w:spacing w:before="156" w:after="156" w:line="240" w:lineRule="auto"/>
        <w:rPr>
          <w:rFonts w:cs="Arial"/>
          <w:color w:val="000000" w:themeColor="text1"/>
          <w:spacing w:val="0"/>
        </w:rPr>
      </w:pPr>
    </w:p>
    <w:p w:rsidR="00067F1D" w:rsidRPr="006F467F" w:rsidRDefault="00E5559A">
      <w:pPr>
        <w:pStyle w:val="3"/>
        <w:spacing w:before="156" w:after="156" w:line="240" w:lineRule="auto"/>
        <w:rPr>
          <w:rFonts w:ascii="Arial" w:eastAsiaTheme="minorEastAsia" w:hAnsi="Arial" w:cs="Arial"/>
          <w:color w:val="000000" w:themeColor="text1"/>
          <w:spacing w:val="0"/>
        </w:rPr>
      </w:pPr>
      <w:bookmarkStart w:id="734" w:name="_Toc135843203"/>
      <w:bookmarkStart w:id="735" w:name="_Toc135994196"/>
      <w:bookmarkStart w:id="736" w:name="_Toc167465693"/>
      <w:r w:rsidRPr="006F467F">
        <w:rPr>
          <w:rFonts w:ascii="Arial" w:hAnsi="Arial" w:cs="Arial"/>
          <w:color w:val="000000" w:themeColor="text1"/>
        </w:rPr>
        <w:t>Чищення блока заварювання</w:t>
      </w:r>
      <w:bookmarkEnd w:id="734"/>
      <w:bookmarkEnd w:id="735"/>
      <w:bookmarkEnd w:id="736"/>
    </w:p>
    <w:p w:rsidR="00067F1D" w:rsidRPr="006F467F" w:rsidRDefault="00C43C4E">
      <w:pPr>
        <w:spacing w:before="156" w:after="156"/>
        <w:rPr>
          <w:rFonts w:cs="Arial"/>
          <w:spacing w:val="0"/>
        </w:rPr>
      </w:pPr>
      <w:r>
        <w:rPr>
          <w:rFonts w:cs="Arial"/>
          <w:noProof/>
          <w:color w:val="000000" w:themeColor="text1"/>
          <w:lang w:eastAsia="uk-UA"/>
        </w:rPr>
        <mc:AlternateContent>
          <mc:Choice Requires="wpg">
            <w:drawing>
              <wp:inline distT="0" distB="0" distL="0" distR="0" wp14:anchorId="18CF0A0C" wp14:editId="59C12FD8">
                <wp:extent cx="6181725" cy="1835785"/>
                <wp:effectExtent l="0" t="0" r="9525" b="0"/>
                <wp:docPr id="30276" name="Группа 30276"/>
                <wp:cNvGraphicFramePr/>
                <a:graphic xmlns:a="http://schemas.openxmlformats.org/drawingml/2006/main">
                  <a:graphicData uri="http://schemas.microsoft.com/office/word/2010/wordprocessingGroup">
                    <wpg:wgp>
                      <wpg:cNvGrpSpPr/>
                      <wpg:grpSpPr>
                        <a:xfrm>
                          <a:off x="0" y="0"/>
                          <a:ext cx="6181725" cy="1835785"/>
                          <a:chOff x="0" y="0"/>
                          <a:chExt cx="6287135" cy="1825625"/>
                        </a:xfrm>
                      </wpg:grpSpPr>
                      <wpg:grpSp>
                        <wpg:cNvPr id="886" name="组合 8"/>
                        <wpg:cNvGrpSpPr/>
                        <wpg:grpSpPr>
                          <a:xfrm>
                            <a:off x="0" y="19050"/>
                            <a:ext cx="3047202" cy="1785469"/>
                            <a:chOff x="0" y="11124"/>
                            <a:chExt cx="3115945" cy="1882117"/>
                          </a:xfrm>
                        </wpg:grpSpPr>
                        <pic:pic xmlns:pic="http://schemas.openxmlformats.org/drawingml/2006/picture">
                          <pic:nvPicPr>
                            <pic:cNvPr id="887" name="图片 887"/>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11124"/>
                              <a:ext cx="3115945" cy="1882117"/>
                            </a:xfrm>
                            <a:prstGeom prst="rect">
                              <a:avLst/>
                            </a:prstGeom>
                          </pic:spPr>
                        </pic:pic>
                        <wps:wsp>
                          <wps:cNvPr id="950" name="圆角矩形 950"/>
                          <wps:cNvSpPr/>
                          <wps:spPr>
                            <a:xfrm>
                              <a:off x="981191" y="774167"/>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1009" name="图片 9"/>
                          <pic:cNvPicPr>
                            <a:picLocks noChangeAspect="1"/>
                          </pic:cNvPicPr>
                        </pic:nvPicPr>
                        <pic:blipFill>
                          <a:blip r:embed="rId336" cstate="print">
                            <a:extLst>
                              <a:ext uri="{28A0092B-C50C-407E-A947-70E740481C1C}">
                                <a14:useLocalDpi xmlns:a14="http://schemas.microsoft.com/office/drawing/2010/main" val="0"/>
                              </a:ext>
                            </a:extLst>
                          </a:blip>
                          <a:stretch>
                            <a:fillRect/>
                          </a:stretch>
                        </pic:blipFill>
                        <pic:spPr>
                          <a:xfrm>
                            <a:off x="3171825" y="0"/>
                            <a:ext cx="3115310" cy="1825625"/>
                          </a:xfrm>
                          <a:prstGeom prst="rect">
                            <a:avLst/>
                          </a:prstGeom>
                        </pic:spPr>
                      </pic:pic>
                    </wpg:wgp>
                  </a:graphicData>
                </a:graphic>
              </wp:inline>
            </w:drawing>
          </mc:Choice>
          <mc:Fallback>
            <w:pict>
              <v:group w14:anchorId="66128BF6" id="Группа 30276" o:spid="_x0000_s1026" style="width:486.75pt;height:144.55pt;mso-position-horizontal-relative:char;mso-position-vertical-relative:line" coordsize="62871,18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">
                <v:group id="组合 8" o:spid="_x0000_s1027" style="position:absolute;top:190;width:30472;height:17855" coordorigin=",111" coordsize="31159,1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图片 887" o:spid="_x0000_s1028" type="#_x0000_t75" style="position:absolute;top:111;width:31159;height:1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">
                    <v:imagedata r:id="rId314" o:title=""/>
                    <v:path arrowok="t"/>
                  </v:shape>
                  <v:roundrect id="圆角矩形 950" o:spid="_x0000_s1029" style="position:absolute;left:9811;top:7741;width:4409;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" filled="f" strokecolor="red" strokeweight="1pt">
                    <v:stroke joinstyle="miter"/>
                  </v:roundrect>
                </v:group>
                <v:shape id="图片 9" o:spid="_x0000_s1030" type="#_x0000_t75" style="position:absolute;left:31718;width:31153;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">
                  <v:imagedata r:id="rId337" o:title=""/>
                  <v:path arrowok="t"/>
                </v:shape>
                <w10:anchorlock/>
              </v:group>
            </w:pict>
          </mc:Fallback>
        </mc:AlternateContent>
      </w:r>
    </w:p>
    <w:p w:rsidR="00067F1D" w:rsidRPr="006F467F" w:rsidRDefault="00E5559A">
      <w:pPr>
        <w:spacing w:before="156" w:after="156"/>
        <w:rPr>
          <w:rFonts w:eastAsiaTheme="minorEastAsia" w:cs="Arial"/>
          <w:color w:val="000000" w:themeColor="text1"/>
          <w:spacing w:val="0"/>
        </w:rPr>
      </w:pPr>
      <w:r w:rsidRPr="006F467F">
        <w:rPr>
          <w:rFonts w:cs="Arial"/>
          <w:color w:val="000000" w:themeColor="text1"/>
        </w:rPr>
        <w:t>Увійдіть у меню машини - натисніть "Чищення/Технічне обслуговування" - "Чищення блока заварювання". У спливаючому вікні виберіть "ОК", щоб перейти на наступний крок, виберіть "Скасувати", щоб повернутися до меню попереднього рівня, натисніть "ОК", що перейти на наступний крок.</w:t>
      </w:r>
    </w:p>
    <w:p w:rsidR="00067F1D" w:rsidRPr="006F467F" w:rsidRDefault="00C43C4E">
      <w:pPr>
        <w:spacing w:before="156" w:after="156" w:line="240" w:lineRule="auto"/>
        <w:rPr>
          <w:rFonts w:cs="Arial"/>
          <w:spacing w:val="0"/>
        </w:rPr>
      </w:pPr>
      <w:r>
        <w:rPr>
          <w:rFonts w:cs="Arial"/>
          <w:noProof/>
          <w:spacing w:val="0"/>
          <w:lang w:eastAsia="uk-UA"/>
        </w:rPr>
        <mc:AlternateContent>
          <mc:Choice Requires="wpg">
            <w:drawing>
              <wp:inline distT="0" distB="0" distL="0" distR="0">
                <wp:extent cx="6266815" cy="1813560"/>
                <wp:effectExtent l="0" t="0" r="635" b="0"/>
                <wp:docPr id="30277" name="Группа 30277"/>
                <wp:cNvGraphicFramePr/>
                <a:graphic xmlns:a="http://schemas.openxmlformats.org/drawingml/2006/main">
                  <a:graphicData uri="http://schemas.microsoft.com/office/word/2010/wordprocessingGroup">
                    <wpg:wgp>
                      <wpg:cNvGrpSpPr/>
                      <wpg:grpSpPr>
                        <a:xfrm>
                          <a:off x="0" y="0"/>
                          <a:ext cx="6266815" cy="1813560"/>
                          <a:chOff x="0" y="0"/>
                          <a:chExt cx="6266815" cy="1813560"/>
                        </a:xfrm>
                      </wpg:grpSpPr>
                      <pic:pic xmlns:pic="http://schemas.openxmlformats.org/drawingml/2006/picture">
                        <pic:nvPicPr>
                          <pic:cNvPr id="1043" name="图片 5"/>
                          <pic:cNvPicPr>
                            <a:picLocks noChangeAspect="1"/>
                          </pic:cNvPicPr>
                        </pic:nvPicPr>
                        <pic:blipFill>
                          <a:blip r:embed="rId338" cstate="print">
                            <a:extLst>
                              <a:ext uri="{28A0092B-C50C-407E-A947-70E740481C1C}">
                                <a14:useLocalDpi xmlns:a14="http://schemas.microsoft.com/office/drawing/2010/main" val="0"/>
                              </a:ext>
                            </a:extLst>
                          </a:blip>
                          <a:stretch>
                            <a:fillRect/>
                          </a:stretch>
                        </pic:blipFill>
                        <pic:spPr>
                          <a:xfrm>
                            <a:off x="0" y="9525"/>
                            <a:ext cx="3039110" cy="1780540"/>
                          </a:xfrm>
                          <a:prstGeom prst="rect">
                            <a:avLst/>
                          </a:prstGeom>
                        </pic:spPr>
                      </pic:pic>
                      <pic:pic xmlns:pic="http://schemas.openxmlformats.org/drawingml/2006/picture">
                        <pic:nvPicPr>
                          <pic:cNvPr id="1011" name="图片 10"/>
                          <pic:cNvPicPr>
                            <a:picLocks noChangeAspect="1"/>
                          </pic:cNvPicPr>
                        </pic:nvPicPr>
                        <pic:blipFill>
                          <a:blip r:embed="rId339" cstate="print">
                            <a:extLst>
                              <a:ext uri="{28A0092B-C50C-407E-A947-70E740481C1C}">
                                <a14:useLocalDpi xmlns:a14="http://schemas.microsoft.com/office/drawing/2010/main" val="0"/>
                              </a:ext>
                            </a:extLst>
                          </a:blip>
                          <a:stretch>
                            <a:fillRect/>
                          </a:stretch>
                        </pic:blipFill>
                        <pic:spPr>
                          <a:xfrm>
                            <a:off x="3171825" y="0"/>
                            <a:ext cx="3094990" cy="1813560"/>
                          </a:xfrm>
                          <a:prstGeom prst="rect">
                            <a:avLst/>
                          </a:prstGeom>
                        </pic:spPr>
                      </pic:pic>
                    </wpg:wgp>
                  </a:graphicData>
                </a:graphic>
              </wp:inline>
            </w:drawing>
          </mc:Choice>
          <mc:Fallback>
            <w:pict>
              <v:group w14:anchorId="24E80543" id="Группа 30277" o:spid="_x0000_s1026" style="width:493.45pt;height:142.8pt;mso-position-horizontal-relative:char;mso-position-vertical-relative:line" coordsize="62668,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">
                <v:shape id="图片 5" o:spid="_x0000_s1027" type="#_x0000_t75" style="position:absolute;top:95;width:30391;height:17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">
                  <v:imagedata r:id="rId340" o:title=""/>
                  <v:path arrowok="t"/>
                </v:shape>
                <v:shape id="图片 10" o:spid="_x0000_s1028" type="#_x0000_t75" style="position:absolute;left:31718;width:30950;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">
                  <v:imagedata r:id="rId341" o:title=""/>
                  <v:path arrowok="t"/>
                </v:shape>
                <w10:anchorlock/>
              </v:group>
            </w:pict>
          </mc:Fallback>
        </mc:AlternateContent>
      </w:r>
    </w:p>
    <w:p w:rsidR="00067F1D" w:rsidRPr="006F467F" w:rsidRDefault="00E5559A">
      <w:pPr>
        <w:spacing w:before="156" w:after="156" w:line="240" w:lineRule="auto"/>
        <w:rPr>
          <w:rFonts w:cs="Arial"/>
          <w:spacing w:val="0"/>
        </w:rPr>
      </w:pPr>
      <w:r w:rsidRPr="006F467F">
        <w:rPr>
          <w:rFonts w:cs="Arial"/>
        </w:rPr>
        <w:t>Витягніть і спорожніть краплезбірник. Якщо краплезбірник має функцію зливання відпрацьованої води, злийте воду. Заповніть бачок до максимального рівня і поставте ємність на 2 л під вихід. Натисніть "Далі".</w:t>
      </w:r>
    </w:p>
    <w:p w:rsidR="00067F1D" w:rsidRPr="006F467F" w:rsidRDefault="00056D4E">
      <w:pPr>
        <w:spacing w:before="156" w:after="156" w:line="240" w:lineRule="auto"/>
        <w:rPr>
          <w:rFonts w:cs="Arial"/>
          <w:spacing w:val="0"/>
        </w:rPr>
      </w:pPr>
      <w:r>
        <w:rPr>
          <w:rFonts w:cs="Arial"/>
          <w:noProof/>
          <w:spacing w:val="0"/>
          <w:lang w:eastAsia="uk-UA"/>
        </w:rPr>
        <mc:AlternateContent>
          <mc:Choice Requires="wpg">
            <w:drawing>
              <wp:inline distT="0" distB="0" distL="0" distR="0">
                <wp:extent cx="6294120" cy="1829435"/>
                <wp:effectExtent l="0" t="0" r="0" b="0"/>
                <wp:docPr id="30278" name="Группа 30278"/>
                <wp:cNvGraphicFramePr/>
                <a:graphic xmlns:a="http://schemas.openxmlformats.org/drawingml/2006/main">
                  <a:graphicData uri="http://schemas.microsoft.com/office/word/2010/wordprocessingGroup">
                    <wpg:wgp>
                      <wpg:cNvGrpSpPr/>
                      <wpg:grpSpPr>
                        <a:xfrm>
                          <a:off x="0" y="0"/>
                          <a:ext cx="6294120" cy="1829435"/>
                          <a:chOff x="0" y="0"/>
                          <a:chExt cx="6294120" cy="1829435"/>
                        </a:xfrm>
                      </wpg:grpSpPr>
                      <wpg:grpSp>
                        <wpg:cNvPr id="1029" name="组合 17"/>
                        <wpg:cNvGrpSpPr/>
                        <wpg:grpSpPr>
                          <a:xfrm>
                            <a:off x="0" y="9525"/>
                            <a:ext cx="3053715" cy="1789286"/>
                            <a:chOff x="0" y="2044807"/>
                            <a:chExt cx="3168203" cy="1816758"/>
                          </a:xfrm>
                        </wpg:grpSpPr>
                        <pic:pic xmlns:pic="http://schemas.openxmlformats.org/drawingml/2006/picture">
                          <pic:nvPicPr>
                            <pic:cNvPr id="1030" name="图片 1030"/>
                            <pic:cNvPicPr>
                              <a:picLocks noChangeAspect="1"/>
                            </pic:cNvPicPr>
                          </pic:nvPicPr>
                          <pic:blipFill>
                            <a:blip r:embed="rId342" cstate="print">
                              <a:extLst>
                                <a:ext uri="{28A0092B-C50C-407E-A947-70E740481C1C}">
                                  <a14:useLocalDpi xmlns:a14="http://schemas.microsoft.com/office/drawing/2010/main" val="0"/>
                                </a:ext>
                              </a:extLst>
                            </a:blip>
                            <a:stretch>
                              <a:fillRect/>
                            </a:stretch>
                          </pic:blipFill>
                          <pic:spPr>
                            <a:xfrm>
                              <a:off x="0" y="2044807"/>
                              <a:ext cx="3168203" cy="1816758"/>
                            </a:xfrm>
                            <a:prstGeom prst="rect">
                              <a:avLst/>
                            </a:prstGeom>
                          </pic:spPr>
                        </pic:pic>
                        <wpg:grpSp>
                          <wpg:cNvPr id="1032" name="组合 1032"/>
                          <wpg:cNvGrpSpPr/>
                          <wpg:grpSpPr>
                            <a:xfrm>
                              <a:off x="981074" y="2493509"/>
                              <a:ext cx="1214439" cy="1020194"/>
                              <a:chOff x="981074" y="2414958"/>
                              <a:chExt cx="4604265" cy="3678493"/>
                            </a:xfrm>
                          </wpg:grpSpPr>
                          <pic:pic xmlns:pic="http://schemas.openxmlformats.org/drawingml/2006/picture">
                            <pic:nvPicPr>
                              <pic:cNvPr id="1037" name="图片 1037"/>
                              <pic:cNvPicPr>
                                <a:picLocks noChangeAspect="1"/>
                              </pic:cNvPicPr>
                            </pic:nvPicPr>
                            <pic:blipFill>
                              <a:blip r:embed="rId343" cstate="print">
                                <a:extLst>
                                  <a:ext uri="{28A0092B-C50C-407E-A947-70E740481C1C}">
                                    <a14:useLocalDpi xmlns:a14="http://schemas.microsoft.com/office/drawing/2010/main" val="0"/>
                                  </a:ext>
                                </a:extLst>
                              </a:blip>
                              <a:srcRect l="18094" t="17278" r="4890" b="6112"/>
                              <a:stretch>
                                <a:fillRect/>
                              </a:stretch>
                            </pic:blipFill>
                            <pic:spPr>
                              <a:xfrm>
                                <a:off x="981074" y="2414958"/>
                                <a:ext cx="4604265" cy="3678493"/>
                              </a:xfrm>
                              <a:prstGeom prst="rect">
                                <a:avLst/>
                              </a:prstGeom>
                            </pic:spPr>
                          </pic:pic>
                          <wps:wsp>
                            <wps:cNvPr id="1038" name="右箭头 1038"/>
                            <wps:cNvSpPr>
                              <a:spLocks noChangeArrowheads="1"/>
                            </wps:cNvSpPr>
                            <wps:spPr bwMode="auto">
                              <a:xfrm rot="1676649">
                                <a:off x="2738001" y="2818038"/>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1039" name="图片 1039"/>
                              <pic:cNvPicPr>
                                <a:picLocks noChangeAspect="1"/>
                              </pic:cNvPicPr>
                            </pic:nvPicPr>
                            <pic:blipFill>
                              <a:blip r:embed="rId327" cstate="print">
                                <a:extLst>
                                  <a:ext uri="{28A0092B-C50C-407E-A947-70E740481C1C}">
                                    <a14:useLocalDpi xmlns:a14="http://schemas.microsoft.com/office/drawing/2010/main" val="0"/>
                                  </a:ext>
                                </a:extLst>
                              </a:blip>
                              <a:srcRect l="36518" t="42828" r="39266" b="38915"/>
                              <a:stretch>
                                <a:fillRect/>
                              </a:stretch>
                            </pic:blipFill>
                            <pic:spPr>
                              <a:xfrm>
                                <a:off x="3118620" y="2788657"/>
                                <a:ext cx="394890" cy="396826"/>
                              </a:xfrm>
                              <a:prstGeom prst="rect">
                                <a:avLst/>
                              </a:prstGeom>
                            </pic:spPr>
                          </pic:pic>
                        </wpg:grpSp>
                      </wpg:grpSp>
                      <pic:pic xmlns:pic="http://schemas.openxmlformats.org/drawingml/2006/picture">
                        <pic:nvPicPr>
                          <pic:cNvPr id="12" name="图片 11"/>
                          <pic:cNvPicPr>
                            <a:picLocks noChangeAspect="1"/>
                          </pic:cNvPicPr>
                        </pic:nvPicPr>
                        <pic:blipFill>
                          <a:blip r:embed="rId344" cstate="print">
                            <a:extLst>
                              <a:ext uri="{28A0092B-C50C-407E-A947-70E740481C1C}">
                                <a14:useLocalDpi xmlns:a14="http://schemas.microsoft.com/office/drawing/2010/main" val="0"/>
                              </a:ext>
                            </a:extLst>
                          </a:blip>
                          <a:stretch>
                            <a:fillRect/>
                          </a:stretch>
                        </pic:blipFill>
                        <pic:spPr>
                          <a:xfrm>
                            <a:off x="3171825" y="0"/>
                            <a:ext cx="3122295" cy="1829435"/>
                          </a:xfrm>
                          <a:prstGeom prst="rect">
                            <a:avLst/>
                          </a:prstGeom>
                        </pic:spPr>
                      </pic:pic>
                    </wpg:wgp>
                  </a:graphicData>
                </a:graphic>
              </wp:inline>
            </w:drawing>
          </mc:Choice>
          <mc:Fallback>
            <w:pict>
              <v:group w14:anchorId="7B40659E" id="Группа 30278" o:spid="_x0000_s1026" style="width:495.6pt;height:144.05pt;mso-position-horizontal-relative:char;mso-position-vertical-relative:line" coordsize="62941,182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">
                <v:group id="组合 17" o:spid="_x0000_s1027" style="position:absolute;top:95;width:30537;height:17893" coordorigin=",20448" coordsize="31682,1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 id="图片 1030" o:spid="_x0000_s1028" type="#_x0000_t75" style="position:absolute;top:20448;width:31682;height:1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">
                    <v:imagedata r:id="rId345" o:title=""/>
                    <v:path arrowok="t"/>
                  </v:shape>
                  <v:group id="组合 1032" o:spid="_x0000_s1029" style="position:absolute;left:9810;top:24935;width:12145;height:10202" coordorigin="9810,24149" coordsize="46042,3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图片 1037" o:spid="_x0000_s1030" type="#_x0000_t75" style="position:absolute;left:9810;top:24149;width:46043;height:3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">
                      <v:imagedata r:id="rId346" o:title="" croptop="11323f" cropbottom="4006f" cropleft="11858f" cropright="3205f"/>
                      <v:path arrowok="t"/>
                    </v:shape>
                    <v:shape id="右箭头 1038" o:spid="_x0000_s1031" type="#_x0000_t13" style="position:absolute;left:27380;top:28180;width:3503;height:2162;rotation:1831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" adj="14935" fillcolor="#ffc000" strokecolor="white" strokeweight="1pt"/>
                    <v:shape id="图片 1039" o:spid="_x0000_s1032" type="#_x0000_t75" style="position:absolute;left:31186;top:27886;width:3949;height: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">
                      <v:imagedata r:id="rId329" o:title="" croptop="28068f" cropbottom="25503f" cropleft="23932f" cropright="25733f"/>
                      <v:path arrowok="t"/>
                    </v:shape>
                  </v:group>
                </v:group>
                <v:shape id="图片 11" o:spid="_x0000_s1033" type="#_x0000_t75" style="position:absolute;left:31718;width:31223;height:18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">
                  <v:imagedata r:id="rId347" o:title=""/>
                  <v:path arrowok="t"/>
                </v:shape>
                <w10:anchorlock/>
              </v:group>
            </w:pict>
          </mc:Fallback>
        </mc:AlternateContent>
      </w:r>
    </w:p>
    <w:p w:rsidR="00067F1D" w:rsidRPr="006F467F" w:rsidRDefault="00E5559A">
      <w:pPr>
        <w:spacing w:before="156" w:after="156"/>
        <w:rPr>
          <w:rFonts w:eastAsiaTheme="minorEastAsia" w:cs="Arial"/>
          <w:spacing w:val="0"/>
        </w:rPr>
      </w:pPr>
      <w:r w:rsidRPr="006F467F">
        <w:rPr>
          <w:rFonts w:cs="Arial"/>
        </w:rPr>
        <w:t>Відкрийте двері, покладіть у блок заварювання таблетку для чищення кавової системи, закрийте двері, пересвідчіться, що таблетки знаходяться всередині, після чого натисніть "ДАЛІ".</w:t>
      </w:r>
    </w:p>
    <w:p w:rsidR="00067F1D" w:rsidRPr="006F467F" w:rsidRDefault="00056D4E">
      <w:pPr>
        <w:spacing w:before="156" w:after="156"/>
        <w:rPr>
          <w:rFonts w:eastAsiaTheme="minorEastAsia" w:cs="Arial"/>
          <w:spacing w:val="0"/>
        </w:rPr>
      </w:pPr>
      <w:r>
        <w:rPr>
          <w:rFonts w:eastAsiaTheme="minorEastAsia" w:cs="Arial"/>
          <w:noProof/>
          <w:spacing w:val="0"/>
          <w:lang w:eastAsia="uk-UA"/>
        </w:rPr>
        <mc:AlternateContent>
          <mc:Choice Requires="wpg">
            <w:drawing>
              <wp:inline distT="0" distB="0" distL="0" distR="0">
                <wp:extent cx="6292215" cy="1821815"/>
                <wp:effectExtent l="0" t="0" r="0" b="6985"/>
                <wp:docPr id="30279" name="Группа 30279"/>
                <wp:cNvGraphicFramePr/>
                <a:graphic xmlns:a="http://schemas.openxmlformats.org/drawingml/2006/main">
                  <a:graphicData uri="http://schemas.microsoft.com/office/word/2010/wordprocessingGroup">
                    <wpg:wgp>
                      <wpg:cNvGrpSpPr/>
                      <wpg:grpSpPr>
                        <a:xfrm>
                          <a:off x="0" y="0"/>
                          <a:ext cx="6292215" cy="1821815"/>
                          <a:chOff x="0" y="0"/>
                          <a:chExt cx="6292215" cy="1821815"/>
                        </a:xfrm>
                      </wpg:grpSpPr>
                      <pic:pic xmlns:pic="http://schemas.openxmlformats.org/drawingml/2006/picture">
                        <pic:nvPicPr>
                          <pic:cNvPr id="1051" name="图片 12"/>
                          <pic:cNvPicPr>
                            <a:picLocks noChangeAspect="1"/>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3110230" cy="1821815"/>
                          </a:xfrm>
                          <a:prstGeom prst="rect">
                            <a:avLst/>
                          </a:prstGeom>
                        </pic:spPr>
                      </pic:pic>
                      <pic:pic xmlns:pic="http://schemas.openxmlformats.org/drawingml/2006/picture">
                        <pic:nvPicPr>
                          <pic:cNvPr id="1054" name="图片 12"/>
                          <pic:cNvPicPr>
                            <a:picLocks noChangeAspect="1"/>
                          </pic:cNvPicPr>
                        </pic:nvPicPr>
                        <pic:blipFill>
                          <a:blip r:embed="rId349" cstate="print">
                            <a:extLst>
                              <a:ext uri="{28A0092B-C50C-407E-A947-70E740481C1C}">
                                <a14:useLocalDpi xmlns:a14="http://schemas.microsoft.com/office/drawing/2010/main" val="0"/>
                              </a:ext>
                            </a:extLst>
                          </a:blip>
                          <a:stretch>
                            <a:fillRect/>
                          </a:stretch>
                        </pic:blipFill>
                        <pic:spPr>
                          <a:xfrm>
                            <a:off x="3238500" y="0"/>
                            <a:ext cx="3053715" cy="1788795"/>
                          </a:xfrm>
                          <a:prstGeom prst="rect">
                            <a:avLst/>
                          </a:prstGeom>
                        </pic:spPr>
                      </pic:pic>
                    </wpg:wgp>
                  </a:graphicData>
                </a:graphic>
              </wp:inline>
            </w:drawing>
          </mc:Choice>
          <mc:Fallback>
            <w:pict>
              <v:group w14:anchorId="28920B01" id="Группа 30279" o:spid="_x0000_s1026" style="width:495.45pt;height:143.45pt;mso-position-horizontal-relative:char;mso-position-vertical-relative:line" coordsize="62922,18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">
                <v:shape id="图片 12" o:spid="_x0000_s1027" type="#_x0000_t75" style="position:absolute;width:31102;height:1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">
                  <v:imagedata r:id="rId350" o:title=""/>
                  <v:path arrowok="t"/>
                </v:shape>
                <v:shape id="图片 12" o:spid="_x0000_s1028" type="#_x0000_t75" style="position:absolute;left:32385;width:30537;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">
                  <v:imagedata r:id="rId351" o:title=""/>
                  <v:path arrowok="t"/>
                </v:shape>
                <w10:anchorlock/>
              </v:group>
            </w:pict>
          </mc:Fallback>
        </mc:AlternateContent>
      </w:r>
    </w:p>
    <w:p w:rsidR="00067F1D" w:rsidRPr="006F467F" w:rsidRDefault="00E5559A">
      <w:pPr>
        <w:spacing w:before="156" w:after="156"/>
        <w:rPr>
          <w:rFonts w:eastAsiaTheme="minorEastAsia" w:cs="Arial"/>
          <w:spacing w:val="0"/>
        </w:rPr>
      </w:pPr>
      <w:r w:rsidRPr="006F467F">
        <w:rPr>
          <w:rFonts w:cs="Arial"/>
        </w:rPr>
        <w:t>Машина виконує процедури чищення блока заварювання. Чищення блока заварювання займає приблизно 15 хвилин. Зачекайте завершення програми і появи на екрані повідомлення: "Чищення блока заварювання завершено, натисніть "ОК", щоб повернути користувача на екран вибору напоїв". Натисніть "ОК", щоб повернутися на екран напоїв.</w:t>
      </w:r>
    </w:p>
    <w:p w:rsidR="00067F1D" w:rsidRPr="006F467F" w:rsidRDefault="00067F1D">
      <w:pPr>
        <w:spacing w:before="156" w:after="156" w:line="240" w:lineRule="auto"/>
        <w:rPr>
          <w:rFonts w:cs="Arial"/>
          <w:spacing w:val="0"/>
        </w:rPr>
      </w:pPr>
    </w:p>
    <w:p w:rsidR="00067F1D" w:rsidRPr="006F467F" w:rsidRDefault="00E5559A">
      <w:pPr>
        <w:pStyle w:val="3"/>
        <w:spacing w:before="156" w:after="156" w:line="240" w:lineRule="auto"/>
        <w:rPr>
          <w:rFonts w:ascii="Arial" w:eastAsiaTheme="minorEastAsia" w:hAnsi="Arial" w:cs="Arial"/>
          <w:color w:val="000000" w:themeColor="text1"/>
          <w:spacing w:val="0"/>
          <w:szCs w:val="21"/>
        </w:rPr>
      </w:pPr>
      <w:bookmarkStart w:id="737" w:name="_Toc135994197"/>
      <w:bookmarkStart w:id="738" w:name="_Toc135843204"/>
      <w:bookmarkStart w:id="739" w:name="_Toc167465694"/>
      <w:r w:rsidRPr="006F467F">
        <w:rPr>
          <w:rFonts w:ascii="Arial" w:hAnsi="Arial" w:cs="Arial"/>
          <w:color w:val="000000" w:themeColor="text1"/>
          <w:szCs w:val="21"/>
        </w:rPr>
        <w:t>Чищення контура молока</w:t>
      </w:r>
      <w:bookmarkEnd w:id="737"/>
      <w:bookmarkEnd w:id="738"/>
      <w:bookmarkEnd w:id="739"/>
    </w:p>
    <w:p w:rsidR="00067F1D" w:rsidRPr="006F467F" w:rsidRDefault="00E5559A">
      <w:pPr>
        <w:spacing w:before="156" w:after="156"/>
        <w:ind w:firstLineChars="150" w:firstLine="301"/>
        <w:rPr>
          <w:rFonts w:eastAsiaTheme="minorEastAsia" w:cs="Arial"/>
          <w:color w:val="000000"/>
          <w:spacing w:val="0"/>
        </w:rPr>
      </w:pPr>
      <w:r w:rsidRPr="006F467F">
        <w:rPr>
          <w:rFonts w:cs="Arial"/>
          <w:b/>
          <w:color w:val="000000"/>
          <w:szCs w:val="21"/>
        </w:rPr>
        <w:t>Щоденне чищення</w:t>
      </w:r>
      <w:r w:rsidRPr="006F467F">
        <w:rPr>
          <w:rFonts w:cs="Arial"/>
          <w:color w:val="000000"/>
          <w:szCs w:val="21"/>
        </w:rPr>
        <w:t xml:space="preserve">. Покладіть засіб для чищення молочної системи всередину ємності для чищення. Рекомендована частота чищення - один раз на день. </w:t>
      </w:r>
      <w:r w:rsidRPr="006F467F">
        <w:rPr>
          <w:rFonts w:cs="Arial"/>
          <w:color w:val="000000"/>
        </w:rPr>
        <w:t>Приготуйте розчин у відповідній пропорції засобу для чищення і води та покладіть молочну трубку у ємність для чищення.</w:t>
      </w:r>
    </w:p>
    <w:p w:rsidR="00067F1D" w:rsidRPr="006F467F" w:rsidRDefault="00E5559A">
      <w:pPr>
        <w:spacing w:before="156" w:after="156" w:line="240" w:lineRule="auto"/>
        <w:ind w:firstLineChars="150" w:firstLine="300"/>
        <w:rPr>
          <w:rFonts w:eastAsiaTheme="minorEastAsia" w:cs="Arial"/>
          <w:color w:val="000000"/>
          <w:spacing w:val="0"/>
          <w:szCs w:val="21"/>
        </w:rPr>
      </w:pPr>
      <w:r w:rsidRPr="006F467F">
        <w:rPr>
          <w:rFonts w:cs="Arial"/>
          <w:color w:val="000000"/>
        </w:rPr>
        <w:t>Таблетки</w:t>
      </w:r>
    </w:p>
    <w:p w:rsidR="00067F1D" w:rsidRPr="006F467F" w:rsidRDefault="00E5559A">
      <w:pPr>
        <w:spacing w:before="156" w:after="156" w:line="240" w:lineRule="exact"/>
        <w:ind w:firstLineChars="100" w:firstLine="231"/>
        <w:rPr>
          <w:rFonts w:eastAsiaTheme="minorEastAsia" w:cs="Arial"/>
          <w:b/>
          <w:color w:val="000000"/>
          <w:spacing w:val="0"/>
          <w:sz w:val="24"/>
          <w:szCs w:val="24"/>
        </w:rPr>
      </w:pPr>
      <w:r w:rsidRPr="006F467F">
        <w:rPr>
          <w:rFonts w:cs="Arial"/>
          <w:b/>
          <w:color w:val="000000"/>
          <w:sz w:val="24"/>
          <w:szCs w:val="24"/>
        </w:rPr>
        <w:t>Таблетки для видалення залишків молока RINZA® M61</w:t>
      </w:r>
    </w:p>
    <w:p w:rsidR="00067F1D" w:rsidRPr="006F467F" w:rsidRDefault="00E5559A">
      <w:pPr>
        <w:pStyle w:val="ab"/>
        <w:numPr>
          <w:ilvl w:val="0"/>
          <w:numId w:val="16"/>
        </w:numPr>
        <w:spacing w:before="120"/>
        <w:ind w:firstLineChars="0"/>
        <w:rPr>
          <w:rFonts w:eastAsiaTheme="minorEastAsia" w:cs="Arial"/>
          <w:color w:val="000000"/>
        </w:rPr>
      </w:pPr>
      <w:r w:rsidRPr="006F467F">
        <w:rPr>
          <w:rFonts w:eastAsiaTheme="minorEastAsia" w:cs="Arial"/>
          <w:noProof/>
          <w:color w:val="000000"/>
          <w:sz w:val="30"/>
          <w:szCs w:val="30"/>
          <w:lang w:eastAsia="uk-UA"/>
        </w:rPr>
        <w:drawing>
          <wp:anchor distT="0" distB="0" distL="114300" distR="114300" simplePos="0" relativeHeight="251852800" behindDoc="0" locked="0" layoutInCell="1" allowOverlap="1" wp14:anchorId="74707DBA" wp14:editId="1A943BE3">
            <wp:simplePos x="0" y="0"/>
            <wp:positionH relativeFrom="column">
              <wp:posOffset>256540</wp:posOffset>
            </wp:positionH>
            <wp:positionV relativeFrom="paragraph">
              <wp:posOffset>40640</wp:posOffset>
            </wp:positionV>
            <wp:extent cx="533400" cy="1442720"/>
            <wp:effectExtent l="0" t="0" r="0" b="5080"/>
            <wp:wrapNone/>
            <wp:docPr id="1092" name="图片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图片 109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a:xfrm>
                      <a:off x="0" y="0"/>
                      <a:ext cx="533400" cy="1442720"/>
                    </a:xfrm>
                    <a:prstGeom prst="rect">
                      <a:avLst/>
                    </a:prstGeom>
                    <a:noFill/>
                    <a:ln>
                      <a:noFill/>
                    </a:ln>
                  </pic:spPr>
                </pic:pic>
              </a:graphicData>
            </a:graphic>
          </wp:anchor>
        </w:drawing>
      </w:r>
      <w:r w:rsidRPr="006F467F">
        <w:rPr>
          <w:rFonts w:cs="Arial"/>
        </w:rPr>
        <w:t xml:space="preserve">Інноваційний продукт </w:t>
      </w:r>
      <w:r w:rsidRPr="006F467F">
        <w:rPr>
          <w:rFonts w:cs="Arial"/>
          <w:color w:val="000000"/>
        </w:rPr>
        <w:t>RINZA для чищення молочної системи: Таблетки для видалення залишків молока.</w:t>
      </w:r>
    </w:p>
    <w:p w:rsidR="00067F1D" w:rsidRPr="006F467F" w:rsidRDefault="00E5559A">
      <w:pPr>
        <w:pStyle w:val="ab"/>
        <w:numPr>
          <w:ilvl w:val="0"/>
          <w:numId w:val="16"/>
        </w:numPr>
        <w:spacing w:before="120"/>
        <w:ind w:firstLineChars="0"/>
        <w:rPr>
          <w:rFonts w:eastAsiaTheme="minorEastAsia" w:cs="Arial"/>
          <w:color w:val="000000"/>
        </w:rPr>
      </w:pPr>
      <w:r w:rsidRPr="006F467F">
        <w:rPr>
          <w:rFonts w:cs="Arial"/>
          <w:color w:val="000000"/>
        </w:rPr>
        <w:t>Ці таблетки швидко розчиняються у теплій і холодній воді.</w:t>
      </w:r>
    </w:p>
    <w:p w:rsidR="00067F1D" w:rsidRPr="006F467F" w:rsidRDefault="00E5559A">
      <w:pPr>
        <w:pStyle w:val="ab"/>
        <w:numPr>
          <w:ilvl w:val="0"/>
          <w:numId w:val="16"/>
        </w:numPr>
        <w:spacing w:before="120"/>
        <w:ind w:firstLineChars="0"/>
        <w:rPr>
          <w:rFonts w:eastAsiaTheme="minorEastAsia" w:cs="Arial"/>
          <w:color w:val="000000"/>
        </w:rPr>
      </w:pPr>
      <w:r w:rsidRPr="006F467F">
        <w:rPr>
          <w:rFonts w:cs="Arial"/>
          <w:color w:val="000000"/>
        </w:rPr>
        <w:t>Вони містять катіонні поверхнево-активні речовини для покращення безпечності та ефективності чищення.</w:t>
      </w:r>
    </w:p>
    <w:p w:rsidR="00067F1D" w:rsidRPr="006F467F" w:rsidRDefault="00E5559A">
      <w:pPr>
        <w:pStyle w:val="ab"/>
        <w:numPr>
          <w:ilvl w:val="0"/>
          <w:numId w:val="16"/>
        </w:numPr>
        <w:spacing w:before="120"/>
        <w:ind w:firstLineChars="0"/>
        <w:rPr>
          <w:rFonts w:eastAsiaTheme="minorEastAsia" w:cs="Arial"/>
          <w:color w:val="000000"/>
        </w:rPr>
      </w:pPr>
      <w:r w:rsidRPr="006F467F">
        <w:rPr>
          <w:rFonts w:cs="Arial"/>
          <w:color w:val="000000"/>
        </w:rPr>
        <w:t>Безпечне просте чищення, підвищена ефективність транспортування, зниження транспортних витрат.</w:t>
      </w:r>
    </w:p>
    <w:p w:rsidR="00067F1D" w:rsidRPr="006F467F" w:rsidRDefault="00E5559A">
      <w:pPr>
        <w:pStyle w:val="ab"/>
        <w:numPr>
          <w:ilvl w:val="0"/>
          <w:numId w:val="16"/>
        </w:numPr>
        <w:spacing w:before="120"/>
        <w:ind w:firstLineChars="0"/>
        <w:rPr>
          <w:rFonts w:eastAsiaTheme="minorEastAsia" w:cs="Arial"/>
          <w:color w:val="000000"/>
        </w:rPr>
      </w:pPr>
      <w:r w:rsidRPr="006F467F">
        <w:rPr>
          <w:rFonts w:cs="Arial"/>
          <w:color w:val="000000"/>
        </w:rPr>
        <w:t>Співвідношення: 1 таблетка на 250 мл води.</w:t>
      </w:r>
    </w:p>
    <w:p w:rsidR="00067F1D" w:rsidRPr="006F467F" w:rsidRDefault="00E5559A">
      <w:pPr>
        <w:pStyle w:val="ab"/>
        <w:numPr>
          <w:ilvl w:val="0"/>
          <w:numId w:val="16"/>
        </w:numPr>
        <w:spacing w:before="120"/>
        <w:ind w:firstLineChars="0"/>
        <w:rPr>
          <w:rFonts w:eastAsiaTheme="minorEastAsia" w:cs="Arial"/>
          <w:color w:val="000000"/>
        </w:rPr>
      </w:pPr>
      <w:r w:rsidRPr="006F467F">
        <w:rPr>
          <w:rFonts w:cs="Arial"/>
          <w:color w:val="000000"/>
        </w:rPr>
        <w:t>Характеристики продукту: 4 г на таблетку, 120 таблеток у пляшечці, 12 плашечок у коробці.</w:t>
      </w:r>
    </w:p>
    <w:p w:rsidR="00067F1D" w:rsidRPr="006F467F" w:rsidRDefault="008551BE">
      <w:pPr>
        <w:spacing w:before="156" w:after="156" w:line="240" w:lineRule="auto"/>
        <w:rPr>
          <w:rFonts w:eastAsiaTheme="minorEastAsia" w:cs="Arial"/>
          <w:color w:val="FF0000"/>
          <w:spacing w:val="0"/>
        </w:rPr>
      </w:pPr>
      <w:r w:rsidRPr="006F467F">
        <w:rPr>
          <w:rFonts w:cs="Arial"/>
          <w:noProof/>
          <w:lang w:eastAsia="uk-UA"/>
        </w:rPr>
        <mc:AlternateContent>
          <mc:Choice Requires="wpg">
            <w:drawing>
              <wp:anchor distT="0" distB="0" distL="114300" distR="114300" simplePos="0" relativeHeight="251917312" behindDoc="0" locked="0" layoutInCell="1" allowOverlap="1" wp14:anchorId="43CA3BEC" wp14:editId="40699903">
                <wp:simplePos x="0" y="0"/>
                <wp:positionH relativeFrom="margin">
                  <wp:align>center</wp:align>
                </wp:positionH>
                <wp:positionV relativeFrom="paragraph">
                  <wp:posOffset>12205</wp:posOffset>
                </wp:positionV>
                <wp:extent cx="3115945" cy="1904365"/>
                <wp:effectExtent l="0" t="0" r="8255" b="635"/>
                <wp:wrapNone/>
                <wp:docPr id="1098" name="组合 8"/>
                <wp:cNvGraphicFramePr/>
                <a:graphic xmlns:a="http://schemas.openxmlformats.org/drawingml/2006/main">
                  <a:graphicData uri="http://schemas.microsoft.com/office/word/2010/wordprocessingGroup">
                    <wpg:wgp>
                      <wpg:cNvGrpSpPr/>
                      <wpg:grpSpPr>
                        <a:xfrm>
                          <a:off x="0" y="0"/>
                          <a:ext cx="3115945" cy="1904365"/>
                          <a:chOff x="0" y="39308"/>
                          <a:chExt cx="3115945" cy="1825749"/>
                        </a:xfrm>
                      </wpg:grpSpPr>
                      <pic:pic xmlns:pic="http://schemas.openxmlformats.org/drawingml/2006/picture">
                        <pic:nvPicPr>
                          <pic:cNvPr id="1099" name="图片 1099"/>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100" name="圆角矩形 1100"/>
                        <wps:cNvSpPr/>
                        <wps:spPr>
                          <a:xfrm>
                            <a:off x="981190" y="1296680"/>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C47FCF0" id="组合 8" o:spid="_x0000_s1026" style="position:absolute;margin-left:0;margin-top:.95pt;width:245.35pt;height:149.95pt;z-index:251917312;mso-position-horizontal:center;mso-position-horizontal-relative:margin" coordorigin=",393" coordsize="31159,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">
                <v:shape id="图片 1099" o:spid="_x0000_s1027"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">
                  <v:imagedata r:id="rId314" o:title=""/>
                  <v:path arrowok="t"/>
                </v:shape>
                <v:roundrect id="圆角矩形 1100" o:spid="_x0000_s1028" style="position:absolute;left:9811;top:12966;width:4409;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" filled="f" strokecolor="red" strokeweight="1pt">
                  <v:stroke joinstyle="miter"/>
                </v:roundrect>
                <w10:wrap anchorx="margin"/>
              </v:group>
            </w:pict>
          </mc:Fallback>
        </mc:AlternateContent>
      </w:r>
    </w:p>
    <w:p w:rsidR="00067F1D" w:rsidRPr="006F467F" w:rsidRDefault="00067F1D">
      <w:pPr>
        <w:spacing w:before="156" w:after="156" w:line="240" w:lineRule="auto"/>
        <w:rPr>
          <w:rFonts w:eastAsiaTheme="minorEastAsia" w:cs="Arial"/>
          <w:color w:val="FF0000"/>
          <w:spacing w:val="0"/>
        </w:rPr>
      </w:pPr>
    </w:p>
    <w:p w:rsidR="00067F1D" w:rsidRPr="006F467F" w:rsidRDefault="00E5559A">
      <w:pPr>
        <w:spacing w:before="156" w:after="156" w:line="240" w:lineRule="auto"/>
        <w:rPr>
          <w:rFonts w:eastAsiaTheme="minorEastAsia" w:cs="Arial"/>
          <w:color w:val="FF0000"/>
          <w:spacing w:val="0"/>
        </w:rPr>
      </w:pPr>
      <w:r w:rsidRPr="006F467F">
        <w:rPr>
          <w:rFonts w:eastAsiaTheme="minorEastAsia" w:cs="Arial"/>
          <w:noProof/>
          <w:color w:val="FF0000"/>
          <w:lang w:eastAsia="uk-UA"/>
        </w:rPr>
        <mc:AlternateContent>
          <mc:Choice Requires="wps">
            <w:drawing>
              <wp:anchor distT="0" distB="0" distL="114300" distR="114300" simplePos="0" relativeHeight="251853824" behindDoc="0" locked="0" layoutInCell="1" allowOverlap="1" wp14:anchorId="2E1FDE7C" wp14:editId="17A6FF16">
                <wp:simplePos x="0" y="0"/>
                <wp:positionH relativeFrom="column">
                  <wp:posOffset>5715000</wp:posOffset>
                </wp:positionH>
                <wp:positionV relativeFrom="paragraph">
                  <wp:posOffset>107315</wp:posOffset>
                </wp:positionV>
                <wp:extent cx="228600" cy="99060"/>
                <wp:effectExtent l="4445" t="4445" r="14605" b="10795"/>
                <wp:wrapNone/>
                <wp:docPr id="1073" name="圆角矩形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9060"/>
                        </a:xfrm>
                        <a:prstGeom prst="roundRect">
                          <a:avLst>
                            <a:gd name="adj" fmla="val 16667"/>
                          </a:avLst>
                        </a:prstGeom>
                        <a:noFill/>
                        <a:ln w="9525">
                          <a:solidFill>
                            <a:srgbClr val="FFFFFF"/>
                          </a:solidFill>
                          <a:round/>
                        </a:ln>
                      </wps:spPr>
                      <wps:bodyPr rot="0" vert="horz" wrap="square" lIns="91440" tIns="45720" rIns="91440" bIns="45720" anchor="t" anchorCtr="0" upright="1">
                        <a:noAutofit/>
                      </wps:bodyPr>
                    </wps:wsp>
                  </a:graphicData>
                </a:graphic>
              </wp:anchor>
            </w:drawing>
          </mc:Choice>
          <mc:Fallback>
            <w:pict>
              <v:roundrect w14:anchorId="6C40D662" id="圆角矩形 1073" o:spid="_x0000_s1026" style="position:absolute;margin-left:450pt;margin-top:8.45pt;width:18pt;height:7.8pt;z-index:2518538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" filled="f" strokecolor="white"/>
            </w:pict>
          </mc:Fallback>
        </mc:AlternateContent>
      </w: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360" w:lineRule="auto"/>
        <w:rPr>
          <w:rFonts w:eastAsiaTheme="minorEastAsia" w:cs="Arial"/>
          <w:color w:val="FF0000"/>
          <w:spacing w:val="0"/>
        </w:rPr>
      </w:pPr>
    </w:p>
    <w:p w:rsidR="00067F1D" w:rsidRPr="006F467F" w:rsidRDefault="00E5559A">
      <w:pPr>
        <w:spacing w:before="156" w:after="156"/>
        <w:rPr>
          <w:rFonts w:eastAsiaTheme="minorEastAsia" w:cs="Arial"/>
          <w:color w:val="000000" w:themeColor="text1"/>
          <w:spacing w:val="0"/>
        </w:rPr>
      </w:pPr>
      <w:r w:rsidRPr="006F467F">
        <w:rPr>
          <w:rFonts w:cs="Arial"/>
          <w:color w:val="000000" w:themeColor="text1"/>
        </w:rPr>
        <w:t>Увійдіть у меню машини - натисніть "Чищення/Технічне обслуговування" - "Чищення молочного контуру". У спливаючому вікні виберіть "ОК", щоб перейти на наступний крок, виберіть "Скасувати", щоб повернутися до меню попереднього рівня, натисніть "ОК", що перейти на наступний крок.</w:t>
      </w:r>
    </w:p>
    <w:p w:rsidR="00067F1D" w:rsidRPr="006F467F" w:rsidRDefault="00E5559A">
      <w:pPr>
        <w:spacing w:before="156" w:after="156" w:line="100" w:lineRule="exact"/>
        <w:rPr>
          <w:rFonts w:eastAsiaTheme="minorEastAsia" w:cs="Arial"/>
          <w:color w:val="000000" w:themeColor="text1"/>
          <w:spacing w:val="0"/>
        </w:rPr>
      </w:pPr>
      <w:r w:rsidRPr="006F467F">
        <w:rPr>
          <w:rFonts w:cs="Arial"/>
          <w:noProof/>
          <w:lang w:eastAsia="uk-UA"/>
        </w:rPr>
        <mc:AlternateContent>
          <mc:Choice Requires="wpg">
            <w:drawing>
              <wp:anchor distT="0" distB="0" distL="114300" distR="114300" simplePos="0" relativeHeight="251851776" behindDoc="0" locked="0" layoutInCell="1" allowOverlap="1" wp14:anchorId="7C949FC4" wp14:editId="6CC22BEB">
                <wp:simplePos x="0" y="0"/>
                <wp:positionH relativeFrom="margin">
                  <wp:align>center</wp:align>
                </wp:positionH>
                <wp:positionV relativeFrom="paragraph">
                  <wp:posOffset>6506</wp:posOffset>
                </wp:positionV>
                <wp:extent cx="3043555" cy="1982470"/>
                <wp:effectExtent l="0" t="0" r="4445" b="0"/>
                <wp:wrapNone/>
                <wp:docPr id="1096" name="组合 1096"/>
                <wp:cNvGraphicFramePr/>
                <a:graphic xmlns:a="http://schemas.openxmlformats.org/drawingml/2006/main">
                  <a:graphicData uri="http://schemas.microsoft.com/office/word/2010/wordprocessingGroup">
                    <wpg:wgp>
                      <wpg:cNvGrpSpPr/>
                      <wpg:grpSpPr>
                        <a:xfrm>
                          <a:off x="0" y="0"/>
                          <a:ext cx="3043555" cy="1982470"/>
                          <a:chOff x="0" y="0"/>
                          <a:chExt cx="2961032" cy="1891665"/>
                        </a:xfrm>
                      </wpg:grpSpPr>
                      <pic:pic xmlns:pic="http://schemas.openxmlformats.org/drawingml/2006/picture">
                        <pic:nvPicPr>
                          <pic:cNvPr id="1074" name="图片 1074"/>
                          <pic:cNvPicPr>
                            <a:picLocks noChangeAspect="1"/>
                          </pic:cNvPicPr>
                        </pic:nvPicPr>
                        <pic:blipFill>
                          <a:blip r:embed="rId353" cstate="print">
                            <a:extLst>
                              <a:ext uri="{28A0092B-C50C-407E-A947-70E740481C1C}">
                                <a14:useLocalDpi xmlns:a14="http://schemas.microsoft.com/office/drawing/2010/main" val="0"/>
                              </a:ext>
                            </a:extLst>
                          </a:blip>
                          <a:srcRect/>
                          <a:stretch>
                            <a:fillRect/>
                          </a:stretch>
                        </pic:blipFill>
                        <pic:spPr>
                          <a:xfrm>
                            <a:off x="0" y="0"/>
                            <a:ext cx="1358900" cy="1891665"/>
                          </a:xfrm>
                          <a:prstGeom prst="rect">
                            <a:avLst/>
                          </a:prstGeom>
                          <a:noFill/>
                          <a:ln>
                            <a:noFill/>
                          </a:ln>
                        </pic:spPr>
                      </pic:pic>
                      <pic:pic xmlns:pic="http://schemas.openxmlformats.org/drawingml/2006/picture">
                        <pic:nvPicPr>
                          <pic:cNvPr id="1076" name="图片 1076"/>
                          <pic:cNvPicPr>
                            <a:picLocks noGrp="1" noChangeAspect="1"/>
                          </pic:cNvPicPr>
                        </pic:nvPicPr>
                        <pic:blipFill>
                          <a:blip r:embed="rId354" cstate="print">
                            <a:extLst>
                              <a:ext uri="{28A0092B-C50C-407E-A947-70E740481C1C}">
                                <a14:useLocalDpi xmlns:a14="http://schemas.microsoft.com/office/drawing/2010/main" val="0"/>
                              </a:ext>
                            </a:extLst>
                          </a:blip>
                          <a:srcRect t="4803" r="3955"/>
                          <a:stretch>
                            <a:fillRect/>
                          </a:stretch>
                        </pic:blipFill>
                        <pic:spPr>
                          <a:xfrm>
                            <a:off x="1478942" y="0"/>
                            <a:ext cx="1482090" cy="1891665"/>
                          </a:xfrm>
                          <a:prstGeom prst="rect">
                            <a:avLst/>
                          </a:prstGeom>
                          <a:noFill/>
                          <a:ln>
                            <a:noFill/>
                          </a:ln>
                        </pic:spPr>
                      </pic:pic>
                    </wpg:wgp>
                  </a:graphicData>
                </a:graphic>
              </wp:anchor>
            </w:drawing>
          </mc:Choice>
          <mc:Fallback>
            <w:pict>
              <v:group w14:anchorId="2D429E80" id="组合 1096" o:spid="_x0000_s1026" style="position:absolute;margin-left:0;margin-top:.5pt;width:239.65pt;height:156.1pt;z-index:251851776;mso-position-horizontal:center;mso-position-horizontal-relative:margin" coordsize="29610,189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">
                <v:shape id="图片 1074" o:spid="_x0000_s1027" type="#_x0000_t75" style="position:absolute;width:13589;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">
                  <v:imagedata r:id="rId355" o:title=""/>
                  <v:path arrowok="t"/>
                </v:shape>
                <w10:wrap anchorx="margin"/>
              </v:group>
            </w:pict>
          </mc:Fallback>
        </mc:AlternateContent>
      </w: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240" w:lineRule="auto"/>
        <w:rPr>
          <w:rFonts w:eastAsiaTheme="minorEastAsia" w:cs="Arial"/>
          <w:color w:val="FF0000"/>
          <w:spacing w:val="0"/>
        </w:rPr>
      </w:pPr>
    </w:p>
    <w:p w:rsidR="00067F1D" w:rsidRPr="006F467F" w:rsidRDefault="00067F1D">
      <w:pPr>
        <w:spacing w:before="156" w:after="156" w:line="480" w:lineRule="auto"/>
        <w:rPr>
          <w:rFonts w:eastAsiaTheme="minorEastAsia" w:cs="Arial"/>
          <w:color w:val="FF0000"/>
          <w:spacing w:val="0"/>
        </w:rPr>
      </w:pPr>
    </w:p>
    <w:p w:rsidR="00067F1D" w:rsidRPr="006F467F" w:rsidRDefault="00E5559A">
      <w:pPr>
        <w:widowControl w:val="0"/>
        <w:spacing w:beforeLines="0" w:before="120" w:afterLines="0" w:after="120"/>
        <w:rPr>
          <w:rFonts w:eastAsiaTheme="minorEastAsia" w:cs="Arial"/>
          <w:color w:val="000000"/>
          <w:spacing w:val="0"/>
        </w:rPr>
      </w:pPr>
      <w:r w:rsidRPr="006F467F">
        <w:rPr>
          <w:rFonts w:cs="Arial"/>
          <w:color w:val="000000"/>
        </w:rPr>
        <w:t>Візьміть 1 або 2 таблетки для чищення залишків молока Rinza. Вкиньте таблетки до ємності для чищення, залийте відповідну кількість води. Відкрийте двері холодильника, поставте ємність для чищення у холодильник, дістаньте молочну трубку, вставте її у ємність для чищення, закрийте двері холодильника, поставте 1 контейнер під носик видачі. Натисніть "Далі".</w:t>
      </w:r>
    </w:p>
    <w:p w:rsidR="00067F1D" w:rsidRPr="006F467F" w:rsidRDefault="00E5559A">
      <w:pPr>
        <w:widowControl w:val="0"/>
        <w:spacing w:before="156" w:after="156" w:line="240" w:lineRule="auto"/>
        <w:rPr>
          <w:rFonts w:eastAsiaTheme="minorEastAsia" w:cs="Arial"/>
          <w:color w:val="000000"/>
          <w:spacing w:val="0"/>
        </w:rPr>
      </w:pPr>
      <w:r w:rsidRPr="006F467F">
        <w:rPr>
          <w:rFonts w:cs="Arial"/>
          <w:color w:val="000000"/>
        </w:rPr>
        <w:t>Машина виконує чищення, засіб для чищення розчиняється, зачекайте... Машина виконує чищення контуру молока, зачекайте...</w:t>
      </w:r>
    </w:p>
    <w:p w:rsidR="00067F1D" w:rsidRPr="006F467F" w:rsidRDefault="00E5559A">
      <w:pPr>
        <w:spacing w:beforeLines="0" w:before="120" w:afterLines="0" w:after="120" w:line="240" w:lineRule="auto"/>
        <w:rPr>
          <w:rFonts w:eastAsiaTheme="minorEastAsia" w:cs="Arial"/>
          <w:spacing w:val="0"/>
          <w:szCs w:val="21"/>
        </w:rPr>
      </w:pPr>
      <w:r w:rsidRPr="006F467F">
        <w:rPr>
          <w:rFonts w:cs="Arial"/>
          <w:color w:val="000000" w:themeColor="text1"/>
          <w:szCs w:val="21"/>
        </w:rPr>
        <w:t>Відкрийте двері холодильника, витягніть молочну трубку, злийте воду з ємності для чищення, почистіть її, пропустіть 500 мл води крізь молочну трубку, закрийте двері холодильника. Натисніть "Далі". Машина виконає чищення. Контур машини автоматично очищується, зачекайте...</w:t>
      </w:r>
    </w:p>
    <w:p w:rsidR="00067F1D" w:rsidRPr="006F467F" w:rsidRDefault="00E5559A">
      <w:pPr>
        <w:spacing w:before="156" w:after="156" w:line="240" w:lineRule="auto"/>
        <w:rPr>
          <w:rFonts w:eastAsiaTheme="minorEastAsia" w:cs="Arial"/>
          <w:spacing w:val="0"/>
        </w:rPr>
      </w:pPr>
      <w:r w:rsidRPr="006F467F">
        <w:rPr>
          <w:rFonts w:cs="Arial"/>
        </w:rPr>
        <w:t>Коли на екрані з'являється повідомлення: "Покладіть молочну трубку назад у ємність для молока", покладіть молочну трубку назад у ємність для молока і закрийте двері холодильника. Потім натисніть "Далі" на екрані. З'явиться наступне вікно "чищення контуру молока завершено. Натисніть "ОК", щоб завершити". Натисніть "ОК", щоб повернутися на екран напоїв.</w:t>
      </w:r>
    </w:p>
    <w:p w:rsidR="00067F1D" w:rsidRPr="006F467F" w:rsidRDefault="00E5559A">
      <w:pPr>
        <w:pStyle w:val="3"/>
        <w:spacing w:before="156" w:after="156" w:line="240" w:lineRule="auto"/>
        <w:rPr>
          <w:rFonts w:ascii="Arial" w:hAnsi="Arial" w:cs="Arial"/>
          <w:color w:val="000000" w:themeColor="text1"/>
          <w:spacing w:val="0"/>
        </w:rPr>
      </w:pPr>
      <w:bookmarkStart w:id="740" w:name="_Toc135994198"/>
      <w:bookmarkStart w:id="741" w:name="_Toc135843205"/>
      <w:bookmarkStart w:id="742" w:name="_Toc167465695"/>
      <w:r w:rsidRPr="006F467F">
        <w:rPr>
          <w:rFonts w:ascii="Arial" w:hAnsi="Arial" w:cs="Arial"/>
          <w:noProof/>
          <w:color w:val="000000" w:themeColor="text1"/>
          <w:lang w:eastAsia="uk-UA"/>
        </w:rPr>
        <mc:AlternateContent>
          <mc:Choice Requires="wps">
            <w:drawing>
              <wp:anchor distT="0" distB="0" distL="114300" distR="114300" simplePos="0" relativeHeight="251795456" behindDoc="0" locked="0" layoutInCell="1" allowOverlap="1" wp14:anchorId="15B70BCD" wp14:editId="2A4C72F8">
                <wp:simplePos x="0" y="0"/>
                <wp:positionH relativeFrom="column">
                  <wp:posOffset>-1905</wp:posOffset>
                </wp:positionH>
                <wp:positionV relativeFrom="paragraph">
                  <wp:posOffset>257810</wp:posOffset>
                </wp:positionV>
                <wp:extent cx="5589270" cy="0"/>
                <wp:effectExtent l="0" t="6350" r="0" b="6350"/>
                <wp:wrapNone/>
                <wp:docPr id="107" name="直接连接符 107"/>
                <wp:cNvGraphicFramePr/>
                <a:graphic xmlns:a="http://schemas.openxmlformats.org/drawingml/2006/main">
                  <a:graphicData uri="http://schemas.microsoft.com/office/word/2010/wordprocessingShape">
                    <wps:wsp>
                      <wps:cNvCnPr/>
                      <wps:spPr>
                        <a:xfrm>
                          <a:off x="0" y="0"/>
                          <a:ext cx="55894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EE46CA" id="直接连接符 107"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15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" strokecolor="#4874cb [3204]" strokeweight="1pt">
                <v:stroke joinstyle="miter"/>
              </v:line>
            </w:pict>
          </mc:Fallback>
        </mc:AlternateContent>
      </w:r>
      <w:r w:rsidRPr="006F467F">
        <w:rPr>
          <w:rFonts w:ascii="Arial" w:hAnsi="Arial" w:cs="Arial"/>
          <w:color w:val="000000" w:themeColor="text1"/>
        </w:rPr>
        <w:t>Чищення контейнера для кавової гущі</w:t>
      </w:r>
      <w:bookmarkEnd w:id="740"/>
      <w:bookmarkEnd w:id="741"/>
      <w:bookmarkEnd w:id="742"/>
    </w:p>
    <w:p w:rsidR="00067F1D" w:rsidRPr="006F467F" w:rsidRDefault="002B44E6">
      <w:pPr>
        <w:spacing w:before="156" w:after="156" w:line="24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25856" behindDoc="0" locked="0" layoutInCell="1" allowOverlap="1" wp14:anchorId="4B8D62F5" wp14:editId="0A1A3A82">
            <wp:simplePos x="0" y="0"/>
            <wp:positionH relativeFrom="column">
              <wp:posOffset>704850</wp:posOffset>
            </wp:positionH>
            <wp:positionV relativeFrom="paragraph">
              <wp:posOffset>18415</wp:posOffset>
            </wp:positionV>
            <wp:extent cx="3609975" cy="304800"/>
            <wp:effectExtent l="0" t="0" r="9525" b="0"/>
            <wp:wrapNone/>
            <wp:docPr id="30065" name="Рисунок 3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97504" behindDoc="0" locked="0" layoutInCell="1" allowOverlap="1" wp14:anchorId="529CA91B" wp14:editId="5F104F4B">
            <wp:simplePos x="0" y="0"/>
            <wp:positionH relativeFrom="margin">
              <wp:posOffset>1905</wp:posOffset>
            </wp:positionH>
            <wp:positionV relativeFrom="paragraph">
              <wp:posOffset>17145</wp:posOffset>
            </wp:positionV>
            <wp:extent cx="567055" cy="494665"/>
            <wp:effectExtent l="0" t="0" r="4445" b="635"/>
            <wp:wrapNone/>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pPr>
        <w:spacing w:before="156" w:after="156" w:line="240" w:lineRule="auto"/>
        <w:ind w:firstLineChars="550" w:firstLine="1100"/>
        <w:rPr>
          <w:rFonts w:cs="Arial"/>
          <w:spacing w:val="0"/>
        </w:rPr>
      </w:pPr>
      <w:bookmarkStart w:id="743" w:name="OLE_LINK857"/>
      <w:bookmarkStart w:id="744" w:name="OLE_LINK858"/>
      <w:r w:rsidRPr="006F467F">
        <w:rPr>
          <w:rFonts w:cs="Arial"/>
        </w:rPr>
        <w:t xml:space="preserve">Залишення кавової гущі у контейнері для кавової гущі може легко призвести до утворення плісняви. </w:t>
      </w:r>
      <w:bookmarkEnd w:id="743"/>
      <w:bookmarkEnd w:id="744"/>
      <w:r w:rsidRPr="006F467F">
        <w:rPr>
          <w:rFonts w:cs="Arial"/>
        </w:rPr>
        <w:t>Її поширення може призвести до забруднення кави.</w:t>
      </w:r>
    </w:p>
    <w:p w:rsidR="00067F1D" w:rsidRPr="006F467F" w:rsidRDefault="00E5559A">
      <w:pPr>
        <w:spacing w:before="156" w:after="156" w:line="240" w:lineRule="auto"/>
        <w:ind w:leftChars="50" w:left="100"/>
        <w:rPr>
          <w:rFonts w:cs="Arial"/>
          <w:spacing w:val="0"/>
        </w:rPr>
      </w:pPr>
      <w:bookmarkStart w:id="745" w:name="OLE_LINK861"/>
      <w:bookmarkStart w:id="746" w:name="OLE_LINK862"/>
      <w:r w:rsidRPr="006F467F">
        <w:rPr>
          <w:rFonts w:cs="Arial"/>
          <w:noProof/>
          <w:lang w:eastAsia="uk-UA"/>
        </w:rPr>
        <mc:AlternateContent>
          <mc:Choice Requires="wps">
            <w:drawing>
              <wp:anchor distT="0" distB="0" distL="114300" distR="114300" simplePos="0" relativeHeight="251799552" behindDoc="0" locked="0" layoutInCell="1" allowOverlap="1" wp14:anchorId="0FBECBF6" wp14:editId="25A35C6F">
                <wp:simplePos x="0" y="0"/>
                <wp:positionH relativeFrom="column">
                  <wp:posOffset>4445</wp:posOffset>
                </wp:positionH>
                <wp:positionV relativeFrom="paragraph">
                  <wp:posOffset>238125</wp:posOffset>
                </wp:positionV>
                <wp:extent cx="5583555" cy="0"/>
                <wp:effectExtent l="0" t="6350" r="0" b="6350"/>
                <wp:wrapNone/>
                <wp:docPr id="111" name="直接连接符 1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D53673" id="直接连接符 111"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35pt,18.75pt" to="440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" strokecolor="#4874cb [3204]" strokeweight="1pt">
                <v:stroke joinstyle="miter"/>
              </v:line>
            </w:pict>
          </mc:Fallback>
        </mc:AlternateContent>
      </w:r>
      <w:r w:rsidRPr="006F467F">
        <w:rPr>
          <w:rFonts w:cs="Arial"/>
        </w:rPr>
        <w:t xml:space="preserve">          Тому кавову гущу потрібно видаляти щодня.</w:t>
      </w:r>
      <w:bookmarkEnd w:id="745"/>
      <w:bookmarkEnd w:id="746"/>
    </w:p>
    <w:p w:rsidR="00067F1D" w:rsidRPr="006F467F" w:rsidRDefault="002B44E6">
      <w:pPr>
        <w:spacing w:before="156" w:after="156" w:line="240" w:lineRule="auto"/>
        <w:ind w:leftChars="50" w:left="100"/>
        <w:rPr>
          <w:rFonts w:cs="Arial"/>
          <w:spacing w:val="0"/>
        </w:rPr>
      </w:pPr>
      <w:r>
        <w:rPr>
          <w:rFonts w:cs="Arial"/>
          <w:noProof/>
          <w:spacing w:val="0"/>
          <w:lang w:eastAsia="uk-UA"/>
        </w:rPr>
        <w:drawing>
          <wp:anchor distT="0" distB="0" distL="114300" distR="114300" simplePos="0" relativeHeight="252023808" behindDoc="0" locked="0" layoutInCell="1" allowOverlap="1" wp14:anchorId="41249557" wp14:editId="3381F982">
            <wp:simplePos x="0" y="0"/>
            <wp:positionH relativeFrom="column">
              <wp:posOffset>619125</wp:posOffset>
            </wp:positionH>
            <wp:positionV relativeFrom="paragraph">
              <wp:posOffset>247015</wp:posOffset>
            </wp:positionV>
            <wp:extent cx="3619500" cy="247650"/>
            <wp:effectExtent l="0" t="0" r="0" b="0"/>
            <wp:wrapNone/>
            <wp:docPr id="30064" name="Рисунок 3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798528" behindDoc="0" locked="0" layoutInCell="1" allowOverlap="1" wp14:anchorId="41DB2CE2" wp14:editId="1055BC09">
            <wp:simplePos x="0" y="0"/>
            <wp:positionH relativeFrom="margin">
              <wp:posOffset>-5715</wp:posOffset>
            </wp:positionH>
            <wp:positionV relativeFrom="paragraph">
              <wp:posOffset>220980</wp:posOffset>
            </wp:positionV>
            <wp:extent cx="567055" cy="494665"/>
            <wp:effectExtent l="0" t="0" r="4445" b="635"/>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863040" behindDoc="0" locked="0" layoutInCell="1" allowOverlap="1" wp14:anchorId="441B6841" wp14:editId="6A7B6E49">
                <wp:simplePos x="0" y="0"/>
                <wp:positionH relativeFrom="column">
                  <wp:posOffset>1270</wp:posOffset>
                </wp:positionH>
                <wp:positionV relativeFrom="paragraph">
                  <wp:posOffset>168910</wp:posOffset>
                </wp:positionV>
                <wp:extent cx="5583555"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9B4E33" id="直接连接符 56"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1pt,13.3pt" to="439.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" strokecolor="#4874cb [3204]" strokeweight="1pt">
                <v:stroke joinstyle="miter"/>
              </v:line>
            </w:pict>
          </mc:Fallback>
        </mc:AlternateContent>
      </w:r>
    </w:p>
    <w:p w:rsidR="00067F1D" w:rsidRPr="006F467F" w:rsidRDefault="00E5559A">
      <w:pPr>
        <w:spacing w:before="156" w:after="156" w:line="240" w:lineRule="auto"/>
        <w:rPr>
          <w:rFonts w:cs="Arial"/>
          <w:spacing w:val="0"/>
        </w:rPr>
      </w:pPr>
      <w:r w:rsidRPr="006F467F">
        <w:rPr>
          <w:rFonts w:cs="Arial"/>
        </w:rPr>
        <w:t xml:space="preserve">       </w:t>
      </w:r>
    </w:p>
    <w:p w:rsidR="00067F1D" w:rsidRPr="006F467F" w:rsidRDefault="00E5559A">
      <w:pPr>
        <w:spacing w:before="156" w:after="156" w:line="240" w:lineRule="auto"/>
        <w:ind w:firstLineChars="500" w:firstLine="1000"/>
        <w:rPr>
          <w:rFonts w:cs="Arial"/>
          <w:spacing w:val="0"/>
        </w:rPr>
      </w:pPr>
      <w:r w:rsidRPr="006F467F">
        <w:rPr>
          <w:rFonts w:cs="Arial"/>
        </w:rPr>
        <w:t>Високі температури можуть призвести до пошкодження.</w:t>
      </w:r>
    </w:p>
    <w:p w:rsidR="00067F1D" w:rsidRPr="006F467F" w:rsidRDefault="00E5559A">
      <w:pPr>
        <w:spacing w:before="156" w:after="156" w:line="240" w:lineRule="auto"/>
        <w:rPr>
          <w:rFonts w:cs="Arial"/>
          <w:spacing w:val="0"/>
        </w:rPr>
      </w:pPr>
      <w:r w:rsidRPr="006F467F">
        <w:rPr>
          <w:rFonts w:cs="Arial"/>
        </w:rPr>
        <w:t xml:space="preserve">          Не використовуйте посудомийку для чищення контейнера для кавової гущі. </w:t>
      </w:r>
      <w:r w:rsidRPr="006F467F">
        <w:rPr>
          <w:rFonts w:cs="Arial"/>
          <w:noProof/>
          <w:lang w:eastAsia="uk-UA"/>
        </w:rPr>
        <mc:AlternateContent>
          <mc:Choice Requires="wps">
            <w:drawing>
              <wp:anchor distT="0" distB="0" distL="114300" distR="114300" simplePos="0" relativeHeight="251801600" behindDoc="0" locked="0" layoutInCell="1" allowOverlap="1" wp14:anchorId="1C42DD35" wp14:editId="4C2D094E">
                <wp:simplePos x="0" y="0"/>
                <wp:positionH relativeFrom="column">
                  <wp:posOffset>4445</wp:posOffset>
                </wp:positionH>
                <wp:positionV relativeFrom="paragraph">
                  <wp:posOffset>230505</wp:posOffset>
                </wp:positionV>
                <wp:extent cx="5583555" cy="0"/>
                <wp:effectExtent l="0" t="6350" r="0" b="6350"/>
                <wp:wrapNone/>
                <wp:docPr id="114" name="直接连接符 114"/>
                <wp:cNvGraphicFramePr/>
                <a:graphic xmlns:a="http://schemas.openxmlformats.org/drawingml/2006/main">
                  <a:graphicData uri="http://schemas.microsoft.com/office/word/2010/wordprocessingShape">
                    <wps:wsp>
                      <wps:cNvCnPr/>
                      <wps:spPr>
                        <a:xfrm>
                          <a:off x="0" y="0"/>
                          <a:ext cx="558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F1041A" id="直接连接符 114"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35pt,18.15pt" to="440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qhygEAAMQDAAAOAAAAZHJzL2Uyb0RvYy54bWysU81u1DAQviPxDpbvbJJCqy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" strokecolor="#4874cb [3204]" strokeweight="1pt">
                <v:stroke joinstyle="miter"/>
              </v:line>
            </w:pict>
          </mc:Fallback>
        </mc:AlternateContent>
      </w:r>
    </w:p>
    <w:p w:rsidR="00067F1D" w:rsidRPr="006F467F" w:rsidRDefault="00CA3D30">
      <w:pPr>
        <w:spacing w:before="156" w:after="156" w:line="240" w:lineRule="auto"/>
        <w:rPr>
          <w:rFonts w:cs="Arial"/>
          <w:spacing w:val="0"/>
        </w:rPr>
      </w:pPr>
      <w:r w:rsidRPr="006F467F">
        <w:rPr>
          <w:rFonts w:cs="Arial"/>
          <w:noProof/>
          <w:lang w:eastAsia="uk-UA"/>
        </w:rPr>
        <mc:AlternateContent>
          <mc:Choice Requires="wpg">
            <w:drawing>
              <wp:inline distT="0" distB="0" distL="0" distR="0">
                <wp:extent cx="6306185" cy="1792605"/>
                <wp:effectExtent l="0" t="0" r="0" b="0"/>
                <wp:docPr id="57" name="组合 57"/>
                <wp:cNvGraphicFramePr/>
                <a:graphic xmlns:a="http://schemas.openxmlformats.org/drawingml/2006/main">
                  <a:graphicData uri="http://schemas.microsoft.com/office/word/2010/wordprocessingGroup">
                    <wpg:wgp>
                      <wpg:cNvGrpSpPr/>
                      <wpg:grpSpPr>
                        <a:xfrm>
                          <a:off x="0" y="0"/>
                          <a:ext cx="6306185" cy="1792605"/>
                          <a:chOff x="0" y="0"/>
                          <a:chExt cx="6306210" cy="1885950"/>
                        </a:xfrm>
                      </wpg:grpSpPr>
                      <pic:pic xmlns:pic="http://schemas.openxmlformats.org/drawingml/2006/picture">
                        <pic:nvPicPr>
                          <pic:cNvPr id="2" name="图片 2"/>
                          <pic:cNvPicPr>
                            <a:picLocks noChangeAspect="1"/>
                          </pic:cNvPicPr>
                        </pic:nvPicPr>
                        <pic:blipFill>
                          <a:blip r:embed="rId356"/>
                          <a:stretch>
                            <a:fillRect/>
                          </a:stretch>
                        </pic:blipFill>
                        <pic:spPr>
                          <a:xfrm>
                            <a:off x="0" y="0"/>
                            <a:ext cx="3165475" cy="1885950"/>
                          </a:xfrm>
                          <a:prstGeom prst="rect">
                            <a:avLst/>
                          </a:prstGeom>
                        </pic:spPr>
                      </pic:pic>
                      <pic:pic xmlns:pic="http://schemas.openxmlformats.org/drawingml/2006/picture">
                        <pic:nvPicPr>
                          <pic:cNvPr id="3" name="图片 3"/>
                          <pic:cNvPicPr>
                            <a:picLocks noChangeAspect="1"/>
                          </pic:cNvPicPr>
                        </pic:nvPicPr>
                        <pic:blipFill>
                          <a:blip r:embed="rId357" cstate="print">
                            <a:extLst>
                              <a:ext uri="{28A0092B-C50C-407E-A947-70E740481C1C}">
                                <a14:useLocalDpi xmlns:a14="http://schemas.microsoft.com/office/drawing/2010/main" val="0"/>
                              </a:ext>
                            </a:extLst>
                          </a:blip>
                          <a:srcRect l="23538" t="20529" r="18686" b="31429"/>
                          <a:stretch>
                            <a:fillRect/>
                          </a:stretch>
                        </pic:blipFill>
                        <pic:spPr>
                          <a:xfrm>
                            <a:off x="3306470" y="0"/>
                            <a:ext cx="2999740" cy="1885950"/>
                          </a:xfrm>
                          <a:prstGeom prst="rect">
                            <a:avLst/>
                          </a:prstGeom>
                        </pic:spPr>
                      </pic:pic>
                    </wpg:wgp>
                  </a:graphicData>
                </a:graphic>
              </wp:inline>
            </w:drawing>
          </mc:Choice>
          <mc:Fallback>
            <w:pict>
              <v:group w14:anchorId="51696F0D" id="组合 57" o:spid="_x0000_s1026" style="width:496.55pt;height:141.15pt;mso-position-horizontal-relative:char;mso-position-vertical-relative:line" coordsize="63062,188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">
                <v:shape id="图片 2" o:spid="_x0000_s1027" type="#_x0000_t75" style="position:absolute;width:31654;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">
                  <v:imagedata r:id="rId358" o:title=""/>
                  <v:path arrowok="t"/>
                </v:shape>
                <v:shape id="图片 3" o:spid="_x0000_s1028" type="#_x0000_t75" style="position:absolute;left:33064;width:29998;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">
                  <v:imagedata r:id="rId359" o:title="" croptop="13454f" cropbottom="20597f" cropleft="15426f" cropright="12246f"/>
                  <v:path arrowok="t"/>
                </v:shape>
                <w10:anchorlock/>
              </v:group>
            </w:pict>
          </mc:Fallback>
        </mc:AlternateContent>
      </w:r>
    </w:p>
    <w:p w:rsidR="00067F1D" w:rsidRPr="006F467F" w:rsidRDefault="00E5559A">
      <w:pPr>
        <w:spacing w:before="156" w:after="156" w:line="240" w:lineRule="exact"/>
        <w:rPr>
          <w:rFonts w:cs="Arial"/>
          <w:spacing w:val="0"/>
        </w:rPr>
      </w:pPr>
      <w:r w:rsidRPr="006F467F">
        <w:rPr>
          <w:rFonts w:cs="Arial"/>
        </w:rPr>
        <w:t>Процедура чищення контейнера для кавової гущі:</w:t>
      </w:r>
    </w:p>
    <w:p w:rsidR="00067F1D" w:rsidRPr="006F467F" w:rsidRDefault="00E5559A">
      <w:pPr>
        <w:pStyle w:val="ab"/>
        <w:numPr>
          <w:ilvl w:val="0"/>
          <w:numId w:val="17"/>
        </w:numPr>
        <w:spacing w:before="120" w:after="120" w:line="240" w:lineRule="exact"/>
        <w:ind w:firstLineChars="0"/>
        <w:rPr>
          <w:rFonts w:cs="Arial"/>
        </w:rPr>
      </w:pPr>
      <w:r w:rsidRPr="006F467F">
        <w:rPr>
          <w:rFonts w:cs="Arial"/>
        </w:rPr>
        <w:t>Витягніть краплезбірник з машини, витягніть контейнер для кавової гущі, видаліть кавову гущу.</w:t>
      </w:r>
      <w:bookmarkStart w:id="747" w:name="OLE_LINK863"/>
      <w:bookmarkStart w:id="748" w:name="OLE_LINK865"/>
      <w:bookmarkStart w:id="749" w:name="OLE_LINK864"/>
      <w:bookmarkEnd w:id="747"/>
    </w:p>
    <w:p w:rsidR="00067F1D" w:rsidRPr="006F467F" w:rsidRDefault="00E5559A">
      <w:pPr>
        <w:pStyle w:val="ab"/>
        <w:numPr>
          <w:ilvl w:val="0"/>
          <w:numId w:val="17"/>
        </w:numPr>
        <w:spacing w:before="120" w:after="120" w:line="240" w:lineRule="exact"/>
        <w:ind w:firstLineChars="0"/>
        <w:rPr>
          <w:rFonts w:cs="Arial"/>
        </w:rPr>
      </w:pPr>
      <w:r w:rsidRPr="006F467F">
        <w:rPr>
          <w:rFonts w:cs="Arial"/>
        </w:rPr>
        <w:t>Чистою водою і побутовим засобом для чищення ретельно почистіть контейнер для кавової гущі.</w:t>
      </w:r>
      <w:bookmarkStart w:id="750" w:name="OLE_LINK866"/>
      <w:bookmarkStart w:id="751" w:name="OLE_LINK867"/>
      <w:bookmarkEnd w:id="748"/>
      <w:bookmarkEnd w:id="749"/>
    </w:p>
    <w:p w:rsidR="00067F1D" w:rsidRPr="006F467F" w:rsidRDefault="00E5559A">
      <w:pPr>
        <w:pStyle w:val="ab"/>
        <w:numPr>
          <w:ilvl w:val="0"/>
          <w:numId w:val="17"/>
        </w:numPr>
        <w:spacing w:before="120" w:after="120" w:line="240" w:lineRule="exact"/>
        <w:ind w:firstLineChars="0"/>
        <w:rPr>
          <w:rFonts w:cs="Arial"/>
        </w:rPr>
      </w:pPr>
      <w:r w:rsidRPr="006F467F">
        <w:rPr>
          <w:rFonts w:cs="Arial"/>
        </w:rPr>
        <w:t>Промийте чистою водою і висушіть чистим рушником, поставте контейнер для кавової гущі на місце в машину.</w:t>
      </w:r>
      <w:bookmarkEnd w:id="750"/>
      <w:bookmarkEnd w:id="751"/>
    </w:p>
    <w:p w:rsidR="00067F1D" w:rsidRPr="006F467F" w:rsidRDefault="00E5559A">
      <w:pPr>
        <w:pStyle w:val="3"/>
        <w:spacing w:before="156" w:after="156" w:line="240" w:lineRule="auto"/>
        <w:rPr>
          <w:rFonts w:ascii="Arial" w:hAnsi="Arial" w:cs="Arial"/>
          <w:spacing w:val="0"/>
        </w:rPr>
      </w:pPr>
      <w:bookmarkStart w:id="752" w:name="_Toc135994199"/>
      <w:bookmarkStart w:id="753" w:name="_Toc135843206"/>
      <w:bookmarkStart w:id="754" w:name="_Toc167465696"/>
      <w:r w:rsidRPr="006F467F">
        <w:rPr>
          <w:rFonts w:ascii="Arial" w:hAnsi="Arial" w:cs="Arial"/>
        </w:rPr>
        <w:t>Чищення краплезбірника</w:t>
      </w:r>
      <w:bookmarkEnd w:id="752"/>
      <w:bookmarkEnd w:id="753"/>
      <w:bookmarkEnd w:id="754"/>
    </w:p>
    <w:p w:rsidR="00067F1D" w:rsidRPr="006F467F" w:rsidRDefault="002B44E6">
      <w:pPr>
        <w:spacing w:before="156" w:after="156" w:line="480" w:lineRule="auto"/>
        <w:rPr>
          <w:rFonts w:cs="Arial"/>
          <w:spacing w:val="0"/>
        </w:rPr>
      </w:pPr>
      <w:r>
        <w:rPr>
          <w:rFonts w:cs="Arial"/>
          <w:noProof/>
          <w:spacing w:val="0"/>
          <w:lang w:eastAsia="uk-UA"/>
        </w:rPr>
        <w:drawing>
          <wp:anchor distT="0" distB="0" distL="114300" distR="114300" simplePos="0" relativeHeight="252027904" behindDoc="0" locked="0" layoutInCell="1" allowOverlap="1" wp14:anchorId="06218A32" wp14:editId="4FBF65C6">
            <wp:simplePos x="0" y="0"/>
            <wp:positionH relativeFrom="column">
              <wp:posOffset>685800</wp:posOffset>
            </wp:positionH>
            <wp:positionV relativeFrom="paragraph">
              <wp:posOffset>160020</wp:posOffset>
            </wp:positionV>
            <wp:extent cx="3590925" cy="266700"/>
            <wp:effectExtent l="0" t="0" r="9525" b="0"/>
            <wp:wrapNone/>
            <wp:docPr id="30066" name="Рисунок 3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59A" w:rsidRPr="006F467F">
        <w:rPr>
          <w:rFonts w:eastAsia="SimHei" w:cs="Arial"/>
          <w:noProof/>
          <w:sz w:val="22"/>
          <w:szCs w:val="21"/>
          <w:lang w:eastAsia="uk-UA"/>
        </w:rPr>
        <w:drawing>
          <wp:anchor distT="0" distB="0" distL="114300" distR="114300" simplePos="0" relativeHeight="251805696" behindDoc="0" locked="0" layoutInCell="1" allowOverlap="1" wp14:anchorId="72E9F695" wp14:editId="14A5B88E">
            <wp:simplePos x="0" y="0"/>
            <wp:positionH relativeFrom="margin">
              <wp:posOffset>4504690</wp:posOffset>
            </wp:positionH>
            <wp:positionV relativeFrom="paragraph">
              <wp:posOffset>130810</wp:posOffset>
            </wp:positionV>
            <wp:extent cx="511810" cy="511810"/>
            <wp:effectExtent l="0" t="0" r="2540" b="2540"/>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5454" cy="515454"/>
                    </a:xfrm>
                    <a:prstGeom prst="rect">
                      <a:avLst/>
                    </a:prstGeom>
                  </pic:spPr>
                </pic:pic>
              </a:graphicData>
            </a:graphic>
          </wp:anchor>
        </w:drawing>
      </w:r>
      <w:r w:rsidR="00E5559A" w:rsidRPr="006F467F">
        <w:rPr>
          <w:rFonts w:cs="Arial"/>
          <w:noProof/>
          <w:lang w:eastAsia="uk-UA"/>
        </w:rPr>
        <w:drawing>
          <wp:anchor distT="0" distB="0" distL="114300" distR="114300" simplePos="0" relativeHeight="251803648" behindDoc="0" locked="0" layoutInCell="1" allowOverlap="1" wp14:anchorId="34A5CDF8" wp14:editId="57DB6747">
            <wp:simplePos x="0" y="0"/>
            <wp:positionH relativeFrom="margin">
              <wp:posOffset>1270</wp:posOffset>
            </wp:positionH>
            <wp:positionV relativeFrom="paragraph">
              <wp:posOffset>130175</wp:posOffset>
            </wp:positionV>
            <wp:extent cx="561340" cy="489585"/>
            <wp:effectExtent l="0" t="0" r="10160" b="5715"/>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804672" behindDoc="0" locked="0" layoutInCell="1" allowOverlap="1" wp14:anchorId="1715F3E0" wp14:editId="40398D20">
                <wp:simplePos x="0" y="0"/>
                <wp:positionH relativeFrom="column">
                  <wp:posOffset>635</wp:posOffset>
                </wp:positionH>
                <wp:positionV relativeFrom="paragraph">
                  <wp:posOffset>48260</wp:posOffset>
                </wp:positionV>
                <wp:extent cx="5583555" cy="0"/>
                <wp:effectExtent l="0" t="6350" r="0" b="6350"/>
                <wp:wrapNone/>
                <wp:docPr id="116" name="直接连接符 11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FFD9D9" id="直接连接符 116"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05pt,3.8pt" to="439.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" strokecolor="#4874cb [3204]" strokeweight="1pt">
                <v:stroke joinstyle="miter"/>
              </v:line>
            </w:pict>
          </mc:Fallback>
        </mc:AlternateContent>
      </w:r>
      <w:bookmarkStart w:id="755" w:name="OLE_LINK868"/>
    </w:p>
    <w:p w:rsidR="00067F1D" w:rsidRPr="006F467F" w:rsidRDefault="00E5559A">
      <w:pPr>
        <w:spacing w:before="156" w:after="156" w:line="240" w:lineRule="exact"/>
        <w:ind w:firstLineChars="550" w:firstLine="1100"/>
        <w:rPr>
          <w:rFonts w:cs="Arial"/>
          <w:spacing w:val="0"/>
        </w:rPr>
      </w:pPr>
      <w:r w:rsidRPr="006F467F">
        <w:rPr>
          <w:rFonts w:cs="Arial"/>
        </w:rPr>
        <w:t>Осад і бактерії можуть забруднити краплезбірник.</w:t>
      </w:r>
      <w:bookmarkEnd w:id="755"/>
    </w:p>
    <w:p w:rsidR="00067F1D" w:rsidRPr="006F467F" w:rsidRDefault="00E5559A" w:rsidP="00056D4E">
      <w:pPr>
        <w:spacing w:before="156" w:after="156" w:line="240" w:lineRule="exact"/>
        <w:ind w:left="1100"/>
        <w:rPr>
          <w:rFonts w:cs="Arial"/>
          <w:spacing w:val="0"/>
        </w:rPr>
      </w:pPr>
      <w:r w:rsidRPr="006F467F">
        <w:rPr>
          <w:rFonts w:cs="Arial"/>
        </w:rPr>
        <w:t>Щодня промивайте та очищуйте краплезбірник.</w:t>
      </w:r>
    </w:p>
    <w:p w:rsidR="00067F1D" w:rsidRPr="006F467F" w:rsidRDefault="00E5559A" w:rsidP="00056D4E">
      <w:pPr>
        <w:spacing w:before="156" w:after="156" w:line="240" w:lineRule="exact"/>
        <w:ind w:left="1100"/>
        <w:rPr>
          <w:rFonts w:cs="Arial"/>
          <w:spacing w:val="0"/>
        </w:rPr>
      </w:pPr>
      <w:r w:rsidRPr="006F467F">
        <w:rPr>
          <w:rFonts w:cs="Arial"/>
          <w:noProof/>
          <w:lang w:eastAsia="uk-UA"/>
        </w:rPr>
        <mc:AlternateContent>
          <mc:Choice Requires="wps">
            <w:drawing>
              <wp:anchor distT="0" distB="0" distL="114300" distR="114300" simplePos="0" relativeHeight="251806720" behindDoc="0" locked="0" layoutInCell="1" allowOverlap="1" wp14:anchorId="7AE7D9AA" wp14:editId="2B96552E">
                <wp:simplePos x="0" y="0"/>
                <wp:positionH relativeFrom="column">
                  <wp:posOffset>2540</wp:posOffset>
                </wp:positionH>
                <wp:positionV relativeFrom="paragraph">
                  <wp:posOffset>200025</wp:posOffset>
                </wp:positionV>
                <wp:extent cx="5583555" cy="0"/>
                <wp:effectExtent l="0" t="6350" r="0" b="6350"/>
                <wp:wrapNone/>
                <wp:docPr id="119" name="直接连接符 11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096F77" id="直接连接符 119"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2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Vi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" strokecolor="#4874cb [3204]" strokeweight="1pt">
                <v:stroke joinstyle="miter"/>
              </v:line>
            </w:pict>
          </mc:Fallback>
        </mc:AlternateContent>
      </w:r>
      <w:r w:rsidRPr="006F467F">
        <w:rPr>
          <w:rFonts w:cs="Arial"/>
        </w:rPr>
        <w:t>Носіть рукавиці під час чищення.</w:t>
      </w:r>
    </w:p>
    <w:tbl>
      <w:tblPr>
        <w:tblStyle w:val="a9"/>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3846"/>
      </w:tblGrid>
      <w:tr w:rsidR="00067F1D" w:rsidRPr="006F467F" w:rsidTr="00056D4E">
        <w:trPr>
          <w:trHeight w:val="2719"/>
        </w:trPr>
        <w:tc>
          <w:tcPr>
            <w:tcW w:w="5226" w:type="dxa"/>
          </w:tcPr>
          <w:p w:rsidR="00067F1D" w:rsidRPr="006F467F" w:rsidRDefault="00E5559A">
            <w:pPr>
              <w:spacing w:before="156" w:after="156" w:line="240" w:lineRule="auto"/>
              <w:rPr>
                <w:rFonts w:cs="Arial"/>
                <w:spacing w:val="0"/>
              </w:rPr>
            </w:pPr>
            <w:r w:rsidRPr="006F467F">
              <w:rPr>
                <w:rFonts w:cs="Arial"/>
                <w:noProof/>
                <w:lang w:eastAsia="uk-UA"/>
              </w:rPr>
              <mc:AlternateContent>
                <mc:Choice Requires="wpg">
                  <w:drawing>
                    <wp:inline distT="0" distB="0" distL="0" distR="0">
                      <wp:extent cx="3171190" cy="1616710"/>
                      <wp:effectExtent l="0" t="0" r="10160" b="2540"/>
                      <wp:docPr id="4" name="组合 15"/>
                      <wp:cNvGraphicFramePr/>
                      <a:graphic xmlns:a="http://schemas.openxmlformats.org/drawingml/2006/main">
                        <a:graphicData uri="http://schemas.microsoft.com/office/word/2010/wordprocessingGroup">
                          <wpg:wgp>
                            <wpg:cNvGrpSpPr/>
                            <wpg:grpSpPr>
                              <a:xfrm>
                                <a:off x="0" y="0"/>
                                <a:ext cx="3171190" cy="1616710"/>
                                <a:chOff x="0" y="0"/>
                                <a:chExt cx="3967635" cy="2104572"/>
                              </a:xfrm>
                            </wpg:grpSpPr>
                            <pic:pic xmlns:pic="http://schemas.openxmlformats.org/drawingml/2006/picture">
                              <pic:nvPicPr>
                                <pic:cNvPr id="7" name="图片 7"/>
                                <pic:cNvPicPr>
                                  <a:picLocks noChangeAspect="1"/>
                                </pic:cNvPicPr>
                              </pic:nvPicPr>
                              <pic:blipFill>
                                <a:blip r:embed="rId360" cstate="print">
                                  <a:extLst>
                                    <a:ext uri="{28A0092B-C50C-407E-A947-70E740481C1C}">
                                      <a14:useLocalDpi xmlns:a14="http://schemas.microsoft.com/office/drawing/2010/main" val="0"/>
                                    </a:ext>
                                  </a:extLst>
                                </a:blip>
                                <a:srcRect l="11904" t="44017" r="15080" b="4342"/>
                                <a:stretch>
                                  <a:fillRect/>
                                </a:stretch>
                              </pic:blipFill>
                              <pic:spPr>
                                <a:xfrm>
                                  <a:off x="0" y="0"/>
                                  <a:ext cx="3967635" cy="2104572"/>
                                </a:xfrm>
                                <a:prstGeom prst="rect">
                                  <a:avLst/>
                                </a:prstGeom>
                              </pic:spPr>
                            </pic:pic>
                            <wps:wsp>
                              <wps:cNvPr id="10" name="圆角矩形 10"/>
                              <wps:cNvSpPr/>
                              <wps:spPr>
                                <a:xfrm>
                                  <a:off x="1745815" y="1175658"/>
                                  <a:ext cx="2206171" cy="62411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35DB36F9" id="组合 15" o:spid="_x0000_s1026" style="width:249.7pt;height:127.3pt;mso-position-horizontal-relative:char;mso-position-vertical-relative:line" coordsize="39676,21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">
                      <v:shape id="图片 7" o:spid="_x0000_s1027" type="#_x0000_t75" style="position:absolute;width:39676;height:2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">
                        <v:imagedata r:id="rId361" o:title="" croptop="28847f" cropbottom="2846f" cropleft="7801f" cropright="9883f"/>
                        <v:path arrowok="t"/>
                      </v:shape>
                      <v:roundrect id="圆角矩形 10" o:spid="_x0000_s1028" style="position:absolute;left:17458;top:11756;width:22061;height:6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" filled="f" strokecolor="red" strokeweight="1pt">
                        <v:stroke joinstyle="miter"/>
                      </v:roundrect>
                      <w10:anchorlock/>
                    </v:group>
                  </w:pict>
                </mc:Fallback>
              </mc:AlternateContent>
            </w:r>
          </w:p>
        </w:tc>
        <w:tc>
          <w:tcPr>
            <w:tcW w:w="3846" w:type="dxa"/>
          </w:tcPr>
          <w:p w:rsidR="00067F1D" w:rsidRPr="006F467F" w:rsidRDefault="00E5559A">
            <w:pPr>
              <w:spacing w:before="156" w:after="156"/>
              <w:rPr>
                <w:rFonts w:cs="Arial"/>
                <w:spacing w:val="0"/>
              </w:rPr>
            </w:pPr>
            <w:r w:rsidRPr="006F467F">
              <w:rPr>
                <w:rFonts w:cs="Arial"/>
              </w:rPr>
              <w:t>Процедура чищення краплезбірника: Витягніть краплезбірник з машини.</w:t>
            </w:r>
          </w:p>
          <w:p w:rsidR="00067F1D" w:rsidRPr="006F467F" w:rsidRDefault="00E5559A">
            <w:pPr>
              <w:pStyle w:val="ab"/>
              <w:numPr>
                <w:ilvl w:val="0"/>
                <w:numId w:val="18"/>
              </w:numPr>
              <w:spacing w:before="120" w:after="120" w:line="276" w:lineRule="auto"/>
              <w:ind w:firstLineChars="0"/>
              <w:rPr>
                <w:rFonts w:cs="Arial"/>
              </w:rPr>
            </w:pPr>
            <w:r w:rsidRPr="006F467F">
              <w:rPr>
                <w:rFonts w:cs="Arial"/>
              </w:rPr>
              <w:t>Ретельно промийте і почистіть краплезбірник чистою водою, побутовим засобом для чищення і щіткою.</w:t>
            </w:r>
          </w:p>
          <w:p w:rsidR="00067F1D" w:rsidRPr="006F467F" w:rsidRDefault="00E5559A">
            <w:pPr>
              <w:pStyle w:val="ab"/>
              <w:numPr>
                <w:ilvl w:val="0"/>
                <w:numId w:val="18"/>
              </w:numPr>
              <w:spacing w:before="120" w:after="120" w:line="276" w:lineRule="auto"/>
              <w:ind w:firstLineChars="0"/>
              <w:rPr>
                <w:rFonts w:cs="Arial"/>
              </w:rPr>
            </w:pPr>
            <w:r w:rsidRPr="006F467F">
              <w:rPr>
                <w:rFonts w:cs="Arial"/>
              </w:rPr>
              <w:t>Промийте чистою водою і висушіть рушником.</w:t>
            </w:r>
          </w:p>
          <w:p w:rsidR="00067F1D" w:rsidRPr="006F467F" w:rsidRDefault="00E5559A">
            <w:pPr>
              <w:pStyle w:val="ab"/>
              <w:numPr>
                <w:ilvl w:val="0"/>
                <w:numId w:val="18"/>
              </w:numPr>
              <w:spacing w:before="120" w:after="120" w:line="276" w:lineRule="auto"/>
              <w:ind w:firstLineChars="0"/>
              <w:rPr>
                <w:rFonts w:cs="Arial"/>
              </w:rPr>
            </w:pPr>
            <w:r w:rsidRPr="006F467F">
              <w:rPr>
                <w:rFonts w:cs="Arial"/>
              </w:rPr>
              <w:t>Поставте висушений краплезбірник на місце в машину. Перевірте, щоб він був вставлений до упора.</w:t>
            </w:r>
          </w:p>
        </w:tc>
      </w:tr>
    </w:tbl>
    <w:p w:rsidR="00067F1D" w:rsidRPr="006F467F" w:rsidRDefault="00067F1D">
      <w:pPr>
        <w:spacing w:before="156" w:after="156" w:line="140" w:lineRule="exact"/>
        <w:rPr>
          <w:rFonts w:cs="Arial"/>
          <w:spacing w:val="0"/>
        </w:rPr>
      </w:pPr>
      <w:bookmarkStart w:id="756" w:name="_Toc135994200"/>
      <w:bookmarkStart w:id="757" w:name="_Toc135843207"/>
    </w:p>
    <w:p w:rsidR="00067F1D" w:rsidRPr="006F467F" w:rsidRDefault="00E5559A">
      <w:pPr>
        <w:pStyle w:val="3"/>
        <w:spacing w:before="156" w:after="156" w:line="240" w:lineRule="auto"/>
        <w:rPr>
          <w:rFonts w:ascii="Arial" w:hAnsi="Arial" w:cs="Arial"/>
          <w:spacing w:val="0"/>
        </w:rPr>
      </w:pPr>
      <w:bookmarkStart w:id="758" w:name="_Toc167465697"/>
      <w:r w:rsidRPr="006F467F">
        <w:rPr>
          <w:rFonts w:ascii="Arial" w:hAnsi="Arial" w:cs="Arial"/>
        </w:rPr>
        <w:t>Чищення носика видачі напоїв</w:t>
      </w:r>
      <w:bookmarkEnd w:id="756"/>
      <w:bookmarkEnd w:id="757"/>
      <w:bookmarkEnd w:id="758"/>
    </w:p>
    <w:p w:rsidR="00067F1D" w:rsidRPr="006F467F" w:rsidRDefault="00056D4E">
      <w:pPr>
        <w:spacing w:before="156" w:after="156" w:line="240" w:lineRule="auto"/>
        <w:rPr>
          <w:rFonts w:cs="Arial"/>
          <w:spacing w:val="0"/>
        </w:rPr>
      </w:pPr>
      <w:r w:rsidRPr="006F467F">
        <w:rPr>
          <w:rFonts w:cs="Arial"/>
          <w:noProof/>
          <w:lang w:eastAsia="uk-UA"/>
        </w:rPr>
        <mc:AlternateContent>
          <mc:Choice Requires="wpg">
            <w:drawing>
              <wp:inline distT="0" distB="0" distL="0" distR="0" wp14:anchorId="43DB5195" wp14:editId="4FD59C17">
                <wp:extent cx="6076950" cy="1458595"/>
                <wp:effectExtent l="0" t="0" r="0" b="8255"/>
                <wp:docPr id="522" name="组合 14"/>
                <wp:cNvGraphicFramePr/>
                <a:graphic xmlns:a="http://schemas.openxmlformats.org/drawingml/2006/main">
                  <a:graphicData uri="http://schemas.microsoft.com/office/word/2010/wordprocessingGroup">
                    <wpg:wgp>
                      <wpg:cNvGrpSpPr/>
                      <wpg:grpSpPr>
                        <a:xfrm>
                          <a:off x="0" y="0"/>
                          <a:ext cx="6076950" cy="1458595"/>
                          <a:chOff x="0" y="0"/>
                          <a:chExt cx="12218928" cy="2641806"/>
                        </a:xfrm>
                      </wpg:grpSpPr>
                      <pic:pic xmlns:pic="http://schemas.openxmlformats.org/drawingml/2006/picture">
                        <pic:nvPicPr>
                          <pic:cNvPr id="523" name="图片 523"/>
                          <pic:cNvPicPr/>
                        </pic:nvPicPr>
                        <pic:blipFill>
                          <a:blip r:embed="rId362" cstate="print">
                            <a:extLst>
                              <a:ext uri="{28A0092B-C50C-407E-A947-70E740481C1C}">
                                <a14:useLocalDpi xmlns:a14="http://schemas.microsoft.com/office/drawing/2010/main" val="0"/>
                              </a:ext>
                            </a:extLst>
                          </a:blip>
                          <a:srcRect l="25898" t="32831" r="19403" b="16373"/>
                          <a:stretch>
                            <a:fillRect/>
                          </a:stretch>
                        </pic:blipFill>
                        <pic:spPr>
                          <a:xfrm>
                            <a:off x="2739172" y="1"/>
                            <a:ext cx="2476556" cy="2641805"/>
                          </a:xfrm>
                          <a:prstGeom prst="rect">
                            <a:avLst/>
                          </a:prstGeom>
                        </pic:spPr>
                      </pic:pic>
                      <pic:pic xmlns:pic="http://schemas.openxmlformats.org/drawingml/2006/picture">
                        <pic:nvPicPr>
                          <pic:cNvPr id="525" name="图片 525"/>
                          <pic:cNvPicPr>
                            <a:picLocks noChangeAspect="1"/>
                          </pic:cNvPicPr>
                        </pic:nvPicPr>
                        <pic:blipFill>
                          <a:blip r:embed="rId363" cstate="print">
                            <a:extLst>
                              <a:ext uri="{28A0092B-C50C-407E-A947-70E740481C1C}">
                                <a14:useLocalDpi xmlns:a14="http://schemas.microsoft.com/office/drawing/2010/main" val="0"/>
                              </a:ext>
                            </a:extLst>
                          </a:blip>
                          <a:srcRect l="21237" r="13804"/>
                          <a:stretch>
                            <a:fillRect/>
                          </a:stretch>
                        </pic:blipFill>
                        <pic:spPr>
                          <a:xfrm>
                            <a:off x="0" y="1"/>
                            <a:ext cx="2286000" cy="2640372"/>
                          </a:xfrm>
                          <a:prstGeom prst="rect">
                            <a:avLst/>
                          </a:prstGeom>
                        </pic:spPr>
                      </pic:pic>
                      <pic:pic xmlns:pic="http://schemas.openxmlformats.org/drawingml/2006/picture">
                        <pic:nvPicPr>
                          <pic:cNvPr id="527" name="图片 527"/>
                          <pic:cNvPicPr>
                            <a:picLocks noChangeAspect="1"/>
                          </pic:cNvPicPr>
                        </pic:nvPicPr>
                        <pic:blipFill>
                          <a:blip r:embed="rId364" cstate="print">
                            <a:extLst>
                              <a:ext uri="{28A0092B-C50C-407E-A947-70E740481C1C}">
                                <a14:useLocalDpi xmlns:a14="http://schemas.microsoft.com/office/drawing/2010/main" val="0"/>
                              </a:ext>
                            </a:extLst>
                          </a:blip>
                          <a:srcRect l="27469" t="2374" r="22665" b="31985"/>
                          <a:stretch>
                            <a:fillRect/>
                          </a:stretch>
                        </pic:blipFill>
                        <pic:spPr>
                          <a:xfrm>
                            <a:off x="5668900" y="1"/>
                            <a:ext cx="2671762" cy="2638809"/>
                          </a:xfrm>
                          <a:prstGeom prst="rect">
                            <a:avLst/>
                          </a:prstGeom>
                        </pic:spPr>
                      </pic:pic>
                      <pic:pic xmlns:pic="http://schemas.openxmlformats.org/drawingml/2006/picture">
                        <pic:nvPicPr>
                          <pic:cNvPr id="546" name="图片 546"/>
                          <pic:cNvPicPr>
                            <a:picLocks noChangeAspect="1"/>
                          </pic:cNvPicPr>
                        </pic:nvPicPr>
                        <pic:blipFill>
                          <a:blip r:embed="rId365" cstate="print">
                            <a:extLst>
                              <a:ext uri="{28A0092B-C50C-407E-A947-70E740481C1C}">
                                <a14:useLocalDpi xmlns:a14="http://schemas.microsoft.com/office/drawing/2010/main" val="0"/>
                              </a:ext>
                            </a:extLst>
                          </a:blip>
                          <a:srcRect l="15809" t="10725" r="7868" b="11848"/>
                          <a:stretch>
                            <a:fillRect/>
                          </a:stretch>
                        </pic:blipFill>
                        <pic:spPr>
                          <a:xfrm rot="5400000">
                            <a:off x="9186976" y="-393142"/>
                            <a:ext cx="2638809" cy="3425094"/>
                          </a:xfrm>
                          <a:prstGeom prst="rect">
                            <a:avLst/>
                          </a:prstGeom>
                        </pic:spPr>
                      </pic:pic>
                      <wps:wsp>
                        <wps:cNvPr id="555" name="直接箭头连接符 555"/>
                        <wps:cNvCnPr/>
                        <wps:spPr>
                          <a:xfrm flipV="1">
                            <a:off x="345854" y="1472384"/>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0" name="直接箭头连接符 560"/>
                        <wps:cNvCnPr/>
                        <wps:spPr>
                          <a:xfrm flipV="1">
                            <a:off x="6653785" y="1319405"/>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57118CA" id="组合 14" o:spid="_x0000_s1026" style="width:478.5pt;height:114.85pt;mso-position-horizontal-relative:char;mso-position-vertical-relative:line" coordsize="122189,26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">
                <v:shape id="图片 523" o:spid="_x0000_s1027" type="#_x0000_t75" style="position:absolute;left:27391;width:24766;height:26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">
                  <v:imagedata r:id="rId366" o:title="" croptop="21516f" cropbottom="10730f" cropleft="16973f" cropright="12716f"/>
                </v:shape>
                <v:shape id="图片 525" o:spid="_x0000_s1028" type="#_x0000_t75" style="position:absolute;width:22860;height:2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">
                  <v:imagedata r:id="rId367" o:title="" cropleft="13918f" cropright="9047f"/>
                  <v:path arrowok="t"/>
                </v:shape>
                <v:shape id="图片 527" o:spid="_x0000_s1029" type="#_x0000_t75" style="position:absolute;left:56689;width:26717;height:2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">
                  <v:imagedata r:id="rId368" o:title="" croptop="1556f" cropbottom="20962f" cropleft="18002f" cropright="14854f"/>
                  <v:path arrowok="t"/>
                </v:shape>
                <v:shape id="图片 546" o:spid="_x0000_s1030" type="#_x0000_t75" style="position:absolute;left:91870;top:-3932;width:26388;height:3425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">
                  <v:imagedata r:id="rId369" o:title="" croptop="7029f" cropbottom="7765f" cropleft="10361f" cropright="5156f"/>
                  <v:path arrowok="t"/>
                </v:shape>
                <v:shape id="直接箭头连接符 555" o:spid="_x0000_s1031" type="#_x0000_t32" style="position:absolute;left:3458;top:14723;width:3668;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" strokecolor="red" strokeweight="1pt">
                  <v:stroke endarrow="block" joinstyle="miter"/>
                </v:shape>
                <v:shape id="直接箭头连接符 560" o:spid="_x0000_s1032" type="#_x0000_t32" style="position:absolute;left:66537;top:13194;width:3669;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" strokecolor="red" strokeweight="1pt">
                  <v:stroke endarrow="block" joinstyle="miter"/>
                </v:shape>
                <w10:anchorlock/>
              </v:group>
            </w:pict>
          </mc:Fallback>
        </mc:AlternateContent>
      </w:r>
    </w:p>
    <w:p w:rsidR="00067F1D" w:rsidRPr="006F467F" w:rsidRDefault="00E5559A">
      <w:pPr>
        <w:spacing w:before="156" w:after="156" w:line="240" w:lineRule="auto"/>
        <w:rPr>
          <w:rFonts w:cs="Arial"/>
          <w:spacing w:val="0"/>
        </w:rPr>
      </w:pPr>
      <w:r w:rsidRPr="006F467F">
        <w:rPr>
          <w:rFonts w:cs="Arial"/>
        </w:rPr>
        <w:t>Спочатку витягніть молочну трубку, снисніть виступи з обох боків носика видачі напоїв, потягніть донизу, зніміть парову форсунку, камеру нагрівання молока, кришку виходу молока, вихід молока, промийте їх водою. Надіньте назад носик видачі, після чого поставте на місце молочну трубку.</w:t>
      </w:r>
    </w:p>
    <w:p w:rsidR="00067F1D" w:rsidRPr="006F467F" w:rsidRDefault="00E5559A">
      <w:pPr>
        <w:pStyle w:val="3"/>
        <w:spacing w:before="156" w:after="156" w:line="240" w:lineRule="auto"/>
        <w:rPr>
          <w:rFonts w:ascii="Arial" w:hAnsi="Arial" w:cs="Arial"/>
          <w:spacing w:val="0"/>
        </w:rPr>
      </w:pPr>
      <w:bookmarkStart w:id="759" w:name="_Toc135994201"/>
      <w:bookmarkStart w:id="760" w:name="_Toc135843208"/>
      <w:bookmarkStart w:id="761" w:name="_Toc167465698"/>
      <w:r w:rsidRPr="006F467F">
        <w:rPr>
          <w:rFonts w:ascii="Arial" w:hAnsi="Arial" w:cs="Arial"/>
        </w:rPr>
        <w:t>Чищення сенсорного екрана</w:t>
      </w:r>
      <w:bookmarkEnd w:id="759"/>
      <w:bookmarkEnd w:id="760"/>
      <w:bookmarkEnd w:id="761"/>
    </w:p>
    <w:p w:rsidR="00067F1D" w:rsidRPr="006F467F" w:rsidRDefault="002B44E6">
      <w:pPr>
        <w:spacing w:before="156" w:after="156" w:line="36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29952" behindDoc="0" locked="0" layoutInCell="1" allowOverlap="1" wp14:anchorId="0F527D16" wp14:editId="6A9568D7">
            <wp:simplePos x="0" y="0"/>
            <wp:positionH relativeFrom="column">
              <wp:posOffset>609600</wp:posOffset>
            </wp:positionH>
            <wp:positionV relativeFrom="paragraph">
              <wp:posOffset>66040</wp:posOffset>
            </wp:positionV>
            <wp:extent cx="3609975" cy="304800"/>
            <wp:effectExtent l="0" t="0" r="9525" b="0"/>
            <wp:wrapNone/>
            <wp:docPr id="30067" name="Рисунок 3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808768" behindDoc="0" locked="0" layoutInCell="1" allowOverlap="1" wp14:anchorId="002D72B8" wp14:editId="6A96AF92">
                <wp:simplePos x="0" y="0"/>
                <wp:positionH relativeFrom="column">
                  <wp:posOffset>5715</wp:posOffset>
                </wp:positionH>
                <wp:positionV relativeFrom="paragraph">
                  <wp:posOffset>12700</wp:posOffset>
                </wp:positionV>
                <wp:extent cx="5583555" cy="0"/>
                <wp:effectExtent l="0" t="6350" r="0" b="6350"/>
                <wp:wrapNone/>
                <wp:docPr id="120" name="直接连接符 1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42D15" id="直接连接符 120"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45pt,1pt" to="44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uR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807744" behindDoc="0" locked="0" layoutInCell="1" allowOverlap="1" wp14:anchorId="31DA63C1" wp14:editId="2231A607">
            <wp:simplePos x="0" y="0"/>
            <wp:positionH relativeFrom="margin">
              <wp:posOffset>-635</wp:posOffset>
            </wp:positionH>
            <wp:positionV relativeFrom="paragraph">
              <wp:posOffset>94615</wp:posOffset>
            </wp:positionV>
            <wp:extent cx="565150" cy="492760"/>
            <wp:effectExtent l="0" t="0" r="6350" b="254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4845" cy="493007"/>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bookmarkStart w:id="762" w:name="OLE_LINK873"/>
      <w:bookmarkStart w:id="763" w:name="OLE_LINK874"/>
      <w:r w:rsidRPr="006F467F">
        <w:rPr>
          <w:rFonts w:cs="Arial"/>
        </w:rPr>
        <w:t>Несподіваний вихід рідини під час чищення може викликати опіки.</w:t>
      </w:r>
      <w:bookmarkEnd w:id="762"/>
      <w:bookmarkEnd w:id="763"/>
    </w:p>
    <w:p w:rsidR="00067F1D" w:rsidRPr="006F467F" w:rsidRDefault="00E5559A">
      <w:pPr>
        <w:spacing w:before="156" w:after="156" w:line="240" w:lineRule="auto"/>
        <w:ind w:firstLineChars="454" w:firstLine="999"/>
        <w:rPr>
          <w:rFonts w:cs="Arial"/>
          <w:spacing w:val="0"/>
        </w:rPr>
      </w:pPr>
      <w:bookmarkStart w:id="764" w:name="OLE_LINK875"/>
      <w:bookmarkStart w:id="765" w:name="OLE_LINK876"/>
      <w:r w:rsidRPr="006F467F">
        <w:rPr>
          <w:rFonts w:eastAsia="SimHei" w:cs="Arial"/>
          <w:noProof/>
          <w:sz w:val="22"/>
          <w:szCs w:val="21"/>
          <w:lang w:eastAsia="uk-UA"/>
        </w:rPr>
        <mc:AlternateContent>
          <mc:Choice Requires="wps">
            <w:drawing>
              <wp:anchor distT="0" distB="0" distL="114300" distR="114300" simplePos="0" relativeHeight="251810816" behindDoc="0" locked="0" layoutInCell="1" allowOverlap="1" wp14:anchorId="65BB15E2" wp14:editId="554379E8">
                <wp:simplePos x="0" y="0"/>
                <wp:positionH relativeFrom="column">
                  <wp:posOffset>-8469</wp:posOffset>
                </wp:positionH>
                <wp:positionV relativeFrom="paragraph">
                  <wp:posOffset>479219</wp:posOffset>
                </wp:positionV>
                <wp:extent cx="5590540" cy="0"/>
                <wp:effectExtent l="0" t="6350" r="0" b="6350"/>
                <wp:wrapNone/>
                <wp:docPr id="121" name="直接连接符 12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0B0E0" id="直接连接符 121"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65pt,37.75pt" to="439.5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" strokecolor="#4874cb [3204]" strokeweight="1pt">
                <v:stroke joinstyle="miter"/>
              </v:line>
            </w:pict>
          </mc:Fallback>
        </mc:AlternateContent>
      </w:r>
      <w:r w:rsidRPr="006F467F">
        <w:rPr>
          <w:rFonts w:cs="Arial"/>
        </w:rPr>
        <w:t>Заблокуйте екран перед чищенням. Вимкніть машину, перш ніж чистити панель управління.</w:t>
      </w:r>
      <w:bookmarkEnd w:id="764"/>
      <w:bookmarkEnd w:id="765"/>
    </w:p>
    <w:p w:rsidR="00067F1D" w:rsidRPr="006F467F" w:rsidRDefault="002B44E6">
      <w:pPr>
        <w:spacing w:before="156" w:after="156" w:line="240" w:lineRule="auto"/>
        <w:rPr>
          <w:rFonts w:cs="Arial"/>
          <w:spacing w:val="0"/>
        </w:rPr>
      </w:pPr>
      <w:r>
        <w:rPr>
          <w:rFonts w:cs="Arial"/>
          <w:noProof/>
          <w:spacing w:val="0"/>
          <w:lang w:eastAsia="uk-UA"/>
        </w:rPr>
        <w:drawing>
          <wp:anchor distT="0" distB="0" distL="114300" distR="114300" simplePos="0" relativeHeight="252032000" behindDoc="0" locked="0" layoutInCell="1" allowOverlap="1" wp14:anchorId="701B96F5" wp14:editId="6D7B20F9">
            <wp:simplePos x="0" y="0"/>
            <wp:positionH relativeFrom="column">
              <wp:posOffset>666750</wp:posOffset>
            </wp:positionH>
            <wp:positionV relativeFrom="paragraph">
              <wp:posOffset>294640</wp:posOffset>
            </wp:positionV>
            <wp:extent cx="3619500" cy="247650"/>
            <wp:effectExtent l="0" t="0" r="0" b="0"/>
            <wp:wrapNone/>
            <wp:docPr id="30068" name="Рисунок 3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812864" behindDoc="0" locked="0" layoutInCell="1" allowOverlap="1" wp14:anchorId="63C71986" wp14:editId="682B0CCF">
                <wp:simplePos x="0" y="0"/>
                <wp:positionH relativeFrom="column">
                  <wp:posOffset>-1270</wp:posOffset>
                </wp:positionH>
                <wp:positionV relativeFrom="paragraph">
                  <wp:posOffset>192405</wp:posOffset>
                </wp:positionV>
                <wp:extent cx="5583555" cy="0"/>
                <wp:effectExtent l="0" t="6350" r="0" b="6350"/>
                <wp:wrapNone/>
                <wp:docPr id="122" name="直接连接符 122"/>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43480D" id="直接连接符 122"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1pt,15.15pt" to="439.5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A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" strokecolor="#4874cb [3204]" strokeweight="1pt">
                <v:stroke joinstyle="miter"/>
              </v:line>
            </w:pict>
          </mc:Fallback>
        </mc:AlternateContent>
      </w:r>
    </w:p>
    <w:p w:rsidR="00067F1D" w:rsidRPr="006F467F" w:rsidRDefault="00E5559A">
      <w:pPr>
        <w:spacing w:before="156" w:after="156" w:line="240" w:lineRule="auto"/>
        <w:rPr>
          <w:rFonts w:cs="Arial"/>
          <w:spacing w:val="0"/>
        </w:rPr>
      </w:pPr>
      <w:r w:rsidRPr="006F467F">
        <w:rPr>
          <w:rFonts w:cs="Arial"/>
          <w:noProof/>
          <w:lang w:eastAsia="uk-UA"/>
        </w:rPr>
        <w:drawing>
          <wp:anchor distT="0" distB="0" distL="114300" distR="114300" simplePos="0" relativeHeight="251811840" behindDoc="0" locked="0" layoutInCell="1" allowOverlap="1" wp14:anchorId="569746F3" wp14:editId="0489CBBF">
            <wp:simplePos x="0" y="0"/>
            <wp:positionH relativeFrom="margin">
              <wp:posOffset>3810</wp:posOffset>
            </wp:positionH>
            <wp:positionV relativeFrom="paragraph">
              <wp:posOffset>1905</wp:posOffset>
            </wp:positionV>
            <wp:extent cx="567055" cy="494665"/>
            <wp:effectExtent l="0" t="0" r="4445" b="635"/>
            <wp:wrapNone/>
            <wp:docPr id="1026"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102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pPr>
        <w:spacing w:before="156" w:after="156" w:line="240" w:lineRule="auto"/>
        <w:ind w:firstLineChars="550" w:firstLine="1100"/>
        <w:rPr>
          <w:rFonts w:cs="Arial"/>
          <w:spacing w:val="0"/>
        </w:rPr>
      </w:pPr>
      <w:r w:rsidRPr="006F467F">
        <w:rPr>
          <w:rFonts w:cs="Arial"/>
        </w:rPr>
        <w:t>Не пошкодьте сенсорний екран під час чищення.</w:t>
      </w:r>
    </w:p>
    <w:p w:rsidR="00067F1D" w:rsidRPr="006F467F" w:rsidRDefault="00E5559A">
      <w:pPr>
        <w:spacing w:before="156" w:after="156" w:line="240" w:lineRule="auto"/>
        <w:ind w:firstLineChars="500" w:firstLine="1050"/>
        <w:rPr>
          <w:rFonts w:cs="Arial"/>
          <w:spacing w:val="0"/>
        </w:rPr>
      </w:pPr>
      <w:r w:rsidRPr="006F467F">
        <w:rPr>
          <w:rFonts w:cs="Arial"/>
          <w:noProof/>
          <w:lang w:eastAsia="uk-UA"/>
        </w:rPr>
        <mc:AlternateContent>
          <mc:Choice Requires="wps">
            <w:drawing>
              <wp:anchor distT="0" distB="0" distL="114300" distR="114300" simplePos="0" relativeHeight="251814912" behindDoc="0" locked="0" layoutInCell="1" allowOverlap="1" wp14:anchorId="355A0E58" wp14:editId="5AE50309">
                <wp:simplePos x="0" y="0"/>
                <wp:positionH relativeFrom="column">
                  <wp:posOffset>-2540</wp:posOffset>
                </wp:positionH>
                <wp:positionV relativeFrom="paragraph">
                  <wp:posOffset>216535</wp:posOffset>
                </wp:positionV>
                <wp:extent cx="5583555" cy="0"/>
                <wp:effectExtent l="0" t="6350" r="0" b="6350"/>
                <wp:wrapNone/>
                <wp:docPr id="124" name="直接连接符 12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6F097B" id="直接连接符 124"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2pt,17.05pt" to="439.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" strokecolor="#4874cb [3204]" strokeweight="1pt">
                <v:stroke joinstyle="miter"/>
              </v:line>
            </w:pict>
          </mc:Fallback>
        </mc:AlternateContent>
      </w:r>
      <w:bookmarkStart w:id="766" w:name="OLE_LINK877"/>
      <w:r w:rsidRPr="006F467F">
        <w:rPr>
          <w:rFonts w:cs="Arial"/>
        </w:rPr>
        <w:t xml:space="preserve">Не можна здирати плями. </w:t>
      </w:r>
      <w:bookmarkEnd w:id="766"/>
      <w:r w:rsidRPr="006F467F">
        <w:rPr>
          <w:rFonts w:cs="Arial"/>
        </w:rPr>
        <w:t>Не натискайте сильно на екран і не водіть по ньому гострими предметами.</w:t>
      </w:r>
    </w:p>
    <w:p w:rsidR="00067F1D" w:rsidRPr="006F467F" w:rsidRDefault="00E5559A">
      <w:pPr>
        <w:pStyle w:val="2"/>
        <w:spacing w:before="156" w:after="156" w:line="276" w:lineRule="auto"/>
        <w:ind w:leftChars="-70" w:right="200" w:hangingChars="70" w:hanging="140"/>
        <w:rPr>
          <w:rFonts w:cs="Arial"/>
          <w:spacing w:val="0"/>
        </w:rPr>
      </w:pPr>
      <w:bookmarkStart w:id="767" w:name="_Toc135843209"/>
      <w:bookmarkStart w:id="768" w:name="_Toc135994202"/>
      <w:bookmarkStart w:id="769" w:name="_Toc167465699"/>
      <w:r w:rsidRPr="006F467F">
        <w:rPr>
          <w:rFonts w:cs="Arial"/>
        </w:rPr>
        <w:t>Щотижневе чищення</w:t>
      </w:r>
      <w:bookmarkEnd w:id="767"/>
      <w:bookmarkEnd w:id="768"/>
      <w:bookmarkEnd w:id="769"/>
    </w:p>
    <w:p w:rsidR="00067F1D" w:rsidRPr="006F467F" w:rsidRDefault="00E5559A">
      <w:pPr>
        <w:pStyle w:val="3"/>
        <w:spacing w:before="156" w:after="156"/>
        <w:rPr>
          <w:rFonts w:ascii="Arial" w:hAnsi="Arial" w:cs="Arial"/>
          <w:spacing w:val="0"/>
        </w:rPr>
      </w:pPr>
      <w:bookmarkStart w:id="770" w:name="_Toc135994203"/>
      <w:bookmarkStart w:id="771" w:name="_Toc135843210"/>
      <w:bookmarkStart w:id="772" w:name="_Toc167465700"/>
      <w:r w:rsidRPr="006F467F">
        <w:rPr>
          <w:rFonts w:ascii="Arial" w:hAnsi="Arial" w:cs="Arial"/>
        </w:rPr>
        <w:t>Чищення контейнера для кавових зерен</w:t>
      </w:r>
      <w:bookmarkEnd w:id="770"/>
      <w:bookmarkEnd w:id="771"/>
      <w:bookmarkEnd w:id="772"/>
    </w:p>
    <w:p w:rsidR="00067F1D" w:rsidRPr="006F467F" w:rsidRDefault="002B44E6">
      <w:pPr>
        <w:spacing w:before="156" w:after="156" w:line="48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36096" behindDoc="0" locked="0" layoutInCell="1" allowOverlap="1" wp14:anchorId="05A260A7" wp14:editId="4162A66F">
            <wp:simplePos x="0" y="0"/>
            <wp:positionH relativeFrom="column">
              <wp:posOffset>619125</wp:posOffset>
            </wp:positionH>
            <wp:positionV relativeFrom="paragraph">
              <wp:posOffset>189865</wp:posOffset>
            </wp:positionV>
            <wp:extent cx="3609975" cy="304800"/>
            <wp:effectExtent l="0" t="0" r="9525" b="0"/>
            <wp:wrapNone/>
            <wp:docPr id="1248" name="Рисунок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815936" behindDoc="0" locked="0" layoutInCell="1" allowOverlap="1" wp14:anchorId="16A544C9" wp14:editId="5D4C8200">
            <wp:simplePos x="0" y="0"/>
            <wp:positionH relativeFrom="column">
              <wp:posOffset>-4445</wp:posOffset>
            </wp:positionH>
            <wp:positionV relativeFrom="paragraph">
              <wp:posOffset>135255</wp:posOffset>
            </wp:positionV>
            <wp:extent cx="567055" cy="495300"/>
            <wp:effectExtent l="0" t="0" r="4445" b="0"/>
            <wp:wrapNone/>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9151" cy="497197"/>
                    </a:xfrm>
                    <a:prstGeom prst="rect">
                      <a:avLst/>
                    </a:prstGeom>
                  </pic:spPr>
                </pic:pic>
              </a:graphicData>
            </a:graphic>
          </wp:anchor>
        </w:drawing>
      </w:r>
      <w:r w:rsidR="00E5559A" w:rsidRPr="006F467F">
        <w:rPr>
          <w:rFonts w:cs="Arial"/>
          <w:noProof/>
          <w:lang w:eastAsia="uk-UA"/>
        </w:rPr>
        <mc:AlternateContent>
          <mc:Choice Requires="wps">
            <w:drawing>
              <wp:anchor distT="0" distB="0" distL="114300" distR="114300" simplePos="0" relativeHeight="251816960" behindDoc="0" locked="0" layoutInCell="1" allowOverlap="1" wp14:anchorId="5B240F91" wp14:editId="11761827">
                <wp:simplePos x="0" y="0"/>
                <wp:positionH relativeFrom="column">
                  <wp:posOffset>635</wp:posOffset>
                </wp:positionH>
                <wp:positionV relativeFrom="paragraph">
                  <wp:posOffset>46990</wp:posOffset>
                </wp:positionV>
                <wp:extent cx="5589270" cy="0"/>
                <wp:effectExtent l="0" t="6350" r="0" b="6350"/>
                <wp:wrapNone/>
                <wp:docPr id="143" name="直接连接符 143"/>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4CFFA" id="直接连接符 143"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05pt,3.7pt" to="440.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" strokecolor="#4874cb [3204]" strokeweight="1pt">
                <v:stroke joinstyle="miter"/>
              </v:line>
            </w:pict>
          </mc:Fallback>
        </mc:AlternateContent>
      </w:r>
      <w:r w:rsidR="00E5559A" w:rsidRPr="006F467F">
        <w:rPr>
          <w:rFonts w:eastAsia="SimHei" w:cs="Arial"/>
          <w:noProof/>
          <w:sz w:val="22"/>
          <w:szCs w:val="21"/>
          <w:lang w:eastAsia="uk-UA"/>
        </w:rPr>
        <w:drawing>
          <wp:anchor distT="0" distB="0" distL="114300" distR="114300" simplePos="0" relativeHeight="251819008" behindDoc="0" locked="0" layoutInCell="1" allowOverlap="1" wp14:anchorId="7A8947E9" wp14:editId="7F98BB3D">
            <wp:simplePos x="0" y="0"/>
            <wp:positionH relativeFrom="margin">
              <wp:posOffset>4511040</wp:posOffset>
            </wp:positionH>
            <wp:positionV relativeFrom="paragraph">
              <wp:posOffset>142875</wp:posOffset>
            </wp:positionV>
            <wp:extent cx="505460" cy="505460"/>
            <wp:effectExtent l="0" t="0" r="8890" b="889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5273" cy="505273"/>
                    </a:xfrm>
                    <a:prstGeom prst="rect">
                      <a:avLst/>
                    </a:prstGeom>
                  </pic:spPr>
                </pic:pic>
              </a:graphicData>
            </a:graphic>
          </wp:anchor>
        </w:drawing>
      </w:r>
    </w:p>
    <w:p w:rsidR="00067F1D" w:rsidRPr="006F467F" w:rsidRDefault="00E5559A">
      <w:pPr>
        <w:spacing w:before="156" w:after="156" w:line="240" w:lineRule="auto"/>
        <w:rPr>
          <w:rFonts w:cs="Arial"/>
          <w:spacing w:val="0"/>
        </w:rPr>
      </w:pPr>
      <w:r w:rsidRPr="006F467F">
        <w:rPr>
          <w:rFonts w:cs="Arial"/>
        </w:rPr>
        <w:t xml:space="preserve">          Поворотні леза кавомолки, лезо отвору контейнера для кавових зерен гострі та можуть завдати травми.</w:t>
      </w:r>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821056" behindDoc="0" locked="0" layoutInCell="1" allowOverlap="1" wp14:anchorId="21540E45" wp14:editId="30B43154">
                <wp:simplePos x="0" y="0"/>
                <wp:positionH relativeFrom="column">
                  <wp:posOffset>-22258</wp:posOffset>
                </wp:positionH>
                <wp:positionV relativeFrom="paragraph">
                  <wp:posOffset>448961</wp:posOffset>
                </wp:positionV>
                <wp:extent cx="5594985" cy="0"/>
                <wp:effectExtent l="0" t="6350" r="0" b="6350"/>
                <wp:wrapNone/>
                <wp:docPr id="149" name="直接连接符 149"/>
                <wp:cNvGraphicFramePr/>
                <a:graphic xmlns:a="http://schemas.openxmlformats.org/drawingml/2006/main">
                  <a:graphicData uri="http://schemas.microsoft.com/office/word/2010/wordprocessingShape">
                    <wps:wsp>
                      <wps:cNvCnPr/>
                      <wps:spPr>
                        <a:xfrm>
                          <a:off x="0" y="0"/>
                          <a:ext cx="55949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C333B" id="直接连接符 149"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75pt,35.35pt" to="438.8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" strokecolor="#4874cb [3204]" strokeweight="1pt">
                <v:stroke joinstyle="miter"/>
              </v:line>
            </w:pict>
          </mc:Fallback>
        </mc:AlternateContent>
      </w:r>
      <w:r w:rsidRPr="006F467F">
        <w:rPr>
          <w:rFonts w:cs="Arial"/>
        </w:rPr>
        <w:t xml:space="preserve">          Не встромляйте руку у отвір для кавових зерен при увімкненій кавомашині. Носіть рукавиці під час чищення.</w:t>
      </w:r>
    </w:p>
    <w:p w:rsidR="00067F1D" w:rsidRPr="006F467F" w:rsidRDefault="002B44E6">
      <w:pPr>
        <w:spacing w:before="156" w:after="156" w:line="600" w:lineRule="auto"/>
        <w:rPr>
          <w:rFonts w:cs="Arial"/>
          <w:spacing w:val="0"/>
        </w:rPr>
      </w:pPr>
      <w:r>
        <w:rPr>
          <w:rFonts w:cs="Arial"/>
          <w:noProof/>
          <w:spacing w:val="0"/>
          <w:lang w:eastAsia="uk-UA"/>
        </w:rPr>
        <w:drawing>
          <wp:anchor distT="0" distB="0" distL="114300" distR="114300" simplePos="0" relativeHeight="252034048" behindDoc="0" locked="0" layoutInCell="1" allowOverlap="1" wp14:anchorId="701B96F5" wp14:editId="6D7B20F9">
            <wp:simplePos x="0" y="0"/>
            <wp:positionH relativeFrom="column">
              <wp:posOffset>600075</wp:posOffset>
            </wp:positionH>
            <wp:positionV relativeFrom="paragraph">
              <wp:posOffset>285115</wp:posOffset>
            </wp:positionV>
            <wp:extent cx="3619500" cy="247650"/>
            <wp:effectExtent l="0" t="0" r="0" b="0"/>
            <wp:wrapNone/>
            <wp:docPr id="30069" name="Рисунок 3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4765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862016" behindDoc="0" locked="0" layoutInCell="1" allowOverlap="1" wp14:anchorId="3C75A3BC" wp14:editId="08173FD6">
                <wp:simplePos x="0" y="0"/>
                <wp:positionH relativeFrom="column">
                  <wp:posOffset>2540</wp:posOffset>
                </wp:positionH>
                <wp:positionV relativeFrom="paragraph">
                  <wp:posOffset>143510</wp:posOffset>
                </wp:positionV>
                <wp:extent cx="5583555" cy="0"/>
                <wp:effectExtent l="0" t="6350" r="0" b="6350"/>
                <wp:wrapNone/>
                <wp:docPr id="1146" name="直接连接符 114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092123" id="直接连接符 1146" o:spid="_x0000_s1026" style="position:absolute;z-index:251862016;visibility:visible;mso-wrap-style:square;mso-wrap-distance-left:9pt;mso-wrap-distance-top:0;mso-wrap-distance-right:9pt;mso-wrap-distance-bottom:0;mso-position-horizontal:absolute;mso-position-horizontal-relative:text;mso-position-vertical:absolute;mso-position-vertical-relative:text" from=".2pt,11.3pt" to="439.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" strokecolor="#4874cb [3204]" strokeweight="1pt">
                <v:stroke joinstyle="miter"/>
              </v:line>
            </w:pict>
          </mc:Fallback>
        </mc:AlternateContent>
      </w:r>
      <w:r w:rsidR="00E5559A" w:rsidRPr="006F467F">
        <w:rPr>
          <w:rFonts w:cs="Arial"/>
          <w:noProof/>
          <w:lang w:eastAsia="uk-UA"/>
        </w:rPr>
        <w:drawing>
          <wp:anchor distT="0" distB="0" distL="114300" distR="114300" simplePos="0" relativeHeight="251820032" behindDoc="0" locked="0" layoutInCell="1" allowOverlap="1" wp14:anchorId="7EF8B4BA" wp14:editId="263A486C">
            <wp:simplePos x="0" y="0"/>
            <wp:positionH relativeFrom="margin">
              <wp:posOffset>-3175</wp:posOffset>
            </wp:positionH>
            <wp:positionV relativeFrom="paragraph">
              <wp:posOffset>235585</wp:posOffset>
            </wp:positionV>
            <wp:extent cx="567055" cy="494665"/>
            <wp:effectExtent l="0" t="0" r="4445" b="635"/>
            <wp:wrapNone/>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r w:rsidRPr="006F467F">
        <w:rPr>
          <w:rFonts w:cs="Arial"/>
        </w:rPr>
        <w:t>Не подряпайте канали подачі кавових зерен.</w:t>
      </w:r>
    </w:p>
    <w:p w:rsidR="00067F1D" w:rsidRPr="006F467F" w:rsidRDefault="00E5559A">
      <w:pPr>
        <w:spacing w:before="156" w:after="156" w:line="240" w:lineRule="auto"/>
        <w:rPr>
          <w:rFonts w:cs="Arial"/>
          <w:spacing w:val="0"/>
        </w:rPr>
      </w:pPr>
      <w:r w:rsidRPr="006F467F">
        <w:rPr>
          <w:rFonts w:cs="Arial"/>
          <w:noProof/>
          <w:lang w:eastAsia="uk-UA"/>
        </w:rPr>
        <mc:AlternateContent>
          <mc:Choice Requires="wps">
            <w:drawing>
              <wp:anchor distT="0" distB="0" distL="114300" distR="114300" simplePos="0" relativeHeight="251823104" behindDoc="0" locked="0" layoutInCell="1" allowOverlap="1" wp14:anchorId="24F90CA9" wp14:editId="0167766E">
                <wp:simplePos x="0" y="0"/>
                <wp:positionH relativeFrom="column">
                  <wp:posOffset>-635</wp:posOffset>
                </wp:positionH>
                <wp:positionV relativeFrom="paragraph">
                  <wp:posOffset>237490</wp:posOffset>
                </wp:positionV>
                <wp:extent cx="5583555" cy="0"/>
                <wp:effectExtent l="0" t="6350" r="0" b="6350"/>
                <wp:wrapNone/>
                <wp:docPr id="154" name="直接连接符 15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C6BC6" id="直接连接符 154"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05pt,18.7pt" to="439.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" strokecolor="#4874cb [3204]" strokeweight="1pt">
                <v:stroke joinstyle="miter"/>
              </v:line>
            </w:pict>
          </mc:Fallback>
        </mc:AlternateContent>
      </w:r>
      <w:r w:rsidRPr="006F467F">
        <w:rPr>
          <w:rFonts w:cs="Arial"/>
        </w:rPr>
        <w:t xml:space="preserve">          Не використовуйте абразивні засоби для видалення плям.</w:t>
      </w:r>
    </w:p>
    <w:p w:rsidR="00067F1D" w:rsidRPr="006F467F" w:rsidRDefault="00067F1D">
      <w:pPr>
        <w:spacing w:before="156" w:after="156" w:line="240" w:lineRule="auto"/>
        <w:rPr>
          <w:rFonts w:cs="Arial"/>
          <w:color w:val="000000" w:themeColor="text1"/>
          <w:spacing w:val="0"/>
        </w:rPr>
      </w:pPr>
    </w:p>
    <w:p w:rsidR="00067F1D" w:rsidRPr="006F467F" w:rsidRDefault="00E5559A" w:rsidP="00CA3D30">
      <w:pPr>
        <w:pStyle w:val="2"/>
        <w:spacing w:before="156" w:after="156" w:line="276" w:lineRule="auto"/>
        <w:ind w:leftChars="-70" w:right="200" w:hangingChars="70" w:hanging="140"/>
        <w:rPr>
          <w:rFonts w:cs="Arial"/>
          <w:color w:val="000000" w:themeColor="text1"/>
          <w:spacing w:val="0"/>
        </w:rPr>
      </w:pPr>
      <w:bookmarkStart w:id="773" w:name="_Toc167465701"/>
      <w:r w:rsidRPr="006F467F">
        <w:rPr>
          <w:rFonts w:cs="Arial"/>
          <w:color w:val="000000" w:themeColor="text1"/>
        </w:rPr>
        <w:t>Спорожнення водяного контуру</w:t>
      </w:r>
      <w:bookmarkEnd w:id="773"/>
    </w:p>
    <w:p w:rsidR="00067F1D" w:rsidRPr="006F467F" w:rsidRDefault="00056D4E">
      <w:pPr>
        <w:spacing w:before="156" w:after="156" w:line="240" w:lineRule="auto"/>
        <w:rPr>
          <w:rFonts w:cs="Arial"/>
          <w:spacing w:val="0"/>
        </w:rPr>
      </w:pPr>
      <w:r>
        <w:rPr>
          <w:rFonts w:cs="Arial"/>
          <w:noProof/>
          <w:color w:val="000000" w:themeColor="text1"/>
          <w:lang w:eastAsia="uk-UA"/>
        </w:rPr>
        <mc:AlternateContent>
          <mc:Choice Requires="wpg">
            <w:drawing>
              <wp:inline distT="0" distB="0" distL="0" distR="0" wp14:anchorId="682378BC" wp14:editId="33DBA22F">
                <wp:extent cx="6124575" cy="1906905"/>
                <wp:effectExtent l="0" t="0" r="9525" b="0"/>
                <wp:docPr id="30280" name="Группа 30280"/>
                <wp:cNvGraphicFramePr/>
                <a:graphic xmlns:a="http://schemas.openxmlformats.org/drawingml/2006/main">
                  <a:graphicData uri="http://schemas.microsoft.com/office/word/2010/wordprocessingGroup">
                    <wpg:wgp>
                      <wpg:cNvGrpSpPr/>
                      <wpg:grpSpPr>
                        <a:xfrm>
                          <a:off x="0" y="0"/>
                          <a:ext cx="6124575" cy="1906905"/>
                          <a:chOff x="0" y="0"/>
                          <a:chExt cx="6305550" cy="1904365"/>
                        </a:xfrm>
                      </wpg:grpSpPr>
                      <wpg:grpSp>
                        <wpg:cNvPr id="37" name="组合 7"/>
                        <wpg:cNvGrpSpPr/>
                        <wpg:grpSpPr>
                          <a:xfrm>
                            <a:off x="0" y="0"/>
                            <a:ext cx="3051175" cy="1904365"/>
                            <a:chOff x="0" y="58284"/>
                            <a:chExt cx="3095625" cy="1787797"/>
                          </a:xfrm>
                        </wpg:grpSpPr>
                        <pic:pic xmlns:pic="http://schemas.openxmlformats.org/drawingml/2006/picture">
                          <pic:nvPicPr>
                            <pic:cNvPr id="53" name="图片 5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70" name="圆角矩形 70"/>
                          <wps:cNvSpPr/>
                          <wps:spPr>
                            <a:xfrm>
                              <a:off x="214865" y="1160145"/>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74" name="组合 11"/>
                        <wpg:cNvGrpSpPr/>
                        <wpg:grpSpPr>
                          <a:xfrm>
                            <a:off x="3190875" y="28575"/>
                            <a:ext cx="3114675" cy="1825004"/>
                            <a:chOff x="3277028" y="32319"/>
                            <a:chExt cx="3250116" cy="1839727"/>
                          </a:xfrm>
                        </wpg:grpSpPr>
                        <pic:pic xmlns:pic="http://schemas.openxmlformats.org/drawingml/2006/picture">
                          <pic:nvPicPr>
                            <pic:cNvPr id="75" name="图片 75"/>
                            <pic:cNvPicPr>
                              <a:picLocks noChangeAspect="1"/>
                            </pic:cNvPicPr>
                          </pic:nvPicPr>
                          <pic:blipFill>
                            <a:blip r:embed="rId370" cstate="print">
                              <a:extLst>
                                <a:ext uri="{28A0092B-C50C-407E-A947-70E740481C1C}">
                                  <a14:useLocalDpi xmlns:a14="http://schemas.microsoft.com/office/drawing/2010/main" val="0"/>
                                </a:ext>
                              </a:extLst>
                            </a:blip>
                            <a:stretch>
                              <a:fillRect/>
                            </a:stretch>
                          </pic:blipFill>
                          <pic:spPr>
                            <a:xfrm>
                              <a:off x="3277028" y="32319"/>
                              <a:ext cx="3250116" cy="1839727"/>
                            </a:xfrm>
                            <a:prstGeom prst="rect">
                              <a:avLst/>
                            </a:prstGeom>
                          </pic:spPr>
                        </pic:pic>
                        <wps:wsp>
                          <wps:cNvPr id="76" name="圆角矩形 76"/>
                          <wps:cNvSpPr/>
                          <wps:spPr>
                            <a:xfrm>
                              <a:off x="4256984" y="1008477"/>
                              <a:ext cx="494632"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w:pict>
              <v:group w14:anchorId="14DFB26A" id="Группа 30280" o:spid="_x0000_s1026" style="width:482.25pt;height:150.15pt;mso-position-horizontal-relative:char;mso-position-vertical-relative:line" coordsize="63055,19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">
                <v:group id="组合 7" o:spid="_x0000_s1027" style="position:absolute;width:30511;height:19043" coordorigin=",582" coordsize="30956,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图片 53"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">
                    <v:imagedata r:id="rId104" o:title=""/>
                    <v:path arrowok="t"/>
                  </v:shape>
                  <v:roundrect id="圆角矩形 70" o:spid="_x0000_s1029" style="position:absolute;left:2148;top:11601;width:5019;height:6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" filled="f" strokecolor="red" strokeweight="1pt">
                    <v:stroke joinstyle="miter"/>
                  </v:roundrect>
                </v:group>
                <v:group id="组合 11" o:spid="_x0000_s1030" style="position:absolute;left:31908;top:285;width:31147;height:18250" coordorigin="32770,323" coordsize="32501,18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图片 75" o:spid="_x0000_s1031" type="#_x0000_t75" style="position:absolute;left:32770;top:323;width:32501;height:1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">
                    <v:imagedata r:id="rId371" o:title=""/>
                    <v:path arrowok="t"/>
                  </v:shape>
                  <v:roundrect id="圆角矩形 76" o:spid="_x0000_s1032" style="position:absolute;left:42569;top:10084;width:4947;height:6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" filled="f" strokecolor="red" strokeweight="1pt">
                    <v:stroke joinstyle="miter"/>
                  </v:roundrect>
                </v:group>
                <w10:anchorlock/>
              </v:group>
            </w:pict>
          </mc:Fallback>
        </mc:AlternateConten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Увійдіть до меню машини, натисніть "Налаштування машини", потім натисніть "Перезавантажити" у спливаючому вікні. З'явиться наступне діалогове вікно.</w:t>
      </w:r>
    </w:p>
    <w:p w:rsidR="00056D4E" w:rsidRDefault="00056D4E">
      <w:pPr>
        <w:spacing w:beforeLines="0" w:before="0" w:afterLines="0" w:after="0" w:line="240" w:lineRule="auto"/>
        <w:rPr>
          <w:rFonts w:cs="Arial"/>
          <w:color w:val="FF0000"/>
          <w:spacing w:val="0"/>
        </w:rPr>
      </w:pPr>
      <w:r>
        <w:rPr>
          <w:rFonts w:cs="Arial"/>
          <w:color w:val="FF0000"/>
          <w:spacing w:val="0"/>
        </w:rPr>
        <w:br w:type="page"/>
      </w:r>
    </w:p>
    <w:p w:rsidR="00067F1D" w:rsidRPr="006F467F" w:rsidRDefault="00056D4E">
      <w:pPr>
        <w:spacing w:before="156" w:after="156" w:line="240" w:lineRule="auto"/>
        <w:rPr>
          <w:rFonts w:cs="Arial"/>
          <w:color w:val="FF0000"/>
          <w:spacing w:val="0"/>
        </w:rPr>
      </w:pPr>
      <w:r>
        <w:rPr>
          <w:rFonts w:cs="Arial"/>
          <w:noProof/>
          <w:color w:val="FF0000"/>
          <w:spacing w:val="0"/>
          <w:lang w:eastAsia="uk-UA"/>
        </w:rPr>
        <mc:AlternateContent>
          <mc:Choice Requires="wpg">
            <w:drawing>
              <wp:inline distT="0" distB="0" distL="0" distR="0">
                <wp:extent cx="6260465" cy="1787525"/>
                <wp:effectExtent l="0" t="0" r="6985" b="3175"/>
                <wp:docPr id="30281" name="Группа 30281"/>
                <wp:cNvGraphicFramePr/>
                <a:graphic xmlns:a="http://schemas.openxmlformats.org/drawingml/2006/main">
                  <a:graphicData uri="http://schemas.microsoft.com/office/word/2010/wordprocessingGroup">
                    <wpg:wgp>
                      <wpg:cNvGrpSpPr/>
                      <wpg:grpSpPr>
                        <a:xfrm>
                          <a:off x="0" y="0"/>
                          <a:ext cx="6260465" cy="1787525"/>
                          <a:chOff x="0" y="0"/>
                          <a:chExt cx="6260465" cy="1787525"/>
                        </a:xfrm>
                      </wpg:grpSpPr>
                      <pic:pic xmlns:pic="http://schemas.openxmlformats.org/drawingml/2006/picture">
                        <pic:nvPicPr>
                          <pic:cNvPr id="77" name="图片 4"/>
                          <pic:cNvPicPr>
                            <a:picLocks noChangeAspect="1"/>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3050540" cy="1787525"/>
                          </a:xfrm>
                          <a:prstGeom prst="rect">
                            <a:avLst/>
                          </a:prstGeom>
                        </pic:spPr>
                      </pic:pic>
                      <pic:pic xmlns:pic="http://schemas.openxmlformats.org/drawingml/2006/picture">
                        <pic:nvPicPr>
                          <pic:cNvPr id="86" name="图片 5"/>
                          <pic:cNvPicPr>
                            <a:picLocks noChangeAspect="1"/>
                          </pic:cNvPicPr>
                        </pic:nvPicPr>
                        <pic:blipFill>
                          <a:blip r:embed="rId373" cstate="print">
                            <a:extLst>
                              <a:ext uri="{28A0092B-C50C-407E-A947-70E740481C1C}">
                                <a14:useLocalDpi xmlns:a14="http://schemas.microsoft.com/office/drawing/2010/main" val="0"/>
                              </a:ext>
                            </a:extLst>
                          </a:blip>
                          <a:stretch>
                            <a:fillRect/>
                          </a:stretch>
                        </pic:blipFill>
                        <pic:spPr>
                          <a:xfrm>
                            <a:off x="3209925" y="0"/>
                            <a:ext cx="3050540" cy="1787525"/>
                          </a:xfrm>
                          <a:prstGeom prst="rect">
                            <a:avLst/>
                          </a:prstGeom>
                        </pic:spPr>
                      </pic:pic>
                    </wpg:wgp>
                  </a:graphicData>
                </a:graphic>
              </wp:inline>
            </w:drawing>
          </mc:Choice>
          <mc:Fallback>
            <w:pict>
              <v:group w14:anchorId="5587913C" id="Группа 30281" o:spid="_x0000_s1026" style="width:492.95pt;height:140.75pt;mso-position-horizontal-relative:char;mso-position-vertical-relative:line" coordsize="62604,17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BAAAAABAIgQAAAAAQCIEAAAAAEAiBAAAAABAIgQAAAAAQCIEAAAAAEAiBAAAAABAIgQAAAAA&#10;QCIEAAAAAEAiBAAAAABAIgQAAAAAQCIEAAAAAEAiBAAAAABAIgQA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BAAAAABAIgQAAAAAQCIEAAAAAEAiBAAAAABAIgQAAAAAQCIEAAAAAEAiBAAAAABAIgQAAAAA&#10;QCIEAAAAAEAiBAAAAABAIgQAAAAAQCIEAAAAAEAiBAAAAABAIgQA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">
                <v:shape id="图片 4" o:spid="_x0000_s1027" type="#_x0000_t75" style="position:absolute;width:30505;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">
                  <v:imagedata r:id="rId374" o:title=""/>
                  <v:path arrowok="t"/>
                </v:shape>
                <v:shape id="图片 5" o:spid="_x0000_s1028" type="#_x0000_t75" style="position:absolute;left:32099;width:30505;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">
                  <v:imagedata r:id="rId375" o:title=""/>
                  <v:path arrowok="t"/>
                </v:shape>
                <w10:anchorlock/>
              </v:group>
            </w:pict>
          </mc:Fallback>
        </mc:AlternateContent>
      </w:r>
    </w:p>
    <w:p w:rsidR="00067F1D" w:rsidRPr="006F467F" w:rsidRDefault="00E5559A">
      <w:pPr>
        <w:spacing w:before="156" w:after="156" w:line="360" w:lineRule="auto"/>
        <w:rPr>
          <w:rFonts w:cs="Arial"/>
          <w:color w:val="000000" w:themeColor="text1"/>
          <w:spacing w:val="0"/>
        </w:rPr>
      </w:pPr>
      <w:r w:rsidRPr="006F467F">
        <w:rPr>
          <w:rFonts w:cs="Arial"/>
          <w:color w:val="000000" w:themeColor="text1"/>
        </w:rPr>
        <w:t>Спочатку натисніть кнопку "Захист бойлера від замерзання під час транспортування", дотримуйтеся вказівок на екрані (спорожніть бачок або відключіть зовнішнє джерело води), потім натисніть "Далі" у спливаючому вікні. Відповідно до вказівки на екрані спорожніть краплезбірник і поставте його на місце, потім натисніть "Далі", щоб продовжити.</w:t>
      </w:r>
    </w:p>
    <w:p w:rsidR="00067F1D" w:rsidRPr="006F467F" w:rsidRDefault="00056D4E">
      <w:pPr>
        <w:spacing w:before="156" w:after="156" w:line="240" w:lineRule="auto"/>
        <w:rPr>
          <w:rFonts w:cs="Arial"/>
          <w:spacing w:val="0"/>
        </w:rPr>
      </w:pPr>
      <w:r>
        <w:rPr>
          <w:rFonts w:cs="Arial"/>
          <w:noProof/>
          <w:spacing w:val="0"/>
          <w:lang w:eastAsia="uk-UA"/>
        </w:rPr>
        <mc:AlternateContent>
          <mc:Choice Requires="wpg">
            <w:drawing>
              <wp:inline distT="0" distB="0" distL="0" distR="0">
                <wp:extent cx="6167120" cy="1785620"/>
                <wp:effectExtent l="0" t="0" r="5080" b="5080"/>
                <wp:docPr id="30282" name="Группа 30282"/>
                <wp:cNvGraphicFramePr/>
                <a:graphic xmlns:a="http://schemas.openxmlformats.org/drawingml/2006/main">
                  <a:graphicData uri="http://schemas.microsoft.com/office/word/2010/wordprocessingGroup">
                    <wpg:wgp>
                      <wpg:cNvGrpSpPr/>
                      <wpg:grpSpPr>
                        <a:xfrm>
                          <a:off x="0" y="0"/>
                          <a:ext cx="6167120" cy="1785620"/>
                          <a:chOff x="0" y="0"/>
                          <a:chExt cx="6167120" cy="1785620"/>
                        </a:xfrm>
                      </wpg:grpSpPr>
                      <pic:pic xmlns:pic="http://schemas.openxmlformats.org/drawingml/2006/picture">
                        <pic:nvPicPr>
                          <pic:cNvPr id="101" name="图片 6"/>
                          <pic:cNvPicPr>
                            <a:picLocks noChangeAspect="1"/>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3048000" cy="1785620"/>
                          </a:xfrm>
                          <a:prstGeom prst="rect">
                            <a:avLst/>
                          </a:prstGeom>
                        </pic:spPr>
                      </pic:pic>
                      <pic:pic xmlns:pic="http://schemas.openxmlformats.org/drawingml/2006/picture">
                        <pic:nvPicPr>
                          <pic:cNvPr id="129" name="图片 12"/>
                          <pic:cNvPicPr>
                            <a:picLocks noChangeAspect="1"/>
                          </pic:cNvPicPr>
                        </pic:nvPicPr>
                        <pic:blipFill>
                          <a:blip r:embed="rId376" cstate="print">
                            <a:extLst>
                              <a:ext uri="{28A0092B-C50C-407E-A947-70E740481C1C}">
                                <a14:useLocalDpi xmlns:a14="http://schemas.microsoft.com/office/drawing/2010/main" val="0"/>
                              </a:ext>
                            </a:extLst>
                          </a:blip>
                          <a:stretch>
                            <a:fillRect/>
                          </a:stretch>
                        </pic:blipFill>
                        <pic:spPr>
                          <a:xfrm>
                            <a:off x="3124200" y="0"/>
                            <a:ext cx="3042920" cy="1783080"/>
                          </a:xfrm>
                          <a:prstGeom prst="rect">
                            <a:avLst/>
                          </a:prstGeom>
                        </pic:spPr>
                      </pic:pic>
                    </wpg:wgp>
                  </a:graphicData>
                </a:graphic>
              </wp:inline>
            </w:drawing>
          </mc:Choice>
          <mc:Fallback>
            <w:pict>
              <v:group w14:anchorId="41BA3AE1" id="Группа 30282" o:spid="_x0000_s1026" style="width:485.6pt;height:140.6pt;mso-position-horizontal-relative:char;mso-position-vertical-relative:line" coordsize="61671,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&#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">
                <v:shape id="图片 6" o:spid="_x0000_s1027" type="#_x0000_t75" style="position:absolute;width:30480;height:17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">
                  <v:imagedata r:id="rId375" o:title=""/>
                  <v:path arrowok="t"/>
                </v:shape>
                <v:shape id="图片 12" o:spid="_x0000_s1028" type="#_x0000_t75" style="position:absolute;left:31242;width:30429;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">
                  <v:imagedata r:id="rId377" o:title=""/>
                  <v:path arrowok="t"/>
                </v:shape>
                <w10:anchorlock/>
              </v:group>
            </w:pict>
          </mc:Fallback>
        </mc:AlternateContent>
      </w:r>
    </w:p>
    <w:p w:rsidR="00067F1D" w:rsidRPr="006F467F" w:rsidRDefault="00E5559A">
      <w:pPr>
        <w:spacing w:before="156" w:after="156" w:line="240" w:lineRule="auto"/>
        <w:rPr>
          <w:rFonts w:cs="Arial"/>
          <w:color w:val="000000" w:themeColor="text1"/>
          <w:spacing w:val="0"/>
        </w:rPr>
      </w:pPr>
      <w:r w:rsidRPr="006F467F">
        <w:rPr>
          <w:rFonts w:cs="Arial"/>
          <w:color w:val="000000" w:themeColor="text1"/>
        </w:rPr>
        <w:t>Згідно з вказівками на екрані поставте пусту ємність більше 1 л під вихід, натисніть "Далі", почнеться зливання води, на екрані буде відображуватися смужка виконання. Після завершення на екрані з'явиться повідомлення: "Спорожнення бойлера завершено", натисніть кнопку повернення.</w:t>
      </w:r>
    </w:p>
    <w:p w:rsidR="00067F1D" w:rsidRPr="006F467F" w:rsidRDefault="00E5559A">
      <w:pPr>
        <w:pStyle w:val="10"/>
        <w:spacing w:before="156" w:after="156" w:line="240" w:lineRule="auto"/>
        <w:ind w:leftChars="-70" w:left="-1" w:right="200" w:hangingChars="63" w:hanging="139"/>
        <w:rPr>
          <w:rFonts w:cs="Arial"/>
          <w:spacing w:val="0"/>
        </w:rPr>
      </w:pPr>
      <w:bookmarkStart w:id="774" w:name="_Toc135843212"/>
      <w:bookmarkStart w:id="775" w:name="_Toc135994205"/>
      <w:bookmarkStart w:id="776" w:name="OLE_LINK931"/>
      <w:bookmarkStart w:id="777" w:name="OLE_LINK930"/>
      <w:bookmarkStart w:id="778" w:name="_Toc167465702"/>
      <w:r w:rsidRPr="006F467F">
        <w:rPr>
          <w:rFonts w:cs="Arial"/>
        </w:rPr>
        <w:t>Запобіжні заходи</w:t>
      </w:r>
      <w:bookmarkEnd w:id="778"/>
      <w:r w:rsidRPr="006F467F">
        <w:rPr>
          <w:rFonts w:cs="Arial"/>
        </w:rPr>
        <w:t xml:space="preserve"> </w:t>
      </w:r>
      <w:bookmarkEnd w:id="774"/>
      <w:bookmarkEnd w:id="775"/>
    </w:p>
    <w:p w:rsidR="00067F1D" w:rsidRPr="006F467F" w:rsidRDefault="00E5559A">
      <w:pPr>
        <w:pStyle w:val="2"/>
        <w:spacing w:before="156" w:after="156"/>
        <w:ind w:left="200" w:right="200"/>
        <w:rPr>
          <w:rFonts w:cs="Arial"/>
          <w:spacing w:val="0"/>
        </w:rPr>
      </w:pPr>
      <w:bookmarkStart w:id="779" w:name="_Toc135843213"/>
      <w:bookmarkStart w:id="780" w:name="_Toc135994206"/>
      <w:bookmarkStart w:id="781" w:name="_Toc167465703"/>
      <w:bookmarkEnd w:id="776"/>
      <w:bookmarkEnd w:id="777"/>
      <w:r w:rsidRPr="006F467F">
        <w:rPr>
          <w:rFonts w:cs="Arial"/>
        </w:rPr>
        <w:t>Засіб для чищення</w:t>
      </w:r>
      <w:bookmarkEnd w:id="779"/>
      <w:bookmarkEnd w:id="780"/>
      <w:bookmarkEnd w:id="781"/>
    </w:p>
    <w:p w:rsidR="00067F1D" w:rsidRPr="006F467F" w:rsidRDefault="00E5559A">
      <w:pPr>
        <w:pStyle w:val="3"/>
        <w:spacing w:before="156" w:after="156" w:line="240" w:lineRule="auto"/>
        <w:rPr>
          <w:rFonts w:ascii="Arial" w:hAnsi="Arial" w:cs="Arial"/>
          <w:spacing w:val="0"/>
        </w:rPr>
      </w:pPr>
      <w:bookmarkStart w:id="782" w:name="_Toc135843214"/>
      <w:bookmarkStart w:id="783" w:name="_Toc135994207"/>
      <w:bookmarkStart w:id="784" w:name="_Toc167465704"/>
      <w:r w:rsidRPr="006F467F">
        <w:rPr>
          <w:rFonts w:ascii="Arial" w:hAnsi="Arial" w:cs="Arial"/>
          <w:noProof/>
          <w:lang w:eastAsia="uk-UA"/>
        </w:rPr>
        <mc:AlternateContent>
          <mc:Choice Requires="wps">
            <w:drawing>
              <wp:anchor distT="0" distB="0" distL="114300" distR="114300" simplePos="0" relativeHeight="251824128" behindDoc="0" locked="0" layoutInCell="1" allowOverlap="1" wp14:anchorId="3A716DFB" wp14:editId="2C950C21">
                <wp:simplePos x="0" y="0"/>
                <wp:positionH relativeFrom="column">
                  <wp:posOffset>-5080</wp:posOffset>
                </wp:positionH>
                <wp:positionV relativeFrom="paragraph">
                  <wp:posOffset>213360</wp:posOffset>
                </wp:positionV>
                <wp:extent cx="5593080" cy="0"/>
                <wp:effectExtent l="0" t="6350" r="0" b="6350"/>
                <wp:wrapNone/>
                <wp:docPr id="938" name="直接连接符 93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B0478A" id="直接连接符 938"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4pt,16.8pt" to="44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" strokecolor="#4874cb [3204]" strokeweight="1pt">
                <v:stroke joinstyle="miter"/>
              </v:line>
            </w:pict>
          </mc:Fallback>
        </mc:AlternateContent>
      </w:r>
      <w:r w:rsidRPr="006F467F">
        <w:rPr>
          <w:rFonts w:ascii="Arial" w:hAnsi="Arial" w:cs="Arial"/>
          <w:noProof/>
          <w:lang w:eastAsia="uk-UA"/>
        </w:rPr>
        <w:drawing>
          <wp:anchor distT="0" distB="0" distL="114300" distR="114300" simplePos="0" relativeHeight="251825152" behindDoc="0" locked="0" layoutInCell="1" allowOverlap="1" wp14:anchorId="6CFF0E93" wp14:editId="0FDF0D46">
            <wp:simplePos x="0" y="0"/>
            <wp:positionH relativeFrom="column">
              <wp:posOffset>-3810</wp:posOffset>
            </wp:positionH>
            <wp:positionV relativeFrom="paragraph">
              <wp:posOffset>285115</wp:posOffset>
            </wp:positionV>
            <wp:extent cx="575945" cy="502285"/>
            <wp:effectExtent l="0" t="0" r="14605" b="12065"/>
            <wp:wrapNone/>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49" cy="502384"/>
                    </a:xfrm>
                    <a:prstGeom prst="rect">
                      <a:avLst/>
                    </a:prstGeom>
                  </pic:spPr>
                </pic:pic>
              </a:graphicData>
            </a:graphic>
          </wp:anchor>
        </w:drawing>
      </w:r>
      <w:r w:rsidRPr="006F467F">
        <w:rPr>
          <w:rFonts w:ascii="Arial" w:hAnsi="Arial" w:cs="Arial"/>
        </w:rPr>
        <w:t>Призначення</w:t>
      </w:r>
      <w:bookmarkEnd w:id="782"/>
      <w:bookmarkEnd w:id="783"/>
      <w:bookmarkEnd w:id="784"/>
    </w:p>
    <w:p w:rsidR="00067F1D" w:rsidRPr="006F467F" w:rsidRDefault="002B44E6">
      <w:pPr>
        <w:spacing w:before="156" w:after="156"/>
        <w:rPr>
          <w:rFonts w:cs="Arial"/>
          <w:spacing w:val="0"/>
        </w:rPr>
      </w:pPr>
      <w:r>
        <w:rPr>
          <w:rFonts w:cs="Arial"/>
          <w:noProof/>
          <w:spacing w:val="0"/>
          <w:lang w:eastAsia="uk-UA"/>
        </w:rPr>
        <w:drawing>
          <wp:anchor distT="0" distB="0" distL="114300" distR="114300" simplePos="0" relativeHeight="252038144" behindDoc="0" locked="0" layoutInCell="1" allowOverlap="1" wp14:anchorId="0AE98795" wp14:editId="3C030DE2">
            <wp:simplePos x="0" y="0"/>
            <wp:positionH relativeFrom="column">
              <wp:posOffset>628650</wp:posOffset>
            </wp:positionH>
            <wp:positionV relativeFrom="paragraph">
              <wp:posOffset>8890</wp:posOffset>
            </wp:positionV>
            <wp:extent cx="3590925" cy="266700"/>
            <wp:effectExtent l="0" t="0" r="9525" b="0"/>
            <wp:wrapNone/>
            <wp:docPr id="1249" name="Рисунок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p>
    <w:p w:rsidR="00067F1D" w:rsidRPr="006F467F" w:rsidRDefault="00E5559A">
      <w:pPr>
        <w:spacing w:before="156" w:after="156" w:line="240" w:lineRule="auto"/>
        <w:rPr>
          <w:rFonts w:cs="Arial"/>
          <w:spacing w:val="0"/>
        </w:rPr>
      </w:pPr>
      <w:r w:rsidRPr="006F467F">
        <w:rPr>
          <w:rFonts w:cs="Arial"/>
        </w:rPr>
        <w:t xml:space="preserve">           Небезпека отруєння при проковтуванні засобу для чищення.</w:t>
      </w:r>
    </w:p>
    <w:p w:rsidR="00067F1D" w:rsidRPr="006F467F" w:rsidRDefault="00E5559A">
      <w:pPr>
        <w:spacing w:before="156" w:after="156" w:line="240" w:lineRule="auto"/>
        <w:ind w:firstLineChars="550" w:firstLine="1100"/>
        <w:rPr>
          <w:rFonts w:cs="Arial"/>
          <w:spacing w:val="0"/>
        </w:rPr>
      </w:pPr>
      <w:r w:rsidRPr="006F467F">
        <w:rPr>
          <w:rFonts w:cs="Arial"/>
        </w:rPr>
        <w:t>Дотримуйтеся таких вказівок:</w:t>
      </w:r>
    </w:p>
    <w:p w:rsidR="00067F1D" w:rsidRPr="006F467F" w:rsidRDefault="00E5559A">
      <w:pPr>
        <w:pStyle w:val="1"/>
        <w:spacing w:before="156" w:after="156" w:line="240" w:lineRule="auto"/>
        <w:rPr>
          <w:rFonts w:cs="Arial"/>
          <w:spacing w:val="0"/>
        </w:rPr>
      </w:pPr>
      <w:r w:rsidRPr="006F467F">
        <w:rPr>
          <w:rFonts w:cs="Arial"/>
        </w:rPr>
        <w:t>Засоби для чищення потрібно зберігати у місцях, недоступних для дітей і неавторизованих осіб.</w:t>
      </w:r>
    </w:p>
    <w:p w:rsidR="00067F1D" w:rsidRPr="006F467F" w:rsidRDefault="00E5559A">
      <w:pPr>
        <w:pStyle w:val="1"/>
        <w:spacing w:before="156" w:after="156" w:line="240" w:lineRule="auto"/>
        <w:rPr>
          <w:rFonts w:cs="Arial"/>
          <w:spacing w:val="0"/>
        </w:rPr>
      </w:pPr>
      <w:r w:rsidRPr="006F467F">
        <w:rPr>
          <w:rFonts w:cs="Arial"/>
        </w:rPr>
        <w:t>Не ковтайте засоби для чищення.</w:t>
      </w:r>
    </w:p>
    <w:p w:rsidR="00067F1D" w:rsidRPr="006F467F" w:rsidRDefault="00E5559A">
      <w:pPr>
        <w:pStyle w:val="1"/>
        <w:spacing w:before="156" w:after="156" w:line="240" w:lineRule="auto"/>
        <w:rPr>
          <w:rFonts w:cs="Arial"/>
          <w:spacing w:val="0"/>
        </w:rPr>
      </w:pPr>
      <w:r w:rsidRPr="006F467F">
        <w:rPr>
          <w:rFonts w:cs="Arial"/>
        </w:rPr>
        <w:t>Не змішуйте засоби для чищення з іншими хімікатами чи кислотами.</w:t>
      </w:r>
    </w:p>
    <w:p w:rsidR="00067F1D" w:rsidRPr="006F467F" w:rsidRDefault="00E5559A">
      <w:pPr>
        <w:pStyle w:val="1"/>
        <w:spacing w:before="156" w:after="156" w:line="240" w:lineRule="auto"/>
        <w:rPr>
          <w:rFonts w:cs="Arial"/>
          <w:spacing w:val="0"/>
        </w:rPr>
      </w:pPr>
      <w:r w:rsidRPr="006F467F">
        <w:rPr>
          <w:rFonts w:cs="Arial"/>
        </w:rPr>
        <w:t>Не додавайте засоби для чищення у чашку.</w:t>
      </w:r>
    </w:p>
    <w:p w:rsidR="00067F1D" w:rsidRPr="006F467F" w:rsidRDefault="00E5559A">
      <w:pPr>
        <w:pStyle w:val="1"/>
        <w:spacing w:before="156" w:after="156" w:line="240" w:lineRule="auto"/>
        <w:rPr>
          <w:rFonts w:cs="Arial"/>
          <w:spacing w:val="0"/>
        </w:rPr>
      </w:pPr>
      <w:r w:rsidRPr="006F467F">
        <w:rPr>
          <w:rFonts w:cs="Arial"/>
        </w:rPr>
        <w:t>Не додавайте засоби для чищення у контейнер для напоїв (всередині/зовні).</w:t>
      </w:r>
    </w:p>
    <w:p w:rsidR="00067F1D" w:rsidRPr="006F467F" w:rsidRDefault="00E5559A">
      <w:pPr>
        <w:pStyle w:val="1"/>
        <w:spacing w:before="156" w:after="156" w:line="240" w:lineRule="auto"/>
        <w:rPr>
          <w:rFonts w:cs="Arial"/>
          <w:spacing w:val="0"/>
        </w:rPr>
      </w:pPr>
      <w:r w:rsidRPr="006F467F">
        <w:rPr>
          <w:rFonts w:cs="Arial"/>
        </w:rPr>
        <w:t>Засоби для чищення і видалення накипу потрібно використовувати виключно для вказаної мети (див. етикетку).</w:t>
      </w:r>
    </w:p>
    <w:p w:rsidR="00067F1D" w:rsidRPr="006F467F" w:rsidRDefault="00E5559A">
      <w:pPr>
        <w:pStyle w:val="1"/>
        <w:spacing w:before="156" w:after="156" w:line="240" w:lineRule="auto"/>
        <w:rPr>
          <w:rFonts w:cs="Arial"/>
          <w:spacing w:val="0"/>
        </w:rPr>
      </w:pPr>
      <w:r w:rsidRPr="006F467F">
        <w:rPr>
          <w:rFonts w:cs="Arial"/>
        </w:rPr>
        <w:t>Не їжте і не пийте під час використання засобу для чищення.</w:t>
      </w:r>
    </w:p>
    <w:p w:rsidR="00067F1D" w:rsidRPr="006F467F" w:rsidRDefault="00E5559A">
      <w:pPr>
        <w:pStyle w:val="1"/>
        <w:spacing w:before="156" w:after="156" w:line="240" w:lineRule="auto"/>
        <w:rPr>
          <w:rFonts w:cs="Arial"/>
          <w:spacing w:val="0"/>
        </w:rPr>
      </w:pPr>
      <w:r w:rsidRPr="006F467F">
        <w:rPr>
          <w:rFonts w:cs="Arial"/>
        </w:rPr>
        <w:t>При використанні засобу для чищення потрібно забезпечити належну вентиляцію.</w:t>
      </w:r>
    </w:p>
    <w:p w:rsidR="00067F1D" w:rsidRPr="006F467F" w:rsidRDefault="00E5559A">
      <w:pPr>
        <w:pStyle w:val="1"/>
        <w:spacing w:before="156" w:after="156" w:line="240" w:lineRule="auto"/>
        <w:rPr>
          <w:rFonts w:cs="Arial"/>
          <w:spacing w:val="0"/>
        </w:rPr>
      </w:pPr>
      <w:r w:rsidRPr="006F467F">
        <w:rPr>
          <w:rFonts w:cs="Arial"/>
        </w:rPr>
        <w:t>Під час використання засобу для чищення потрібно носити захисні рукавиці.</w:t>
      </w:r>
    </w:p>
    <w:p w:rsidR="00067F1D" w:rsidRPr="006F467F" w:rsidRDefault="00E5559A">
      <w:pPr>
        <w:pStyle w:val="1"/>
        <w:spacing w:before="156" w:after="156" w:line="240" w:lineRule="auto"/>
        <w:rPr>
          <w:rFonts w:cs="Arial"/>
          <w:spacing w:val="0"/>
        </w:rPr>
      </w:pPr>
      <w:r w:rsidRPr="006F467F">
        <w:rPr>
          <w:rFonts w:cs="Arial"/>
        </w:rPr>
        <w:t>Під час використання засобу для чищення потрібно носити захисні окуляри.</w:t>
      </w:r>
    </w:p>
    <w:p w:rsidR="00067F1D" w:rsidRPr="006F467F" w:rsidRDefault="00E5559A">
      <w:pPr>
        <w:pStyle w:val="1"/>
        <w:spacing w:before="156" w:after="156" w:line="240" w:lineRule="auto"/>
        <w:rPr>
          <w:rFonts w:cs="Arial"/>
          <w:spacing w:val="0"/>
        </w:rPr>
      </w:pPr>
      <w:r w:rsidRPr="006F467F">
        <w:rPr>
          <w:rFonts w:eastAsia="Microsoft YaHei" w:cs="Arial"/>
          <w:b/>
          <w:bCs/>
          <w:noProof/>
          <w:color w:val="FF0000"/>
          <w:sz w:val="24"/>
          <w:lang w:eastAsia="uk-UA"/>
        </w:rPr>
        <mc:AlternateContent>
          <mc:Choice Requires="wps">
            <w:drawing>
              <wp:anchor distT="0" distB="0" distL="114300" distR="114300" simplePos="0" relativeHeight="251835392" behindDoc="0" locked="0" layoutInCell="1" allowOverlap="1" wp14:anchorId="7B0CF13F" wp14:editId="3A8FEE48">
                <wp:simplePos x="0" y="0"/>
                <wp:positionH relativeFrom="column">
                  <wp:posOffset>-12065</wp:posOffset>
                </wp:positionH>
                <wp:positionV relativeFrom="paragraph">
                  <wp:posOffset>272415</wp:posOffset>
                </wp:positionV>
                <wp:extent cx="5600065" cy="0"/>
                <wp:effectExtent l="0" t="6350" r="0" b="6350"/>
                <wp:wrapNone/>
                <wp:docPr id="29" name="直接连接符 29"/>
                <wp:cNvGraphicFramePr/>
                <a:graphic xmlns:a="http://schemas.openxmlformats.org/drawingml/2006/main">
                  <a:graphicData uri="http://schemas.microsoft.com/office/word/2010/wordprocessingShape">
                    <wps:wsp>
                      <wps:cNvCnPr/>
                      <wps:spPr>
                        <a:xfrm>
                          <a:off x="0" y="0"/>
                          <a:ext cx="56002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41263" id="直接连接符 29"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95pt,21.45pt" to="440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" strokecolor="#4874cb [3204]" strokeweight="1pt">
                <v:stroke joinstyle="miter"/>
              </v:line>
            </w:pict>
          </mc:Fallback>
        </mc:AlternateContent>
      </w:r>
      <w:r w:rsidRPr="006F467F">
        <w:rPr>
          <w:rFonts w:cs="Arial"/>
        </w:rPr>
        <w:t>Ретельно мийте руки одразу після використання засобу для чищення.</w:t>
      </w:r>
    </w:p>
    <w:p w:rsidR="00067F1D" w:rsidRPr="006F467F" w:rsidRDefault="00E5559A">
      <w:pPr>
        <w:spacing w:before="156" w:after="156" w:line="240" w:lineRule="auto"/>
        <w:ind w:leftChars="-50" w:left="-100" w:right="400"/>
        <w:rPr>
          <w:rFonts w:cs="Arial"/>
          <w:spacing w:val="0"/>
        </w:rPr>
      </w:pPr>
      <w:r w:rsidRPr="006F467F">
        <w:rPr>
          <w:rFonts w:cs="Arial"/>
          <w:noProof/>
          <w:lang w:eastAsia="uk-UA"/>
        </w:rPr>
        <w:drawing>
          <wp:anchor distT="0" distB="0" distL="114300" distR="114300" simplePos="0" relativeHeight="251836416" behindDoc="0" locked="0" layoutInCell="1" allowOverlap="1" wp14:anchorId="3EB50551" wp14:editId="4199C101">
            <wp:simplePos x="0" y="0"/>
            <wp:positionH relativeFrom="column">
              <wp:posOffset>190500</wp:posOffset>
            </wp:positionH>
            <wp:positionV relativeFrom="paragraph">
              <wp:posOffset>272415</wp:posOffset>
            </wp:positionV>
            <wp:extent cx="325120" cy="325120"/>
            <wp:effectExtent l="0" t="0" r="17780" b="1778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p>
    <w:p w:rsidR="00067F1D" w:rsidRPr="006F467F" w:rsidRDefault="00E5559A">
      <w:pPr>
        <w:spacing w:before="156" w:after="156" w:line="240" w:lineRule="auto"/>
        <w:ind w:leftChars="40" w:left="880" w:hangingChars="400" w:hanging="800"/>
        <w:rPr>
          <w:rFonts w:cs="Arial"/>
          <w:spacing w:val="0"/>
          <w:szCs w:val="21"/>
        </w:rPr>
      </w:pPr>
      <w:r w:rsidRPr="006F467F">
        <w:rPr>
          <w:rFonts w:cs="Arial"/>
        </w:rPr>
        <w:t xml:space="preserve">        Уважно ознайомтеся з інструкціями на упаковці, перш ніж використовувати засіб для чищення. Якщо ви не отримали паспорта безпеки, його можна запитати у дистриб'ютора (див. упаковку засобу для чищення).</w:t>
      </w:r>
    </w:p>
    <w:p w:rsidR="00067F1D" w:rsidRPr="006F467F" w:rsidRDefault="00E5559A">
      <w:pPr>
        <w:pStyle w:val="3"/>
        <w:spacing w:before="156" w:after="156" w:line="240" w:lineRule="auto"/>
        <w:rPr>
          <w:rFonts w:ascii="Arial" w:hAnsi="Arial" w:cs="Arial"/>
          <w:spacing w:val="0"/>
        </w:rPr>
      </w:pPr>
      <w:bookmarkStart w:id="785" w:name="_Toc135994208"/>
      <w:bookmarkStart w:id="786" w:name="_Toc135843215"/>
      <w:bookmarkStart w:id="787" w:name="_Toc167465705"/>
      <w:r w:rsidRPr="006F467F">
        <w:rPr>
          <w:rFonts w:ascii="Arial" w:hAnsi="Arial" w:cs="Arial"/>
        </w:rPr>
        <w:t>Зберігання</w:t>
      </w:r>
      <w:bookmarkEnd w:id="787"/>
      <w:r w:rsidRPr="006F467F">
        <w:rPr>
          <w:rFonts w:ascii="Arial" w:hAnsi="Arial" w:cs="Arial"/>
        </w:rPr>
        <w:t xml:space="preserve"> </w:t>
      </w:r>
      <w:bookmarkEnd w:id="785"/>
      <w:bookmarkEnd w:id="786"/>
    </w:p>
    <w:p w:rsidR="00067F1D" w:rsidRPr="006F467F" w:rsidRDefault="00E5559A">
      <w:pPr>
        <w:spacing w:before="156" w:after="156" w:line="240" w:lineRule="auto"/>
        <w:rPr>
          <w:rFonts w:cs="Arial"/>
          <w:spacing w:val="0"/>
        </w:rPr>
      </w:pPr>
      <w:r w:rsidRPr="006F467F">
        <w:rPr>
          <w:rFonts w:cs="Arial"/>
        </w:rPr>
        <w:t>Дотримуйтеся таких вказівок:</w:t>
      </w:r>
    </w:p>
    <w:p w:rsidR="00067F1D" w:rsidRPr="006F467F" w:rsidRDefault="00E5559A">
      <w:pPr>
        <w:pStyle w:val="ab"/>
        <w:numPr>
          <w:ilvl w:val="0"/>
          <w:numId w:val="19"/>
        </w:numPr>
        <w:spacing w:before="120" w:after="120"/>
        <w:ind w:firstLineChars="0"/>
        <w:rPr>
          <w:rFonts w:cs="Arial"/>
        </w:rPr>
      </w:pPr>
      <w:bookmarkStart w:id="788" w:name="OLE_LINK933"/>
      <w:bookmarkStart w:id="789" w:name="OLE_LINK932"/>
      <w:r w:rsidRPr="006F467F">
        <w:rPr>
          <w:rFonts w:cs="Arial"/>
        </w:rPr>
        <w:t>Тримайте подалі від дітей і неавторизованих осіб.</w:t>
      </w:r>
      <w:bookmarkEnd w:id="788"/>
      <w:bookmarkEnd w:id="789"/>
    </w:p>
    <w:p w:rsidR="00067F1D" w:rsidRPr="006F467F" w:rsidRDefault="00E5559A">
      <w:pPr>
        <w:pStyle w:val="ab"/>
        <w:numPr>
          <w:ilvl w:val="0"/>
          <w:numId w:val="19"/>
        </w:numPr>
        <w:spacing w:before="120" w:after="120"/>
        <w:ind w:firstLineChars="0"/>
        <w:rPr>
          <w:rFonts w:cs="Arial"/>
        </w:rPr>
      </w:pPr>
      <w:bookmarkStart w:id="790" w:name="OLE_LINK934"/>
      <w:bookmarkStart w:id="791" w:name="OLE_LINK935"/>
      <w:r w:rsidRPr="006F467F">
        <w:rPr>
          <w:rFonts w:cs="Arial"/>
        </w:rPr>
        <w:t>Тримайте подалі від джерел тепла, сонячних променів і вологи.</w:t>
      </w:r>
      <w:bookmarkEnd w:id="790"/>
      <w:bookmarkEnd w:id="791"/>
    </w:p>
    <w:p w:rsidR="00067F1D" w:rsidRPr="006F467F" w:rsidRDefault="00E5559A">
      <w:pPr>
        <w:pStyle w:val="ab"/>
        <w:numPr>
          <w:ilvl w:val="0"/>
          <w:numId w:val="19"/>
        </w:numPr>
        <w:spacing w:before="120" w:after="120"/>
        <w:ind w:firstLineChars="0"/>
        <w:rPr>
          <w:rFonts w:cs="Arial"/>
        </w:rPr>
      </w:pPr>
      <w:bookmarkStart w:id="792" w:name="OLE_LINK937"/>
      <w:bookmarkStart w:id="793" w:name="OLE_LINK936"/>
      <w:r w:rsidRPr="006F467F">
        <w:rPr>
          <w:rFonts w:cs="Arial"/>
        </w:rPr>
        <w:t>Тримайте окремо від кислот.</w:t>
      </w:r>
      <w:bookmarkStart w:id="794" w:name="OLE_LINK938"/>
      <w:bookmarkEnd w:id="792"/>
      <w:bookmarkEnd w:id="793"/>
      <w:bookmarkEnd w:id="794"/>
    </w:p>
    <w:p w:rsidR="00067F1D" w:rsidRPr="006F467F" w:rsidRDefault="00E5559A">
      <w:pPr>
        <w:pStyle w:val="ab"/>
        <w:numPr>
          <w:ilvl w:val="0"/>
          <w:numId w:val="19"/>
        </w:numPr>
        <w:spacing w:before="120" w:after="120"/>
        <w:ind w:firstLineChars="0"/>
        <w:rPr>
          <w:rFonts w:cs="Arial"/>
        </w:rPr>
      </w:pPr>
      <w:bookmarkStart w:id="795" w:name="OLE_LINK939"/>
      <w:bookmarkStart w:id="796" w:name="OLE_LINK940"/>
      <w:r w:rsidRPr="006F467F">
        <w:rPr>
          <w:rFonts w:cs="Arial"/>
        </w:rPr>
        <w:t>Зберігайте лише в оригінальній упаковці.</w:t>
      </w:r>
      <w:bookmarkEnd w:id="795"/>
      <w:bookmarkEnd w:id="796"/>
    </w:p>
    <w:p w:rsidR="00067F1D" w:rsidRPr="006F467F" w:rsidRDefault="00E5559A">
      <w:pPr>
        <w:pStyle w:val="ab"/>
        <w:numPr>
          <w:ilvl w:val="0"/>
          <w:numId w:val="19"/>
        </w:numPr>
        <w:spacing w:before="120" w:after="120"/>
        <w:ind w:firstLineChars="0"/>
        <w:rPr>
          <w:rFonts w:cs="Arial"/>
        </w:rPr>
      </w:pPr>
      <w:r w:rsidRPr="006F467F">
        <w:rPr>
          <w:rFonts w:cs="Arial"/>
        </w:rPr>
        <w:t>Зберігайте засіб для чищення окремо від інших продуктів.</w:t>
      </w:r>
    </w:p>
    <w:p w:rsidR="00067F1D" w:rsidRPr="006F467F" w:rsidRDefault="00E5559A">
      <w:pPr>
        <w:pStyle w:val="ab"/>
        <w:numPr>
          <w:ilvl w:val="0"/>
          <w:numId w:val="19"/>
        </w:numPr>
        <w:spacing w:before="120" w:after="120"/>
        <w:ind w:firstLineChars="0"/>
        <w:rPr>
          <w:rFonts w:cs="Arial"/>
        </w:rPr>
      </w:pPr>
      <w:r w:rsidRPr="006F467F">
        <w:rPr>
          <w:rFonts w:cs="Arial"/>
        </w:rPr>
        <w:t>Не зберігайте засіб для чищення разом з продуктами харчування і напоями.</w:t>
      </w:r>
    </w:p>
    <w:p w:rsidR="00067F1D" w:rsidRPr="006F467F" w:rsidRDefault="00E5559A">
      <w:pPr>
        <w:pStyle w:val="ab"/>
        <w:numPr>
          <w:ilvl w:val="0"/>
          <w:numId w:val="19"/>
        </w:numPr>
        <w:spacing w:before="120" w:after="120"/>
        <w:ind w:firstLineChars="0"/>
        <w:rPr>
          <w:rFonts w:cs="Arial"/>
        </w:rPr>
      </w:pPr>
      <w:bookmarkStart w:id="797" w:name="OLE_LINK941"/>
      <w:bookmarkStart w:id="798" w:name="OLE_LINK942"/>
      <w:r w:rsidRPr="006F467F">
        <w:rPr>
          <w:rFonts w:cs="Arial"/>
        </w:rPr>
        <w:t>Дотримуйтеся місцевого законодавства щодо зберігання хімікатів (засобів для чищення).</w:t>
      </w:r>
      <w:bookmarkEnd w:id="797"/>
      <w:bookmarkEnd w:id="798"/>
    </w:p>
    <w:p w:rsidR="00067F1D" w:rsidRPr="006F467F" w:rsidRDefault="00E5559A">
      <w:pPr>
        <w:pStyle w:val="3"/>
        <w:spacing w:before="156" w:after="156" w:line="240" w:lineRule="auto"/>
        <w:rPr>
          <w:rFonts w:ascii="Arial" w:hAnsi="Arial" w:cs="Arial"/>
          <w:spacing w:val="0"/>
        </w:rPr>
      </w:pPr>
      <w:bookmarkStart w:id="799" w:name="_Toc135843216"/>
      <w:bookmarkStart w:id="800" w:name="_Toc135994209"/>
      <w:bookmarkStart w:id="801" w:name="OLE_LINK944"/>
      <w:bookmarkStart w:id="802" w:name="OLE_LINK943"/>
      <w:bookmarkStart w:id="803" w:name="_Toc167465706"/>
      <w:r w:rsidRPr="006F467F">
        <w:rPr>
          <w:rFonts w:ascii="Arial" w:hAnsi="Arial" w:cs="Arial"/>
        </w:rPr>
        <w:t>Утилізація відходів</w:t>
      </w:r>
      <w:bookmarkEnd w:id="803"/>
      <w:r w:rsidRPr="006F467F">
        <w:rPr>
          <w:rFonts w:ascii="Arial" w:hAnsi="Arial" w:cs="Arial"/>
        </w:rPr>
        <w:t xml:space="preserve"> </w:t>
      </w:r>
      <w:bookmarkEnd w:id="799"/>
      <w:bookmarkEnd w:id="800"/>
    </w:p>
    <w:p w:rsidR="00067F1D" w:rsidRPr="006F467F" w:rsidRDefault="00E5559A">
      <w:pPr>
        <w:spacing w:before="156" w:after="156" w:line="240" w:lineRule="auto"/>
        <w:rPr>
          <w:rFonts w:cs="Arial"/>
          <w:spacing w:val="0"/>
        </w:rPr>
      </w:pPr>
      <w:bookmarkStart w:id="804" w:name="OLE_LINK945"/>
      <w:bookmarkStart w:id="805" w:name="OLE_LINK946"/>
      <w:bookmarkEnd w:id="801"/>
      <w:bookmarkEnd w:id="802"/>
      <w:r w:rsidRPr="006F467F">
        <w:rPr>
          <w:rFonts w:cs="Arial"/>
        </w:rPr>
        <w:t>Якщо вторинне використання неможливе, засіб для чищення потрібно утилізувати згідно з місцевим законодавством.</w:t>
      </w:r>
      <w:bookmarkEnd w:id="804"/>
      <w:bookmarkEnd w:id="805"/>
    </w:p>
    <w:p w:rsidR="00067F1D" w:rsidRPr="006F467F" w:rsidRDefault="00067F1D">
      <w:pPr>
        <w:spacing w:before="156" w:after="156" w:line="240" w:lineRule="auto"/>
        <w:rPr>
          <w:rFonts w:cs="Arial"/>
          <w:spacing w:val="0"/>
        </w:rPr>
      </w:pPr>
    </w:p>
    <w:p w:rsidR="00067F1D" w:rsidRPr="006F467F" w:rsidRDefault="00E5559A">
      <w:pPr>
        <w:pStyle w:val="2"/>
        <w:spacing w:before="156" w:after="156"/>
        <w:ind w:right="200"/>
        <w:rPr>
          <w:rFonts w:cs="Arial"/>
          <w:spacing w:val="0"/>
        </w:rPr>
      </w:pPr>
      <w:bookmarkStart w:id="806" w:name="_Toc135843217"/>
      <w:bookmarkStart w:id="807" w:name="_Toc135994210"/>
      <w:bookmarkStart w:id="808" w:name="OLE_LINK948"/>
      <w:bookmarkStart w:id="809" w:name="OLE_LINK947"/>
      <w:bookmarkStart w:id="810" w:name="_Toc167465707"/>
      <w:r w:rsidRPr="006F467F">
        <w:rPr>
          <w:rFonts w:cs="Arial"/>
        </w:rPr>
        <w:t>Санітарні правила</w:t>
      </w:r>
      <w:bookmarkEnd w:id="810"/>
      <w:r w:rsidRPr="006F467F">
        <w:rPr>
          <w:rFonts w:cs="Arial"/>
        </w:rPr>
        <w:t xml:space="preserve"> </w:t>
      </w:r>
      <w:bookmarkEnd w:id="806"/>
      <w:bookmarkEnd w:id="807"/>
    </w:p>
    <w:p w:rsidR="00067F1D" w:rsidRPr="006F467F" w:rsidRDefault="00E5559A">
      <w:pPr>
        <w:pStyle w:val="3"/>
        <w:spacing w:before="156" w:after="156" w:line="240" w:lineRule="auto"/>
        <w:rPr>
          <w:rFonts w:ascii="Arial" w:hAnsi="Arial" w:cs="Arial"/>
          <w:spacing w:val="0"/>
        </w:rPr>
      </w:pPr>
      <w:bookmarkStart w:id="811" w:name="_Toc135994211"/>
      <w:bookmarkStart w:id="812" w:name="_Toc135843218"/>
      <w:bookmarkStart w:id="813" w:name="_Toc167465708"/>
      <w:bookmarkEnd w:id="808"/>
      <w:bookmarkEnd w:id="809"/>
      <w:r w:rsidRPr="006F467F">
        <w:rPr>
          <w:rFonts w:ascii="Arial" w:hAnsi="Arial" w:cs="Arial"/>
        </w:rPr>
        <w:t>Вода</w:t>
      </w:r>
      <w:bookmarkEnd w:id="811"/>
      <w:bookmarkEnd w:id="812"/>
      <w:bookmarkEnd w:id="813"/>
    </w:p>
    <w:p w:rsidR="00067F1D" w:rsidRPr="006F467F" w:rsidRDefault="002B44E6">
      <w:pPr>
        <w:spacing w:before="156" w:after="156" w:line="36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40192" behindDoc="0" locked="0" layoutInCell="1" allowOverlap="1" wp14:anchorId="32BEF3DB" wp14:editId="629DDC11">
            <wp:simplePos x="0" y="0"/>
            <wp:positionH relativeFrom="column">
              <wp:posOffset>628650</wp:posOffset>
            </wp:positionH>
            <wp:positionV relativeFrom="paragraph">
              <wp:posOffset>75565</wp:posOffset>
            </wp:positionV>
            <wp:extent cx="3609975" cy="304800"/>
            <wp:effectExtent l="0" t="0" r="9525" b="0"/>
            <wp:wrapNone/>
            <wp:docPr id="1250" name="Рисунок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mc:AlternateContent>
          <mc:Choice Requires="wps">
            <w:drawing>
              <wp:anchor distT="0" distB="0" distL="114300" distR="114300" simplePos="0" relativeHeight="251828224" behindDoc="0" locked="0" layoutInCell="1" allowOverlap="1" wp14:anchorId="319BEF0A" wp14:editId="462E27E7">
                <wp:simplePos x="0" y="0"/>
                <wp:positionH relativeFrom="column">
                  <wp:posOffset>3810</wp:posOffset>
                </wp:positionH>
                <wp:positionV relativeFrom="paragraph">
                  <wp:posOffset>19685</wp:posOffset>
                </wp:positionV>
                <wp:extent cx="5583555" cy="0"/>
                <wp:effectExtent l="0" t="4445" r="0" b="5080"/>
                <wp:wrapNone/>
                <wp:docPr id="973" name="直接连接符 973"/>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93AFE8E" id="直接连接符 973"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3pt,1.55pt" to="43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" strokecolor="#4a7ebb"/>
            </w:pict>
          </mc:Fallback>
        </mc:AlternateContent>
      </w:r>
      <w:r w:rsidR="00E5559A" w:rsidRPr="006F467F">
        <w:rPr>
          <w:rFonts w:cs="Arial"/>
          <w:noProof/>
          <w:lang w:eastAsia="uk-UA"/>
        </w:rPr>
        <w:drawing>
          <wp:anchor distT="0" distB="0" distL="114300" distR="114300" simplePos="0" relativeHeight="251827200" behindDoc="0" locked="0" layoutInCell="1" allowOverlap="1" wp14:anchorId="73BD9784" wp14:editId="4B6A918C">
            <wp:simplePos x="0" y="0"/>
            <wp:positionH relativeFrom="margin">
              <wp:posOffset>3810</wp:posOffset>
            </wp:positionH>
            <wp:positionV relativeFrom="paragraph">
              <wp:posOffset>117475</wp:posOffset>
            </wp:positionV>
            <wp:extent cx="567055" cy="494665"/>
            <wp:effectExtent l="0" t="0" r="4445" b="635"/>
            <wp:wrapNone/>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97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pPr>
        <w:spacing w:before="156" w:after="156" w:line="240" w:lineRule="auto"/>
        <w:ind w:firstLineChars="550" w:firstLine="1100"/>
        <w:rPr>
          <w:rFonts w:cs="Arial"/>
          <w:spacing w:val="0"/>
        </w:rPr>
      </w:pPr>
      <w:bookmarkStart w:id="814" w:name="OLE_LINK950"/>
      <w:bookmarkStart w:id="815" w:name="OLE_LINK949"/>
      <w:r w:rsidRPr="006F467F">
        <w:rPr>
          <w:rFonts w:cs="Arial"/>
        </w:rPr>
        <w:t>Враховуйте небезпеку для здоров’я через неправильне використання води!</w:t>
      </w:r>
      <w:bookmarkEnd w:id="814"/>
      <w:bookmarkEnd w:id="815"/>
    </w:p>
    <w:p w:rsidR="00067F1D" w:rsidRPr="006F467F" w:rsidRDefault="00E5559A">
      <w:pPr>
        <w:spacing w:before="156" w:after="156" w:line="240" w:lineRule="auto"/>
        <w:ind w:firstLineChars="500" w:firstLine="1000"/>
        <w:rPr>
          <w:rFonts w:cs="Arial"/>
          <w:spacing w:val="0"/>
        </w:rPr>
      </w:pPr>
      <w:r w:rsidRPr="006F467F">
        <w:rPr>
          <w:rFonts w:cs="Arial"/>
        </w:rPr>
        <w:t>Джерело води повинно відповідати санітарним нормам для питної води..</w:t>
      </w:r>
    </w:p>
    <w:p w:rsidR="00067F1D" w:rsidRPr="006F467F" w:rsidRDefault="00E5559A">
      <w:pPr>
        <w:spacing w:before="156" w:after="156" w:line="240" w:lineRule="auto"/>
        <w:rPr>
          <w:rFonts w:cs="Arial"/>
          <w:spacing w:val="0"/>
        </w:rPr>
      </w:pPr>
      <w:r w:rsidRPr="006F467F">
        <w:rPr>
          <w:rFonts w:cs="Arial"/>
        </w:rPr>
        <w:t xml:space="preserve">           Дотримуйтеся таких вказівок:</w:t>
      </w:r>
    </w:p>
    <w:p w:rsidR="00067F1D" w:rsidRPr="006F467F" w:rsidRDefault="00E5559A">
      <w:pPr>
        <w:spacing w:before="156" w:after="156" w:line="240" w:lineRule="auto"/>
        <w:rPr>
          <w:rFonts w:cs="Arial"/>
          <w:spacing w:val="0"/>
        </w:rPr>
      </w:pPr>
      <w:r w:rsidRPr="006F467F">
        <w:rPr>
          <w:rFonts w:cs="Arial"/>
        </w:rPr>
        <w:t xml:space="preserve">          Вода повинна бути чистою і не забрудненою.</w:t>
      </w:r>
      <w:bookmarkStart w:id="816" w:name="OLE_LINK952"/>
      <w:bookmarkStart w:id="817" w:name="OLE_LINK951"/>
      <w:bookmarkEnd w:id="816"/>
      <w:bookmarkEnd w:id="817"/>
    </w:p>
    <w:p w:rsidR="00067F1D" w:rsidRPr="006F467F" w:rsidRDefault="00E5559A">
      <w:pPr>
        <w:pStyle w:val="ab"/>
        <w:numPr>
          <w:ilvl w:val="0"/>
          <w:numId w:val="20"/>
        </w:numPr>
        <w:spacing w:before="120" w:after="120"/>
        <w:ind w:firstLineChars="0"/>
        <w:rPr>
          <w:rFonts w:cs="Arial"/>
        </w:rPr>
      </w:pPr>
      <w:bookmarkStart w:id="818" w:name="OLE_LINK953"/>
      <w:bookmarkStart w:id="819" w:name="OLE_LINK954"/>
      <w:r w:rsidRPr="006F467F">
        <w:rPr>
          <w:rFonts w:cs="Arial"/>
        </w:rPr>
        <w:t>Не заливайте фільтраційну воду чи іншу корозійну воду у кавомашину.</w:t>
      </w:r>
      <w:bookmarkStart w:id="820" w:name="OLE_LINK955"/>
      <w:bookmarkStart w:id="821" w:name="OLE_LINK957"/>
      <w:bookmarkStart w:id="822" w:name="OLE_LINK956"/>
      <w:bookmarkEnd w:id="818"/>
      <w:bookmarkEnd w:id="819"/>
      <w:bookmarkEnd w:id="820"/>
      <w:bookmarkEnd w:id="821"/>
      <w:bookmarkEnd w:id="822"/>
    </w:p>
    <w:p w:rsidR="00067F1D" w:rsidRPr="006F467F" w:rsidRDefault="00E5559A">
      <w:pPr>
        <w:pStyle w:val="ab"/>
        <w:numPr>
          <w:ilvl w:val="0"/>
          <w:numId w:val="20"/>
        </w:numPr>
        <w:spacing w:before="120" w:after="120"/>
        <w:ind w:firstLineChars="0"/>
        <w:rPr>
          <w:rFonts w:cs="Arial"/>
        </w:rPr>
      </w:pPr>
      <w:r w:rsidRPr="006F467F">
        <w:rPr>
          <w:rFonts w:cs="Arial"/>
        </w:rPr>
        <w:t>Карбонатна жорсткість не повинна перевищувати 5-6 °DKH (німецька карбонатна жорсткість) чи 8,9-10,7 °FKH (французька карбонатна жорсткість).</w:t>
      </w:r>
    </w:p>
    <w:p w:rsidR="00067F1D" w:rsidRPr="006F467F" w:rsidRDefault="00E5559A">
      <w:pPr>
        <w:pStyle w:val="ab"/>
        <w:numPr>
          <w:ilvl w:val="0"/>
          <w:numId w:val="20"/>
        </w:numPr>
        <w:spacing w:before="120" w:after="120"/>
        <w:ind w:firstLineChars="0"/>
        <w:rPr>
          <w:rFonts w:cs="Arial"/>
        </w:rPr>
      </w:pPr>
      <w:bookmarkStart w:id="823" w:name="OLE_LINK959"/>
      <w:bookmarkStart w:id="824" w:name="OLE_LINK958"/>
      <w:r w:rsidRPr="006F467F">
        <w:rPr>
          <w:rFonts w:cs="Arial"/>
        </w:rPr>
        <w:t>Загальна жорсткість не повинна перевищувати карбонатну жорсткість.</w:t>
      </w:r>
      <w:bookmarkEnd w:id="823"/>
      <w:bookmarkEnd w:id="824"/>
    </w:p>
    <w:p w:rsidR="00067F1D" w:rsidRPr="006F467F" w:rsidRDefault="00E5559A">
      <w:pPr>
        <w:pStyle w:val="ab"/>
        <w:numPr>
          <w:ilvl w:val="0"/>
          <w:numId w:val="20"/>
        </w:numPr>
        <w:spacing w:before="120" w:after="120"/>
        <w:ind w:firstLineChars="0"/>
        <w:rPr>
          <w:rFonts w:cs="Arial"/>
        </w:rPr>
      </w:pPr>
      <w:r w:rsidRPr="006F467F">
        <w:rPr>
          <w:rFonts w:cs="Arial"/>
        </w:rPr>
        <w:t>Мінімальна карбонатна жорсткість повинна становити 5 °DKH або 8,9 °FKH.</w:t>
      </w:r>
    </w:p>
    <w:p w:rsidR="00067F1D" w:rsidRPr="006F467F" w:rsidRDefault="00E5559A">
      <w:pPr>
        <w:pStyle w:val="ab"/>
        <w:numPr>
          <w:ilvl w:val="0"/>
          <w:numId w:val="20"/>
        </w:numPr>
        <w:spacing w:before="120" w:after="120"/>
        <w:ind w:firstLineChars="0"/>
        <w:rPr>
          <w:rFonts w:cs="Arial"/>
        </w:rPr>
      </w:pPr>
      <w:r w:rsidRPr="006F467F">
        <w:rPr>
          <w:rFonts w:cs="Arial"/>
        </w:rPr>
        <w:t>Максимальний вміст хлору: менше 50 мг на літр.</w:t>
      </w:r>
    </w:p>
    <w:p w:rsidR="00067F1D" w:rsidRPr="006F467F" w:rsidRDefault="00E5559A">
      <w:pPr>
        <w:pStyle w:val="ab"/>
        <w:numPr>
          <w:ilvl w:val="0"/>
          <w:numId w:val="20"/>
        </w:numPr>
        <w:spacing w:before="120" w:after="120"/>
        <w:ind w:firstLineChars="0"/>
        <w:rPr>
          <w:rFonts w:cs="Arial"/>
        </w:rPr>
      </w:pPr>
      <w:r w:rsidRPr="006F467F">
        <w:rPr>
          <w:rFonts w:cs="Arial"/>
        </w:rPr>
        <w:t>pH: 6,5~7 (нейтральний).</w:t>
      </w:r>
    </w:p>
    <w:p w:rsidR="00067F1D" w:rsidRPr="006F467F" w:rsidRDefault="00E5559A">
      <w:pPr>
        <w:pStyle w:val="ab"/>
        <w:numPr>
          <w:ilvl w:val="0"/>
          <w:numId w:val="20"/>
        </w:numPr>
        <w:spacing w:before="120" w:after="120"/>
        <w:ind w:firstLineChars="0"/>
        <w:rPr>
          <w:rFonts w:cs="Arial"/>
        </w:rPr>
      </w:pPr>
      <w:r w:rsidRPr="006F467F">
        <w:rPr>
          <w:rFonts w:cs="Arial"/>
          <w:noProof/>
          <w:lang w:eastAsia="uk-UA"/>
        </w:rPr>
        <mc:AlternateContent>
          <mc:Choice Requires="wps">
            <w:drawing>
              <wp:anchor distT="0" distB="0" distL="114300" distR="114300" simplePos="0" relativeHeight="251830272" behindDoc="0" locked="0" layoutInCell="1" allowOverlap="1" wp14:anchorId="525E8598" wp14:editId="0F37FAFA">
                <wp:simplePos x="0" y="0"/>
                <wp:positionH relativeFrom="column">
                  <wp:posOffset>-2540</wp:posOffset>
                </wp:positionH>
                <wp:positionV relativeFrom="paragraph">
                  <wp:posOffset>218440</wp:posOffset>
                </wp:positionV>
                <wp:extent cx="5583555" cy="0"/>
                <wp:effectExtent l="0" t="4445" r="0" b="5080"/>
                <wp:wrapNone/>
                <wp:docPr id="982" name="直接连接符 982"/>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D6C8556" id="直接连接符 982"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2pt,17.2pt" to="439.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" strokecolor="#4a7ebb"/>
            </w:pict>
          </mc:Fallback>
        </mc:AlternateContent>
      </w:r>
      <w:r w:rsidRPr="006F467F">
        <w:rPr>
          <w:rFonts w:cs="Arial"/>
        </w:rPr>
        <w:t>Необхідно використовувати фільтр (внутрішній/зовнішній).</w:t>
      </w:r>
    </w:p>
    <w:p w:rsidR="00067F1D" w:rsidRPr="006F467F" w:rsidRDefault="00E5559A">
      <w:pPr>
        <w:pStyle w:val="3"/>
        <w:spacing w:before="156" w:after="156" w:line="240" w:lineRule="auto"/>
        <w:rPr>
          <w:rFonts w:ascii="Arial" w:hAnsi="Arial" w:cs="Arial"/>
          <w:spacing w:val="0"/>
        </w:rPr>
      </w:pPr>
      <w:bookmarkStart w:id="825" w:name="_Toc135843219"/>
      <w:bookmarkStart w:id="826" w:name="_Toc135994212"/>
      <w:bookmarkStart w:id="827" w:name="_Toc167465709"/>
      <w:r w:rsidRPr="006F467F">
        <w:rPr>
          <w:rFonts w:ascii="Arial" w:hAnsi="Arial" w:cs="Arial"/>
          <w:noProof/>
          <w:lang w:eastAsia="uk-UA"/>
        </w:rPr>
        <mc:AlternateContent>
          <mc:Choice Requires="wps">
            <w:drawing>
              <wp:anchor distT="0" distB="0" distL="114300" distR="114300" simplePos="0" relativeHeight="251832320" behindDoc="0" locked="0" layoutInCell="1" allowOverlap="1" wp14:anchorId="71A40BBB" wp14:editId="3D62E6A4">
                <wp:simplePos x="0" y="0"/>
                <wp:positionH relativeFrom="column">
                  <wp:posOffset>-3175</wp:posOffset>
                </wp:positionH>
                <wp:positionV relativeFrom="paragraph">
                  <wp:posOffset>307340</wp:posOffset>
                </wp:positionV>
                <wp:extent cx="5583555" cy="0"/>
                <wp:effectExtent l="0" t="4445" r="0" b="5080"/>
                <wp:wrapNone/>
                <wp:docPr id="985" name="直接连接符 985"/>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340D436" id="直接连接符 985"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25pt,24.2pt" to="439.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" strokecolor="#4a7ebb"/>
            </w:pict>
          </mc:Fallback>
        </mc:AlternateContent>
      </w:r>
      <w:r w:rsidRPr="006F467F">
        <w:rPr>
          <w:rFonts w:ascii="Arial" w:hAnsi="Arial" w:cs="Arial"/>
        </w:rPr>
        <w:t>Кава</w:t>
      </w:r>
      <w:bookmarkEnd w:id="825"/>
      <w:bookmarkEnd w:id="826"/>
      <w:bookmarkEnd w:id="827"/>
    </w:p>
    <w:p w:rsidR="00067F1D" w:rsidRPr="006F467F" w:rsidRDefault="002B44E6">
      <w:pPr>
        <w:spacing w:before="156" w:after="156" w:line="360" w:lineRule="auto"/>
        <w:rPr>
          <w:rFonts w:cs="Arial"/>
          <w:spacing w:val="0"/>
        </w:rPr>
      </w:pPr>
      <w:r w:rsidRPr="006F467F">
        <w:rPr>
          <w:rFonts w:eastAsia="Microsoft YaHei" w:cs="Arial"/>
          <w:b/>
          <w:bCs/>
          <w:noProof/>
          <w:color w:val="FF0000"/>
          <w:spacing w:val="0"/>
          <w:sz w:val="24"/>
          <w:lang w:eastAsia="uk-UA"/>
        </w:rPr>
        <w:drawing>
          <wp:anchor distT="0" distB="0" distL="114300" distR="114300" simplePos="0" relativeHeight="252042240" behindDoc="0" locked="0" layoutInCell="1" allowOverlap="1" wp14:anchorId="32BEF3DB" wp14:editId="629DDC11">
            <wp:simplePos x="0" y="0"/>
            <wp:positionH relativeFrom="column">
              <wp:posOffset>666750</wp:posOffset>
            </wp:positionH>
            <wp:positionV relativeFrom="paragraph">
              <wp:posOffset>94615</wp:posOffset>
            </wp:positionV>
            <wp:extent cx="3609975" cy="304800"/>
            <wp:effectExtent l="0" t="0" r="9525" b="0"/>
            <wp:wrapNone/>
            <wp:docPr id="1251" name="Рисунок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4800"/>
                    </a:xfrm>
                    <a:prstGeom prst="rect">
                      <a:avLst/>
                    </a:prstGeom>
                    <a:noFill/>
                    <a:ln>
                      <a:noFill/>
                    </a:ln>
                  </pic:spPr>
                </pic:pic>
              </a:graphicData>
            </a:graphic>
          </wp:anchor>
        </w:drawing>
      </w:r>
      <w:r w:rsidR="00E5559A" w:rsidRPr="006F467F">
        <w:rPr>
          <w:rFonts w:cs="Arial"/>
          <w:noProof/>
          <w:lang w:eastAsia="uk-UA"/>
        </w:rPr>
        <w:drawing>
          <wp:anchor distT="0" distB="0" distL="114300" distR="114300" simplePos="0" relativeHeight="251831296" behindDoc="0" locked="0" layoutInCell="1" allowOverlap="1" wp14:anchorId="06A52AC3" wp14:editId="09662E18">
            <wp:simplePos x="0" y="0"/>
            <wp:positionH relativeFrom="margin">
              <wp:posOffset>3175</wp:posOffset>
            </wp:positionH>
            <wp:positionV relativeFrom="paragraph">
              <wp:posOffset>97155</wp:posOffset>
            </wp:positionV>
            <wp:extent cx="567055" cy="494665"/>
            <wp:effectExtent l="0" t="0" r="4445" b="63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Pr="006F467F" w:rsidRDefault="00E5559A">
      <w:pPr>
        <w:spacing w:before="156" w:after="156" w:line="240" w:lineRule="auto"/>
        <w:ind w:firstLineChars="500" w:firstLine="1000"/>
        <w:rPr>
          <w:rFonts w:cs="Arial"/>
          <w:spacing w:val="0"/>
        </w:rPr>
      </w:pPr>
      <w:bookmarkStart w:id="828" w:name="OLE_LINK961"/>
      <w:bookmarkStart w:id="829" w:name="OLE_LINK960"/>
      <w:r w:rsidRPr="006F467F">
        <w:rPr>
          <w:rFonts w:cs="Arial"/>
        </w:rPr>
        <w:t>Неправильне використання кави може бути шкідливим для вашого здоров’я!</w:t>
      </w:r>
      <w:bookmarkEnd w:id="828"/>
      <w:bookmarkEnd w:id="829"/>
    </w:p>
    <w:p w:rsidR="00067F1D" w:rsidRPr="006F467F" w:rsidRDefault="00E5559A">
      <w:pPr>
        <w:spacing w:before="156" w:after="156" w:line="240" w:lineRule="auto"/>
        <w:ind w:firstLineChars="500" w:firstLine="1000"/>
        <w:rPr>
          <w:rFonts w:cs="Arial"/>
          <w:spacing w:val="0"/>
        </w:rPr>
      </w:pPr>
      <w:r w:rsidRPr="006F467F">
        <w:rPr>
          <w:rFonts w:cs="Arial"/>
        </w:rPr>
        <w:t>Дотримуйтеся таких вказівок:</w:t>
      </w:r>
    </w:p>
    <w:p w:rsidR="00067F1D" w:rsidRPr="006F467F" w:rsidRDefault="00E5559A">
      <w:pPr>
        <w:pStyle w:val="ab"/>
        <w:numPr>
          <w:ilvl w:val="0"/>
          <w:numId w:val="21"/>
        </w:numPr>
        <w:spacing w:before="120" w:after="120"/>
        <w:ind w:firstLineChars="0"/>
        <w:rPr>
          <w:rFonts w:cs="Arial"/>
        </w:rPr>
      </w:pPr>
      <w:bookmarkStart w:id="830" w:name="OLE_LINK963"/>
      <w:bookmarkStart w:id="831" w:name="OLE_LINK962"/>
      <w:r w:rsidRPr="006F467F">
        <w:rPr>
          <w:rFonts w:cs="Arial"/>
        </w:rPr>
        <w:t>Перевірте упаковку на наявність пошкоджень, перш ніж засипати каву.</w:t>
      </w:r>
      <w:bookmarkEnd w:id="830"/>
      <w:bookmarkEnd w:id="831"/>
    </w:p>
    <w:p w:rsidR="00067F1D" w:rsidRPr="006F467F" w:rsidRDefault="00E5559A">
      <w:pPr>
        <w:pStyle w:val="ab"/>
        <w:numPr>
          <w:ilvl w:val="0"/>
          <w:numId w:val="21"/>
        </w:numPr>
        <w:spacing w:before="120" w:after="120"/>
        <w:ind w:firstLineChars="0"/>
        <w:rPr>
          <w:rFonts w:cs="Arial"/>
        </w:rPr>
      </w:pPr>
      <w:bookmarkStart w:id="832" w:name="OLE_LINK965"/>
      <w:bookmarkStart w:id="833" w:name="OLE_LINK964"/>
      <w:r w:rsidRPr="006F467F">
        <w:rPr>
          <w:rFonts w:cs="Arial"/>
        </w:rPr>
        <w:t>Після засипання кавових зерен одразу закривайте контейнер для кавових зерен кришкою.</w:t>
      </w:r>
      <w:bookmarkEnd w:id="832"/>
      <w:bookmarkEnd w:id="833"/>
    </w:p>
    <w:p w:rsidR="00067F1D" w:rsidRPr="006F467F" w:rsidRDefault="00E5559A">
      <w:pPr>
        <w:pStyle w:val="ab"/>
        <w:numPr>
          <w:ilvl w:val="0"/>
          <w:numId w:val="21"/>
        </w:numPr>
        <w:spacing w:before="120" w:after="120"/>
        <w:ind w:firstLineChars="0"/>
        <w:rPr>
          <w:rFonts w:cs="Arial"/>
        </w:rPr>
      </w:pPr>
      <w:bookmarkStart w:id="834" w:name="OLE_LINK966"/>
      <w:bookmarkStart w:id="835" w:name="OLE_LINK967"/>
      <w:r w:rsidRPr="006F467F">
        <w:rPr>
          <w:rFonts w:cs="Arial"/>
        </w:rPr>
        <w:t>Кавові зерна потрібно зберігати у сухому, прохолодному і темному місці.</w:t>
      </w:r>
      <w:bookmarkEnd w:id="834"/>
      <w:bookmarkEnd w:id="835"/>
    </w:p>
    <w:p w:rsidR="00067F1D" w:rsidRPr="006F467F" w:rsidRDefault="00E5559A">
      <w:pPr>
        <w:pStyle w:val="ab"/>
        <w:numPr>
          <w:ilvl w:val="0"/>
          <w:numId w:val="21"/>
        </w:numPr>
        <w:spacing w:before="120" w:after="120"/>
        <w:ind w:firstLineChars="0"/>
        <w:rPr>
          <w:rFonts w:cs="Arial"/>
        </w:rPr>
      </w:pPr>
      <w:r w:rsidRPr="006F467F">
        <w:rPr>
          <w:rFonts w:cs="Arial"/>
        </w:rPr>
        <w:t>Кавові зерна потрібно зберігати окремо від засобів для чищення.</w:t>
      </w:r>
    </w:p>
    <w:p w:rsidR="00067F1D" w:rsidRPr="006F467F" w:rsidRDefault="00E5559A">
      <w:pPr>
        <w:pStyle w:val="ab"/>
        <w:numPr>
          <w:ilvl w:val="0"/>
          <w:numId w:val="21"/>
        </w:numPr>
        <w:spacing w:before="120" w:after="120"/>
        <w:ind w:firstLineChars="0"/>
        <w:rPr>
          <w:rFonts w:cs="Arial"/>
        </w:rPr>
      </w:pPr>
      <w:bookmarkStart w:id="836" w:name="OLE_LINK968"/>
      <w:bookmarkStart w:id="837" w:name="OLE_LINK969"/>
      <w:r w:rsidRPr="006F467F">
        <w:rPr>
          <w:rFonts w:cs="Arial"/>
        </w:rPr>
        <w:t>Спочатку використовуйте кавові зерна, куплені раніше.</w:t>
      </w:r>
      <w:bookmarkEnd w:id="836"/>
      <w:bookmarkEnd w:id="837"/>
    </w:p>
    <w:p w:rsidR="00067F1D" w:rsidRPr="006F467F" w:rsidRDefault="00E5559A">
      <w:pPr>
        <w:pStyle w:val="ab"/>
        <w:numPr>
          <w:ilvl w:val="0"/>
          <w:numId w:val="21"/>
        </w:numPr>
        <w:spacing w:before="120" w:after="120"/>
        <w:ind w:firstLineChars="0"/>
        <w:rPr>
          <w:rFonts w:cs="Arial"/>
        </w:rPr>
      </w:pPr>
      <w:bookmarkStart w:id="838" w:name="OLE_LINK971"/>
      <w:bookmarkStart w:id="839" w:name="OLE_LINK970"/>
      <w:r w:rsidRPr="006F467F">
        <w:rPr>
          <w:rFonts w:cs="Arial"/>
        </w:rPr>
        <w:t>Після відкривання упаковки її потрібно щільно закривати, щоб продукт залишався свіжим і щоб уникнути забруднень.</w:t>
      </w:r>
      <w:bookmarkEnd w:id="838"/>
      <w:bookmarkEnd w:id="839"/>
    </w:p>
    <w:p w:rsidR="00067F1D" w:rsidRPr="006F467F" w:rsidRDefault="00E5559A">
      <w:pPr>
        <w:pStyle w:val="ab"/>
        <w:spacing w:before="120" w:after="120"/>
        <w:ind w:left="1420" w:firstLineChars="0" w:firstLine="0"/>
        <w:rPr>
          <w:rFonts w:cs="Arial"/>
        </w:rPr>
      </w:pPr>
      <w:r w:rsidRPr="006F467F">
        <w:rPr>
          <w:rFonts w:cs="Arial"/>
          <w:noProof/>
          <w:lang w:eastAsia="uk-UA"/>
        </w:rPr>
        <mc:AlternateContent>
          <mc:Choice Requires="wps">
            <w:drawing>
              <wp:anchor distT="0" distB="0" distL="114300" distR="114300" simplePos="0" relativeHeight="251834368" behindDoc="0" locked="0" layoutInCell="1" allowOverlap="1" wp14:anchorId="30030B7D" wp14:editId="7FDC79CC">
                <wp:simplePos x="0" y="0"/>
                <wp:positionH relativeFrom="column">
                  <wp:posOffset>-4445</wp:posOffset>
                </wp:positionH>
                <wp:positionV relativeFrom="paragraph">
                  <wp:posOffset>23495</wp:posOffset>
                </wp:positionV>
                <wp:extent cx="5592445" cy="0"/>
                <wp:effectExtent l="0" t="4445" r="0" b="5080"/>
                <wp:wrapNone/>
                <wp:docPr id="42" name="直接连接符 42"/>
                <wp:cNvGraphicFramePr/>
                <a:graphic xmlns:a="http://schemas.openxmlformats.org/drawingml/2006/main">
                  <a:graphicData uri="http://schemas.microsoft.com/office/word/2010/wordprocessingShape">
                    <wps:wsp>
                      <wps:cNvCnPr/>
                      <wps:spPr>
                        <a:xfrm>
                          <a:off x="0" y="0"/>
                          <a:ext cx="5592549"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5F8E779" id="直接连接符 42"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35pt,1.85pt" to="4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" strokecolor="#4a7ebb"/>
            </w:pict>
          </mc:Fallback>
        </mc:AlternateContent>
      </w:r>
    </w:p>
    <w:p w:rsidR="00067F1D" w:rsidRPr="006F467F" w:rsidRDefault="00E5559A">
      <w:pPr>
        <w:pStyle w:val="10"/>
        <w:spacing w:before="156" w:after="156" w:line="240" w:lineRule="auto"/>
        <w:ind w:leftChars="-70" w:left="-1" w:right="200" w:hangingChars="63" w:hanging="139"/>
        <w:rPr>
          <w:rFonts w:cs="Arial"/>
          <w:spacing w:val="0"/>
        </w:rPr>
      </w:pPr>
      <w:bookmarkStart w:id="840" w:name="_Toc135843220"/>
      <w:bookmarkStart w:id="841" w:name="_Toc135994213"/>
      <w:bookmarkStart w:id="842" w:name="_Toc167465710"/>
      <w:r w:rsidRPr="006F467F">
        <w:rPr>
          <w:rFonts w:cs="Arial"/>
        </w:rPr>
        <w:t>Безпека і забезпечення якості</w:t>
      </w:r>
      <w:bookmarkEnd w:id="842"/>
      <w:r w:rsidRPr="006F467F">
        <w:rPr>
          <w:rFonts w:cs="Arial"/>
        </w:rPr>
        <w:t xml:space="preserve"> </w:t>
      </w:r>
      <w:bookmarkEnd w:id="840"/>
      <w:bookmarkEnd w:id="841"/>
    </w:p>
    <w:p w:rsidR="00067F1D" w:rsidRPr="006F467F" w:rsidRDefault="00E5559A">
      <w:pPr>
        <w:spacing w:before="156" w:after="156" w:line="240" w:lineRule="auto"/>
        <w:rPr>
          <w:rFonts w:cs="Arial"/>
          <w:spacing w:val="0"/>
          <w:kern w:val="2"/>
          <w:szCs w:val="21"/>
        </w:rPr>
      </w:pPr>
      <w:bookmarkStart w:id="843" w:name="OLE_LINK980"/>
      <w:bookmarkStart w:id="844" w:name="OLE_LINK979"/>
      <w:r w:rsidRPr="006F467F">
        <w:rPr>
          <w:rFonts w:cs="Arial"/>
        </w:rPr>
        <w:t>Якщо користувач не дотримується інструкцій з використання та встановлення, виробник не нестиме відповідальності за можливе пошкодження кавомашини.</w:t>
      </w:r>
    </w:p>
    <w:p w:rsidR="00067F1D" w:rsidRPr="006F467F" w:rsidRDefault="00E5559A">
      <w:pPr>
        <w:spacing w:before="156" w:after="156" w:line="240" w:lineRule="auto"/>
        <w:rPr>
          <w:rFonts w:cs="Arial"/>
          <w:spacing w:val="0"/>
          <w:kern w:val="2"/>
          <w:szCs w:val="21"/>
        </w:rPr>
      </w:pPr>
      <w:r w:rsidRPr="006F467F">
        <w:rPr>
          <w:rFonts w:cs="Arial"/>
        </w:rPr>
        <w:t>Дотримуйтеся таких інструкцій:</w:t>
      </w:r>
      <w:bookmarkEnd w:id="843"/>
      <w:bookmarkEnd w:id="844"/>
    </w:p>
    <w:p w:rsidR="00067F1D" w:rsidRPr="006F467F" w:rsidRDefault="00E5559A">
      <w:pPr>
        <w:spacing w:before="156" w:after="156" w:line="240" w:lineRule="auto"/>
        <w:rPr>
          <w:rFonts w:cs="Arial"/>
          <w:spacing w:val="0"/>
          <w:kern w:val="2"/>
          <w:szCs w:val="21"/>
        </w:rPr>
      </w:pPr>
      <w:bookmarkStart w:id="845" w:name="OLE_LINK982"/>
      <w:r w:rsidRPr="006F467F">
        <w:rPr>
          <w:rFonts w:cs="Arial"/>
        </w:rPr>
        <w:t>Місце встановлення потрібно підтримувати сухим і захищеним від води</w:t>
      </w:r>
      <w:bookmarkEnd w:id="845"/>
      <w:r w:rsidRPr="006F467F">
        <w:rPr>
          <w:rFonts w:cs="Arial"/>
        </w:rPr>
        <w:t>, суворо забороняється використовувати машину за межами приміщення. Для машини дозволяється використовувати лише призначені для неї інгредієнти. Виробник не несе відповідальності за нанесену шкоду у результаті використання іншої сировини, що вважається неправильним використанням.</w:t>
      </w:r>
    </w:p>
    <w:p w:rsidR="00067F1D" w:rsidRPr="006F467F" w:rsidRDefault="00E5559A">
      <w:pPr>
        <w:spacing w:before="156" w:after="156" w:line="240" w:lineRule="auto"/>
        <w:rPr>
          <w:rFonts w:cs="Arial"/>
          <w:spacing w:val="0"/>
          <w:kern w:val="2"/>
          <w:szCs w:val="21"/>
        </w:rPr>
      </w:pPr>
      <w:bookmarkStart w:id="846" w:name="OLE_LINK984"/>
      <w:bookmarkStart w:id="847" w:name="OLE_LINK983"/>
      <w:r w:rsidRPr="006F467F">
        <w:rPr>
          <w:rFonts w:cs="Arial"/>
        </w:rPr>
        <w:t xml:space="preserve">8. Гарантія для покупця та зміст гарантійних прав, які має покупець, залежать від договору між продавцем і покупцем. </w:t>
      </w:r>
      <w:bookmarkStart w:id="848" w:name="OLE_LINK986"/>
      <w:bookmarkStart w:id="849" w:name="OLE_LINK985"/>
      <w:bookmarkEnd w:id="846"/>
      <w:bookmarkEnd w:id="847"/>
      <w:r w:rsidRPr="006F467F">
        <w:rPr>
          <w:rFonts w:cs="Arial"/>
        </w:rPr>
        <w:t>Гарантія втрачається у разі недотримання інструкцій з експлуатації.</w:t>
      </w:r>
      <w:bookmarkEnd w:id="848"/>
      <w:bookmarkEnd w:id="849"/>
    </w:p>
    <w:p w:rsidR="00067F1D" w:rsidRPr="006F467F" w:rsidRDefault="00E5559A">
      <w:pPr>
        <w:spacing w:before="156" w:after="156" w:line="240" w:lineRule="auto"/>
        <w:ind w:firstLineChars="250" w:firstLine="500"/>
        <w:rPr>
          <w:rFonts w:cs="Arial"/>
          <w:spacing w:val="0"/>
          <w:kern w:val="2"/>
          <w:szCs w:val="21"/>
        </w:rPr>
      </w:pPr>
      <w:bookmarkStart w:id="850" w:name="OLE_LINK989"/>
      <w:bookmarkStart w:id="851" w:name="OLE_LINK990"/>
      <w:r w:rsidRPr="006F467F">
        <w:rPr>
          <w:rFonts w:cs="Arial"/>
        </w:rPr>
        <w:t>Не покриваються гарантією:</w:t>
      </w:r>
      <w:bookmarkEnd w:id="850"/>
      <w:bookmarkEnd w:id="851"/>
    </w:p>
    <w:p w:rsidR="00067F1D" w:rsidRPr="006F467F" w:rsidRDefault="00E5559A">
      <w:pPr>
        <w:pStyle w:val="ab"/>
        <w:numPr>
          <w:ilvl w:val="0"/>
          <w:numId w:val="22"/>
        </w:numPr>
        <w:spacing w:before="120" w:after="120"/>
        <w:ind w:firstLineChars="0"/>
        <w:rPr>
          <w:rFonts w:cs="Arial"/>
        </w:rPr>
      </w:pPr>
      <w:bookmarkStart w:id="852" w:name="OLE_LINK991"/>
      <w:r w:rsidRPr="006F467F">
        <w:rPr>
          <w:rFonts w:cs="Arial"/>
        </w:rPr>
        <w:t>Звичайне зношення всіх компонентів.</w:t>
      </w:r>
      <w:bookmarkEnd w:id="852"/>
    </w:p>
    <w:p w:rsidR="00067F1D" w:rsidRPr="006F467F" w:rsidRDefault="00E5559A">
      <w:pPr>
        <w:pStyle w:val="ab"/>
        <w:numPr>
          <w:ilvl w:val="0"/>
          <w:numId w:val="22"/>
        </w:numPr>
        <w:spacing w:before="120" w:after="120"/>
        <w:ind w:firstLineChars="0"/>
        <w:rPr>
          <w:rFonts w:cs="Arial"/>
        </w:rPr>
      </w:pPr>
      <w:bookmarkStart w:id="853" w:name="OLE_LINK993"/>
      <w:bookmarkStart w:id="854" w:name="OLE_LINK992"/>
      <w:r w:rsidRPr="006F467F">
        <w:rPr>
          <w:rFonts w:cs="Arial"/>
        </w:rPr>
        <w:t>3. Пошкодження машини, спричинені недотримання інструкцій з експлуатації машини, вимог щодо чищення і техобслуговування.</w:t>
      </w:r>
      <w:bookmarkEnd w:id="853"/>
      <w:bookmarkEnd w:id="854"/>
    </w:p>
    <w:p w:rsidR="00067F1D" w:rsidRPr="006F467F" w:rsidRDefault="00E5559A">
      <w:pPr>
        <w:pStyle w:val="ab"/>
        <w:numPr>
          <w:ilvl w:val="0"/>
          <w:numId w:val="22"/>
        </w:numPr>
        <w:spacing w:before="120" w:after="120"/>
        <w:ind w:firstLineChars="0"/>
        <w:rPr>
          <w:rFonts w:cs="Arial"/>
        </w:rPr>
      </w:pPr>
      <w:bookmarkStart w:id="855" w:name="OLE_LINK994"/>
      <w:bookmarkStart w:id="856" w:name="OLE_LINK995"/>
      <w:r w:rsidRPr="006F467F">
        <w:rPr>
          <w:rFonts w:cs="Arial"/>
        </w:rPr>
        <w:t>Пошкодження, спричинені невиконанням вимоги щодо використання оригінальних запасних частини або неправильним встановленням чи неналежним використанням машини з боку третіх сторін.</w:t>
      </w:r>
      <w:bookmarkEnd w:id="855"/>
      <w:bookmarkEnd w:id="856"/>
    </w:p>
    <w:p w:rsidR="00067F1D" w:rsidRPr="006F467F" w:rsidRDefault="00E5559A">
      <w:pPr>
        <w:pStyle w:val="ab"/>
        <w:numPr>
          <w:ilvl w:val="0"/>
          <w:numId w:val="22"/>
        </w:numPr>
        <w:spacing w:before="120" w:after="120"/>
        <w:ind w:firstLineChars="0"/>
        <w:rPr>
          <w:rFonts w:cs="Arial"/>
        </w:rPr>
      </w:pPr>
      <w:bookmarkStart w:id="857" w:name="OLE_LINK996"/>
      <w:bookmarkStart w:id="858" w:name="OLE_LINK997"/>
      <w:r w:rsidRPr="006F467F">
        <w:rPr>
          <w:rFonts w:cs="Arial"/>
        </w:rPr>
        <w:t>Дефекти машини, спричинені внесенням змін або неналежним ремонтом користувачем або третьою стороною без нашого дозволу.</w:t>
      </w:r>
      <w:bookmarkEnd w:id="857"/>
      <w:bookmarkEnd w:id="858"/>
    </w:p>
    <w:p w:rsidR="00067F1D" w:rsidRPr="006F467F" w:rsidRDefault="00E5559A">
      <w:pPr>
        <w:pStyle w:val="ab"/>
        <w:numPr>
          <w:ilvl w:val="0"/>
          <w:numId w:val="22"/>
        </w:numPr>
        <w:spacing w:before="120" w:after="120"/>
        <w:ind w:firstLineChars="0"/>
        <w:rPr>
          <w:rFonts w:cs="Arial"/>
        </w:rPr>
      </w:pPr>
      <w:bookmarkStart w:id="859" w:name="OLE_LINK998"/>
      <w:bookmarkStart w:id="860" w:name="OLE_LINK999"/>
      <w:r w:rsidRPr="006F467F">
        <w:rPr>
          <w:rFonts w:cs="Arial"/>
        </w:rPr>
        <w:t>Дефекти машини, спричинені неправильним або неналежним використанням.</w:t>
      </w:r>
      <w:bookmarkEnd w:id="859"/>
      <w:bookmarkEnd w:id="860"/>
    </w:p>
    <w:p w:rsidR="00067F1D" w:rsidRPr="006F467F" w:rsidRDefault="00067F1D">
      <w:pPr>
        <w:pStyle w:val="ab"/>
        <w:spacing w:before="120" w:after="120"/>
        <w:ind w:left="945" w:firstLineChars="0" w:firstLine="0"/>
        <w:rPr>
          <w:rFonts w:cs="Arial"/>
        </w:rPr>
      </w:pPr>
    </w:p>
    <w:tbl>
      <w:tblPr>
        <w:tblpPr w:leftFromText="180" w:rightFromText="180" w:vertAnchor="page" w:horzAnchor="margin" w:tblpY="2302"/>
        <w:tblW w:w="9895" w:type="dxa"/>
        <w:tblLayout w:type="fixed"/>
        <w:tblLook w:val="04A0" w:firstRow="1" w:lastRow="0" w:firstColumn="1" w:lastColumn="0" w:noHBand="0" w:noVBand="1"/>
      </w:tblPr>
      <w:tblGrid>
        <w:gridCol w:w="1902"/>
        <w:gridCol w:w="3300"/>
        <w:gridCol w:w="4693"/>
      </w:tblGrid>
      <w:tr w:rsidR="00067F1D" w:rsidRPr="006F467F">
        <w:trPr>
          <w:trHeight w:val="367"/>
        </w:trPr>
        <w:tc>
          <w:tcPr>
            <w:tcW w:w="1902" w:type="dxa"/>
            <w:tcBorders>
              <w:top w:val="single" w:sz="4" w:space="0" w:color="auto"/>
              <w:left w:val="single" w:sz="4" w:space="0" w:color="auto"/>
              <w:bottom w:val="single" w:sz="4" w:space="0" w:color="auto"/>
              <w:right w:val="single" w:sz="4" w:space="0" w:color="auto"/>
            </w:tcBorders>
            <w:shd w:val="clear" w:color="000000" w:fill="17365D"/>
            <w:vAlign w:val="center"/>
          </w:tcPr>
          <w:p w:rsidR="00067F1D" w:rsidRPr="006F467F" w:rsidRDefault="00E5559A">
            <w:pPr>
              <w:spacing w:before="156" w:after="156" w:line="240" w:lineRule="auto"/>
              <w:ind w:rightChars="-150" w:right="-300"/>
              <w:rPr>
                <w:rFonts w:eastAsiaTheme="minorEastAsia" w:cs="Arial"/>
                <w:b/>
                <w:bCs/>
                <w:color w:val="FFFFFF"/>
                <w:spacing w:val="0"/>
                <w:szCs w:val="21"/>
              </w:rPr>
            </w:pPr>
            <w:bookmarkStart w:id="861" w:name="_Toc135843221"/>
            <w:r w:rsidRPr="006F467F">
              <w:rPr>
                <w:rFonts w:cs="Arial"/>
                <w:b/>
                <w:bCs/>
                <w:color w:val="FFFFFF"/>
                <w:szCs w:val="21"/>
              </w:rPr>
              <w:t>Проблеми</w:t>
            </w:r>
          </w:p>
        </w:tc>
        <w:tc>
          <w:tcPr>
            <w:tcW w:w="3300" w:type="dxa"/>
            <w:tcBorders>
              <w:top w:val="single" w:sz="4" w:space="0" w:color="auto"/>
              <w:left w:val="nil"/>
              <w:bottom w:val="single" w:sz="4" w:space="0" w:color="auto"/>
              <w:right w:val="single" w:sz="4" w:space="0" w:color="auto"/>
            </w:tcBorders>
            <w:shd w:val="clear" w:color="000000" w:fill="17365D"/>
            <w:vAlign w:val="center"/>
          </w:tcPr>
          <w:p w:rsidR="00067F1D" w:rsidRPr="006F467F" w:rsidRDefault="00E5559A">
            <w:pPr>
              <w:spacing w:before="156" w:after="156" w:line="240" w:lineRule="auto"/>
              <w:rPr>
                <w:rFonts w:eastAsiaTheme="minorEastAsia" w:cs="Arial"/>
                <w:b/>
                <w:bCs/>
                <w:color w:val="FFFFFF"/>
                <w:spacing w:val="0"/>
                <w:szCs w:val="21"/>
              </w:rPr>
            </w:pPr>
            <w:r w:rsidRPr="006F467F">
              <w:rPr>
                <w:rFonts w:cs="Arial"/>
                <w:b/>
                <w:bCs/>
                <w:color w:val="FFFFFF"/>
                <w:szCs w:val="21"/>
              </w:rPr>
              <w:t>Можливі причини: Можливі причини.</w:t>
            </w:r>
          </w:p>
        </w:tc>
        <w:tc>
          <w:tcPr>
            <w:tcW w:w="4693" w:type="dxa"/>
            <w:tcBorders>
              <w:top w:val="single" w:sz="4" w:space="0" w:color="auto"/>
              <w:left w:val="nil"/>
              <w:bottom w:val="single" w:sz="4" w:space="0" w:color="auto"/>
              <w:right w:val="single" w:sz="4" w:space="0" w:color="auto"/>
            </w:tcBorders>
            <w:shd w:val="clear" w:color="000000" w:fill="17365D"/>
            <w:vAlign w:val="center"/>
          </w:tcPr>
          <w:p w:rsidR="00067F1D" w:rsidRPr="006F467F" w:rsidRDefault="00E5559A">
            <w:pPr>
              <w:spacing w:before="156" w:after="156" w:line="240" w:lineRule="auto"/>
              <w:ind w:leftChars="292" w:left="584"/>
              <w:rPr>
                <w:rFonts w:eastAsiaTheme="minorEastAsia" w:cs="Arial"/>
                <w:b/>
                <w:bCs/>
                <w:color w:val="FFFFFF"/>
                <w:spacing w:val="0"/>
                <w:szCs w:val="21"/>
              </w:rPr>
            </w:pPr>
            <w:r w:rsidRPr="006F467F">
              <w:rPr>
                <w:rFonts w:cs="Arial"/>
                <w:b/>
                <w:bCs/>
                <w:color w:val="FFFFFF"/>
                <w:szCs w:val="21"/>
              </w:rPr>
              <w:t>Вирішення</w:t>
            </w:r>
          </w:p>
        </w:tc>
      </w:tr>
      <w:tr w:rsidR="00067F1D" w:rsidRPr="006F467F">
        <w:trPr>
          <w:trHeight w:val="423"/>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Надто повільний потік з виходу видачі кави</w:t>
            </w: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Мелена кава надто дрібна</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Відрегулюйте кавомолку</w:t>
            </w:r>
          </w:p>
        </w:tc>
      </w:tr>
      <w:tr w:rsidR="00067F1D" w:rsidRPr="006F467F">
        <w:trPr>
          <w:trHeight w:val="427"/>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 xml:space="preserve">Доза значно перевищує очікувану </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Відкалібруйте кавомолку</w:t>
            </w:r>
          </w:p>
        </w:tc>
      </w:tr>
      <w:tr w:rsidR="00067F1D" w:rsidRPr="006F467F">
        <w:trPr>
          <w:trHeight w:val="434"/>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Засмічений фільтр</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Очистіть таблеткою блок заварювання або замініть фільтр</w:t>
            </w:r>
          </w:p>
        </w:tc>
      </w:tr>
      <w:tr w:rsidR="00067F1D" w:rsidRPr="006F467F">
        <w:trPr>
          <w:trHeight w:val="461"/>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Витік (пошкоджений нижній плунжер)</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Замініть плунжер або блок заварювання</w:t>
            </w:r>
          </w:p>
        </w:tc>
      </w:tr>
      <w:tr w:rsidR="00067F1D" w:rsidRPr="006F467F">
        <w:trPr>
          <w:trHeight w:val="425"/>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Витік з кільцевого ущільнення блока заварювання</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Замініть кільцеве ущільнення</w:t>
            </w:r>
          </w:p>
        </w:tc>
      </w:tr>
      <w:tr w:rsidR="00067F1D" w:rsidRPr="006F467F">
        <w:trPr>
          <w:trHeight w:val="515"/>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Забруднений краплезбірник</w:t>
            </w: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Відсутність чищення протягом тривалого часу</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Почистіть краплезбірник</w:t>
            </w:r>
          </w:p>
        </w:tc>
      </w:tr>
      <w:tr w:rsidR="00067F1D" w:rsidRPr="006F467F">
        <w:trPr>
          <w:trHeight w:val="461"/>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Неправильно встановлена вихідна форсунка</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Перевірте і переставте</w:t>
            </w:r>
          </w:p>
        </w:tc>
      </w:tr>
      <w:tr w:rsidR="00067F1D" w:rsidRPr="006F467F">
        <w:trPr>
          <w:trHeight w:val="341"/>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Надто швидкий потік кави</w:t>
            </w: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Мелена кава надто груба</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Відрегулюйте кавомолку</w:t>
            </w:r>
          </w:p>
        </w:tc>
      </w:tr>
      <w:tr w:rsidR="00067F1D" w:rsidRPr="006F467F">
        <w:trPr>
          <w:trHeight w:val="404"/>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Доза значно менше очікуваної</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Відкалібруйте або перевірте налаштування рецепту</w:t>
            </w:r>
          </w:p>
        </w:tc>
      </w:tr>
      <w:tr w:rsidR="00067F1D" w:rsidRPr="006F467F">
        <w:trPr>
          <w:trHeight w:val="367"/>
        </w:trPr>
        <w:tc>
          <w:tcPr>
            <w:tcW w:w="1902" w:type="dxa"/>
            <w:vMerge w:val="restart"/>
            <w:tcBorders>
              <w:top w:val="nil"/>
              <w:left w:val="single" w:sz="4" w:space="0" w:color="auto"/>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Заборонена видача кави або іншого відповідного продукту</w:t>
            </w: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Закрита плита зупинки подачі з контейнера для кавових зерен</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Перевірте та відкрийте</w:t>
            </w:r>
          </w:p>
        </w:tc>
      </w:tr>
      <w:tr w:rsidR="00067F1D" w:rsidRPr="006F467F">
        <w:trPr>
          <w:trHeight w:val="367"/>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Закінчилися кавові зерна (виявляється системою)</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Додайте кавові зерна</w:t>
            </w:r>
          </w:p>
        </w:tc>
      </w:tr>
      <w:tr w:rsidR="00067F1D" w:rsidRPr="006F467F">
        <w:trPr>
          <w:trHeight w:val="367"/>
        </w:trPr>
        <w:tc>
          <w:tcPr>
            <w:tcW w:w="1902" w:type="dxa"/>
            <w:vMerge/>
            <w:tcBorders>
              <w:top w:val="nil"/>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Відсутні інгредієнти, пов'язані з напоєм (свіже молоко)</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Перевірте і додайте інгредієнти</w:t>
            </w:r>
          </w:p>
        </w:tc>
      </w:tr>
      <w:tr w:rsidR="00067F1D" w:rsidRPr="006F467F">
        <w:trPr>
          <w:trHeight w:val="367"/>
        </w:trPr>
        <w:tc>
          <w:tcPr>
            <w:tcW w:w="1902" w:type="dxa"/>
            <w:vMerge w:val="restart"/>
            <w:tcBorders>
              <w:top w:val="nil"/>
              <w:left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Помилка наповнення бойлера</w:t>
            </w: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Тривалий простій або вимкнення машини (клапан води закритий)</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Відкрийте клапан води і перезапустіть машину</w:t>
            </w:r>
          </w:p>
        </w:tc>
      </w:tr>
      <w:tr w:rsidR="00067F1D" w:rsidRPr="006F467F">
        <w:trPr>
          <w:trHeight w:val="367"/>
        </w:trPr>
        <w:tc>
          <w:tcPr>
            <w:tcW w:w="1902" w:type="dxa"/>
            <w:vMerge/>
            <w:tcBorders>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При першому використанні машини у контурі води присутнє повітря</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Вимкніть живлення і спробуйте спустити повітря</w:t>
            </w:r>
          </w:p>
        </w:tc>
      </w:tr>
      <w:tr w:rsidR="00067F1D" w:rsidRPr="006F467F">
        <w:trPr>
          <w:trHeight w:val="367"/>
        </w:trPr>
        <w:tc>
          <w:tcPr>
            <w:tcW w:w="1902" w:type="dxa"/>
            <w:vMerge w:val="restart"/>
            <w:tcBorders>
              <w:top w:val="nil"/>
              <w:left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Машина не відображає QR-код</w:t>
            </w: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Поганий сигнал мережі</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Перепідключіться та перевірте в меню машини, чи вона знаходиться онлайн і підключена до сервера.</w:t>
            </w:r>
          </w:p>
        </w:tc>
      </w:tr>
      <w:tr w:rsidR="00067F1D" w:rsidRPr="006F467F">
        <w:trPr>
          <w:trHeight w:val="392"/>
        </w:trPr>
        <w:tc>
          <w:tcPr>
            <w:tcW w:w="1902" w:type="dxa"/>
            <w:vMerge/>
            <w:tcBorders>
              <w:left w:val="single" w:sz="4" w:space="0" w:color="auto"/>
              <w:bottom w:val="single" w:sz="4" w:space="0" w:color="auto"/>
              <w:right w:val="single" w:sz="4" w:space="0" w:color="auto"/>
            </w:tcBorders>
            <w:vAlign w:val="center"/>
          </w:tcPr>
          <w:p w:rsidR="00067F1D" w:rsidRPr="006F467F" w:rsidRDefault="00067F1D">
            <w:pPr>
              <w:spacing w:before="156" w:after="156" w:line="240" w:lineRule="auto"/>
              <w:rPr>
                <w:rFonts w:eastAsiaTheme="minorEastAsia" w:cs="Arial"/>
                <w:color w:val="000000"/>
                <w:spacing w:val="0"/>
                <w:szCs w:val="21"/>
              </w:rPr>
            </w:pPr>
          </w:p>
        </w:tc>
        <w:tc>
          <w:tcPr>
            <w:tcW w:w="3300"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Не підключена антена</w:t>
            </w:r>
          </w:p>
        </w:tc>
        <w:tc>
          <w:tcPr>
            <w:tcW w:w="4693" w:type="dxa"/>
            <w:tcBorders>
              <w:top w:val="nil"/>
              <w:left w:val="nil"/>
              <w:bottom w:val="single" w:sz="4" w:space="0" w:color="auto"/>
              <w:right w:val="single" w:sz="4" w:space="0" w:color="auto"/>
            </w:tcBorders>
            <w:vAlign w:val="center"/>
          </w:tcPr>
          <w:p w:rsidR="00067F1D" w:rsidRPr="006F467F" w:rsidRDefault="00E5559A">
            <w:pPr>
              <w:spacing w:before="156" w:after="156" w:line="240" w:lineRule="auto"/>
              <w:rPr>
                <w:rFonts w:eastAsiaTheme="minorEastAsia" w:cs="Arial"/>
                <w:color w:val="000000"/>
                <w:spacing w:val="0"/>
                <w:szCs w:val="21"/>
              </w:rPr>
            </w:pPr>
            <w:r w:rsidRPr="006F467F">
              <w:rPr>
                <w:rFonts w:cs="Arial"/>
                <w:color w:val="000000"/>
                <w:szCs w:val="21"/>
              </w:rPr>
              <w:t>Зверніться до оператора</w:t>
            </w:r>
          </w:p>
        </w:tc>
      </w:tr>
    </w:tbl>
    <w:p w:rsidR="00067F1D" w:rsidRPr="006F467F" w:rsidRDefault="00E5559A">
      <w:pPr>
        <w:pStyle w:val="10"/>
        <w:spacing w:before="156" w:after="156"/>
        <w:ind w:leftChars="-70" w:left="-1" w:rightChars="-17" w:right="-34" w:hangingChars="63" w:hanging="139"/>
        <w:rPr>
          <w:rFonts w:cs="Arial"/>
          <w:spacing w:val="0"/>
          <w:szCs w:val="21"/>
        </w:rPr>
      </w:pPr>
      <w:bookmarkStart w:id="862" w:name="_Toc135994214"/>
      <w:bookmarkStart w:id="863" w:name="_Toc167465711"/>
      <w:r w:rsidRPr="006F467F">
        <w:rPr>
          <w:rFonts w:cs="Arial"/>
        </w:rPr>
        <w:t>Список частих запитань</w:t>
      </w:r>
      <w:bookmarkEnd w:id="861"/>
      <w:bookmarkEnd w:id="862"/>
      <w:bookmarkEnd w:id="863"/>
    </w:p>
    <w:bookmarkEnd w:id="532"/>
    <w:bookmarkEnd w:id="533"/>
    <w:p w:rsidR="00067F1D" w:rsidRPr="006F467F" w:rsidRDefault="00067F1D">
      <w:pPr>
        <w:spacing w:before="156" w:after="156"/>
        <w:rPr>
          <w:rFonts w:cs="Arial"/>
          <w:spacing w:val="0"/>
        </w:rPr>
      </w:pPr>
    </w:p>
    <w:p w:rsidR="00067F1D" w:rsidRPr="006F467F" w:rsidRDefault="00E5559A">
      <w:pPr>
        <w:pStyle w:val="10"/>
        <w:spacing w:before="156" w:after="156" w:line="280" w:lineRule="exact"/>
        <w:ind w:leftChars="-50" w:left="-3" w:right="200" w:hangingChars="44" w:hanging="97"/>
        <w:rPr>
          <w:rFonts w:cs="Arial"/>
          <w:spacing w:val="0"/>
        </w:rPr>
      </w:pPr>
      <w:bookmarkStart w:id="864" w:name="_Toc167465712"/>
      <w:r w:rsidRPr="006F467F">
        <w:rPr>
          <w:rFonts w:cs="Arial"/>
        </w:rPr>
        <w:t>Сертифікація</w:t>
      </w:r>
      <w:bookmarkEnd w:id="864"/>
    </w:p>
    <w:p w:rsidR="00067F1D" w:rsidRPr="006F467F" w:rsidRDefault="00E5559A">
      <w:pPr>
        <w:spacing w:before="156" w:after="156" w:line="280" w:lineRule="exact"/>
        <w:rPr>
          <w:rFonts w:eastAsia="Microsoft YaHei" w:cs="Arial"/>
          <w:spacing w:val="0"/>
          <w:szCs w:val="21"/>
        </w:rPr>
      </w:pPr>
      <w:r w:rsidRPr="006F467F">
        <w:rPr>
          <w:rFonts w:cs="Arial"/>
          <w:b/>
          <w:szCs w:val="21"/>
        </w:rPr>
        <w:t>Машина відповідає таким стандартам:</w:t>
      </w:r>
    </w:p>
    <w:tbl>
      <w:tblPr>
        <w:tblW w:w="9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0"/>
      </w:tblGrid>
      <w:tr w:rsidR="00067F1D" w:rsidRPr="006F467F">
        <w:trPr>
          <w:trHeight w:val="277"/>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IEC  60335-1:2010 + A1: 2013 + A2:2016</w:t>
            </w:r>
          </w:p>
        </w:tc>
      </w:tr>
      <w:tr w:rsidR="00067F1D" w:rsidRPr="006F467F">
        <w:trPr>
          <w:trHeight w:val="255"/>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IEC  60335-2-75:2012 + A1:2015 +  A2:2018</w:t>
            </w:r>
          </w:p>
        </w:tc>
      </w:tr>
      <w:tr w:rsidR="00067F1D" w:rsidRPr="006F467F">
        <w:trPr>
          <w:trHeight w:val="218"/>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EN 60335-1:2012 + A11:2014 + A13:2017 + A1: 2019 + A14:2019 + A2:2019 + A15:2021</w:t>
            </w:r>
          </w:p>
        </w:tc>
      </w:tr>
      <w:tr w:rsidR="00067F1D" w:rsidRPr="006F467F">
        <w:trPr>
          <w:trHeight w:val="79"/>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 xml:space="preserve">EN 60335-2-75:2004 + A1:2005 + A11:2006 + A2:2008 + A12:2010 </w:t>
            </w:r>
          </w:p>
        </w:tc>
      </w:tr>
      <w:tr w:rsidR="00067F1D" w:rsidRPr="006F467F">
        <w:trPr>
          <w:trHeight w:val="79"/>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EN 62233:2008</w:t>
            </w:r>
          </w:p>
        </w:tc>
      </w:tr>
      <w:tr w:rsidR="00067F1D" w:rsidRPr="006F467F">
        <w:trPr>
          <w:trHeight w:val="273"/>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EN IEC 61000-6-1:2019</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EN IEC 61000-6-3:21st/EN 301489-1 V2.2.3/ EN 301489-17 V3.2.4/ EN 300328-17 V2.2.2</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EN IEC 62311:2020</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IEC 62368-1:2014</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EN 62368-1:2014 + A11: 2017</w:t>
            </w:r>
          </w:p>
        </w:tc>
      </w:tr>
      <w:tr w:rsidR="00067F1D" w:rsidRPr="006F467F">
        <w:trPr>
          <w:trHeight w:val="231"/>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KN 32</w:t>
            </w:r>
          </w:p>
        </w:tc>
      </w:tr>
      <w:tr w:rsidR="00067F1D" w:rsidRPr="006F467F">
        <w:trPr>
          <w:trHeight w:val="79"/>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KN 35</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(KN 61000-4-2 , KN 61000-4-3 ,</w:t>
            </w:r>
            <w:r w:rsidRPr="006F467F">
              <w:rPr>
                <w:rFonts w:cs="Arial"/>
              </w:rPr>
              <w:t xml:space="preserve"> </w:t>
            </w:r>
            <w:r w:rsidRPr="006F467F">
              <w:rPr>
                <w:rFonts w:cs="Arial"/>
                <w:sz w:val="18"/>
                <w:szCs w:val="21"/>
              </w:rPr>
              <w:t>KN 61000-4-4 , KN 61000-4-5 , KN 61000-4-6 , KN 61000-4-8 , KN 61000-4-11 )</w:t>
            </w:r>
          </w:p>
        </w:tc>
      </w:tr>
      <w:tr w:rsidR="00067F1D" w:rsidRPr="006F467F">
        <w:trPr>
          <w:trHeight w:val="290"/>
        </w:trPr>
        <w:tc>
          <w:tcPr>
            <w:tcW w:w="9800" w:type="dxa"/>
            <w:vAlign w:val="center"/>
          </w:tcPr>
          <w:p w:rsidR="00067F1D" w:rsidRPr="006F467F" w:rsidRDefault="00E5559A">
            <w:pPr>
              <w:spacing w:before="156" w:after="156" w:line="120" w:lineRule="exact"/>
              <w:rPr>
                <w:rFonts w:cs="Arial"/>
                <w:spacing w:val="0"/>
                <w:sz w:val="18"/>
              </w:rPr>
            </w:pPr>
            <w:r w:rsidRPr="006F467F">
              <w:rPr>
                <w:rFonts w:cs="Arial"/>
                <w:sz w:val="18"/>
              </w:rPr>
              <w:t>KC 60335-1</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KC 60335-2-75</w:t>
            </w:r>
          </w:p>
        </w:tc>
      </w:tr>
      <w:tr w:rsidR="00067F1D" w:rsidRPr="006F467F">
        <w:trPr>
          <w:trHeight w:val="235"/>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Харчової якості (KFDA)</w:t>
            </w:r>
          </w:p>
        </w:tc>
      </w:tr>
      <w:tr w:rsidR="00067F1D" w:rsidRPr="006F467F">
        <w:trPr>
          <w:trHeight w:val="228"/>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Gti 60335-1-2015 TIPIEC 60335-1-2015</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Ti, Ti, TIEC 60335-2-75-2013</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Ti. 30804.6.1-2013(IEC 61000-6-1:2005)</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Gti (IEC 61000-6-3 -- 2016</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Ti. Ti. Ti. IEC 62321-1-2016</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Ti. Ti. Ti. Ti. IEC 62321-2-2016</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Ti. Ti. Ti. Ti. IEC 62321-3-1-2016</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Ti, Ti, Ti, Ti. IEC 62321-4-2016 Ti, Ti</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GB 4706.1-2005</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GB 4706.72-2008</w:t>
            </w:r>
          </w:p>
        </w:tc>
      </w:tr>
      <w:tr w:rsidR="00067F1D" w:rsidRPr="006F467F">
        <w:trPr>
          <w:trHeight w:val="290"/>
        </w:trPr>
        <w:tc>
          <w:tcPr>
            <w:tcW w:w="9800" w:type="dxa"/>
            <w:vAlign w:val="center"/>
          </w:tcPr>
          <w:p w:rsidR="00067F1D" w:rsidRPr="006F467F" w:rsidRDefault="00E5559A">
            <w:pPr>
              <w:spacing w:before="156" w:after="156" w:line="120" w:lineRule="exact"/>
              <w:rPr>
                <w:rFonts w:eastAsia="Microsoft YaHei" w:cs="Arial"/>
                <w:spacing w:val="0"/>
                <w:sz w:val="18"/>
                <w:szCs w:val="21"/>
              </w:rPr>
            </w:pPr>
            <w:r w:rsidRPr="006F467F">
              <w:rPr>
                <w:rFonts w:cs="Arial"/>
                <w:sz w:val="18"/>
                <w:szCs w:val="21"/>
              </w:rPr>
              <w:t>GB 4806-2016</w:t>
            </w:r>
          </w:p>
        </w:tc>
      </w:tr>
    </w:tbl>
    <w:p w:rsidR="00067F1D" w:rsidRPr="006F467F" w:rsidRDefault="00E5559A">
      <w:pPr>
        <w:spacing w:before="156" w:after="156" w:line="340" w:lineRule="exact"/>
        <w:rPr>
          <w:rFonts w:eastAsia="Microsoft YaHei" w:cs="Arial"/>
          <w:spacing w:val="0"/>
        </w:rPr>
      </w:pPr>
      <w:r w:rsidRPr="006F467F">
        <w:rPr>
          <w:rFonts w:cs="Arial"/>
        </w:rPr>
        <w:t>Наразі не здійснюється сертифікація CCC автоматичних машин на китайському ринку, а лише сертифікація CQC цієї продукції. Jinuo intelligent може лише надати звіт про інспекційну перевірку машини та відповідних частин, які контактують з харчовими продуктами.</w:t>
      </w:r>
      <w:bookmarkStart w:id="865" w:name="_GoBack"/>
      <w:bookmarkEnd w:id="865"/>
    </w:p>
    <w:p w:rsidR="00067F1D" w:rsidRPr="006F467F" w:rsidRDefault="00067F1D">
      <w:pPr>
        <w:spacing w:before="156" w:after="156"/>
        <w:rPr>
          <w:rFonts w:cs="Arial"/>
          <w:spacing w:val="0"/>
        </w:rPr>
      </w:pPr>
    </w:p>
    <w:sectPr w:rsidR="00067F1D" w:rsidRPr="006F467F">
      <w:headerReference w:type="even" r:id="rId378"/>
      <w:headerReference w:type="default" r:id="rId379"/>
      <w:footerReference w:type="even" r:id="rId380"/>
      <w:footerReference w:type="default" r:id="rId381"/>
      <w:headerReference w:type="first" r:id="rId382"/>
      <w:footerReference w:type="first" r:id="rId3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67F" w:rsidRDefault="006F467F">
      <w:pPr>
        <w:spacing w:before="120" w:after="120" w:line="240" w:lineRule="auto"/>
      </w:pPr>
      <w:r>
        <w:separator/>
      </w:r>
    </w:p>
  </w:endnote>
  <w:endnote w:type="continuationSeparator" w:id="0">
    <w:p w:rsidR="006F467F" w:rsidRDefault="006F467F">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Malgun Gothic Semilight"/>
    <w:panose1 w:val="02010600030101010101"/>
    <w:charset w:val="86"/>
    <w:family w:val="modern"/>
    <w:pitch w:val="fixed"/>
    <w:sig w:usb0="00000000" w:usb1="38CF7CFA"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pStyle w:val="a5"/>
      <w:spacing w:before="120" w:after="120"/>
    </w:pPr>
    <w:r>
      <w:t>-</w:t>
    </w:r>
    <w:r>
      <w:rPr>
        <w:sz w:val="22"/>
      </w:rPr>
      <w:t xml:space="preserve"> </w:t>
    </w:r>
    <w:r>
      <w:fldChar w:fldCharType="begin"/>
    </w:r>
    <w:r>
      <w:instrText xml:space="preserve"> PAGE </w:instrText>
    </w:r>
    <w:r>
      <w:fldChar w:fldCharType="separate"/>
    </w:r>
    <w:r>
      <w:t>2</w:t>
    </w:r>
    <w:r>
      <w:fldChar w:fldCharType="end"/>
    </w:r>
    <w:r>
      <w:rPr>
        <w:rFonts w:hint="eastAsia"/>
      </w:rPr>
      <w:t>/</w:t>
    </w:r>
    <w:r>
      <w:fldChar w:fldCharType="begin"/>
    </w:r>
    <w:r>
      <w:instrText xml:space="preserve"> NUMPAGES  </w:instrText>
    </w:r>
    <w:r>
      <w:fldChar w:fldCharType="separate"/>
    </w:r>
    <w:r>
      <w:t>58</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966313"/>
    </w:sdtPr>
    <w:sdtContent>
      <w:p w:rsidR="006F467F" w:rsidRDefault="006F467F">
        <w:pPr>
          <w:pStyle w:val="a5"/>
          <w:spacing w:before="120" w:after="120"/>
        </w:pPr>
        <w:r>
          <w:fldChar w:fldCharType="begin"/>
        </w:r>
        <w:r>
          <w:instrText>PAGE   \* MERGEFORMAT</w:instrText>
        </w:r>
        <w:r>
          <w:fldChar w:fldCharType="separate"/>
        </w:r>
        <w:r w:rsidR="00056D4E" w:rsidRPr="00056D4E">
          <w:rPr>
            <w:noProof/>
            <w:lang w:val="zh-CN"/>
          </w:rPr>
          <w:t>iv</w:t>
        </w:r>
        <w:r>
          <w:fldChar w:fldCharType="end"/>
        </w:r>
      </w:p>
    </w:sdtContent>
  </w:sdt>
  <w:p w:rsidR="006F467F" w:rsidRDefault="006F467F">
    <w:pPr>
      <w:spacing w:before="120" w:after="12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pStyle w:val="a5"/>
      <w:spacing w:before="120" w:after="12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pStyle w:val="a5"/>
      <w:spacing w:before="120" w:after="120"/>
    </w:pPr>
    <w:r>
      <w:t>-</w:t>
    </w:r>
    <w:r>
      <w:rPr>
        <w:sz w:val="22"/>
      </w:rPr>
      <w:t xml:space="preserve"> </w:t>
    </w:r>
    <w:r>
      <w:fldChar w:fldCharType="begin"/>
    </w:r>
    <w:r>
      <w:instrText xml:space="preserve"> PAGE </w:instrText>
    </w:r>
    <w:r>
      <w:fldChar w:fldCharType="separate"/>
    </w:r>
    <w:r>
      <w:rPr>
        <w:noProof/>
      </w:rPr>
      <w:t>2</w:t>
    </w:r>
    <w:r>
      <w:fldChar w:fldCharType="end"/>
    </w:r>
    <w:r>
      <w:t>/</w:t>
    </w:r>
    <w:r>
      <w:fldChar w:fldCharType="begin"/>
    </w:r>
    <w:r>
      <w:instrText xml:space="preserve"> NUMPAGES  </w:instrText>
    </w:r>
    <w:r>
      <w:fldChar w:fldCharType="separate"/>
    </w:r>
    <w:r>
      <w:rPr>
        <w:noProof/>
      </w:rPr>
      <w:t>1</w:t>
    </w:r>
    <w: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440297"/>
    </w:sdtPr>
    <w:sdtContent>
      <w:p w:rsidR="006F467F" w:rsidRDefault="006F467F" w:rsidP="00981E57">
        <w:pPr>
          <w:pStyle w:val="a5"/>
          <w:spacing w:before="120" w:after="120"/>
        </w:pPr>
        <w:r>
          <w:fldChar w:fldCharType="begin"/>
        </w:r>
        <w:r>
          <w:instrText>PAGE   \* MERGEFORMAT</w:instrText>
        </w:r>
        <w:r>
          <w:fldChar w:fldCharType="separate"/>
        </w:r>
        <w:r w:rsidR="00056D4E">
          <w:rPr>
            <w:noProof/>
          </w:rPr>
          <w:t>70</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pStyle w:val="a5"/>
      <w:spacing w:before="120" w:after="1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67F" w:rsidRDefault="006F467F">
      <w:pPr>
        <w:spacing w:before="120" w:after="120"/>
      </w:pPr>
      <w:r>
        <w:separator/>
      </w:r>
    </w:p>
  </w:footnote>
  <w:footnote w:type="continuationSeparator" w:id="0">
    <w:p w:rsidR="006F467F" w:rsidRDefault="006F467F">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pStyle w:val="a7"/>
      <w:spacing w:after="120"/>
    </w:pPr>
    <w:r>
      <w:rPr>
        <w:rFonts w:hint="eastAsia"/>
      </w:rPr>
      <w:t>本部分文件名称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spacing w:before="120" w:after="120"/>
    </w:pPr>
    <w:r>
      <w:rPr>
        <w:noProof/>
        <w:lang w:eastAsia="uk-UA"/>
      </w:rPr>
      <w:drawing>
        <wp:anchor distT="0" distB="0" distL="114300" distR="114300" simplePos="0" relativeHeight="251921408" behindDoc="0" locked="0" layoutInCell="1" allowOverlap="1" wp14:anchorId="1893FB5F" wp14:editId="001F1A92">
          <wp:simplePos x="0" y="0"/>
          <wp:positionH relativeFrom="column">
            <wp:posOffset>4287520</wp:posOffset>
          </wp:positionH>
          <wp:positionV relativeFrom="paragraph">
            <wp:posOffset>-26670</wp:posOffset>
          </wp:positionV>
          <wp:extent cx="1621155" cy="323850"/>
          <wp:effectExtent l="0" t="0" r="17145" b="0"/>
          <wp:wrapNone/>
          <wp:docPr id="2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21155" cy="3238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spacing w:before="120" w:after="12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pStyle w:val="a7"/>
      <w:spacing w:after="120"/>
    </w:pPr>
    <w:r>
      <w:t>本部分文件名称</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spacing w:before="120" w:after="120"/>
    </w:pPr>
    <w:r>
      <w:rPr>
        <w:noProof/>
        <w:lang w:eastAsia="uk-UA"/>
      </w:rPr>
      <w:drawing>
        <wp:anchor distT="0" distB="0" distL="114300" distR="114300" simplePos="0" relativeHeight="251919360" behindDoc="0" locked="0" layoutInCell="1" allowOverlap="1" wp14:anchorId="706F9CF5" wp14:editId="04E553DA">
          <wp:simplePos x="0" y="0"/>
          <wp:positionH relativeFrom="column">
            <wp:posOffset>4287520</wp:posOffset>
          </wp:positionH>
          <wp:positionV relativeFrom="paragraph">
            <wp:posOffset>-26670</wp:posOffset>
          </wp:positionV>
          <wp:extent cx="1621155" cy="323850"/>
          <wp:effectExtent l="0" t="0" r="17145"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21155" cy="32385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7F" w:rsidRDefault="006F467F">
    <w:pPr>
      <w:spacing w:before="120" w:after="120"/>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215"/>
    <w:multiLevelType w:val="multilevel"/>
    <w:tmpl w:val="03FA4215"/>
    <w:lvl w:ilvl="0">
      <w:start w:val="1"/>
      <w:numFmt w:val="decimal"/>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15:restartNumberingAfterBreak="0">
    <w:nsid w:val="06D66610"/>
    <w:multiLevelType w:val="multilevel"/>
    <w:tmpl w:val="06D666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8920C3B"/>
    <w:multiLevelType w:val="multilevel"/>
    <w:tmpl w:val="08920C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BE4635A"/>
    <w:multiLevelType w:val="multilevel"/>
    <w:tmpl w:val="0BE4635A"/>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4" w15:restartNumberingAfterBreak="0">
    <w:nsid w:val="26F4094E"/>
    <w:multiLevelType w:val="multilevel"/>
    <w:tmpl w:val="26F4094E"/>
    <w:lvl w:ilvl="0">
      <w:start w:val="1"/>
      <w:numFmt w:val="bullet"/>
      <w:lvlText w:val=""/>
      <w:lvlJc w:val="left"/>
      <w:pPr>
        <w:ind w:left="2100" w:hanging="420"/>
      </w:pPr>
      <w:rPr>
        <w:rFonts w:ascii="Wingdings" w:hAnsi="Wingdings" w:hint="default"/>
      </w:rPr>
    </w:lvl>
    <w:lvl w:ilvl="1">
      <w:start w:val="1"/>
      <w:numFmt w:val="bullet"/>
      <w:lvlText w:val=""/>
      <w:lvlJc w:val="left"/>
      <w:pPr>
        <w:ind w:left="2520" w:hanging="420"/>
      </w:pPr>
      <w:rPr>
        <w:rFonts w:ascii="Wingdings" w:hAnsi="Wingdings" w:hint="default"/>
      </w:rPr>
    </w:lvl>
    <w:lvl w:ilvl="2">
      <w:start w:val="1"/>
      <w:numFmt w:val="bullet"/>
      <w:lvlText w:val=""/>
      <w:lvlJc w:val="left"/>
      <w:pPr>
        <w:ind w:left="2940" w:hanging="420"/>
      </w:pPr>
      <w:rPr>
        <w:rFonts w:ascii="Wingdings" w:hAnsi="Wingdings" w:hint="default"/>
      </w:rPr>
    </w:lvl>
    <w:lvl w:ilvl="3">
      <w:start w:val="1"/>
      <w:numFmt w:val="bullet"/>
      <w:lvlText w:val=""/>
      <w:lvlJc w:val="left"/>
      <w:pPr>
        <w:ind w:left="3360" w:hanging="420"/>
      </w:pPr>
      <w:rPr>
        <w:rFonts w:ascii="Wingdings" w:hAnsi="Wingdings" w:hint="default"/>
      </w:rPr>
    </w:lvl>
    <w:lvl w:ilvl="4">
      <w:start w:val="1"/>
      <w:numFmt w:val="bullet"/>
      <w:lvlText w:val=""/>
      <w:lvlJc w:val="left"/>
      <w:pPr>
        <w:ind w:left="3780" w:hanging="420"/>
      </w:pPr>
      <w:rPr>
        <w:rFonts w:ascii="Wingdings" w:hAnsi="Wingdings" w:hint="default"/>
      </w:rPr>
    </w:lvl>
    <w:lvl w:ilvl="5">
      <w:start w:val="1"/>
      <w:numFmt w:val="bullet"/>
      <w:lvlText w:val=""/>
      <w:lvlJc w:val="left"/>
      <w:pPr>
        <w:ind w:left="4200" w:hanging="420"/>
      </w:pPr>
      <w:rPr>
        <w:rFonts w:ascii="Wingdings" w:hAnsi="Wingdings" w:hint="default"/>
      </w:rPr>
    </w:lvl>
    <w:lvl w:ilvl="6">
      <w:start w:val="1"/>
      <w:numFmt w:val="bullet"/>
      <w:lvlText w:val=""/>
      <w:lvlJc w:val="left"/>
      <w:pPr>
        <w:ind w:left="4620" w:hanging="420"/>
      </w:pPr>
      <w:rPr>
        <w:rFonts w:ascii="Wingdings" w:hAnsi="Wingdings" w:hint="default"/>
      </w:rPr>
    </w:lvl>
    <w:lvl w:ilvl="7">
      <w:start w:val="1"/>
      <w:numFmt w:val="bullet"/>
      <w:lvlText w:val=""/>
      <w:lvlJc w:val="left"/>
      <w:pPr>
        <w:ind w:left="5040" w:hanging="420"/>
      </w:pPr>
      <w:rPr>
        <w:rFonts w:ascii="Wingdings" w:hAnsi="Wingdings" w:hint="default"/>
      </w:rPr>
    </w:lvl>
    <w:lvl w:ilvl="8">
      <w:start w:val="1"/>
      <w:numFmt w:val="bullet"/>
      <w:lvlText w:val=""/>
      <w:lvlJc w:val="left"/>
      <w:pPr>
        <w:ind w:left="5460" w:hanging="420"/>
      </w:pPr>
      <w:rPr>
        <w:rFonts w:ascii="Wingdings" w:hAnsi="Wingdings" w:hint="default"/>
      </w:rPr>
    </w:lvl>
  </w:abstractNum>
  <w:abstractNum w:abstractNumId="5" w15:restartNumberingAfterBreak="0">
    <w:nsid w:val="2AAF2DAB"/>
    <w:multiLevelType w:val="multilevel"/>
    <w:tmpl w:val="2AAF2DA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2D351013"/>
    <w:multiLevelType w:val="multilevel"/>
    <w:tmpl w:val="2D3510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1E858C7"/>
    <w:multiLevelType w:val="multilevel"/>
    <w:tmpl w:val="31E858C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3102F40"/>
    <w:multiLevelType w:val="multilevel"/>
    <w:tmpl w:val="33102F40"/>
    <w:lvl w:ilvl="0">
      <w:start w:val="1"/>
      <w:numFmt w:val="decimal"/>
      <w:lvlText w:val="%1."/>
      <w:lvlJc w:val="left"/>
      <w:pPr>
        <w:ind w:left="945" w:hanging="420"/>
      </w:p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9" w15:restartNumberingAfterBreak="0">
    <w:nsid w:val="36A936F2"/>
    <w:multiLevelType w:val="multilevel"/>
    <w:tmpl w:val="36A936F2"/>
    <w:lvl w:ilvl="0">
      <w:start w:val="1"/>
      <w:numFmt w:val="bullet"/>
      <w:lvlText w:val=""/>
      <w:lvlJc w:val="left"/>
      <w:pPr>
        <w:ind w:left="1620" w:hanging="420"/>
      </w:pPr>
      <w:rPr>
        <w:rFonts w:ascii="Wingdings" w:hAnsi="Wingdings" w:hint="default"/>
      </w:rPr>
    </w:lvl>
    <w:lvl w:ilvl="1">
      <w:start w:val="1"/>
      <w:numFmt w:val="bullet"/>
      <w:lvlText w:val=""/>
      <w:lvlJc w:val="left"/>
      <w:pPr>
        <w:ind w:left="2040" w:hanging="420"/>
      </w:pPr>
      <w:rPr>
        <w:rFonts w:ascii="Wingdings" w:hAnsi="Wingdings" w:hint="default"/>
      </w:rPr>
    </w:lvl>
    <w:lvl w:ilvl="2">
      <w:start w:val="1"/>
      <w:numFmt w:val="bullet"/>
      <w:lvlText w:val=""/>
      <w:lvlJc w:val="left"/>
      <w:pPr>
        <w:ind w:left="2460" w:hanging="420"/>
      </w:pPr>
      <w:rPr>
        <w:rFonts w:ascii="Wingdings" w:hAnsi="Wingdings" w:hint="default"/>
      </w:rPr>
    </w:lvl>
    <w:lvl w:ilvl="3">
      <w:start w:val="1"/>
      <w:numFmt w:val="bullet"/>
      <w:lvlText w:val=""/>
      <w:lvlJc w:val="left"/>
      <w:pPr>
        <w:ind w:left="2880" w:hanging="420"/>
      </w:pPr>
      <w:rPr>
        <w:rFonts w:ascii="Wingdings" w:hAnsi="Wingdings" w:hint="default"/>
      </w:rPr>
    </w:lvl>
    <w:lvl w:ilvl="4">
      <w:start w:val="1"/>
      <w:numFmt w:val="bullet"/>
      <w:lvlText w:val=""/>
      <w:lvlJc w:val="left"/>
      <w:pPr>
        <w:ind w:left="3300" w:hanging="420"/>
      </w:pPr>
      <w:rPr>
        <w:rFonts w:ascii="Wingdings" w:hAnsi="Wingdings" w:hint="default"/>
      </w:rPr>
    </w:lvl>
    <w:lvl w:ilvl="5">
      <w:start w:val="1"/>
      <w:numFmt w:val="bullet"/>
      <w:lvlText w:val=""/>
      <w:lvlJc w:val="left"/>
      <w:pPr>
        <w:ind w:left="3720" w:hanging="420"/>
      </w:pPr>
      <w:rPr>
        <w:rFonts w:ascii="Wingdings" w:hAnsi="Wingdings" w:hint="default"/>
      </w:rPr>
    </w:lvl>
    <w:lvl w:ilvl="6">
      <w:start w:val="1"/>
      <w:numFmt w:val="bullet"/>
      <w:lvlText w:val=""/>
      <w:lvlJc w:val="left"/>
      <w:pPr>
        <w:ind w:left="4140" w:hanging="420"/>
      </w:pPr>
      <w:rPr>
        <w:rFonts w:ascii="Wingdings" w:hAnsi="Wingdings" w:hint="default"/>
      </w:rPr>
    </w:lvl>
    <w:lvl w:ilvl="7">
      <w:start w:val="1"/>
      <w:numFmt w:val="bullet"/>
      <w:lvlText w:val=""/>
      <w:lvlJc w:val="left"/>
      <w:pPr>
        <w:ind w:left="4560" w:hanging="420"/>
      </w:pPr>
      <w:rPr>
        <w:rFonts w:ascii="Wingdings" w:hAnsi="Wingdings" w:hint="default"/>
      </w:rPr>
    </w:lvl>
    <w:lvl w:ilvl="8">
      <w:start w:val="1"/>
      <w:numFmt w:val="bullet"/>
      <w:lvlText w:val=""/>
      <w:lvlJc w:val="left"/>
      <w:pPr>
        <w:ind w:left="4980" w:hanging="420"/>
      </w:pPr>
      <w:rPr>
        <w:rFonts w:ascii="Wingdings" w:hAnsi="Wingdings" w:hint="default"/>
      </w:rPr>
    </w:lvl>
  </w:abstractNum>
  <w:abstractNum w:abstractNumId="10" w15:restartNumberingAfterBreak="0">
    <w:nsid w:val="3B235EF5"/>
    <w:multiLevelType w:val="multilevel"/>
    <w:tmpl w:val="3B235EF5"/>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1" w15:restartNumberingAfterBreak="0">
    <w:nsid w:val="3B2F4AAA"/>
    <w:multiLevelType w:val="multilevel"/>
    <w:tmpl w:val="3B2F4A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B9F14FE"/>
    <w:multiLevelType w:val="multilevel"/>
    <w:tmpl w:val="3B9F14FE"/>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CFA02E3"/>
    <w:multiLevelType w:val="multilevel"/>
    <w:tmpl w:val="3CFA02E3"/>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F2E6589"/>
    <w:multiLevelType w:val="multilevel"/>
    <w:tmpl w:val="4F2E6589"/>
    <w:lvl w:ilvl="0">
      <w:start w:val="1"/>
      <w:numFmt w:val="bullet"/>
      <w:pStyle w:val="1"/>
      <w:lvlText w:val=""/>
      <w:lvlJc w:val="left"/>
      <w:pPr>
        <w:tabs>
          <w:tab w:val="left" w:pos="1077"/>
        </w:tabs>
        <w:ind w:left="1077" w:hanging="453"/>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52A24716"/>
    <w:multiLevelType w:val="multilevel"/>
    <w:tmpl w:val="52A247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6" w15:restartNumberingAfterBreak="0">
    <w:nsid w:val="555740DE"/>
    <w:multiLevelType w:val="multilevel"/>
    <w:tmpl w:val="555740D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15:restartNumberingAfterBreak="0">
    <w:nsid w:val="578251F0"/>
    <w:multiLevelType w:val="multilevel"/>
    <w:tmpl w:val="578251F0"/>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18" w15:restartNumberingAfterBreak="0">
    <w:nsid w:val="5835351F"/>
    <w:multiLevelType w:val="multilevel"/>
    <w:tmpl w:val="5835351F"/>
    <w:lvl w:ilvl="0">
      <w:start w:val="1"/>
      <w:numFmt w:val="decimal"/>
      <w:pStyle w:val="10"/>
      <w:suff w:val="space"/>
      <w:lvlText w:val="%1"/>
      <w:lvlJc w:val="left"/>
      <w:pPr>
        <w:ind w:left="5953" w:firstLine="0"/>
      </w:pPr>
      <w:rPr>
        <w:rFonts w:ascii="Arial" w:hAnsi="Arial" w:hint="default"/>
        <w:b w:val="0"/>
        <w:i w:val="0"/>
      </w:rPr>
    </w:lvl>
    <w:lvl w:ilvl="1">
      <w:start w:val="1"/>
      <w:numFmt w:val="decimal"/>
      <w:pStyle w:val="2"/>
      <w:suff w:val="space"/>
      <w:lvlText w:val="%1.%2"/>
      <w:lvlJc w:val="left"/>
      <w:pPr>
        <w:ind w:left="0" w:firstLine="0"/>
      </w:pPr>
      <w:rPr>
        <w:rFonts w:ascii="Arial" w:hAnsi="Arial" w:hint="default"/>
        <w:b w:val="0"/>
        <w:i w:val="0"/>
      </w:rPr>
    </w:lvl>
    <w:lvl w:ilvl="2">
      <w:start w:val="1"/>
      <w:numFmt w:val="decimal"/>
      <w:pStyle w:val="3"/>
      <w:suff w:val="space"/>
      <w:lvlText w:val="%1.%2.%3"/>
      <w:lvlJc w:val="left"/>
      <w:pPr>
        <w:ind w:left="0" w:firstLine="0"/>
      </w:pPr>
      <w:rPr>
        <w:rFonts w:ascii="Arial" w:hAnsi="Arial" w:hint="default"/>
        <w:b w:val="0"/>
        <w:i w:val="0"/>
      </w:rPr>
    </w:lvl>
    <w:lvl w:ilvl="3">
      <w:start w:val="1"/>
      <w:numFmt w:val="decimal"/>
      <w:suff w:val="space"/>
      <w:lvlText w:val="%1.%2.%3.%4"/>
      <w:lvlJc w:val="left"/>
      <w:pPr>
        <w:ind w:left="32"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suff w:val="space"/>
      <w:lvlText w:val="%1.%2.%3.%4.%5"/>
      <w:lvlJc w:val="left"/>
      <w:pPr>
        <w:ind w:left="0" w:firstLine="0"/>
      </w:pPr>
      <w:rPr>
        <w:rFonts w:ascii="Arial" w:hAnsi="Arial" w:hint="default"/>
        <w:b w:val="0"/>
        <w:i w:val="0"/>
      </w:rPr>
    </w:lvl>
    <w:lvl w:ilvl="5">
      <w:start w:val="1"/>
      <w:numFmt w:val="decimal"/>
      <w:suff w:val="space"/>
      <w:lvlText w:val="%1.%2.%3.%4.%5.%6"/>
      <w:lvlJc w:val="left"/>
      <w:pPr>
        <w:ind w:left="5953" w:firstLine="0"/>
      </w:pPr>
      <w:rPr>
        <w:rFonts w:ascii="Times New Roman" w:hAnsi="Times New Roman" w:hint="default"/>
        <w:b w:val="0"/>
        <w:i w:val="0"/>
      </w:rPr>
    </w:lvl>
    <w:lvl w:ilvl="6">
      <w:start w:val="1"/>
      <w:numFmt w:val="decimal"/>
      <w:suff w:val="space"/>
      <w:lvlText w:val="%1.%2.%3.%4.%5.%6.%7"/>
      <w:lvlJc w:val="left"/>
      <w:pPr>
        <w:ind w:left="5953" w:firstLine="0"/>
      </w:pPr>
      <w:rPr>
        <w:rFonts w:ascii="Times New Roman" w:hAnsi="Times New Roman" w:hint="default"/>
        <w:b w:val="0"/>
        <w:i w:val="0"/>
      </w:rPr>
    </w:lvl>
    <w:lvl w:ilvl="7">
      <w:start w:val="1"/>
      <w:numFmt w:val="decimal"/>
      <w:suff w:val="space"/>
      <w:lvlText w:val="%1.%2.%3.%4.%5.%6.%7.%8"/>
      <w:lvlJc w:val="left"/>
      <w:pPr>
        <w:ind w:left="5953" w:firstLine="0"/>
      </w:pPr>
      <w:rPr>
        <w:rFonts w:ascii="Times New Roman" w:hAnsi="Times New Roman" w:hint="default"/>
        <w:b w:val="0"/>
        <w:i w:val="0"/>
      </w:rPr>
    </w:lvl>
    <w:lvl w:ilvl="8">
      <w:start w:val="1"/>
      <w:numFmt w:val="decimal"/>
      <w:suff w:val="space"/>
      <w:lvlText w:val="%1.%2.%3.%4.%5.%6.%7.%8.%9"/>
      <w:lvlJc w:val="left"/>
      <w:pPr>
        <w:ind w:left="5953" w:firstLine="0"/>
      </w:pPr>
      <w:rPr>
        <w:rFonts w:ascii="Times New Roman" w:hAnsi="Times New Roman" w:hint="default"/>
        <w:b w:val="0"/>
        <w:i w:val="0"/>
      </w:rPr>
    </w:lvl>
  </w:abstractNum>
  <w:abstractNum w:abstractNumId="19" w15:restartNumberingAfterBreak="0">
    <w:nsid w:val="5FAB7F8C"/>
    <w:multiLevelType w:val="multilevel"/>
    <w:tmpl w:val="5FAB7F8C"/>
    <w:lvl w:ilvl="0">
      <w:start w:val="1"/>
      <w:numFmt w:val="bullet"/>
      <w:lvlText w:val=""/>
      <w:lvlJc w:val="left"/>
      <w:pPr>
        <w:ind w:left="1467" w:hanging="420"/>
      </w:pPr>
      <w:rPr>
        <w:rFonts w:ascii="Wingdings" w:hAnsi="Wingdings" w:hint="default"/>
      </w:rPr>
    </w:lvl>
    <w:lvl w:ilvl="1">
      <w:start w:val="1"/>
      <w:numFmt w:val="bullet"/>
      <w:lvlText w:val=""/>
      <w:lvlJc w:val="left"/>
      <w:pPr>
        <w:ind w:left="1887" w:hanging="420"/>
      </w:pPr>
      <w:rPr>
        <w:rFonts w:ascii="Wingdings" w:hAnsi="Wingdings" w:hint="default"/>
      </w:rPr>
    </w:lvl>
    <w:lvl w:ilvl="2">
      <w:start w:val="1"/>
      <w:numFmt w:val="bullet"/>
      <w:lvlText w:val=""/>
      <w:lvlJc w:val="left"/>
      <w:pPr>
        <w:ind w:left="2307" w:hanging="420"/>
      </w:pPr>
      <w:rPr>
        <w:rFonts w:ascii="Wingdings" w:hAnsi="Wingdings" w:hint="default"/>
      </w:rPr>
    </w:lvl>
    <w:lvl w:ilvl="3">
      <w:start w:val="1"/>
      <w:numFmt w:val="bullet"/>
      <w:lvlText w:val=""/>
      <w:lvlJc w:val="left"/>
      <w:pPr>
        <w:ind w:left="2727" w:hanging="420"/>
      </w:pPr>
      <w:rPr>
        <w:rFonts w:ascii="Wingdings" w:hAnsi="Wingdings" w:hint="default"/>
      </w:rPr>
    </w:lvl>
    <w:lvl w:ilvl="4">
      <w:start w:val="1"/>
      <w:numFmt w:val="bullet"/>
      <w:lvlText w:val=""/>
      <w:lvlJc w:val="left"/>
      <w:pPr>
        <w:ind w:left="3147" w:hanging="420"/>
      </w:pPr>
      <w:rPr>
        <w:rFonts w:ascii="Wingdings" w:hAnsi="Wingdings" w:hint="default"/>
      </w:rPr>
    </w:lvl>
    <w:lvl w:ilvl="5">
      <w:start w:val="1"/>
      <w:numFmt w:val="bullet"/>
      <w:lvlText w:val=""/>
      <w:lvlJc w:val="left"/>
      <w:pPr>
        <w:ind w:left="3567" w:hanging="420"/>
      </w:pPr>
      <w:rPr>
        <w:rFonts w:ascii="Wingdings" w:hAnsi="Wingdings" w:hint="default"/>
      </w:rPr>
    </w:lvl>
    <w:lvl w:ilvl="6">
      <w:start w:val="1"/>
      <w:numFmt w:val="bullet"/>
      <w:lvlText w:val=""/>
      <w:lvlJc w:val="left"/>
      <w:pPr>
        <w:ind w:left="3987" w:hanging="420"/>
      </w:pPr>
      <w:rPr>
        <w:rFonts w:ascii="Wingdings" w:hAnsi="Wingdings" w:hint="default"/>
      </w:rPr>
    </w:lvl>
    <w:lvl w:ilvl="7">
      <w:start w:val="1"/>
      <w:numFmt w:val="bullet"/>
      <w:lvlText w:val=""/>
      <w:lvlJc w:val="left"/>
      <w:pPr>
        <w:ind w:left="4407" w:hanging="420"/>
      </w:pPr>
      <w:rPr>
        <w:rFonts w:ascii="Wingdings" w:hAnsi="Wingdings" w:hint="default"/>
      </w:rPr>
    </w:lvl>
    <w:lvl w:ilvl="8">
      <w:start w:val="1"/>
      <w:numFmt w:val="bullet"/>
      <w:lvlText w:val=""/>
      <w:lvlJc w:val="left"/>
      <w:pPr>
        <w:ind w:left="4827" w:hanging="420"/>
      </w:pPr>
      <w:rPr>
        <w:rFonts w:ascii="Wingdings" w:hAnsi="Wingdings" w:hint="default"/>
      </w:rPr>
    </w:lvl>
  </w:abstractNum>
  <w:abstractNum w:abstractNumId="20" w15:restartNumberingAfterBreak="0">
    <w:nsid w:val="71D019BE"/>
    <w:multiLevelType w:val="multilevel"/>
    <w:tmpl w:val="71D019BE"/>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21" w15:restartNumberingAfterBreak="0">
    <w:nsid w:val="78791216"/>
    <w:multiLevelType w:val="multilevel"/>
    <w:tmpl w:val="787912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num w:numId="1">
    <w:abstractNumId w:val="18"/>
  </w:num>
  <w:num w:numId="2">
    <w:abstractNumId w:val="14"/>
  </w:num>
  <w:num w:numId="3">
    <w:abstractNumId w:val="3"/>
  </w:num>
  <w:num w:numId="4">
    <w:abstractNumId w:val="21"/>
  </w:num>
  <w:num w:numId="5">
    <w:abstractNumId w:val="17"/>
  </w:num>
  <w:num w:numId="6">
    <w:abstractNumId w:val="20"/>
  </w:num>
  <w:num w:numId="7">
    <w:abstractNumId w:val="9"/>
  </w:num>
  <w:num w:numId="8">
    <w:abstractNumId w:val="5"/>
  </w:num>
  <w:num w:numId="9">
    <w:abstractNumId w:val="15"/>
  </w:num>
  <w:num w:numId="10">
    <w:abstractNumId w:val="13"/>
  </w:num>
  <w:num w:numId="11">
    <w:abstractNumId w:val="0"/>
  </w:num>
  <w:num w:numId="12">
    <w:abstractNumId w:val="11"/>
  </w:num>
  <w:num w:numId="13">
    <w:abstractNumId w:val="7"/>
  </w:num>
  <w:num w:numId="14">
    <w:abstractNumId w:val="12"/>
  </w:num>
  <w:num w:numId="15">
    <w:abstractNumId w:val="6"/>
  </w:num>
  <w:num w:numId="16">
    <w:abstractNumId w:val="4"/>
  </w:num>
  <w:num w:numId="17">
    <w:abstractNumId w:val="1"/>
  </w:num>
  <w:num w:numId="18">
    <w:abstractNumId w:val="2"/>
  </w:num>
  <w:num w:numId="19">
    <w:abstractNumId w:val="16"/>
  </w:num>
  <w:num w:numId="20">
    <w:abstractNumId w:val="19"/>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614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jNDMyYmQyYTcxOWYzODA3MTFlZGY0NzY0OTliMzIifQ=="/>
  </w:docVars>
  <w:rsids>
    <w:rsidRoot w:val="00067F1D"/>
    <w:rsid w:val="000143A3"/>
    <w:rsid w:val="000544B3"/>
    <w:rsid w:val="00056D4E"/>
    <w:rsid w:val="00061F0F"/>
    <w:rsid w:val="00067F1D"/>
    <w:rsid w:val="00096A74"/>
    <w:rsid w:val="001518D0"/>
    <w:rsid w:val="001C25D7"/>
    <w:rsid w:val="0027276E"/>
    <w:rsid w:val="002B44E6"/>
    <w:rsid w:val="002F1F80"/>
    <w:rsid w:val="0031480D"/>
    <w:rsid w:val="00330BCA"/>
    <w:rsid w:val="00391006"/>
    <w:rsid w:val="00402FD1"/>
    <w:rsid w:val="0044394F"/>
    <w:rsid w:val="00473E88"/>
    <w:rsid w:val="004B5601"/>
    <w:rsid w:val="004F5C4F"/>
    <w:rsid w:val="00545718"/>
    <w:rsid w:val="005A6042"/>
    <w:rsid w:val="005B023B"/>
    <w:rsid w:val="005C0335"/>
    <w:rsid w:val="005D4B2E"/>
    <w:rsid w:val="00687BDC"/>
    <w:rsid w:val="006F467F"/>
    <w:rsid w:val="00734433"/>
    <w:rsid w:val="007958D4"/>
    <w:rsid w:val="007D4889"/>
    <w:rsid w:val="008551BE"/>
    <w:rsid w:val="008B5F8C"/>
    <w:rsid w:val="008E6F45"/>
    <w:rsid w:val="00953275"/>
    <w:rsid w:val="00954092"/>
    <w:rsid w:val="009759D5"/>
    <w:rsid w:val="00981E57"/>
    <w:rsid w:val="009C42D4"/>
    <w:rsid w:val="00A214C7"/>
    <w:rsid w:val="00A9697F"/>
    <w:rsid w:val="00AB111D"/>
    <w:rsid w:val="00AE6055"/>
    <w:rsid w:val="00B253CC"/>
    <w:rsid w:val="00B4381D"/>
    <w:rsid w:val="00B71A68"/>
    <w:rsid w:val="00BD7598"/>
    <w:rsid w:val="00C05F7E"/>
    <w:rsid w:val="00C341F9"/>
    <w:rsid w:val="00C43AEC"/>
    <w:rsid w:val="00C43C4E"/>
    <w:rsid w:val="00CA3D30"/>
    <w:rsid w:val="00CC1EFC"/>
    <w:rsid w:val="00D05E43"/>
    <w:rsid w:val="00D70C7A"/>
    <w:rsid w:val="00DD4527"/>
    <w:rsid w:val="00E5559A"/>
    <w:rsid w:val="00E720B9"/>
    <w:rsid w:val="00E75D62"/>
    <w:rsid w:val="00EA69E5"/>
    <w:rsid w:val="00EE7D1B"/>
    <w:rsid w:val="00EF7D1F"/>
    <w:rsid w:val="00F10D0B"/>
    <w:rsid w:val="00F34EF1"/>
    <w:rsid w:val="00F41EB8"/>
    <w:rsid w:val="00F42ACE"/>
    <w:rsid w:val="00F51995"/>
    <w:rsid w:val="00F558D9"/>
    <w:rsid w:val="00F65947"/>
    <w:rsid w:val="047D6726"/>
    <w:rsid w:val="31BF5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2137FC"/>
  <w15:docId w15:val="{A195CECB-2CA5-484B-AA0C-42561B98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semiHidden="1" w:unhideWhenUsed="1" w:qFormat="1"/>
    <w:lsdException w:name="Title" w:qFormat="1"/>
    <w:lsdException w:name="Default Paragraph Font" w:semiHidden="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Lines="50" w:before="50" w:afterLines="50" w:after="50" w:line="276" w:lineRule="auto"/>
    </w:pPr>
    <w:rPr>
      <w:rFonts w:ascii="Arial" w:eastAsia="SimSun" w:hAnsi="Arial" w:cs="Times New Roman"/>
      <w:spacing w:val="-5"/>
      <w:sz w:val="21"/>
    </w:rPr>
  </w:style>
  <w:style w:type="paragraph" w:styleId="10">
    <w:name w:val="heading 1"/>
    <w:basedOn w:val="a0"/>
    <w:next w:val="a"/>
    <w:uiPriority w:val="9"/>
    <w:qFormat/>
    <w:pPr>
      <w:numPr>
        <w:numId w:val="1"/>
      </w:numPr>
      <w:spacing w:after="50"/>
      <w:ind w:rightChars="100" w:right="100"/>
      <w:outlineLvl w:val="0"/>
    </w:pPr>
    <w:rPr>
      <w:rFonts w:ascii="Arial" w:hAnsi="Arial"/>
      <w:b/>
      <w:sz w:val="24"/>
    </w:rPr>
  </w:style>
  <w:style w:type="paragraph" w:styleId="2">
    <w:name w:val="heading 2"/>
    <w:basedOn w:val="a0"/>
    <w:next w:val="a"/>
    <w:uiPriority w:val="9"/>
    <w:qFormat/>
    <w:pPr>
      <w:numPr>
        <w:ilvl w:val="1"/>
        <w:numId w:val="1"/>
      </w:numPr>
      <w:spacing w:after="50" w:line="240" w:lineRule="auto"/>
      <w:ind w:rightChars="100" w:right="100"/>
      <w:outlineLvl w:val="1"/>
    </w:pPr>
    <w:rPr>
      <w:rFonts w:ascii="Arial" w:hAnsi="Arial"/>
      <w:b/>
      <w:sz w:val="22"/>
      <w:szCs w:val="21"/>
    </w:rPr>
  </w:style>
  <w:style w:type="paragraph" w:styleId="3">
    <w:name w:val="heading 3"/>
    <w:basedOn w:val="a0"/>
    <w:next w:val="a"/>
    <w:uiPriority w:val="9"/>
    <w:qFormat/>
    <w:pPr>
      <w:numPr>
        <w:ilvl w:val="2"/>
        <w:numId w:val="1"/>
      </w:numPr>
      <w:spacing w:after="50" w:line="264" w:lineRule="auto"/>
      <w:outlineLvl w:val="2"/>
    </w:pPr>
    <w:rPr>
      <w:rFonts w:ascii="Times New Roman" w:hAnsi="Times New Roman"/>
      <w:b/>
      <w:spacing w:val="-5"/>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基准标题"/>
    <w:basedOn w:val="a4"/>
    <w:next w:val="a4"/>
    <w:qFormat/>
    <w:pPr>
      <w:keepNext/>
      <w:keepLines/>
      <w:spacing w:after="0"/>
      <w:jc w:val="left"/>
    </w:pPr>
    <w:rPr>
      <w:rFonts w:ascii="Arial Black" w:hAnsi="Arial Black"/>
      <w:spacing w:val="-10"/>
      <w:kern w:val="28"/>
    </w:rPr>
  </w:style>
  <w:style w:type="paragraph" w:styleId="a4">
    <w:name w:val="Body Text"/>
    <w:basedOn w:val="a"/>
    <w:qFormat/>
    <w:pPr>
      <w:spacing w:before="120" w:after="120"/>
      <w:jc w:val="center"/>
    </w:pPr>
    <w:rPr>
      <w:rFonts w:ascii="SimHei" w:eastAsia="SimHei" w:hAnsi="SimHei"/>
      <w:sz w:val="72"/>
      <w:szCs w:val="72"/>
    </w:rPr>
  </w:style>
  <w:style w:type="paragraph" w:styleId="30">
    <w:name w:val="toc 3"/>
    <w:basedOn w:val="a"/>
    <w:next w:val="a"/>
    <w:uiPriority w:val="39"/>
    <w:pPr>
      <w:tabs>
        <w:tab w:val="right" w:leader="dot" w:pos="9085"/>
      </w:tabs>
      <w:spacing w:after="120"/>
      <w:ind w:left="839"/>
    </w:pPr>
  </w:style>
  <w:style w:type="paragraph" w:styleId="a5">
    <w:name w:val="footer"/>
    <w:basedOn w:val="a6"/>
    <w:uiPriority w:val="99"/>
    <w:qFormat/>
    <w:pPr>
      <w:spacing w:before="600"/>
    </w:pPr>
    <w:rPr>
      <w:sz w:val="16"/>
    </w:rPr>
  </w:style>
  <w:style w:type="paragraph" w:customStyle="1" w:styleId="a6">
    <w:name w:val="基准页眉样式"/>
    <w:basedOn w:val="a4"/>
    <w:qFormat/>
    <w:pPr>
      <w:keepLines/>
      <w:tabs>
        <w:tab w:val="center" w:pos="4320"/>
        <w:tab w:val="right" w:pos="8640"/>
      </w:tabs>
      <w:spacing w:after="0"/>
    </w:pPr>
  </w:style>
  <w:style w:type="paragraph" w:styleId="a7">
    <w:name w:val="header"/>
    <w:basedOn w:val="a6"/>
    <w:uiPriority w:val="99"/>
    <w:qFormat/>
    <w:pPr>
      <w:pBdr>
        <w:bottom w:val="single" w:sz="4" w:space="1" w:color="auto"/>
      </w:pBdr>
      <w:spacing w:after="600"/>
    </w:pPr>
    <w:rPr>
      <w:sz w:val="21"/>
    </w:rPr>
  </w:style>
  <w:style w:type="paragraph" w:styleId="11">
    <w:name w:val="toc 1"/>
    <w:basedOn w:val="a"/>
    <w:next w:val="a"/>
    <w:uiPriority w:val="39"/>
    <w:qFormat/>
    <w:pPr>
      <w:tabs>
        <w:tab w:val="right" w:leader="dot" w:pos="9085"/>
      </w:tabs>
    </w:pPr>
  </w:style>
  <w:style w:type="paragraph" w:styleId="20">
    <w:name w:val="toc 2"/>
    <w:basedOn w:val="a"/>
    <w:next w:val="a"/>
    <w:uiPriority w:val="39"/>
    <w:pPr>
      <w:tabs>
        <w:tab w:val="right" w:leader="dot" w:pos="9085"/>
      </w:tabs>
      <w:ind w:left="420"/>
      <w:jc w:val="both"/>
    </w:pPr>
  </w:style>
  <w:style w:type="paragraph" w:styleId="a8">
    <w:name w:val="Title"/>
    <w:basedOn w:val="a"/>
    <w:next w:val="a"/>
    <w:qFormat/>
    <w:pPr>
      <w:spacing w:before="240" w:after="60"/>
      <w:jc w:val="center"/>
      <w:outlineLvl w:val="0"/>
    </w:pPr>
    <w:rPr>
      <w:rFonts w:ascii="Cambria" w:hAnsi="Cambria"/>
      <w:b/>
      <w:bCs/>
      <w:sz w:val="32"/>
      <w:szCs w:val="32"/>
    </w:rPr>
  </w:style>
  <w:style w:type="table" w:styleId="a9">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qFormat/>
    <w:rPr>
      <w:rFonts w:eastAsia="SimSun"/>
      <w:color w:val="0000FF"/>
      <w:sz w:val="21"/>
      <w:u w:val="single"/>
    </w:rPr>
  </w:style>
  <w:style w:type="paragraph" w:styleId="ab">
    <w:name w:val="List Paragraph"/>
    <w:basedOn w:val="a"/>
    <w:uiPriority w:val="34"/>
    <w:qFormat/>
    <w:pPr>
      <w:widowControl w:val="0"/>
      <w:spacing w:beforeLines="0" w:before="0" w:afterLines="0" w:after="0" w:line="240" w:lineRule="auto"/>
      <w:ind w:firstLineChars="200" w:firstLine="420"/>
      <w:jc w:val="both"/>
    </w:pPr>
    <w:rPr>
      <w:spacing w:val="0"/>
      <w:kern w:val="2"/>
      <w:szCs w:val="21"/>
    </w:rPr>
  </w:style>
  <w:style w:type="paragraph" w:customStyle="1" w:styleId="1">
    <w:name w:val="样式1"/>
    <w:basedOn w:val="a"/>
    <w:qFormat/>
    <w:pPr>
      <w:numPr>
        <w:numId w:val="2"/>
      </w:numPr>
      <w:spacing w:after="120"/>
    </w:pPr>
  </w:style>
  <w:style w:type="paragraph" w:styleId="ac">
    <w:name w:val="caption"/>
    <w:basedOn w:val="a"/>
    <w:next w:val="a"/>
    <w:unhideWhenUsed/>
    <w:qFormat/>
    <w:rsid w:val="00B71A68"/>
    <w:rPr>
      <w:rFonts w:asciiTheme="majorHAnsi" w:eastAsia="SimHei"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6.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jpeg"/><Relationship Id="rId138" Type="http://schemas.openxmlformats.org/officeDocument/2006/relationships/image" Target="media/image125.png"/><Relationship Id="rId159" Type="http://schemas.openxmlformats.org/officeDocument/2006/relationships/image" Target="media/image146.png"/><Relationship Id="rId324" Type="http://schemas.openxmlformats.org/officeDocument/2006/relationships/image" Target="media/image311.png"/><Relationship Id="rId345" Type="http://schemas.openxmlformats.org/officeDocument/2006/relationships/image" Target="media/image332.png"/><Relationship Id="rId366" Type="http://schemas.openxmlformats.org/officeDocument/2006/relationships/image" Target="media/image353.jpeg"/><Relationship Id="rId170" Type="http://schemas.openxmlformats.org/officeDocument/2006/relationships/image" Target="media/image157.png"/><Relationship Id="rId191" Type="http://schemas.openxmlformats.org/officeDocument/2006/relationships/image" Target="media/image178.png"/><Relationship Id="rId205" Type="http://schemas.openxmlformats.org/officeDocument/2006/relationships/image" Target="media/image192.jpeg"/><Relationship Id="rId226" Type="http://schemas.openxmlformats.org/officeDocument/2006/relationships/image" Target="media/image213.png"/><Relationship Id="rId247" Type="http://schemas.openxmlformats.org/officeDocument/2006/relationships/image" Target="media/image234.png"/><Relationship Id="rId107" Type="http://schemas.openxmlformats.org/officeDocument/2006/relationships/image" Target="media/image94.png"/><Relationship Id="rId268" Type="http://schemas.openxmlformats.org/officeDocument/2006/relationships/image" Target="media/image255.png"/><Relationship Id="rId289" Type="http://schemas.openxmlformats.org/officeDocument/2006/relationships/image" Target="media/image276.png"/><Relationship Id="rId11" Type="http://schemas.openxmlformats.org/officeDocument/2006/relationships/header" Target="header2.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jpeg"/><Relationship Id="rId128" Type="http://schemas.openxmlformats.org/officeDocument/2006/relationships/image" Target="media/image115.png"/><Relationship Id="rId149" Type="http://schemas.openxmlformats.org/officeDocument/2006/relationships/image" Target="media/image136.png"/><Relationship Id="rId314" Type="http://schemas.openxmlformats.org/officeDocument/2006/relationships/image" Target="media/image301.png"/><Relationship Id="rId335" Type="http://schemas.openxmlformats.org/officeDocument/2006/relationships/image" Target="media/image322.png"/><Relationship Id="rId356" Type="http://schemas.openxmlformats.org/officeDocument/2006/relationships/image" Target="media/image343.png"/><Relationship Id="rId377" Type="http://schemas.openxmlformats.org/officeDocument/2006/relationships/image" Target="media/image364.pn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8.png"/><Relationship Id="rId216" Type="http://schemas.openxmlformats.org/officeDocument/2006/relationships/image" Target="media/image203.png"/><Relationship Id="rId237" Type="http://schemas.openxmlformats.org/officeDocument/2006/relationships/image" Target="media/image224.jpeg"/><Relationship Id="rId258" Type="http://schemas.openxmlformats.org/officeDocument/2006/relationships/image" Target="media/image245.png"/><Relationship Id="rId279" Type="http://schemas.openxmlformats.org/officeDocument/2006/relationships/image" Target="media/image266.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290" Type="http://schemas.openxmlformats.org/officeDocument/2006/relationships/image" Target="media/image277.png"/><Relationship Id="rId304" Type="http://schemas.openxmlformats.org/officeDocument/2006/relationships/image" Target="media/image291.png"/><Relationship Id="rId325" Type="http://schemas.openxmlformats.org/officeDocument/2006/relationships/image" Target="media/image312.png"/><Relationship Id="rId346" Type="http://schemas.openxmlformats.org/officeDocument/2006/relationships/image" Target="media/image333.jpeg"/><Relationship Id="rId367" Type="http://schemas.openxmlformats.org/officeDocument/2006/relationships/image" Target="media/image354.jpeg"/><Relationship Id="rId85" Type="http://schemas.openxmlformats.org/officeDocument/2006/relationships/image" Target="media/image72.jpeg"/><Relationship Id="rId150" Type="http://schemas.openxmlformats.org/officeDocument/2006/relationships/image" Target="media/image137.png"/><Relationship Id="rId171" Type="http://schemas.openxmlformats.org/officeDocument/2006/relationships/image" Target="media/image158.png"/><Relationship Id="rId192" Type="http://schemas.openxmlformats.org/officeDocument/2006/relationships/image" Target="media/image179.png"/><Relationship Id="rId206" Type="http://schemas.openxmlformats.org/officeDocument/2006/relationships/image" Target="media/image193.jpeg"/><Relationship Id="rId227" Type="http://schemas.openxmlformats.org/officeDocument/2006/relationships/image" Target="media/image214.png"/><Relationship Id="rId248" Type="http://schemas.openxmlformats.org/officeDocument/2006/relationships/image" Target="media/image235.png"/><Relationship Id="rId269" Type="http://schemas.openxmlformats.org/officeDocument/2006/relationships/image" Target="media/image256.png"/><Relationship Id="rId12" Type="http://schemas.openxmlformats.org/officeDocument/2006/relationships/footer" Target="footer1.xm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16.png"/><Relationship Id="rId280" Type="http://schemas.openxmlformats.org/officeDocument/2006/relationships/image" Target="media/image267.png"/><Relationship Id="rId315" Type="http://schemas.openxmlformats.org/officeDocument/2006/relationships/image" Target="media/image302.png"/><Relationship Id="rId336" Type="http://schemas.openxmlformats.org/officeDocument/2006/relationships/image" Target="media/image323.png"/><Relationship Id="rId357" Type="http://schemas.openxmlformats.org/officeDocument/2006/relationships/image" Target="media/image344.jpeg"/><Relationship Id="rId54" Type="http://schemas.openxmlformats.org/officeDocument/2006/relationships/image" Target="media/image41.png"/><Relationship Id="rId75" Type="http://schemas.openxmlformats.org/officeDocument/2006/relationships/image" Target="media/image62.jpe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9.png"/><Relationship Id="rId217" Type="http://schemas.openxmlformats.org/officeDocument/2006/relationships/image" Target="media/image204.png"/><Relationship Id="rId378" Type="http://schemas.openxmlformats.org/officeDocument/2006/relationships/header" Target="header4.xml"/><Relationship Id="rId6" Type="http://schemas.openxmlformats.org/officeDocument/2006/relationships/footnotes" Target="footnotes.xml"/><Relationship Id="rId238" Type="http://schemas.openxmlformats.org/officeDocument/2006/relationships/image" Target="media/image225.png"/><Relationship Id="rId259" Type="http://schemas.openxmlformats.org/officeDocument/2006/relationships/image" Target="media/image246.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7.png"/><Relationship Id="rId291" Type="http://schemas.openxmlformats.org/officeDocument/2006/relationships/image" Target="media/image278.png"/><Relationship Id="rId305" Type="http://schemas.openxmlformats.org/officeDocument/2006/relationships/image" Target="media/image292.png"/><Relationship Id="rId326" Type="http://schemas.openxmlformats.org/officeDocument/2006/relationships/image" Target="media/image313.png"/><Relationship Id="rId347" Type="http://schemas.openxmlformats.org/officeDocument/2006/relationships/image" Target="media/image334.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jpeg"/><Relationship Id="rId130" Type="http://schemas.openxmlformats.org/officeDocument/2006/relationships/image" Target="media/image117.png"/><Relationship Id="rId151" Type="http://schemas.openxmlformats.org/officeDocument/2006/relationships/image" Target="media/image138.png"/><Relationship Id="rId368" Type="http://schemas.openxmlformats.org/officeDocument/2006/relationships/image" Target="media/image355.jpeg"/><Relationship Id="rId172" Type="http://schemas.openxmlformats.org/officeDocument/2006/relationships/image" Target="media/image159.png"/><Relationship Id="rId193" Type="http://schemas.openxmlformats.org/officeDocument/2006/relationships/image" Target="media/image180.png"/><Relationship Id="rId207" Type="http://schemas.openxmlformats.org/officeDocument/2006/relationships/image" Target="media/image194.jpeg"/><Relationship Id="rId228" Type="http://schemas.openxmlformats.org/officeDocument/2006/relationships/image" Target="media/image215.jpeg"/><Relationship Id="rId249" Type="http://schemas.openxmlformats.org/officeDocument/2006/relationships/image" Target="media/image236.png"/><Relationship Id="rId13" Type="http://schemas.openxmlformats.org/officeDocument/2006/relationships/footer" Target="footer2.xml"/><Relationship Id="rId109" Type="http://schemas.openxmlformats.org/officeDocument/2006/relationships/image" Target="media/image96.png"/><Relationship Id="rId260" Type="http://schemas.openxmlformats.org/officeDocument/2006/relationships/image" Target="media/image247.png"/><Relationship Id="rId281" Type="http://schemas.openxmlformats.org/officeDocument/2006/relationships/image" Target="media/image268.png"/><Relationship Id="rId316" Type="http://schemas.openxmlformats.org/officeDocument/2006/relationships/image" Target="media/image303.png"/><Relationship Id="rId337" Type="http://schemas.openxmlformats.org/officeDocument/2006/relationships/image" Target="media/image324.png"/><Relationship Id="rId34" Type="http://schemas.openxmlformats.org/officeDocument/2006/relationships/image" Target="media/image21.png"/><Relationship Id="rId55" Type="http://schemas.openxmlformats.org/officeDocument/2006/relationships/image" Target="media/image42.png"/><Relationship Id="rId76" Type="http://schemas.openxmlformats.org/officeDocument/2006/relationships/image" Target="media/image63.jpeg"/><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8.png"/><Relationship Id="rId358" Type="http://schemas.openxmlformats.org/officeDocument/2006/relationships/image" Target="media/image345.png"/><Relationship Id="rId379" Type="http://schemas.openxmlformats.org/officeDocument/2006/relationships/header" Target="header5.xml"/><Relationship Id="rId7" Type="http://schemas.openxmlformats.org/officeDocument/2006/relationships/endnotes" Target="endnotes.xml"/><Relationship Id="rId162" Type="http://schemas.openxmlformats.org/officeDocument/2006/relationships/image" Target="media/image149.png"/><Relationship Id="rId183" Type="http://schemas.openxmlformats.org/officeDocument/2006/relationships/image" Target="media/image170.png"/><Relationship Id="rId218" Type="http://schemas.openxmlformats.org/officeDocument/2006/relationships/image" Target="media/image205.png"/><Relationship Id="rId239" Type="http://schemas.openxmlformats.org/officeDocument/2006/relationships/image" Target="media/image226.jpeg"/><Relationship Id="rId250" Type="http://schemas.openxmlformats.org/officeDocument/2006/relationships/image" Target="media/image237.png"/><Relationship Id="rId271" Type="http://schemas.openxmlformats.org/officeDocument/2006/relationships/image" Target="media/image258.png"/><Relationship Id="rId292" Type="http://schemas.openxmlformats.org/officeDocument/2006/relationships/image" Target="media/image279.png"/><Relationship Id="rId306" Type="http://schemas.openxmlformats.org/officeDocument/2006/relationships/image" Target="media/image293.png"/><Relationship Id="rId24" Type="http://schemas.openxmlformats.org/officeDocument/2006/relationships/image" Target="media/image11.png"/><Relationship Id="rId45" Type="http://schemas.openxmlformats.org/officeDocument/2006/relationships/image" Target="media/image32.png"/><Relationship Id="rId66" Type="http://schemas.openxmlformats.org/officeDocument/2006/relationships/image" Target="media/image53.jpeg"/><Relationship Id="rId87" Type="http://schemas.openxmlformats.org/officeDocument/2006/relationships/image" Target="media/image74.jpeg"/><Relationship Id="rId110" Type="http://schemas.openxmlformats.org/officeDocument/2006/relationships/image" Target="media/image97.png"/><Relationship Id="rId131" Type="http://schemas.openxmlformats.org/officeDocument/2006/relationships/image" Target="media/image118.png"/><Relationship Id="rId327" Type="http://schemas.openxmlformats.org/officeDocument/2006/relationships/image" Target="media/image314.png"/><Relationship Id="rId348" Type="http://schemas.openxmlformats.org/officeDocument/2006/relationships/image" Target="media/image335.png"/><Relationship Id="rId369" Type="http://schemas.openxmlformats.org/officeDocument/2006/relationships/image" Target="media/image356.jpeg"/><Relationship Id="rId152" Type="http://schemas.openxmlformats.org/officeDocument/2006/relationships/image" Target="media/image139.png"/><Relationship Id="rId173" Type="http://schemas.openxmlformats.org/officeDocument/2006/relationships/image" Target="media/image160.png"/><Relationship Id="rId194" Type="http://schemas.openxmlformats.org/officeDocument/2006/relationships/image" Target="media/image181.png"/><Relationship Id="rId208" Type="http://schemas.openxmlformats.org/officeDocument/2006/relationships/image" Target="media/image195.jpeg"/><Relationship Id="rId229" Type="http://schemas.openxmlformats.org/officeDocument/2006/relationships/image" Target="media/image216.jpeg"/><Relationship Id="rId380" Type="http://schemas.openxmlformats.org/officeDocument/2006/relationships/footer" Target="footer4.xml"/><Relationship Id="rId240" Type="http://schemas.openxmlformats.org/officeDocument/2006/relationships/image" Target="media/image227.png"/><Relationship Id="rId261" Type="http://schemas.openxmlformats.org/officeDocument/2006/relationships/image" Target="media/image248.png"/><Relationship Id="rId14" Type="http://schemas.openxmlformats.org/officeDocument/2006/relationships/header" Target="header3.xml"/><Relationship Id="rId35" Type="http://schemas.openxmlformats.org/officeDocument/2006/relationships/image" Target="media/image22.jpeg"/><Relationship Id="rId56" Type="http://schemas.openxmlformats.org/officeDocument/2006/relationships/image" Target="media/image43.png"/><Relationship Id="rId77" Type="http://schemas.openxmlformats.org/officeDocument/2006/relationships/image" Target="media/image64.jpeg"/><Relationship Id="rId100" Type="http://schemas.openxmlformats.org/officeDocument/2006/relationships/image" Target="media/image87.png"/><Relationship Id="rId282" Type="http://schemas.openxmlformats.org/officeDocument/2006/relationships/image" Target="media/image269.png"/><Relationship Id="rId317" Type="http://schemas.openxmlformats.org/officeDocument/2006/relationships/image" Target="media/image304.png"/><Relationship Id="rId338" Type="http://schemas.openxmlformats.org/officeDocument/2006/relationships/image" Target="media/image325.png"/><Relationship Id="rId359" Type="http://schemas.openxmlformats.org/officeDocument/2006/relationships/image" Target="media/image346.jpeg"/><Relationship Id="rId8" Type="http://schemas.openxmlformats.org/officeDocument/2006/relationships/image" Target="media/image1.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jpeg"/><Relationship Id="rId184" Type="http://schemas.openxmlformats.org/officeDocument/2006/relationships/image" Target="media/image171.png"/><Relationship Id="rId219" Type="http://schemas.openxmlformats.org/officeDocument/2006/relationships/image" Target="media/image206.png"/><Relationship Id="rId370" Type="http://schemas.openxmlformats.org/officeDocument/2006/relationships/image" Target="media/image357.png"/><Relationship Id="rId230" Type="http://schemas.openxmlformats.org/officeDocument/2006/relationships/image" Target="media/image217.jpeg"/><Relationship Id="rId251" Type="http://schemas.openxmlformats.org/officeDocument/2006/relationships/image" Target="media/image238.pn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272" Type="http://schemas.openxmlformats.org/officeDocument/2006/relationships/image" Target="media/image259.png"/><Relationship Id="rId293" Type="http://schemas.openxmlformats.org/officeDocument/2006/relationships/image" Target="media/image280.png"/><Relationship Id="rId307" Type="http://schemas.openxmlformats.org/officeDocument/2006/relationships/image" Target="media/image294.png"/><Relationship Id="rId328" Type="http://schemas.openxmlformats.org/officeDocument/2006/relationships/image" Target="media/image315.png"/><Relationship Id="rId349" Type="http://schemas.openxmlformats.org/officeDocument/2006/relationships/image" Target="media/image336.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95" Type="http://schemas.openxmlformats.org/officeDocument/2006/relationships/image" Target="media/image182.png"/><Relationship Id="rId209" Type="http://schemas.openxmlformats.org/officeDocument/2006/relationships/image" Target="media/image196.jpeg"/><Relationship Id="rId360" Type="http://schemas.openxmlformats.org/officeDocument/2006/relationships/image" Target="media/image347.jpeg"/><Relationship Id="rId381" Type="http://schemas.openxmlformats.org/officeDocument/2006/relationships/footer" Target="footer5.xml"/><Relationship Id="rId220" Type="http://schemas.openxmlformats.org/officeDocument/2006/relationships/image" Target="media/image207.png"/><Relationship Id="rId241" Type="http://schemas.openxmlformats.org/officeDocument/2006/relationships/image" Target="media/image228.png"/><Relationship Id="rId15" Type="http://schemas.openxmlformats.org/officeDocument/2006/relationships/footer" Target="footer3.xml"/><Relationship Id="rId36" Type="http://schemas.openxmlformats.org/officeDocument/2006/relationships/image" Target="media/image23.png"/><Relationship Id="rId57" Type="http://schemas.openxmlformats.org/officeDocument/2006/relationships/image" Target="media/image44.png"/><Relationship Id="rId262" Type="http://schemas.openxmlformats.org/officeDocument/2006/relationships/image" Target="media/image249.png"/><Relationship Id="rId283" Type="http://schemas.openxmlformats.org/officeDocument/2006/relationships/image" Target="media/image270.png"/><Relationship Id="rId318" Type="http://schemas.openxmlformats.org/officeDocument/2006/relationships/image" Target="media/image305.png"/><Relationship Id="rId339" Type="http://schemas.openxmlformats.org/officeDocument/2006/relationships/image" Target="media/image326.png"/><Relationship Id="rId78" Type="http://schemas.openxmlformats.org/officeDocument/2006/relationships/image" Target="media/image65.jpe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64" Type="http://schemas.openxmlformats.org/officeDocument/2006/relationships/image" Target="media/image151.jpeg"/><Relationship Id="rId185" Type="http://schemas.openxmlformats.org/officeDocument/2006/relationships/image" Target="media/image172.png"/><Relationship Id="rId350" Type="http://schemas.openxmlformats.org/officeDocument/2006/relationships/image" Target="media/image337.png"/><Relationship Id="rId371" Type="http://schemas.openxmlformats.org/officeDocument/2006/relationships/image" Target="media/image358.png"/><Relationship Id="rId9" Type="http://schemas.openxmlformats.org/officeDocument/2006/relationships/image" Target="media/image2.png"/><Relationship Id="rId210" Type="http://schemas.openxmlformats.org/officeDocument/2006/relationships/image" Target="media/image197.jpeg"/><Relationship Id="rId26" Type="http://schemas.openxmlformats.org/officeDocument/2006/relationships/image" Target="media/image13.png"/><Relationship Id="rId231" Type="http://schemas.openxmlformats.org/officeDocument/2006/relationships/image" Target="media/image218.jpeg"/><Relationship Id="rId252" Type="http://schemas.openxmlformats.org/officeDocument/2006/relationships/image" Target="media/image239.png"/><Relationship Id="rId273" Type="http://schemas.openxmlformats.org/officeDocument/2006/relationships/image" Target="media/image260.png"/><Relationship Id="rId294" Type="http://schemas.openxmlformats.org/officeDocument/2006/relationships/image" Target="media/image281.png"/><Relationship Id="rId308" Type="http://schemas.openxmlformats.org/officeDocument/2006/relationships/image" Target="media/image295.png"/><Relationship Id="rId329" Type="http://schemas.openxmlformats.org/officeDocument/2006/relationships/image" Target="media/image316.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jpe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340" Type="http://schemas.openxmlformats.org/officeDocument/2006/relationships/image" Target="media/image327.png"/><Relationship Id="rId361" Type="http://schemas.openxmlformats.org/officeDocument/2006/relationships/image" Target="media/image348.jpeg"/><Relationship Id="rId196" Type="http://schemas.openxmlformats.org/officeDocument/2006/relationships/image" Target="media/image183.png"/><Relationship Id="rId200" Type="http://schemas.openxmlformats.org/officeDocument/2006/relationships/image" Target="media/image187.jpeg"/><Relationship Id="rId382" Type="http://schemas.openxmlformats.org/officeDocument/2006/relationships/header" Target="header6.xml"/><Relationship Id="rId16" Type="http://schemas.openxmlformats.org/officeDocument/2006/relationships/image" Target="media/image3.png"/><Relationship Id="rId221" Type="http://schemas.openxmlformats.org/officeDocument/2006/relationships/image" Target="media/image208.png"/><Relationship Id="rId242" Type="http://schemas.openxmlformats.org/officeDocument/2006/relationships/image" Target="media/image229.png"/><Relationship Id="rId263" Type="http://schemas.openxmlformats.org/officeDocument/2006/relationships/image" Target="media/image250.png"/><Relationship Id="rId284" Type="http://schemas.openxmlformats.org/officeDocument/2006/relationships/image" Target="media/image271.png"/><Relationship Id="rId319" Type="http://schemas.openxmlformats.org/officeDocument/2006/relationships/image" Target="media/image306.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jpe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330" Type="http://schemas.openxmlformats.org/officeDocument/2006/relationships/image" Target="media/image317.png"/><Relationship Id="rId90" Type="http://schemas.openxmlformats.org/officeDocument/2006/relationships/image" Target="media/image77.png"/><Relationship Id="rId165" Type="http://schemas.openxmlformats.org/officeDocument/2006/relationships/image" Target="media/image152.jpeg"/><Relationship Id="rId186" Type="http://schemas.openxmlformats.org/officeDocument/2006/relationships/image" Target="media/image173.png"/><Relationship Id="rId351" Type="http://schemas.openxmlformats.org/officeDocument/2006/relationships/image" Target="media/image338.png"/><Relationship Id="rId372" Type="http://schemas.openxmlformats.org/officeDocument/2006/relationships/image" Target="media/image359.png"/><Relationship Id="rId211" Type="http://schemas.openxmlformats.org/officeDocument/2006/relationships/image" Target="media/image198.jpeg"/><Relationship Id="rId232" Type="http://schemas.openxmlformats.org/officeDocument/2006/relationships/image" Target="media/image219.jpeg"/><Relationship Id="rId253" Type="http://schemas.openxmlformats.org/officeDocument/2006/relationships/image" Target="media/image240.png"/><Relationship Id="rId274" Type="http://schemas.openxmlformats.org/officeDocument/2006/relationships/image" Target="media/image261.png"/><Relationship Id="rId295" Type="http://schemas.openxmlformats.org/officeDocument/2006/relationships/image" Target="media/image282.png"/><Relationship Id="rId309" Type="http://schemas.openxmlformats.org/officeDocument/2006/relationships/image" Target="media/image296.png"/><Relationship Id="rId27" Type="http://schemas.openxmlformats.org/officeDocument/2006/relationships/image" Target="media/image14.jpe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320" Type="http://schemas.openxmlformats.org/officeDocument/2006/relationships/image" Target="media/image307.png"/><Relationship Id="rId80" Type="http://schemas.openxmlformats.org/officeDocument/2006/relationships/image" Target="media/image67.jpe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png"/><Relationship Id="rId341" Type="http://schemas.openxmlformats.org/officeDocument/2006/relationships/image" Target="media/image328.png"/><Relationship Id="rId362" Type="http://schemas.openxmlformats.org/officeDocument/2006/relationships/image" Target="media/image349.jpeg"/><Relationship Id="rId383" Type="http://schemas.openxmlformats.org/officeDocument/2006/relationships/footer" Target="footer6.xml"/><Relationship Id="rId201" Type="http://schemas.openxmlformats.org/officeDocument/2006/relationships/image" Target="media/image188.jpeg"/><Relationship Id="rId222" Type="http://schemas.openxmlformats.org/officeDocument/2006/relationships/image" Target="media/image209.jpeg"/><Relationship Id="rId243" Type="http://schemas.openxmlformats.org/officeDocument/2006/relationships/image" Target="media/image230.png"/><Relationship Id="rId264" Type="http://schemas.openxmlformats.org/officeDocument/2006/relationships/image" Target="media/image251.png"/><Relationship Id="rId285" Type="http://schemas.openxmlformats.org/officeDocument/2006/relationships/image" Target="media/image272.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310" Type="http://schemas.openxmlformats.org/officeDocument/2006/relationships/image" Target="media/image297.png"/><Relationship Id="rId70" Type="http://schemas.openxmlformats.org/officeDocument/2006/relationships/image" Target="media/image57.png"/><Relationship Id="rId91" Type="http://schemas.openxmlformats.org/officeDocument/2006/relationships/image" Target="media/image78.jpeg"/><Relationship Id="rId145" Type="http://schemas.openxmlformats.org/officeDocument/2006/relationships/image" Target="media/image132.png"/><Relationship Id="rId166" Type="http://schemas.openxmlformats.org/officeDocument/2006/relationships/image" Target="media/image153.jpeg"/><Relationship Id="rId187" Type="http://schemas.openxmlformats.org/officeDocument/2006/relationships/image" Target="media/image174.png"/><Relationship Id="rId331" Type="http://schemas.openxmlformats.org/officeDocument/2006/relationships/image" Target="media/image318.png"/><Relationship Id="rId352" Type="http://schemas.openxmlformats.org/officeDocument/2006/relationships/image" Target="media/image339.png"/><Relationship Id="rId373" Type="http://schemas.openxmlformats.org/officeDocument/2006/relationships/image" Target="media/image360.png"/><Relationship Id="rId1" Type="http://schemas.openxmlformats.org/officeDocument/2006/relationships/customXml" Target="../customXml/item1.xml"/><Relationship Id="rId212" Type="http://schemas.openxmlformats.org/officeDocument/2006/relationships/image" Target="media/image199.jpeg"/><Relationship Id="rId233" Type="http://schemas.openxmlformats.org/officeDocument/2006/relationships/image" Target="media/image220.png"/><Relationship Id="rId254" Type="http://schemas.openxmlformats.org/officeDocument/2006/relationships/image" Target="media/image241.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62.png"/><Relationship Id="rId296" Type="http://schemas.openxmlformats.org/officeDocument/2006/relationships/image" Target="media/image283.png"/><Relationship Id="rId300" Type="http://schemas.openxmlformats.org/officeDocument/2006/relationships/image" Target="media/image287.png"/><Relationship Id="rId60" Type="http://schemas.openxmlformats.org/officeDocument/2006/relationships/image" Target="media/image47.png"/><Relationship Id="rId81" Type="http://schemas.openxmlformats.org/officeDocument/2006/relationships/image" Target="media/image68.jpe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jpeg"/><Relationship Id="rId321" Type="http://schemas.openxmlformats.org/officeDocument/2006/relationships/image" Target="media/image308.png"/><Relationship Id="rId342" Type="http://schemas.openxmlformats.org/officeDocument/2006/relationships/image" Target="media/image329.png"/><Relationship Id="rId363" Type="http://schemas.openxmlformats.org/officeDocument/2006/relationships/image" Target="media/image350.jpeg"/><Relationship Id="rId384" Type="http://schemas.openxmlformats.org/officeDocument/2006/relationships/fontTable" Target="fontTable.xml"/><Relationship Id="rId202" Type="http://schemas.openxmlformats.org/officeDocument/2006/relationships/image" Target="media/image189.jpeg"/><Relationship Id="rId223" Type="http://schemas.openxmlformats.org/officeDocument/2006/relationships/image" Target="media/image210.png"/><Relationship Id="rId244" Type="http://schemas.openxmlformats.org/officeDocument/2006/relationships/image" Target="media/image231.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52.png"/><Relationship Id="rId286" Type="http://schemas.openxmlformats.org/officeDocument/2006/relationships/image" Target="media/image273.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311" Type="http://schemas.openxmlformats.org/officeDocument/2006/relationships/image" Target="media/image298.png"/><Relationship Id="rId332" Type="http://schemas.openxmlformats.org/officeDocument/2006/relationships/image" Target="media/image319.png"/><Relationship Id="rId353" Type="http://schemas.openxmlformats.org/officeDocument/2006/relationships/image" Target="media/image340.png"/><Relationship Id="rId374" Type="http://schemas.openxmlformats.org/officeDocument/2006/relationships/image" Target="media/image361.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200.jpeg"/><Relationship Id="rId234" Type="http://schemas.openxmlformats.org/officeDocument/2006/relationships/image" Target="media/image221.jpe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42.png"/><Relationship Id="rId276" Type="http://schemas.openxmlformats.org/officeDocument/2006/relationships/image" Target="media/image263.png"/><Relationship Id="rId297" Type="http://schemas.openxmlformats.org/officeDocument/2006/relationships/image" Target="media/image284.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301" Type="http://schemas.openxmlformats.org/officeDocument/2006/relationships/image" Target="media/image288.png"/><Relationship Id="rId322" Type="http://schemas.openxmlformats.org/officeDocument/2006/relationships/image" Target="media/image309.png"/><Relationship Id="rId343" Type="http://schemas.openxmlformats.org/officeDocument/2006/relationships/image" Target="media/image330.jpeg"/><Relationship Id="rId364" Type="http://schemas.openxmlformats.org/officeDocument/2006/relationships/image" Target="media/image351.jpe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6.jpeg"/><Relationship Id="rId203" Type="http://schemas.openxmlformats.org/officeDocument/2006/relationships/image" Target="media/image190.jpeg"/><Relationship Id="rId385" Type="http://schemas.openxmlformats.org/officeDocument/2006/relationships/theme" Target="theme/theme1.xml"/><Relationship Id="rId19" Type="http://schemas.openxmlformats.org/officeDocument/2006/relationships/image" Target="media/image6.png"/><Relationship Id="rId224" Type="http://schemas.openxmlformats.org/officeDocument/2006/relationships/image" Target="media/image211.png"/><Relationship Id="rId245" Type="http://schemas.openxmlformats.org/officeDocument/2006/relationships/image" Target="media/image232.png"/><Relationship Id="rId266" Type="http://schemas.openxmlformats.org/officeDocument/2006/relationships/image" Target="media/image253.png"/><Relationship Id="rId287" Type="http://schemas.openxmlformats.org/officeDocument/2006/relationships/image" Target="media/image274.pn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312" Type="http://schemas.openxmlformats.org/officeDocument/2006/relationships/image" Target="media/image299.png"/><Relationship Id="rId333" Type="http://schemas.openxmlformats.org/officeDocument/2006/relationships/image" Target="media/image320.png"/><Relationship Id="rId354" Type="http://schemas.openxmlformats.org/officeDocument/2006/relationships/image" Target="media/image341.jpeg"/><Relationship Id="rId51" Type="http://schemas.openxmlformats.org/officeDocument/2006/relationships/image" Target="media/image38.png"/><Relationship Id="rId72" Type="http://schemas.openxmlformats.org/officeDocument/2006/relationships/image" Target="media/image59.jpeg"/><Relationship Id="rId93" Type="http://schemas.openxmlformats.org/officeDocument/2006/relationships/image" Target="media/image80.png"/><Relationship Id="rId189" Type="http://schemas.openxmlformats.org/officeDocument/2006/relationships/image" Target="media/image176.png"/><Relationship Id="rId375" Type="http://schemas.openxmlformats.org/officeDocument/2006/relationships/image" Target="media/image362.png"/><Relationship Id="rId3" Type="http://schemas.openxmlformats.org/officeDocument/2006/relationships/styles" Target="styles.xml"/><Relationship Id="rId214" Type="http://schemas.openxmlformats.org/officeDocument/2006/relationships/image" Target="media/image201.jpeg"/><Relationship Id="rId235" Type="http://schemas.openxmlformats.org/officeDocument/2006/relationships/image" Target="media/image222.png"/><Relationship Id="rId256" Type="http://schemas.openxmlformats.org/officeDocument/2006/relationships/image" Target="media/image243.png"/><Relationship Id="rId277" Type="http://schemas.openxmlformats.org/officeDocument/2006/relationships/image" Target="media/image264.png"/><Relationship Id="rId298" Type="http://schemas.openxmlformats.org/officeDocument/2006/relationships/image" Target="media/image285.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302" Type="http://schemas.openxmlformats.org/officeDocument/2006/relationships/image" Target="media/image289.png"/><Relationship Id="rId323" Type="http://schemas.openxmlformats.org/officeDocument/2006/relationships/image" Target="media/image310.png"/><Relationship Id="rId344" Type="http://schemas.openxmlformats.org/officeDocument/2006/relationships/image" Target="media/image331.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179" Type="http://schemas.openxmlformats.org/officeDocument/2006/relationships/image" Target="media/image166.png"/><Relationship Id="rId365" Type="http://schemas.openxmlformats.org/officeDocument/2006/relationships/image" Target="media/image352.jpeg"/><Relationship Id="rId190" Type="http://schemas.openxmlformats.org/officeDocument/2006/relationships/image" Target="media/image177.png"/><Relationship Id="rId204" Type="http://schemas.openxmlformats.org/officeDocument/2006/relationships/image" Target="media/image191.jpeg"/><Relationship Id="rId225" Type="http://schemas.openxmlformats.org/officeDocument/2006/relationships/image" Target="media/image212.jpeg"/><Relationship Id="rId246" Type="http://schemas.openxmlformats.org/officeDocument/2006/relationships/image" Target="media/image233.png"/><Relationship Id="rId267" Type="http://schemas.openxmlformats.org/officeDocument/2006/relationships/image" Target="media/image254.png"/><Relationship Id="rId288" Type="http://schemas.openxmlformats.org/officeDocument/2006/relationships/image" Target="media/image275.png"/><Relationship Id="rId106" Type="http://schemas.openxmlformats.org/officeDocument/2006/relationships/image" Target="media/image93.png"/><Relationship Id="rId127" Type="http://schemas.openxmlformats.org/officeDocument/2006/relationships/image" Target="media/image114.png"/><Relationship Id="rId313" Type="http://schemas.openxmlformats.org/officeDocument/2006/relationships/image" Target="media/image300.png"/><Relationship Id="rId10" Type="http://schemas.openxmlformats.org/officeDocument/2006/relationships/header" Target="head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image" Target="media/image135.png"/><Relationship Id="rId169" Type="http://schemas.openxmlformats.org/officeDocument/2006/relationships/image" Target="media/image156.png"/><Relationship Id="rId334" Type="http://schemas.openxmlformats.org/officeDocument/2006/relationships/image" Target="media/image321.png"/><Relationship Id="rId355" Type="http://schemas.openxmlformats.org/officeDocument/2006/relationships/image" Target="media/image342.png"/><Relationship Id="rId376" Type="http://schemas.openxmlformats.org/officeDocument/2006/relationships/image" Target="media/image363.png"/><Relationship Id="rId4" Type="http://schemas.openxmlformats.org/officeDocument/2006/relationships/settings" Target="settings.xml"/><Relationship Id="rId180" Type="http://schemas.openxmlformats.org/officeDocument/2006/relationships/image" Target="media/image167.png"/><Relationship Id="rId215" Type="http://schemas.openxmlformats.org/officeDocument/2006/relationships/image" Target="media/image202.jpeg"/><Relationship Id="rId236" Type="http://schemas.openxmlformats.org/officeDocument/2006/relationships/image" Target="media/image223.png"/><Relationship Id="rId257" Type="http://schemas.openxmlformats.org/officeDocument/2006/relationships/image" Target="media/image244.png"/><Relationship Id="rId278" Type="http://schemas.openxmlformats.org/officeDocument/2006/relationships/image" Target="media/image265.png"/><Relationship Id="rId303" Type="http://schemas.openxmlformats.org/officeDocument/2006/relationships/image" Target="media/image29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71</Pages>
  <Words>9431</Words>
  <Characters>67645</Characters>
  <Application>Microsoft Office Word</Application>
  <DocSecurity>0</DocSecurity>
  <Lines>563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san1978@bigmir.net</cp:lastModifiedBy>
  <cp:revision>9</cp:revision>
  <dcterms:created xsi:type="dcterms:W3CDTF">2024-05-24T14:24:00Z</dcterms:created>
  <dcterms:modified xsi:type="dcterms:W3CDTF">2024-05-24T15:59:00Z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C17B74480B9941E09544C37B9F797400_12</vt:lpwstr>
  </property>
</Properties>
</file>