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0B005" w14:textId="77777777" w:rsidR="00EA5663" w:rsidRPr="00BA1376" w:rsidRDefault="00EA5663" w:rsidP="00EA5663">
      <w:pPr>
        <w:pStyle w:val="P68B1DB1-a1"/>
        <w:spacing w:before="120" w:after="120" w:line="240" w:lineRule="auto"/>
        <w:jc w:val="center"/>
        <w:rPr>
          <w:rFonts w:eastAsia="Microsoft YaHei"/>
          <w:lang w:val="it-IT"/>
        </w:rPr>
      </w:pPr>
      <w:bookmarkStart w:id="0" w:name="_Toc135843131"/>
      <w:bookmarkStart w:id="1" w:name="_Toc135994124"/>
      <w:r w:rsidRPr="00BA1376">
        <w:rPr>
          <w:lang w:val="it-IT"/>
        </w:rPr>
        <w:t xml:space="preserve">Macchine da caffè serie </w:t>
      </w:r>
      <w:proofErr w:type="spellStart"/>
      <w:r w:rsidRPr="00BA1376">
        <w:rPr>
          <w:lang w:val="it-IT"/>
        </w:rPr>
        <w:t>JL15</w:t>
      </w:r>
      <w:proofErr w:type="spellEnd"/>
      <w:r w:rsidRPr="00BA1376">
        <w:rPr>
          <w:lang w:val="it-IT"/>
        </w:rPr>
        <w:t xml:space="preserve"> e 30</w:t>
      </w:r>
    </w:p>
    <w:p w14:paraId="0D1D8FF4" w14:textId="77777777" w:rsidR="00EA5663" w:rsidRPr="00BA1376" w:rsidRDefault="00EA5663" w:rsidP="00EA5663">
      <w:pPr>
        <w:pStyle w:val="P68B1DB1-a1"/>
        <w:spacing w:before="120" w:after="120" w:line="240" w:lineRule="auto"/>
        <w:jc w:val="center"/>
        <w:rPr>
          <w:rFonts w:eastAsia="Microsoft YaHei"/>
          <w:lang w:val="it-IT"/>
        </w:rPr>
      </w:pPr>
      <w:r w:rsidRPr="00BA1376">
        <w:rPr>
          <w:lang w:val="it-IT"/>
        </w:rPr>
        <w:t xml:space="preserve"> Istruzioni</w:t>
      </w:r>
    </w:p>
    <w:p w14:paraId="422838D7" w14:textId="77777777" w:rsidR="00EA5663" w:rsidRPr="00BA1376" w:rsidRDefault="00EA5663" w:rsidP="00EA5663">
      <w:pPr>
        <w:pStyle w:val="P68B1DB1-ad2"/>
        <w:spacing w:before="120" w:after="120"/>
        <w:ind w:right="200"/>
        <w:jc w:val="both"/>
        <w:rPr>
          <w:lang w:val="it-IT"/>
        </w:rPr>
      </w:pPr>
      <w:bookmarkStart w:id="2" w:name="_Toc147836539"/>
      <w:bookmarkStart w:id="3" w:name="_Toc149310927"/>
      <w:bookmarkStart w:id="4" w:name="_Toc139533924"/>
      <w:bookmarkStart w:id="5" w:name="_Toc167465618"/>
      <w:r w:rsidRPr="00BA1376">
        <w:rPr>
          <w:noProof/>
          <w:lang w:eastAsia="ru-RU"/>
        </w:rPr>
        <w:drawing>
          <wp:anchor distT="0" distB="0" distL="114300" distR="114300" simplePos="0" relativeHeight="252024832" behindDoc="0" locked="0" layoutInCell="1" allowOverlap="1" wp14:anchorId="0EA8B584" wp14:editId="794850A8">
            <wp:simplePos x="0" y="0"/>
            <wp:positionH relativeFrom="column">
              <wp:posOffset>947420</wp:posOffset>
            </wp:positionH>
            <wp:positionV relativeFrom="paragraph">
              <wp:posOffset>136525</wp:posOffset>
            </wp:positionV>
            <wp:extent cx="4079240" cy="3671570"/>
            <wp:effectExtent l="0" t="0" r="16510" b="5080"/>
            <wp:wrapNone/>
            <wp:docPr id="130" name="图片 130" descr="D:\咖啡机使用手册\咖啡机服务手册\JL15&amp;30\新建文件夹\JL30 系列\产品图\JL30\JL30 封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D:\咖啡机使用手册\咖啡机服务手册\JL15&amp;30\新建文件夹\JL30 系列\产品图\JL30\JL30 封面图.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079240" cy="3671570"/>
                    </a:xfrm>
                    <a:prstGeom prst="rect">
                      <a:avLst/>
                    </a:prstGeom>
                    <a:noFill/>
                    <a:ln>
                      <a:noFill/>
                    </a:ln>
                  </pic:spPr>
                </pic:pic>
              </a:graphicData>
            </a:graphic>
          </wp:anchor>
        </w:drawing>
      </w:r>
      <w:bookmarkEnd w:id="2"/>
      <w:bookmarkEnd w:id="3"/>
      <w:bookmarkEnd w:id="4"/>
      <w:bookmarkEnd w:id="5"/>
    </w:p>
    <w:p w14:paraId="1C196899"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p>
    <w:p w14:paraId="15CE7CEB"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p>
    <w:p w14:paraId="2D9AF3DA"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p>
    <w:p w14:paraId="2C89B9AE"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p>
    <w:p w14:paraId="3AA506A0"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p>
    <w:p w14:paraId="67FC0DBA"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p>
    <w:p w14:paraId="4BA77E19"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p>
    <w:p w14:paraId="739D63A4" w14:textId="77777777" w:rsidR="00EA5663" w:rsidRPr="00BA1376" w:rsidRDefault="00EA5663" w:rsidP="00EA5663">
      <w:pPr>
        <w:pStyle w:val="P68B1DB1-ad3"/>
        <w:tabs>
          <w:tab w:val="left" w:pos="7560"/>
        </w:tabs>
        <w:spacing w:before="120" w:after="120"/>
        <w:ind w:right="200" w:firstLineChars="1750" w:firstLine="3689"/>
        <w:jc w:val="both"/>
        <w:rPr>
          <w:rFonts w:eastAsia="Microsoft YaHei"/>
          <w:lang w:val="it-IT"/>
        </w:rPr>
      </w:pPr>
      <w:r w:rsidRPr="00BA1376">
        <w:rPr>
          <w:lang w:val="it-IT"/>
        </w:rPr>
        <w:tab/>
      </w:r>
    </w:p>
    <w:p w14:paraId="78046D41"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p>
    <w:p w14:paraId="5CE05F5B" w14:textId="77777777" w:rsidR="00EA5663" w:rsidRPr="00BA1376" w:rsidRDefault="00EA5663" w:rsidP="00EA5663">
      <w:pPr>
        <w:spacing w:before="120" w:after="120"/>
        <w:rPr>
          <w:rFonts w:cs="Arial"/>
          <w:lang w:val="it-IT"/>
        </w:rPr>
      </w:pPr>
    </w:p>
    <w:p w14:paraId="26B712EE" w14:textId="77777777" w:rsidR="00EA5663" w:rsidRPr="00BA1376" w:rsidRDefault="00EA5663" w:rsidP="00EA5663">
      <w:pPr>
        <w:pStyle w:val="ad"/>
        <w:spacing w:before="120" w:after="120"/>
        <w:ind w:right="200" w:firstLineChars="1750" w:firstLine="3675"/>
        <w:jc w:val="both"/>
        <w:rPr>
          <w:rFonts w:ascii="Arial" w:eastAsia="Microsoft YaHei" w:hAnsi="Arial" w:cs="Arial"/>
          <w:sz w:val="21"/>
          <w:lang w:val="it-IT"/>
        </w:rPr>
      </w:pPr>
      <w:bookmarkStart w:id="6" w:name="_Toc87986608"/>
      <w:bookmarkStart w:id="7" w:name="_Toc79145475"/>
      <w:bookmarkStart w:id="8" w:name="_Toc115432966"/>
      <w:bookmarkStart w:id="9" w:name="_Toc112426594"/>
      <w:bookmarkStart w:id="10" w:name="_Toc115437470"/>
      <w:bookmarkStart w:id="11" w:name="_Toc112427393"/>
      <w:bookmarkStart w:id="12" w:name="_Toc115437529"/>
      <w:bookmarkStart w:id="13" w:name="_Toc112426668"/>
      <w:bookmarkStart w:id="14" w:name="_Toc119665305"/>
      <w:bookmarkStart w:id="15" w:name="_Toc115433026"/>
      <w:bookmarkStart w:id="16" w:name="_Toc87986534"/>
      <w:bookmarkStart w:id="17" w:name="_Toc118100605"/>
      <w:bookmarkStart w:id="18" w:name="_Toc87986535"/>
      <w:bookmarkStart w:id="19" w:name="_Toc74853653"/>
      <w:bookmarkStart w:id="20" w:name="_Toc112427394"/>
      <w:bookmarkStart w:id="21" w:name="_Toc115437530"/>
      <w:bookmarkStart w:id="22" w:name="_Toc118100606"/>
      <w:bookmarkStart w:id="23" w:name="_Toc74853344"/>
      <w:bookmarkStart w:id="24" w:name="_Toc74853277"/>
      <w:bookmarkStart w:id="25" w:name="_Toc74911735"/>
      <w:bookmarkStart w:id="26" w:name="_Toc79145476"/>
      <w:bookmarkStart w:id="27" w:name="_Toc74669707"/>
      <w:bookmarkStart w:id="28" w:name="_Toc74853897"/>
      <w:bookmarkStart w:id="29" w:name="_Toc74900874"/>
      <w:bookmarkStart w:id="30" w:name="_Toc87986609"/>
      <w:bookmarkStart w:id="31" w:name="_Toc115437471"/>
      <w:bookmarkStart w:id="32" w:name="_Toc112426595"/>
      <w:bookmarkStart w:id="33" w:name="_Toc119665306"/>
      <w:bookmarkStart w:id="34" w:name="_Toc115432967"/>
      <w:bookmarkStart w:id="35" w:name="_Toc74853965"/>
      <w:bookmarkStart w:id="36" w:name="_Toc74669761"/>
      <w:bookmarkStart w:id="37" w:name="_Toc115433027"/>
      <w:bookmarkStart w:id="38" w:name="_Toc74911525"/>
      <w:bookmarkStart w:id="39" w:name="_Toc112426669"/>
      <w:bookmarkEnd w:id="6"/>
      <w:bookmarkEnd w:id="7"/>
      <w:bookmarkEnd w:id="8"/>
      <w:bookmarkEnd w:id="9"/>
      <w:bookmarkEnd w:id="10"/>
      <w:bookmarkEnd w:id="11"/>
      <w:bookmarkEnd w:id="12"/>
      <w:bookmarkEnd w:id="13"/>
      <w:bookmarkEnd w:id="14"/>
      <w:bookmarkEnd w:id="15"/>
      <w:bookmarkEnd w:id="16"/>
      <w:bookmarkEnd w:id="17"/>
    </w:p>
    <w:p w14:paraId="585E0B60" w14:textId="77777777" w:rsidR="00EA5663" w:rsidRPr="00BA1376" w:rsidRDefault="00EA5663" w:rsidP="00EA5663">
      <w:pPr>
        <w:pStyle w:val="ad"/>
        <w:spacing w:before="120" w:after="120"/>
        <w:ind w:right="200"/>
        <w:jc w:val="both"/>
        <w:rPr>
          <w:rFonts w:ascii="Arial" w:eastAsia="Microsoft YaHei" w:hAnsi="Arial" w:cs="Arial"/>
          <w:sz w:val="21"/>
          <w:lang w:val="it-IT"/>
        </w:rPr>
      </w:pPr>
      <w:bookmarkStart w:id="40" w:name="_Toc135994123"/>
      <w:bookmarkStart w:id="41" w:name="_Toc135843130"/>
      <w:bookmarkStart w:id="42" w:name="_Toc137808633"/>
      <w:bookmarkStart w:id="43" w:name="_Toc135994317"/>
    </w:p>
    <w:bookmarkStart w:id="44" w:name="_Toc139533926"/>
    <w:bookmarkStart w:id="45" w:name="_Toc149310929"/>
    <w:bookmarkStart w:id="46" w:name="_Toc147836541"/>
    <w:bookmarkStart w:id="47" w:name="_Toc167465619"/>
    <w:p w14:paraId="2AE756B1" w14:textId="77777777" w:rsidR="00EA5663" w:rsidRPr="00BA1376" w:rsidRDefault="00EA5663" w:rsidP="00EA5663">
      <w:pPr>
        <w:pStyle w:val="P68B1DB1-ad5"/>
        <w:spacing w:before="120" w:after="120"/>
        <w:ind w:right="200"/>
        <w:jc w:val="both"/>
        <w:rPr>
          <w:sz w:val="21"/>
          <w:lang w:val="it-IT"/>
        </w:rPr>
      </w:pPr>
      <w:r w:rsidRPr="00BA1376">
        <w:rPr>
          <w:noProof/>
          <w:lang w:eastAsia="ru-RU"/>
        </w:rPr>
        <mc:AlternateContent>
          <mc:Choice Requires="wps">
            <w:drawing>
              <wp:anchor distT="45720" distB="45720" distL="114300" distR="114300" simplePos="0" relativeHeight="252022784" behindDoc="1" locked="0" layoutInCell="1" allowOverlap="1" wp14:anchorId="664B36B6" wp14:editId="6E7EE3B8">
                <wp:simplePos x="0" y="0"/>
                <wp:positionH relativeFrom="column">
                  <wp:posOffset>3970020</wp:posOffset>
                </wp:positionH>
                <wp:positionV relativeFrom="paragraph">
                  <wp:posOffset>9667240</wp:posOffset>
                </wp:positionV>
                <wp:extent cx="2794000" cy="264160"/>
                <wp:effectExtent l="0" t="0" r="6350" b="2540"/>
                <wp:wrapNone/>
                <wp:docPr id="195" name="文本框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14:paraId="4437D0DA" w14:textId="77777777" w:rsidR="001B7944" w:rsidRPr="0025790B" w:rsidRDefault="001B7944" w:rsidP="00EA5663">
                            <w:pPr>
                              <w:pStyle w:val="P68B1DB1-a4"/>
                              <w:spacing w:before="120" w:after="120"/>
                              <w:jc w:val="center"/>
                              <w:rPr>
                                <w:rFonts w:hint="default"/>
                                <w:lang w:val="it-IT"/>
                              </w:rPr>
                            </w:pPr>
                            <w:r w:rsidRPr="0025790B">
                              <w:rPr>
                                <w:lang w:val="it-IT"/>
                              </w:rPr>
                              <w:t>Prima dell'uso, leggere attentamente le presenti istruzioni per l'uso e conservarle con cura.</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664B36B6" id="_x0000_t202" coordsize="21600,21600" o:spt="202" path="m,l,21600r21600,l21600,xe">
                <v:stroke joinstyle="miter"/>
                <v:path gradientshapeok="t" o:connecttype="rect"/>
              </v:shapetype>
              <v:shape id="文本框 195" o:spid="_x0000_s1026" type="#_x0000_t202" style="position:absolute;left:0;text-align:left;margin-left:312.6pt;margin-top:761.2pt;width:220pt;height:20.8pt;z-index:-251293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" stroked="f">
                <v:textbox style="mso-fit-shape-to-text:t">
                  <w:txbxContent>
                    <w:p w14:paraId="4437D0DA" w14:textId="77777777" w:rsidR="001B7944" w:rsidRPr="0025790B" w:rsidRDefault="001B7944" w:rsidP="00EA5663">
                      <w:pPr>
                        <w:pStyle w:val="P68B1DB1-a4"/>
                        <w:spacing w:before="120" w:after="120"/>
                        <w:jc w:val="center"/>
                        <w:rPr>
                          <w:rFonts w:hint="default"/>
                          <w:lang w:val="it-IT"/>
                        </w:rPr>
                      </w:pPr>
                      <w:r w:rsidRPr="0025790B">
                        <w:rPr>
                          <w:lang w:val="it-IT"/>
                        </w:rPr>
                        <w:t>Prima dell'uso, leggere attentamente le presenti istruzioni per l'uso e conservarle con cura.</w:t>
                      </w:r>
                    </w:p>
                  </w:txbxContent>
                </v:textbox>
              </v:shape>
            </w:pict>
          </mc:Fallback>
        </mc:AlternateContent>
      </w:r>
      <w:r w:rsidRPr="00BA1376">
        <w:rPr>
          <w:noProof/>
          <w:lang w:eastAsia="ru-RU"/>
        </w:rPr>
        <mc:AlternateContent>
          <mc:Choice Requires="wps">
            <w:drawing>
              <wp:anchor distT="45720" distB="45720" distL="114300" distR="114300" simplePos="0" relativeHeight="252021760" behindDoc="1" locked="0" layoutInCell="1" allowOverlap="1" wp14:anchorId="14F2F080" wp14:editId="47010C48">
                <wp:simplePos x="0" y="0"/>
                <wp:positionH relativeFrom="column">
                  <wp:posOffset>3970020</wp:posOffset>
                </wp:positionH>
                <wp:positionV relativeFrom="paragraph">
                  <wp:posOffset>9667240</wp:posOffset>
                </wp:positionV>
                <wp:extent cx="2794000" cy="264160"/>
                <wp:effectExtent l="0" t="0" r="6350" b="2540"/>
                <wp:wrapNone/>
                <wp:docPr id="1136" name="文本框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14:paraId="2C54163C" w14:textId="77777777" w:rsidR="001B7944" w:rsidRPr="0025790B" w:rsidRDefault="001B7944" w:rsidP="00EA5663">
                            <w:pPr>
                              <w:pStyle w:val="P68B1DB1-a4"/>
                              <w:spacing w:before="120" w:after="120"/>
                              <w:jc w:val="center"/>
                              <w:rPr>
                                <w:rFonts w:hint="default"/>
                                <w:lang w:val="it-IT"/>
                              </w:rPr>
                            </w:pPr>
                            <w:r w:rsidRPr="0025790B">
                              <w:rPr>
                                <w:lang w:val="it-IT"/>
                              </w:rPr>
                              <w:t>Prima dell'uso, leggere attentamente le presenti istruzioni per l'uso e conservarle con cura.</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4F2F080" id="文本框 1136" o:spid="_x0000_s1027" type="#_x0000_t202" style="position:absolute;left:0;text-align:left;margin-left:312.6pt;margin-top:761.2pt;width:220pt;height:20.8pt;z-index:-251294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" stroked="f">
                <v:textbox style="mso-fit-shape-to-text:t">
                  <w:txbxContent>
                    <w:p w14:paraId="2C54163C" w14:textId="77777777" w:rsidR="001B7944" w:rsidRPr="0025790B" w:rsidRDefault="001B7944" w:rsidP="00EA5663">
                      <w:pPr>
                        <w:pStyle w:val="P68B1DB1-a4"/>
                        <w:spacing w:before="120" w:after="120"/>
                        <w:jc w:val="center"/>
                        <w:rPr>
                          <w:rFonts w:hint="default"/>
                          <w:lang w:val="it-IT"/>
                        </w:rPr>
                      </w:pPr>
                      <w:r w:rsidRPr="0025790B">
                        <w:rPr>
                          <w:lang w:val="it-IT"/>
                        </w:rPr>
                        <w:t>Prima dell'uso, leggere attentamente le presenti istruzioni per l'uso e conservarle con cura.</w:t>
                      </w:r>
                    </w:p>
                  </w:txbxContent>
                </v:textbox>
              </v:shape>
            </w:pict>
          </mc:Fallback>
        </mc:AlternateContent>
      </w:r>
      <w:r w:rsidRPr="00BA1376">
        <w:rPr>
          <w:noProof/>
          <w:lang w:eastAsia="ru-RU"/>
        </w:rPr>
        <mc:AlternateContent>
          <mc:Choice Requires="wps">
            <w:drawing>
              <wp:anchor distT="45720" distB="45720" distL="114300" distR="114300" simplePos="0" relativeHeight="252020736" behindDoc="1" locked="0" layoutInCell="1" allowOverlap="1" wp14:anchorId="0E40FF53" wp14:editId="6E8FCC78">
                <wp:simplePos x="0" y="0"/>
                <wp:positionH relativeFrom="column">
                  <wp:posOffset>3970020</wp:posOffset>
                </wp:positionH>
                <wp:positionV relativeFrom="paragraph">
                  <wp:posOffset>9667240</wp:posOffset>
                </wp:positionV>
                <wp:extent cx="2794000" cy="264160"/>
                <wp:effectExtent l="0" t="0" r="6350" b="2540"/>
                <wp:wrapNone/>
                <wp:docPr id="1131" name="文本框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14:paraId="30E5C9E0" w14:textId="77777777" w:rsidR="001B7944" w:rsidRPr="0025790B" w:rsidRDefault="001B7944" w:rsidP="00EA5663">
                            <w:pPr>
                              <w:pStyle w:val="P68B1DB1-a4"/>
                              <w:spacing w:before="120" w:after="120"/>
                              <w:jc w:val="center"/>
                              <w:rPr>
                                <w:rFonts w:hint="default"/>
                                <w:lang w:val="it-IT"/>
                              </w:rPr>
                            </w:pPr>
                            <w:r w:rsidRPr="0025790B">
                              <w:rPr>
                                <w:lang w:val="it-IT"/>
                              </w:rPr>
                              <w:t>Prima dell'uso, leggere attentamente le presenti istruzioni per l'uso e conservarle con cura.</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E40FF53" id="文本框 1131" o:spid="_x0000_s1028" type="#_x0000_t202" style="position:absolute;left:0;text-align:left;margin-left:312.6pt;margin-top:761.2pt;width:220pt;height:20.8pt;z-index:-251295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" stroked="f">
                <v:textbox style="mso-fit-shape-to-text:t">
                  <w:txbxContent>
                    <w:p w14:paraId="30E5C9E0" w14:textId="77777777" w:rsidR="001B7944" w:rsidRPr="0025790B" w:rsidRDefault="001B7944" w:rsidP="00EA5663">
                      <w:pPr>
                        <w:pStyle w:val="P68B1DB1-a4"/>
                        <w:spacing w:before="120" w:after="120"/>
                        <w:jc w:val="center"/>
                        <w:rPr>
                          <w:rFonts w:hint="default"/>
                          <w:lang w:val="it-IT"/>
                        </w:rPr>
                      </w:pPr>
                      <w:r w:rsidRPr="0025790B">
                        <w:rPr>
                          <w:lang w:val="it-IT"/>
                        </w:rPr>
                        <w:t>Prima dell'uso, leggere attentamente le presenti istruzioni per l'uso e conservarle con cura.</w:t>
                      </w:r>
                    </w:p>
                  </w:txbxContent>
                </v:textbox>
              </v:shape>
            </w:pict>
          </mc:Fallback>
        </mc:AlternateConten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07F57E99" w14:textId="77777777" w:rsidR="00EA5663" w:rsidRPr="00BA1376" w:rsidRDefault="00EA5663" w:rsidP="00EA5663">
      <w:pPr>
        <w:pStyle w:val="P68B1DB1-a6"/>
        <w:spacing w:before="120" w:after="120"/>
        <w:rPr>
          <w:lang w:val="it-IT"/>
        </w:rPr>
      </w:pPr>
      <w:r w:rsidRPr="00BA1376">
        <w:rPr>
          <w:noProof/>
          <w:lang w:eastAsia="ru-RU"/>
        </w:rPr>
        <w:drawing>
          <wp:inline distT="0" distB="0" distL="0" distR="0" wp14:anchorId="1DA41613" wp14:editId="3AEFA1C2">
            <wp:extent cx="1501140" cy="300355"/>
            <wp:effectExtent l="0" t="0" r="3810" b="4445"/>
            <wp:docPr id="1130" name="图片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图片 1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01140" cy="300355"/>
                    </a:xfrm>
                    <a:prstGeom prst="rect">
                      <a:avLst/>
                    </a:prstGeom>
                    <a:noFill/>
                    <a:ln>
                      <a:noFill/>
                    </a:ln>
                    <a:effectLst/>
                  </pic:spPr>
                </pic:pic>
              </a:graphicData>
            </a:graphic>
          </wp:inline>
        </w:drawing>
      </w:r>
    </w:p>
    <w:p w14:paraId="70067332" w14:textId="77777777" w:rsidR="00EA5663" w:rsidRPr="009354AB" w:rsidRDefault="00EA5663" w:rsidP="00EA5663">
      <w:pPr>
        <w:pStyle w:val="P68B1DB1-a7"/>
        <w:spacing w:before="120" w:after="120" w:line="240" w:lineRule="auto"/>
        <w:ind w:firstLineChars="200" w:firstLine="440"/>
        <w:rPr>
          <w:rFonts w:eastAsia="Microsoft YaHei"/>
          <w:lang w:val="en-US"/>
        </w:rPr>
      </w:pPr>
      <w:r w:rsidRPr="009354AB">
        <w:rPr>
          <w:lang w:val="en-US"/>
        </w:rPr>
        <w:t xml:space="preserve">Guangzhou </w:t>
      </w:r>
      <w:proofErr w:type="spellStart"/>
      <w:r w:rsidRPr="009354AB">
        <w:rPr>
          <w:lang w:val="en-US"/>
        </w:rPr>
        <w:t>Jetinno</w:t>
      </w:r>
      <w:proofErr w:type="spellEnd"/>
      <w:r w:rsidRPr="009354AB">
        <w:rPr>
          <w:lang w:val="en-US"/>
        </w:rPr>
        <w:t xml:space="preserve"> Intelligent Equipment </w:t>
      </w:r>
      <w:proofErr w:type="spellStart"/>
      <w:r w:rsidRPr="009354AB">
        <w:rPr>
          <w:lang w:val="en-US"/>
        </w:rPr>
        <w:t>Co.,Ltd</w:t>
      </w:r>
      <w:proofErr w:type="spellEnd"/>
      <w:r w:rsidRPr="009354AB">
        <w:rPr>
          <w:lang w:val="en-US"/>
        </w:rPr>
        <w:t>., Ltd.</w:t>
      </w:r>
    </w:p>
    <w:bookmarkStart w:id="48" w:name="_Toc149310928"/>
    <w:bookmarkStart w:id="49" w:name="_Toc147836540"/>
    <w:bookmarkStart w:id="50" w:name="_Toc135994122"/>
    <w:bookmarkStart w:id="51" w:name="_Toc137808632"/>
    <w:bookmarkStart w:id="52" w:name="_Toc135843129"/>
    <w:bookmarkStart w:id="53" w:name="_Toc139533925"/>
    <w:bookmarkStart w:id="54" w:name="_Toc135994316"/>
    <w:p w14:paraId="427E272C" w14:textId="77777777" w:rsidR="00EA5663" w:rsidRPr="009354AB" w:rsidRDefault="00EA5663" w:rsidP="00EA5663">
      <w:pPr>
        <w:spacing w:before="120" w:after="120" w:line="240" w:lineRule="auto"/>
        <w:ind w:firstLineChars="200" w:firstLine="440"/>
        <w:rPr>
          <w:rFonts w:cs="Arial"/>
          <w:lang w:val="en-US"/>
        </w:rPr>
      </w:pPr>
      <w:r w:rsidRPr="00BA1376">
        <w:rPr>
          <w:rFonts w:eastAsia="Microsoft YaHei" w:cs="Arial"/>
          <w:noProof/>
          <w:lang w:eastAsia="ru-RU"/>
        </w:rPr>
        <mc:AlternateContent>
          <mc:Choice Requires="wps">
            <w:drawing>
              <wp:anchor distT="45720" distB="45720" distL="114300" distR="114300" simplePos="0" relativeHeight="252023808" behindDoc="0" locked="0" layoutInCell="1" allowOverlap="1" wp14:anchorId="161D5490" wp14:editId="7E41DDEB">
                <wp:simplePos x="0" y="0"/>
                <wp:positionH relativeFrom="column">
                  <wp:posOffset>3600450</wp:posOffset>
                </wp:positionH>
                <wp:positionV relativeFrom="paragraph">
                  <wp:posOffset>22225</wp:posOffset>
                </wp:positionV>
                <wp:extent cx="2743200" cy="287655"/>
                <wp:effectExtent l="0" t="0" r="0" b="0"/>
                <wp:wrapSquare wrapText="bothSides"/>
                <wp:docPr id="196" name="文本框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87655"/>
                        </a:xfrm>
                        <a:prstGeom prst="rect">
                          <a:avLst/>
                        </a:prstGeom>
                        <a:noFill/>
                        <a:ln>
                          <a:noFill/>
                        </a:ln>
                      </wps:spPr>
                      <wps:txbx>
                        <w:txbxContent>
                          <w:p w14:paraId="7A7E5430" w14:textId="77777777" w:rsidR="001B7944" w:rsidRPr="0025790B" w:rsidRDefault="001B7944" w:rsidP="00EA5663">
                            <w:pPr>
                              <w:pStyle w:val="P68B1DB1-a8"/>
                              <w:spacing w:before="120" w:after="120"/>
                              <w:jc w:val="center"/>
                              <w:rPr>
                                <w:rFonts w:eastAsia="Microsoft YaHei" w:hAnsi="Microsoft YaHei" w:cs="Arial"/>
                                <w:lang w:val="it-IT"/>
                              </w:rPr>
                            </w:pPr>
                            <w:r w:rsidRPr="0025790B">
                              <w:rPr>
                                <w:lang w:val="it-IT"/>
                              </w:rPr>
                              <w:t>Prima dell'uso, leggere le presenti istruzioni per l'uso e conservarle in un luogo sicuro.</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161D5490" id="文本框 196" o:spid="_x0000_s1029" type="#_x0000_t202" style="position:absolute;left:0;text-align:left;margin-left:283.5pt;margin-top:1.75pt;width:3in;height:22.65pt;z-index:252023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" filled="f" stroked="f">
                <v:textbox style="mso-fit-shape-to-text:t">
                  <w:txbxContent>
                    <w:p w14:paraId="7A7E5430" w14:textId="77777777" w:rsidR="001B7944" w:rsidRPr="0025790B" w:rsidRDefault="001B7944" w:rsidP="00EA5663">
                      <w:pPr>
                        <w:pStyle w:val="P68B1DB1-a8"/>
                        <w:spacing w:before="120" w:after="120"/>
                        <w:jc w:val="center"/>
                        <w:rPr>
                          <w:rFonts w:eastAsia="Microsoft YaHei" w:hAnsi="Microsoft YaHei" w:cs="Arial"/>
                          <w:lang w:val="it-IT"/>
                        </w:rPr>
                      </w:pPr>
                      <w:r w:rsidRPr="0025790B">
                        <w:rPr>
                          <w:lang w:val="it-IT"/>
                        </w:rPr>
                        <w:t>Prima dell'uso, leggere le presenti istruzioni per l'uso e conservarle in un luogo sicuro.</w:t>
                      </w:r>
                    </w:p>
                  </w:txbxContent>
                </v:textbox>
                <w10:wrap type="square"/>
              </v:shape>
            </w:pict>
          </mc:Fallback>
        </mc:AlternateContent>
      </w:r>
      <w:bookmarkEnd w:id="48"/>
      <w:bookmarkEnd w:id="49"/>
      <w:bookmarkEnd w:id="50"/>
      <w:bookmarkEnd w:id="51"/>
      <w:bookmarkEnd w:id="52"/>
      <w:bookmarkEnd w:id="53"/>
      <w:bookmarkEnd w:id="54"/>
      <w:r w:rsidRPr="009354AB">
        <w:rPr>
          <w:rFonts w:eastAsia="Times New Roman" w:cs="Arial"/>
          <w:lang w:val="en-US"/>
        </w:rPr>
        <w:t xml:space="preserve">Guangzhou </w:t>
      </w:r>
      <w:proofErr w:type="spellStart"/>
      <w:r w:rsidRPr="009354AB">
        <w:rPr>
          <w:rFonts w:eastAsia="Times New Roman" w:cs="Arial"/>
          <w:lang w:val="en-US"/>
        </w:rPr>
        <w:t>Jetinno</w:t>
      </w:r>
      <w:proofErr w:type="spellEnd"/>
      <w:r w:rsidRPr="009354AB">
        <w:rPr>
          <w:rFonts w:eastAsia="Times New Roman" w:cs="Arial"/>
          <w:lang w:val="en-US"/>
        </w:rPr>
        <w:t xml:space="preserve"> Intelligent Equipment </w:t>
      </w:r>
      <w:proofErr w:type="spellStart"/>
      <w:r w:rsidRPr="009354AB">
        <w:rPr>
          <w:rFonts w:eastAsia="Times New Roman" w:cs="Arial"/>
          <w:lang w:val="en-US"/>
        </w:rPr>
        <w:t>Co.,Ltd</w:t>
      </w:r>
      <w:proofErr w:type="spellEnd"/>
      <w:r w:rsidRPr="009354AB">
        <w:rPr>
          <w:rFonts w:eastAsia="Times New Roman" w:cs="Arial"/>
          <w:lang w:val="en-US"/>
        </w:rPr>
        <w:t>.   </w:t>
      </w:r>
    </w:p>
    <w:p w14:paraId="7CB18CEF" w14:textId="77777777" w:rsidR="00EA5663" w:rsidRPr="00BA1376" w:rsidRDefault="00EA5663" w:rsidP="00EA5663">
      <w:pPr>
        <w:pStyle w:val="P68B1DB1-a7"/>
        <w:spacing w:before="120" w:after="120" w:line="240" w:lineRule="auto"/>
        <w:ind w:firstLineChars="200" w:firstLine="440"/>
        <w:rPr>
          <w:lang w:val="it-IT"/>
        </w:rPr>
      </w:pPr>
      <w:proofErr w:type="spellStart"/>
      <w:r w:rsidRPr="00BA1376">
        <w:rPr>
          <w:lang w:val="it-IT"/>
        </w:rPr>
        <w:t>www.jetinno.com</w:t>
      </w:r>
      <w:proofErr w:type="spellEnd"/>
      <w:r w:rsidRPr="00BA1376">
        <w:rPr>
          <w:lang w:val="it-IT"/>
        </w:rPr>
        <w:t xml:space="preserve"> </w:t>
      </w:r>
    </w:p>
    <w:p w14:paraId="4278B7BE" w14:textId="77777777" w:rsidR="00EA5663" w:rsidRPr="00BA1376" w:rsidRDefault="00EA5663" w:rsidP="00EA5663">
      <w:pPr>
        <w:pStyle w:val="P68B1DB1-a7"/>
        <w:spacing w:before="120" w:after="120" w:line="240" w:lineRule="auto"/>
        <w:ind w:firstLineChars="200" w:firstLine="440"/>
        <w:rPr>
          <w:lang w:val="it-IT"/>
        </w:rPr>
      </w:pPr>
      <w:r w:rsidRPr="00BA1376">
        <w:rPr>
          <w:lang w:val="it-IT"/>
        </w:rPr>
        <w:t>(86) 20-32038721</w:t>
      </w:r>
    </w:p>
    <w:p w14:paraId="2C2DC4DF" w14:textId="77777777" w:rsidR="00EA5663" w:rsidRPr="00BA1376" w:rsidRDefault="00EA5663" w:rsidP="00EA5663">
      <w:pPr>
        <w:pStyle w:val="P68B1DB1-a7"/>
        <w:spacing w:before="120" w:after="120" w:line="240" w:lineRule="auto"/>
        <w:ind w:firstLineChars="200" w:firstLine="440"/>
        <w:rPr>
          <w:lang w:val="it-IT"/>
        </w:rPr>
      </w:pPr>
      <w:r w:rsidRPr="00BA1376">
        <w:rPr>
          <w:lang w:val="it-IT"/>
        </w:rPr>
        <w:t>(86) 400-017-9997</w:t>
      </w:r>
    </w:p>
    <w:p w14:paraId="72E67879" w14:textId="0C46FA57" w:rsidR="00EA5663" w:rsidRPr="00BA1376" w:rsidRDefault="00EA5663" w:rsidP="00EA5663">
      <w:pPr>
        <w:pStyle w:val="P68B1DB1-a7"/>
        <w:spacing w:before="120" w:after="120" w:line="240" w:lineRule="auto"/>
        <w:ind w:firstLineChars="200" w:firstLine="440"/>
        <w:rPr>
          <w:lang w:val="it-IT"/>
        </w:rPr>
      </w:pPr>
      <w:r w:rsidRPr="00BA1376">
        <w:rPr>
          <w:lang w:val="it-IT"/>
        </w:rPr>
        <w:t xml:space="preserve">Indirizzo: 4° piano, edificio A, Creative Park, 2, </w:t>
      </w:r>
      <w:r w:rsidR="00BA1376">
        <w:rPr>
          <w:lang w:val="it-IT"/>
        </w:rPr>
        <w:t>via</w:t>
      </w:r>
      <w:r w:rsidRPr="00BA1376">
        <w:rPr>
          <w:lang w:val="it-IT"/>
        </w:rPr>
        <w:t xml:space="preserve"> </w:t>
      </w:r>
      <w:proofErr w:type="spellStart"/>
      <w:r w:rsidRPr="00BA1376">
        <w:rPr>
          <w:lang w:val="it-IT"/>
        </w:rPr>
        <w:t>Taizhui</w:t>
      </w:r>
      <w:proofErr w:type="spellEnd"/>
      <w:r w:rsidRPr="00BA1376">
        <w:rPr>
          <w:lang w:val="it-IT"/>
        </w:rPr>
        <w:t xml:space="preserve">, Parco Creativo, distretto di </w:t>
      </w:r>
      <w:proofErr w:type="spellStart"/>
      <w:r w:rsidRPr="00BA1376">
        <w:rPr>
          <w:lang w:val="it-IT"/>
        </w:rPr>
        <w:t>Huangpu</w:t>
      </w:r>
      <w:proofErr w:type="spellEnd"/>
      <w:r w:rsidRPr="00BA1376">
        <w:rPr>
          <w:lang w:val="it-IT"/>
        </w:rPr>
        <w:t xml:space="preserve">, Guangzhou, </w:t>
      </w:r>
      <w:proofErr w:type="spellStart"/>
      <w:r w:rsidRPr="00BA1376">
        <w:rPr>
          <w:lang w:val="it-IT"/>
        </w:rPr>
        <w:t>Guangdong</w:t>
      </w:r>
      <w:proofErr w:type="spellEnd"/>
      <w:r w:rsidRPr="00BA1376">
        <w:rPr>
          <w:lang w:val="it-IT"/>
        </w:rPr>
        <w:t xml:space="preserve">, Repubblica Popolare Cinese, 510663 Indirizzo: 4° piano, edificio A, Parco Creativo 2, via </w:t>
      </w:r>
      <w:proofErr w:type="spellStart"/>
      <w:r w:rsidRPr="00BA1376">
        <w:rPr>
          <w:lang w:val="it-IT"/>
        </w:rPr>
        <w:t>Zhuitai</w:t>
      </w:r>
      <w:proofErr w:type="spellEnd"/>
      <w:r w:rsidRPr="00BA1376">
        <w:rPr>
          <w:lang w:val="it-IT"/>
        </w:rPr>
        <w:t xml:space="preserve">, Zona di sviluppo industriale ad alte tecnologie, distretto di </w:t>
      </w:r>
      <w:proofErr w:type="spellStart"/>
      <w:r w:rsidRPr="00BA1376">
        <w:rPr>
          <w:lang w:val="it-IT"/>
        </w:rPr>
        <w:t>Huangpu</w:t>
      </w:r>
      <w:proofErr w:type="spellEnd"/>
      <w:r w:rsidRPr="00BA1376">
        <w:rPr>
          <w:lang w:val="it-IT"/>
        </w:rPr>
        <w:t>, Guangzhou</w:t>
      </w:r>
    </w:p>
    <w:p w14:paraId="57DD922D" w14:textId="77777777" w:rsidR="00B60DBC" w:rsidRPr="009B4F95" w:rsidRDefault="00EA5663" w:rsidP="00AD7E09">
      <w:pPr>
        <w:pStyle w:val="P68B1DB1-a11"/>
        <w:spacing w:before="120" w:after="120" w:line="240" w:lineRule="auto"/>
        <w:jc w:val="center"/>
        <w:rPr>
          <w:rFonts w:asciiTheme="minorBidi" w:hAnsiTheme="minorBidi" w:cstheme="minorBidi"/>
          <w:lang w:val="it-IT"/>
        </w:rPr>
      </w:pPr>
      <w:r w:rsidRPr="00BA1376">
        <w:rPr>
          <w:rFonts w:eastAsiaTheme="minorEastAsia"/>
          <w:color w:val="2F5496" w:themeColor="accent1" w:themeShade="BF"/>
          <w:lang w:val="it-IT"/>
        </w:rPr>
        <w:br w:type="page"/>
      </w:r>
      <w:r w:rsidR="00B60DBC" w:rsidRPr="009B4F95">
        <w:rPr>
          <w:rFonts w:asciiTheme="minorBidi" w:hAnsiTheme="minorBidi" w:cstheme="minorBidi"/>
          <w:lang w:val="it-IT"/>
        </w:rPr>
        <w:lastRenderedPageBreak/>
        <w:t>Indice</w:t>
      </w:r>
    </w:p>
    <w:p w14:paraId="6A3DAC60" w14:textId="23C8EC94"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1 Introduzione </w:t>
      </w:r>
      <w:r w:rsidR="009B4F95" w:rsidRPr="009B4F95">
        <w:rPr>
          <w:rFonts w:asciiTheme="minorBidi" w:hAnsiTheme="minorBidi" w:cstheme="minorBidi"/>
          <w:lang w:val="uk-UA"/>
        </w:rPr>
        <w:tab/>
      </w:r>
      <w:r w:rsidRPr="009B4F95">
        <w:rPr>
          <w:rFonts w:asciiTheme="minorBidi" w:hAnsiTheme="minorBidi" w:cstheme="minorBidi"/>
          <w:lang w:val="it-IT"/>
        </w:rPr>
        <w:t>4</w:t>
      </w:r>
    </w:p>
    <w:p w14:paraId="5B0ACB85" w14:textId="1090B1D0"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1.1 Benvenuto</w:t>
      </w:r>
      <w:r w:rsidR="00AD7E09" w:rsidRPr="009B4F95">
        <w:rPr>
          <w:rFonts w:asciiTheme="minorBidi" w:hAnsiTheme="minorBidi" w:cstheme="minorBidi"/>
          <w:lang w:val="uk-UA"/>
        </w:rPr>
        <w:tab/>
      </w:r>
      <w:r w:rsidRPr="009B4F95">
        <w:rPr>
          <w:rFonts w:asciiTheme="minorBidi" w:hAnsiTheme="minorBidi" w:cstheme="minorBidi"/>
          <w:lang w:val="it-IT"/>
        </w:rPr>
        <w:t xml:space="preserve"> 4</w:t>
      </w:r>
    </w:p>
    <w:p w14:paraId="482E95B1" w14:textId="29F9849B"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1.2 Segnali e simboli</w:t>
      </w:r>
      <w:r w:rsidR="009B4F95" w:rsidRPr="009B4F95">
        <w:rPr>
          <w:rFonts w:asciiTheme="minorBidi" w:hAnsiTheme="minorBidi" w:cstheme="minorBidi"/>
          <w:lang w:val="uk-UA"/>
        </w:rPr>
        <w:tab/>
      </w:r>
      <w:r w:rsidRPr="009B4F95">
        <w:rPr>
          <w:rFonts w:asciiTheme="minorBidi" w:hAnsiTheme="minorBidi" w:cstheme="minorBidi"/>
          <w:lang w:val="it-IT"/>
        </w:rPr>
        <w:t xml:space="preserve"> 4</w:t>
      </w:r>
    </w:p>
    <w:p w14:paraId="3E31821D" w14:textId="790F70A5"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2 Consigli generali di sicurezza </w:t>
      </w:r>
      <w:r w:rsidR="009B4F95" w:rsidRPr="009B4F95">
        <w:rPr>
          <w:rFonts w:asciiTheme="minorBidi" w:hAnsiTheme="minorBidi" w:cstheme="minorBidi"/>
          <w:lang w:val="uk-UA"/>
        </w:rPr>
        <w:tab/>
      </w:r>
      <w:r w:rsidRPr="009B4F95">
        <w:rPr>
          <w:rFonts w:asciiTheme="minorBidi" w:hAnsiTheme="minorBidi" w:cstheme="minorBidi"/>
          <w:lang w:val="it-IT"/>
        </w:rPr>
        <w:t>6</w:t>
      </w:r>
    </w:p>
    <w:p w14:paraId="0C597212" w14:textId="15D58C4F"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2.1 Pericoli per l'utente </w:t>
      </w:r>
      <w:r w:rsidR="009B4F95" w:rsidRPr="009B4F95">
        <w:rPr>
          <w:rFonts w:asciiTheme="minorBidi" w:hAnsiTheme="minorBidi" w:cstheme="minorBidi"/>
          <w:lang w:val="uk-UA"/>
        </w:rPr>
        <w:tab/>
      </w:r>
      <w:r w:rsidRPr="009B4F95">
        <w:rPr>
          <w:rFonts w:asciiTheme="minorBidi" w:hAnsiTheme="minorBidi" w:cstheme="minorBidi"/>
          <w:lang w:val="it-IT"/>
        </w:rPr>
        <w:t>6</w:t>
      </w:r>
    </w:p>
    <w:p w14:paraId="5E79E6B7" w14:textId="6A98ABA5"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2.2 Pericoli per la macchina </w:t>
      </w:r>
      <w:r w:rsidR="00AD7E09" w:rsidRPr="009B4F95">
        <w:rPr>
          <w:rFonts w:asciiTheme="minorBidi" w:hAnsiTheme="minorBidi" w:cstheme="minorBidi"/>
          <w:lang w:val="uk-UA"/>
        </w:rPr>
        <w:tab/>
      </w:r>
      <w:r w:rsidRPr="009B4F95">
        <w:rPr>
          <w:rFonts w:asciiTheme="minorBidi" w:hAnsiTheme="minorBidi" w:cstheme="minorBidi"/>
          <w:lang w:val="it-IT"/>
        </w:rPr>
        <w:t>10</w:t>
      </w:r>
    </w:p>
    <w:p w14:paraId="0594F3F1" w14:textId="5B4C5DD1"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3 Descrizione del prodotto </w:t>
      </w:r>
      <w:r w:rsidR="009B4F95" w:rsidRPr="009B4F95">
        <w:rPr>
          <w:rFonts w:asciiTheme="minorBidi" w:hAnsiTheme="minorBidi" w:cstheme="minorBidi"/>
          <w:lang w:val="uk-UA"/>
        </w:rPr>
        <w:tab/>
      </w:r>
      <w:r w:rsidRPr="009B4F95">
        <w:rPr>
          <w:rFonts w:asciiTheme="minorBidi" w:hAnsiTheme="minorBidi" w:cstheme="minorBidi"/>
          <w:lang w:val="it-IT"/>
        </w:rPr>
        <w:t>12</w:t>
      </w:r>
    </w:p>
    <w:p w14:paraId="3E5F28E3" w14:textId="7C9764F7"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3.1 Benvenuti </w:t>
      </w:r>
      <w:r w:rsidR="009B4F95" w:rsidRPr="009B4F95">
        <w:rPr>
          <w:rFonts w:asciiTheme="minorBidi" w:hAnsiTheme="minorBidi" w:cstheme="minorBidi"/>
          <w:lang w:val="uk-UA"/>
        </w:rPr>
        <w:tab/>
      </w:r>
      <w:r w:rsidRPr="009B4F95">
        <w:rPr>
          <w:rFonts w:asciiTheme="minorBidi" w:hAnsiTheme="minorBidi" w:cstheme="minorBidi"/>
          <w:lang w:val="it-IT"/>
        </w:rPr>
        <w:t>12</w:t>
      </w:r>
    </w:p>
    <w:p w14:paraId="63B0591D" w14:textId="1B34AC5F"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3.2 Specifiche tecniche </w:t>
      </w:r>
      <w:r w:rsidR="009B4F95" w:rsidRPr="009B4F95">
        <w:rPr>
          <w:rFonts w:asciiTheme="minorBidi" w:hAnsiTheme="minorBidi" w:cstheme="minorBidi"/>
          <w:lang w:val="uk-UA"/>
        </w:rPr>
        <w:tab/>
      </w:r>
      <w:r w:rsidRPr="009B4F95">
        <w:rPr>
          <w:rFonts w:asciiTheme="minorBidi" w:hAnsiTheme="minorBidi" w:cstheme="minorBidi"/>
          <w:lang w:val="it-IT"/>
        </w:rPr>
        <w:t>12</w:t>
      </w:r>
    </w:p>
    <w:p w14:paraId="7F57A6C4" w14:textId="50D9E740"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3.3 Installazione e messa in servizio </w:t>
      </w:r>
      <w:r w:rsidR="00AD7E09" w:rsidRPr="009B4F95">
        <w:rPr>
          <w:rFonts w:asciiTheme="minorBidi" w:hAnsiTheme="minorBidi" w:cstheme="minorBidi"/>
          <w:lang w:val="uk-UA"/>
        </w:rPr>
        <w:tab/>
      </w:r>
      <w:r w:rsidRPr="009B4F95">
        <w:rPr>
          <w:rFonts w:asciiTheme="minorBidi" w:hAnsiTheme="minorBidi" w:cstheme="minorBidi"/>
          <w:lang w:val="it-IT"/>
        </w:rPr>
        <w:t>14</w:t>
      </w:r>
    </w:p>
    <w:p w14:paraId="60A5A95C" w14:textId="08C3A3F4"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3.4 Ubicazione </w:t>
      </w:r>
      <w:r w:rsidR="009B4F95" w:rsidRPr="009B4F95">
        <w:rPr>
          <w:rFonts w:asciiTheme="minorBidi" w:hAnsiTheme="minorBidi" w:cstheme="minorBidi"/>
          <w:lang w:val="uk-UA"/>
        </w:rPr>
        <w:tab/>
      </w:r>
      <w:r w:rsidRPr="009B4F95">
        <w:rPr>
          <w:rFonts w:asciiTheme="minorBidi" w:hAnsiTheme="minorBidi" w:cstheme="minorBidi"/>
          <w:lang w:val="it-IT"/>
        </w:rPr>
        <w:t>15</w:t>
      </w:r>
    </w:p>
    <w:p w14:paraId="4E5F0783" w14:textId="609EC9CD"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3.4.1 Luogo di installazione </w:t>
      </w:r>
      <w:r w:rsidR="00AD7E09" w:rsidRPr="009B4F95">
        <w:rPr>
          <w:rFonts w:asciiTheme="minorBidi" w:hAnsiTheme="minorBidi" w:cstheme="minorBidi"/>
          <w:lang w:val="uk-UA"/>
        </w:rPr>
        <w:tab/>
      </w:r>
      <w:r w:rsidRPr="009B4F95">
        <w:rPr>
          <w:rFonts w:asciiTheme="minorBidi" w:hAnsiTheme="minorBidi" w:cstheme="minorBidi"/>
          <w:lang w:val="it-IT"/>
        </w:rPr>
        <w:t>15</w:t>
      </w:r>
    </w:p>
    <w:p w14:paraId="2EB0054E" w14:textId="3B17D307"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3.5 Alimentazione </w:t>
      </w:r>
      <w:r w:rsidR="009B4F95" w:rsidRPr="009B4F95">
        <w:rPr>
          <w:rFonts w:asciiTheme="minorBidi" w:hAnsiTheme="minorBidi" w:cstheme="minorBidi"/>
          <w:lang w:val="uk-UA"/>
        </w:rPr>
        <w:tab/>
      </w:r>
      <w:r w:rsidRPr="009B4F95">
        <w:rPr>
          <w:rFonts w:asciiTheme="minorBidi" w:hAnsiTheme="minorBidi" w:cstheme="minorBidi"/>
          <w:lang w:val="it-IT"/>
        </w:rPr>
        <w:t>16</w:t>
      </w:r>
    </w:p>
    <w:p w14:paraId="31C85D93" w14:textId="79E69D86"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3.5.1 Condizioni </w:t>
      </w:r>
      <w:r w:rsidR="00AD7E09" w:rsidRPr="009B4F95">
        <w:rPr>
          <w:rFonts w:asciiTheme="minorBidi" w:hAnsiTheme="minorBidi" w:cstheme="minorBidi"/>
          <w:lang w:val="uk-UA"/>
        </w:rPr>
        <w:tab/>
      </w:r>
      <w:r w:rsidRPr="009B4F95">
        <w:rPr>
          <w:rFonts w:asciiTheme="minorBidi" w:hAnsiTheme="minorBidi" w:cstheme="minorBidi"/>
          <w:lang w:val="it-IT"/>
        </w:rPr>
        <w:t>16</w:t>
      </w:r>
    </w:p>
    <w:p w14:paraId="6EBA9AE1" w14:textId="7925646E"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3.5.2 Cavo di collegamento all'alimentazione </w:t>
      </w:r>
      <w:r w:rsidR="00AD7E09" w:rsidRPr="009B4F95">
        <w:rPr>
          <w:rFonts w:asciiTheme="minorBidi" w:hAnsiTheme="minorBidi" w:cstheme="minorBidi"/>
          <w:lang w:val="uk-UA"/>
        </w:rPr>
        <w:tab/>
      </w:r>
      <w:r w:rsidRPr="009B4F95">
        <w:rPr>
          <w:rFonts w:asciiTheme="minorBidi" w:hAnsiTheme="minorBidi" w:cstheme="minorBidi"/>
          <w:lang w:val="it-IT"/>
        </w:rPr>
        <w:t>16</w:t>
      </w:r>
    </w:p>
    <w:p w14:paraId="07D498B6" w14:textId="29DF52E7"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3.6 Collegamento idrico / drenaggio </w:t>
      </w:r>
      <w:r w:rsidR="00AD7E09" w:rsidRPr="009B4F95">
        <w:rPr>
          <w:rFonts w:asciiTheme="minorBidi" w:hAnsiTheme="minorBidi" w:cstheme="minorBidi"/>
          <w:lang w:val="uk-UA"/>
        </w:rPr>
        <w:tab/>
      </w:r>
      <w:r w:rsidRPr="009B4F95">
        <w:rPr>
          <w:rFonts w:asciiTheme="minorBidi" w:hAnsiTheme="minorBidi" w:cstheme="minorBidi"/>
          <w:lang w:val="it-IT"/>
        </w:rPr>
        <w:t>17</w:t>
      </w:r>
    </w:p>
    <w:p w14:paraId="01F3320C" w14:textId="7044D713"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3.6.1 Condizioni </w:t>
      </w:r>
      <w:r w:rsidR="00AD7E09" w:rsidRPr="009B4F95">
        <w:rPr>
          <w:rFonts w:asciiTheme="minorBidi" w:hAnsiTheme="minorBidi" w:cstheme="minorBidi"/>
          <w:lang w:val="uk-UA"/>
        </w:rPr>
        <w:tab/>
      </w:r>
      <w:r w:rsidRPr="009B4F95">
        <w:rPr>
          <w:rFonts w:asciiTheme="minorBidi" w:hAnsiTheme="minorBidi" w:cstheme="minorBidi"/>
          <w:lang w:val="it-IT"/>
        </w:rPr>
        <w:t>17</w:t>
      </w:r>
    </w:p>
    <w:p w14:paraId="69D3A51D" w14:textId="2A944FC8"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3.6.2 Parametri di alimentazione idrica </w:t>
      </w:r>
      <w:r w:rsidR="00AD7E09" w:rsidRPr="009B4F95">
        <w:rPr>
          <w:rFonts w:asciiTheme="minorBidi" w:hAnsiTheme="minorBidi" w:cstheme="minorBidi"/>
          <w:lang w:val="uk-UA"/>
        </w:rPr>
        <w:tab/>
      </w:r>
      <w:r w:rsidRPr="009B4F95">
        <w:rPr>
          <w:rFonts w:asciiTheme="minorBidi" w:hAnsiTheme="minorBidi" w:cstheme="minorBidi"/>
          <w:lang w:val="it-IT"/>
        </w:rPr>
        <w:t>18</w:t>
      </w:r>
    </w:p>
    <w:p w14:paraId="77723090" w14:textId="664C76DA"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3.7 Installazione </w:t>
      </w:r>
      <w:r w:rsidR="009B4F95" w:rsidRPr="009B4F95">
        <w:rPr>
          <w:rFonts w:asciiTheme="minorBidi" w:hAnsiTheme="minorBidi" w:cstheme="minorBidi"/>
          <w:lang w:val="uk-UA"/>
        </w:rPr>
        <w:tab/>
      </w:r>
      <w:r w:rsidRPr="009B4F95">
        <w:rPr>
          <w:rFonts w:asciiTheme="minorBidi" w:hAnsiTheme="minorBidi" w:cstheme="minorBidi"/>
          <w:lang w:val="it-IT"/>
        </w:rPr>
        <w:t>18</w:t>
      </w:r>
    </w:p>
    <w:p w14:paraId="72BDEBC9" w14:textId="7CEADDA8"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3.7.1 Disimballaggio della macchina </w:t>
      </w:r>
      <w:r w:rsidR="00AD7E09" w:rsidRPr="009B4F95">
        <w:rPr>
          <w:rFonts w:asciiTheme="minorBidi" w:hAnsiTheme="minorBidi" w:cstheme="minorBidi"/>
          <w:lang w:val="uk-UA"/>
        </w:rPr>
        <w:tab/>
      </w:r>
      <w:r w:rsidRPr="009B4F95">
        <w:rPr>
          <w:rFonts w:asciiTheme="minorBidi" w:hAnsiTheme="minorBidi" w:cstheme="minorBidi"/>
          <w:lang w:val="it-IT"/>
        </w:rPr>
        <w:t>18</w:t>
      </w:r>
    </w:p>
    <w:p w14:paraId="7B0B7860" w14:textId="00C7FB3D"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3.8 Smontaggio e smaltimento dei rifiuti </w:t>
      </w:r>
      <w:r w:rsidR="00AD7E09" w:rsidRPr="009B4F95">
        <w:rPr>
          <w:rFonts w:asciiTheme="minorBidi" w:hAnsiTheme="minorBidi" w:cstheme="minorBidi"/>
          <w:lang w:val="uk-UA"/>
        </w:rPr>
        <w:tab/>
      </w:r>
      <w:r w:rsidRPr="009B4F95">
        <w:rPr>
          <w:rFonts w:asciiTheme="minorBidi" w:hAnsiTheme="minorBidi" w:cstheme="minorBidi"/>
          <w:lang w:val="it-IT"/>
        </w:rPr>
        <w:t>18</w:t>
      </w:r>
    </w:p>
    <w:p w14:paraId="0215EC8C" w14:textId="0FAC51B5"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4 Funzionamento </w:t>
      </w:r>
      <w:r w:rsidR="009B4F95" w:rsidRPr="009B4F95">
        <w:rPr>
          <w:rFonts w:asciiTheme="minorBidi" w:hAnsiTheme="minorBidi" w:cstheme="minorBidi"/>
          <w:lang w:val="uk-UA"/>
        </w:rPr>
        <w:tab/>
      </w:r>
      <w:r w:rsidRPr="009B4F95">
        <w:rPr>
          <w:rFonts w:asciiTheme="minorBidi" w:hAnsiTheme="minorBidi" w:cstheme="minorBidi"/>
          <w:lang w:val="it-IT"/>
        </w:rPr>
        <w:t>18</w:t>
      </w:r>
    </w:p>
    <w:p w14:paraId="1E20591B" w14:textId="3D3F9079"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4.1 Descrizione dell'apparecchiatura </w:t>
      </w:r>
      <w:r w:rsidR="00AD7E09" w:rsidRPr="009B4F95">
        <w:rPr>
          <w:rFonts w:asciiTheme="minorBidi" w:hAnsiTheme="minorBidi" w:cstheme="minorBidi"/>
          <w:lang w:val="uk-UA"/>
        </w:rPr>
        <w:tab/>
      </w:r>
      <w:r w:rsidRPr="009B4F95">
        <w:rPr>
          <w:rFonts w:asciiTheme="minorBidi" w:hAnsiTheme="minorBidi" w:cstheme="minorBidi"/>
          <w:lang w:val="it-IT"/>
        </w:rPr>
        <w:t>19</w:t>
      </w:r>
    </w:p>
    <w:p w14:paraId="5A0714A9" w14:textId="7FF584A9"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4.1.1 Aspetto della macchina </w:t>
      </w:r>
      <w:r w:rsidR="00AD7E09" w:rsidRPr="009B4F95">
        <w:rPr>
          <w:rFonts w:asciiTheme="minorBidi" w:hAnsiTheme="minorBidi" w:cstheme="minorBidi"/>
          <w:lang w:val="uk-UA"/>
        </w:rPr>
        <w:tab/>
      </w:r>
      <w:r w:rsidRPr="009B4F95">
        <w:rPr>
          <w:rFonts w:asciiTheme="minorBidi" w:hAnsiTheme="minorBidi" w:cstheme="minorBidi"/>
          <w:lang w:val="it-IT"/>
        </w:rPr>
        <w:t>19</w:t>
      </w:r>
    </w:p>
    <w:p w14:paraId="5CB07C8C" w14:textId="5F5E0188"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4.1.2 Parametri tecnici </w:t>
      </w:r>
      <w:r w:rsidR="00AD7E09" w:rsidRPr="009B4F95">
        <w:rPr>
          <w:rFonts w:asciiTheme="minorBidi" w:hAnsiTheme="minorBidi" w:cstheme="minorBidi"/>
          <w:lang w:val="uk-UA"/>
        </w:rPr>
        <w:tab/>
      </w:r>
      <w:r w:rsidRPr="009B4F95">
        <w:rPr>
          <w:rFonts w:asciiTheme="minorBidi" w:hAnsiTheme="minorBidi" w:cstheme="minorBidi"/>
          <w:lang w:val="it-IT"/>
        </w:rPr>
        <w:t>20</w:t>
      </w:r>
    </w:p>
    <w:p w14:paraId="79A6E8F0" w14:textId="56820E68"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4.1.3 Accessori </w:t>
      </w:r>
      <w:r w:rsidR="009B4F95" w:rsidRPr="009B4F95">
        <w:rPr>
          <w:rFonts w:asciiTheme="minorBidi" w:hAnsiTheme="minorBidi" w:cstheme="minorBidi"/>
          <w:lang w:val="uk-UA"/>
        </w:rPr>
        <w:tab/>
      </w:r>
      <w:r w:rsidRPr="009B4F95">
        <w:rPr>
          <w:rFonts w:asciiTheme="minorBidi" w:hAnsiTheme="minorBidi" w:cstheme="minorBidi"/>
          <w:lang w:val="it-IT"/>
        </w:rPr>
        <w:t>21</w:t>
      </w:r>
    </w:p>
    <w:p w14:paraId="1343367A" w14:textId="203E36A9"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lastRenderedPageBreak/>
        <w:t xml:space="preserve">4.2 Controlli prima dell'accensione </w:t>
      </w:r>
      <w:r w:rsidR="00AD7E09" w:rsidRPr="009B4F95">
        <w:rPr>
          <w:rFonts w:asciiTheme="minorBidi" w:hAnsiTheme="minorBidi" w:cstheme="minorBidi"/>
          <w:lang w:val="uk-UA"/>
        </w:rPr>
        <w:tab/>
      </w:r>
      <w:r w:rsidRPr="009B4F95">
        <w:rPr>
          <w:rFonts w:asciiTheme="minorBidi" w:hAnsiTheme="minorBidi" w:cstheme="minorBidi"/>
          <w:lang w:val="it-IT"/>
        </w:rPr>
        <w:t>23</w:t>
      </w:r>
    </w:p>
    <w:p w14:paraId="148DA065" w14:textId="2567F2E2"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4.3 Riempimento e collegamento </w:t>
      </w:r>
      <w:r w:rsidR="00AD7E09" w:rsidRPr="009B4F95">
        <w:rPr>
          <w:rFonts w:asciiTheme="minorBidi" w:hAnsiTheme="minorBidi" w:cstheme="minorBidi"/>
          <w:lang w:val="uk-UA"/>
        </w:rPr>
        <w:tab/>
      </w:r>
      <w:r w:rsidRPr="009B4F95">
        <w:rPr>
          <w:rFonts w:asciiTheme="minorBidi" w:hAnsiTheme="minorBidi" w:cstheme="minorBidi"/>
          <w:lang w:val="it-IT"/>
        </w:rPr>
        <w:t>23</w:t>
      </w:r>
    </w:p>
    <w:p w14:paraId="184EED67" w14:textId="13895883"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4.3.1 Collegamento alla fonte d'acqua </w:t>
      </w:r>
      <w:r w:rsidR="00AD7E09" w:rsidRPr="009B4F95">
        <w:rPr>
          <w:rFonts w:asciiTheme="minorBidi" w:hAnsiTheme="minorBidi" w:cstheme="minorBidi"/>
          <w:lang w:val="uk-UA"/>
        </w:rPr>
        <w:tab/>
      </w:r>
      <w:r w:rsidRPr="009B4F95">
        <w:rPr>
          <w:rFonts w:asciiTheme="minorBidi" w:hAnsiTheme="minorBidi" w:cstheme="minorBidi"/>
          <w:lang w:val="it-IT"/>
        </w:rPr>
        <w:t>24</w:t>
      </w:r>
    </w:p>
    <w:p w14:paraId="26F6506D" w14:textId="6FC8EA2D"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4.3.2 Collegamento del tubo dell'acqua di scarico </w:t>
      </w:r>
      <w:r w:rsidR="00AD7E09" w:rsidRPr="009B4F95">
        <w:rPr>
          <w:rFonts w:asciiTheme="minorBidi" w:hAnsiTheme="minorBidi" w:cstheme="minorBidi"/>
          <w:lang w:val="uk-UA"/>
        </w:rPr>
        <w:tab/>
      </w:r>
      <w:r w:rsidRPr="009B4F95">
        <w:rPr>
          <w:rFonts w:asciiTheme="minorBidi" w:hAnsiTheme="minorBidi" w:cstheme="minorBidi"/>
          <w:lang w:val="it-IT"/>
        </w:rPr>
        <w:t>25</w:t>
      </w:r>
    </w:p>
    <w:p w14:paraId="52782E6D" w14:textId="2856EA0C"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4.3.3 Collegamento del frigorifero </w:t>
      </w:r>
      <w:r w:rsidR="00AD7E09" w:rsidRPr="009B4F95">
        <w:rPr>
          <w:rFonts w:asciiTheme="minorBidi" w:hAnsiTheme="minorBidi" w:cstheme="minorBidi"/>
          <w:lang w:val="uk-UA"/>
        </w:rPr>
        <w:tab/>
      </w:r>
      <w:r w:rsidRPr="009B4F95">
        <w:rPr>
          <w:rFonts w:asciiTheme="minorBidi" w:hAnsiTheme="minorBidi" w:cstheme="minorBidi"/>
          <w:lang w:val="it-IT"/>
        </w:rPr>
        <w:t>25</w:t>
      </w:r>
    </w:p>
    <w:p w14:paraId="6799FAB7" w14:textId="36EB9852"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4.3.4 Collegamento dell'alimentazione elettrica al frigorifero </w:t>
      </w:r>
      <w:r w:rsidR="00AD7E09" w:rsidRPr="009B4F95">
        <w:rPr>
          <w:rFonts w:asciiTheme="minorBidi" w:hAnsiTheme="minorBidi" w:cstheme="minorBidi"/>
          <w:lang w:val="uk-UA"/>
        </w:rPr>
        <w:tab/>
      </w:r>
      <w:r w:rsidRPr="009B4F95">
        <w:rPr>
          <w:rFonts w:asciiTheme="minorBidi" w:hAnsiTheme="minorBidi" w:cstheme="minorBidi"/>
          <w:lang w:val="it-IT"/>
        </w:rPr>
        <w:t>26</w:t>
      </w:r>
    </w:p>
    <w:p w14:paraId="193426A2" w14:textId="05530903"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4.4 Accensione dell'apparecchio </w:t>
      </w:r>
      <w:r w:rsidR="00AD7E09" w:rsidRPr="009B4F95">
        <w:rPr>
          <w:rFonts w:asciiTheme="minorBidi" w:hAnsiTheme="minorBidi" w:cstheme="minorBidi"/>
          <w:lang w:val="uk-UA"/>
        </w:rPr>
        <w:tab/>
      </w:r>
      <w:r w:rsidRPr="009B4F95">
        <w:rPr>
          <w:rFonts w:asciiTheme="minorBidi" w:hAnsiTheme="minorBidi" w:cstheme="minorBidi"/>
          <w:lang w:val="it-IT"/>
        </w:rPr>
        <w:t>26</w:t>
      </w:r>
    </w:p>
    <w:p w14:paraId="00BADAC4" w14:textId="12C6A97C"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4.4.1 La macchina da caffè </w:t>
      </w:r>
      <w:r w:rsidR="00AD7E09" w:rsidRPr="009B4F95">
        <w:rPr>
          <w:rFonts w:asciiTheme="minorBidi" w:hAnsiTheme="minorBidi" w:cstheme="minorBidi"/>
          <w:lang w:val="uk-UA"/>
        </w:rPr>
        <w:tab/>
      </w:r>
      <w:r w:rsidRPr="009B4F95">
        <w:rPr>
          <w:rFonts w:asciiTheme="minorBidi" w:hAnsiTheme="minorBidi" w:cstheme="minorBidi"/>
          <w:lang w:val="it-IT"/>
        </w:rPr>
        <w:t>26</w:t>
      </w:r>
    </w:p>
    <w:p w14:paraId="1B673060" w14:textId="7929B1B6"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4.4.2 Procedura di conferma della fonte d'acqua </w:t>
      </w:r>
      <w:r w:rsidR="00AD7E09" w:rsidRPr="009B4F95">
        <w:rPr>
          <w:rFonts w:asciiTheme="minorBidi" w:hAnsiTheme="minorBidi" w:cstheme="minorBidi"/>
          <w:lang w:val="uk-UA"/>
        </w:rPr>
        <w:tab/>
      </w:r>
      <w:r w:rsidRPr="009B4F95">
        <w:rPr>
          <w:rFonts w:asciiTheme="minorBidi" w:hAnsiTheme="minorBidi" w:cstheme="minorBidi"/>
          <w:lang w:val="it-IT"/>
        </w:rPr>
        <w:t>26</w:t>
      </w:r>
    </w:p>
    <w:p w14:paraId="60B79BEE" w14:textId="11A7BC71"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4.4.3 Contatori </w:t>
      </w:r>
      <w:r w:rsidR="009B4F95" w:rsidRPr="009B4F95">
        <w:rPr>
          <w:rFonts w:asciiTheme="minorBidi" w:hAnsiTheme="minorBidi" w:cstheme="minorBidi"/>
          <w:lang w:val="uk-UA"/>
        </w:rPr>
        <w:tab/>
      </w:r>
      <w:r w:rsidRPr="009B4F95">
        <w:rPr>
          <w:rFonts w:asciiTheme="minorBidi" w:hAnsiTheme="minorBidi" w:cstheme="minorBidi"/>
          <w:lang w:val="it-IT"/>
        </w:rPr>
        <w:t>27</w:t>
      </w:r>
    </w:p>
    <w:p w14:paraId="7EE5E29F" w14:textId="5CC2210A"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4.4.4 Diagnostica </w:t>
      </w:r>
      <w:r w:rsidR="00AD7E09" w:rsidRPr="009B4F95">
        <w:rPr>
          <w:rFonts w:asciiTheme="minorBidi" w:hAnsiTheme="minorBidi" w:cstheme="minorBidi"/>
          <w:lang w:val="uk-UA"/>
        </w:rPr>
        <w:tab/>
      </w:r>
      <w:r w:rsidRPr="009B4F95">
        <w:rPr>
          <w:rFonts w:asciiTheme="minorBidi" w:hAnsiTheme="minorBidi" w:cstheme="minorBidi"/>
          <w:lang w:val="it-IT"/>
        </w:rPr>
        <w:t>28</w:t>
      </w:r>
    </w:p>
    <w:p w14:paraId="5433D829" w14:textId="5AF75C37"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4.4.5 Stato della macchina </w:t>
      </w:r>
      <w:r w:rsidR="00AD7E09" w:rsidRPr="009B4F95">
        <w:rPr>
          <w:rFonts w:asciiTheme="minorBidi" w:hAnsiTheme="minorBidi" w:cstheme="minorBidi"/>
          <w:lang w:val="uk-UA"/>
        </w:rPr>
        <w:tab/>
      </w:r>
      <w:r w:rsidRPr="009B4F95">
        <w:rPr>
          <w:rFonts w:asciiTheme="minorBidi" w:hAnsiTheme="minorBidi" w:cstheme="minorBidi"/>
          <w:lang w:val="it-IT"/>
        </w:rPr>
        <w:t>31</w:t>
      </w:r>
    </w:p>
    <w:p w14:paraId="63F87409" w14:textId="53B70876"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5 Avvio per la prima volta </w:t>
      </w:r>
      <w:r w:rsidR="009B4F95" w:rsidRPr="009B4F95">
        <w:rPr>
          <w:rFonts w:asciiTheme="minorBidi" w:hAnsiTheme="minorBidi" w:cstheme="minorBidi"/>
          <w:lang w:val="uk-UA"/>
        </w:rPr>
        <w:tab/>
      </w:r>
      <w:r w:rsidRPr="009B4F95">
        <w:rPr>
          <w:rFonts w:asciiTheme="minorBidi" w:hAnsiTheme="minorBidi" w:cstheme="minorBidi"/>
          <w:lang w:val="it-IT"/>
        </w:rPr>
        <w:t>32</w:t>
      </w:r>
    </w:p>
    <w:p w14:paraId="4D8860A0" w14:textId="104960C2"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5.1 Impostazione della configurazione della macchina - numero di modello </w:t>
      </w:r>
      <w:r w:rsidR="00AD7E09" w:rsidRPr="009B4F95">
        <w:rPr>
          <w:rFonts w:asciiTheme="minorBidi" w:hAnsiTheme="minorBidi" w:cstheme="minorBidi"/>
          <w:lang w:val="uk-UA"/>
        </w:rPr>
        <w:tab/>
      </w:r>
      <w:r w:rsidRPr="009B4F95">
        <w:rPr>
          <w:rFonts w:asciiTheme="minorBidi" w:hAnsiTheme="minorBidi" w:cstheme="minorBidi"/>
          <w:lang w:val="it-IT"/>
        </w:rPr>
        <w:t>32</w:t>
      </w:r>
    </w:p>
    <w:p w14:paraId="03EFAE6C" w14:textId="3856CF63"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5.2 Connessione a Internet </w:t>
      </w:r>
      <w:r w:rsidR="00AD7E09" w:rsidRPr="009B4F95">
        <w:rPr>
          <w:rFonts w:asciiTheme="minorBidi" w:hAnsiTheme="minorBidi" w:cstheme="minorBidi"/>
          <w:lang w:val="uk-UA"/>
        </w:rPr>
        <w:tab/>
      </w:r>
      <w:r w:rsidRPr="009B4F95">
        <w:rPr>
          <w:rFonts w:asciiTheme="minorBidi" w:hAnsiTheme="minorBidi" w:cstheme="minorBidi"/>
          <w:lang w:val="it-IT"/>
        </w:rPr>
        <w:t>33</w:t>
      </w:r>
    </w:p>
    <w:p w14:paraId="1D0325FA" w14:textId="50729593"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5.3 Connessione al server </w:t>
      </w:r>
      <w:r w:rsidR="00AD7E09" w:rsidRPr="009B4F95">
        <w:rPr>
          <w:rFonts w:asciiTheme="minorBidi" w:hAnsiTheme="minorBidi" w:cstheme="minorBidi"/>
          <w:lang w:val="uk-UA"/>
        </w:rPr>
        <w:tab/>
      </w:r>
      <w:r w:rsidRPr="009B4F95">
        <w:rPr>
          <w:rFonts w:asciiTheme="minorBidi" w:hAnsiTheme="minorBidi" w:cstheme="minorBidi"/>
          <w:lang w:val="it-IT"/>
        </w:rPr>
        <w:t>34</w:t>
      </w:r>
    </w:p>
    <w:p w14:paraId="1CD498E7" w14:textId="0FC125FA"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5.4 Riempimento del contenitore del latte </w:t>
      </w:r>
      <w:r w:rsidR="00AD7E09" w:rsidRPr="009B4F95">
        <w:rPr>
          <w:rFonts w:asciiTheme="minorBidi" w:hAnsiTheme="minorBidi" w:cstheme="minorBidi"/>
          <w:lang w:val="uk-UA"/>
        </w:rPr>
        <w:tab/>
      </w:r>
      <w:r w:rsidRPr="009B4F95">
        <w:rPr>
          <w:rFonts w:asciiTheme="minorBidi" w:hAnsiTheme="minorBidi" w:cstheme="minorBidi"/>
          <w:lang w:val="it-IT"/>
        </w:rPr>
        <w:t>35</w:t>
      </w:r>
    </w:p>
    <w:p w14:paraId="22FA886C" w14:textId="0818F1A2"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5.5 Versare il latte nel contenitore del latte nel frigorifero </w:t>
      </w:r>
      <w:r w:rsidR="00AD7E09" w:rsidRPr="009B4F95">
        <w:rPr>
          <w:rFonts w:asciiTheme="minorBidi" w:hAnsiTheme="minorBidi" w:cstheme="minorBidi"/>
          <w:lang w:val="uk-UA"/>
        </w:rPr>
        <w:tab/>
      </w:r>
      <w:r w:rsidRPr="009B4F95">
        <w:rPr>
          <w:rFonts w:asciiTheme="minorBidi" w:hAnsiTheme="minorBidi" w:cstheme="minorBidi"/>
          <w:lang w:val="it-IT"/>
        </w:rPr>
        <w:t>36</w:t>
      </w:r>
    </w:p>
    <w:p w14:paraId="00505B0C" w14:textId="010E7E14"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5.6 Impostazione e calibrazione </w:t>
      </w:r>
      <w:r w:rsidR="00AD7E09" w:rsidRPr="009B4F95">
        <w:rPr>
          <w:rFonts w:asciiTheme="minorBidi" w:hAnsiTheme="minorBidi" w:cstheme="minorBidi"/>
          <w:lang w:val="uk-UA"/>
        </w:rPr>
        <w:tab/>
      </w:r>
      <w:r w:rsidRPr="009B4F95">
        <w:rPr>
          <w:rFonts w:asciiTheme="minorBidi" w:hAnsiTheme="minorBidi" w:cstheme="minorBidi"/>
          <w:lang w:val="it-IT"/>
        </w:rPr>
        <w:t>37</w:t>
      </w:r>
    </w:p>
    <w:p w14:paraId="25C19D99" w14:textId="07EE01F2"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5.6.1 Regolazione della macinatura del macinacaffè </w:t>
      </w:r>
      <w:r w:rsidR="00AD7E09" w:rsidRPr="009B4F95">
        <w:rPr>
          <w:rFonts w:asciiTheme="minorBidi" w:hAnsiTheme="minorBidi" w:cstheme="minorBidi"/>
          <w:lang w:val="uk-UA"/>
        </w:rPr>
        <w:tab/>
      </w:r>
      <w:r w:rsidRPr="009B4F95">
        <w:rPr>
          <w:rFonts w:asciiTheme="minorBidi" w:hAnsiTheme="minorBidi" w:cstheme="minorBidi"/>
          <w:lang w:val="it-IT"/>
        </w:rPr>
        <w:t>37</w:t>
      </w:r>
    </w:p>
    <w:p w14:paraId="0FC7BFF1" w14:textId="29FAF9B0"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5.6.2 Regolazione della temperatura del latte caldo e della schiuma </w:t>
      </w:r>
      <w:r w:rsidR="00AD7E09" w:rsidRPr="009B4F95">
        <w:rPr>
          <w:rFonts w:asciiTheme="minorBidi" w:hAnsiTheme="minorBidi" w:cstheme="minorBidi"/>
          <w:lang w:val="uk-UA"/>
        </w:rPr>
        <w:tab/>
      </w:r>
      <w:r w:rsidRPr="009B4F95">
        <w:rPr>
          <w:rFonts w:asciiTheme="minorBidi" w:hAnsiTheme="minorBidi" w:cstheme="minorBidi"/>
          <w:lang w:val="it-IT"/>
        </w:rPr>
        <w:t>38</w:t>
      </w:r>
    </w:p>
    <w:p w14:paraId="7D1B3BBE" w14:textId="4CBE6D8F"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5.6.3 Calibrazione del macinacaffè </w:t>
      </w:r>
      <w:r w:rsidR="00AD7E09" w:rsidRPr="009B4F95">
        <w:rPr>
          <w:rFonts w:asciiTheme="minorBidi" w:hAnsiTheme="minorBidi" w:cstheme="minorBidi"/>
          <w:lang w:val="uk-UA"/>
        </w:rPr>
        <w:tab/>
      </w:r>
      <w:r w:rsidRPr="009B4F95">
        <w:rPr>
          <w:rFonts w:asciiTheme="minorBidi" w:hAnsiTheme="minorBidi" w:cstheme="minorBidi"/>
          <w:lang w:val="it-IT"/>
        </w:rPr>
        <w:t>38</w:t>
      </w:r>
    </w:p>
    <w:p w14:paraId="18CFD4E6" w14:textId="39EFF277"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5.6.4 Calibrazione del latte fresco </w:t>
      </w:r>
      <w:r w:rsidR="00AD7E09" w:rsidRPr="009B4F95">
        <w:rPr>
          <w:rFonts w:asciiTheme="minorBidi" w:hAnsiTheme="minorBidi" w:cstheme="minorBidi"/>
          <w:lang w:val="uk-UA"/>
        </w:rPr>
        <w:tab/>
      </w:r>
      <w:r w:rsidRPr="009B4F95">
        <w:rPr>
          <w:rFonts w:asciiTheme="minorBidi" w:hAnsiTheme="minorBidi" w:cstheme="minorBidi"/>
          <w:lang w:val="it-IT"/>
        </w:rPr>
        <w:t>41</w:t>
      </w:r>
    </w:p>
    <w:p w14:paraId="78272C2E" w14:textId="33ED9CD5"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5.7 Test e regolazione dei prodotti </w:t>
      </w:r>
      <w:r w:rsidR="00AD7E09" w:rsidRPr="009B4F95">
        <w:rPr>
          <w:rFonts w:asciiTheme="minorBidi" w:hAnsiTheme="minorBidi" w:cstheme="minorBidi"/>
          <w:lang w:val="uk-UA"/>
        </w:rPr>
        <w:tab/>
      </w:r>
      <w:r w:rsidRPr="009B4F95">
        <w:rPr>
          <w:rFonts w:asciiTheme="minorBidi" w:hAnsiTheme="minorBidi" w:cstheme="minorBidi"/>
          <w:lang w:val="it-IT"/>
        </w:rPr>
        <w:t>43</w:t>
      </w:r>
    </w:p>
    <w:p w14:paraId="11D6DC7F" w14:textId="521AD545"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5.8 Gestire le bevande </w:t>
      </w:r>
      <w:r w:rsidR="009B4F95" w:rsidRPr="009B4F95">
        <w:rPr>
          <w:rFonts w:asciiTheme="minorBidi" w:hAnsiTheme="minorBidi" w:cstheme="minorBidi"/>
          <w:lang w:val="uk-UA"/>
        </w:rPr>
        <w:tab/>
      </w:r>
      <w:r w:rsidRPr="009B4F95">
        <w:rPr>
          <w:rFonts w:asciiTheme="minorBidi" w:hAnsiTheme="minorBidi" w:cstheme="minorBidi"/>
          <w:lang w:val="it-IT"/>
        </w:rPr>
        <w:t>43</w:t>
      </w:r>
    </w:p>
    <w:p w14:paraId="7AD5AA4E" w14:textId="7D709149"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5.9 Impostare la modalità di distribuzione automatica </w:t>
      </w:r>
      <w:r w:rsidR="00AD7E09" w:rsidRPr="009B4F95">
        <w:rPr>
          <w:rFonts w:asciiTheme="minorBidi" w:hAnsiTheme="minorBidi" w:cstheme="minorBidi"/>
          <w:lang w:val="uk-UA"/>
        </w:rPr>
        <w:tab/>
      </w:r>
      <w:r w:rsidRPr="009B4F95">
        <w:rPr>
          <w:rFonts w:asciiTheme="minorBidi" w:hAnsiTheme="minorBidi" w:cstheme="minorBidi"/>
          <w:lang w:val="it-IT"/>
        </w:rPr>
        <w:t>44</w:t>
      </w:r>
    </w:p>
    <w:p w14:paraId="71F37F0C" w14:textId="46DB601C"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lastRenderedPageBreak/>
        <w:t xml:space="preserve">5.10 Preparare le bevande </w:t>
      </w:r>
      <w:r w:rsidR="00AD7E09" w:rsidRPr="009B4F95">
        <w:rPr>
          <w:rFonts w:asciiTheme="minorBidi" w:hAnsiTheme="minorBidi" w:cstheme="minorBidi"/>
          <w:lang w:val="uk-UA"/>
        </w:rPr>
        <w:tab/>
      </w:r>
      <w:r w:rsidRPr="009B4F95">
        <w:rPr>
          <w:rFonts w:asciiTheme="minorBidi" w:hAnsiTheme="minorBidi" w:cstheme="minorBidi"/>
          <w:lang w:val="it-IT"/>
        </w:rPr>
        <w:t>45</w:t>
      </w:r>
    </w:p>
    <w:p w14:paraId="255DF45C" w14:textId="31AECF0C"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5.11 Impostare la data/ora </w:t>
      </w:r>
      <w:r w:rsidR="00AD7E09" w:rsidRPr="009B4F95">
        <w:rPr>
          <w:rFonts w:asciiTheme="minorBidi" w:hAnsiTheme="minorBidi" w:cstheme="minorBidi"/>
          <w:lang w:val="uk-UA"/>
        </w:rPr>
        <w:tab/>
      </w:r>
      <w:r w:rsidRPr="009B4F95">
        <w:rPr>
          <w:rFonts w:asciiTheme="minorBidi" w:hAnsiTheme="minorBidi" w:cstheme="minorBidi"/>
          <w:lang w:val="it-IT"/>
        </w:rPr>
        <w:t>46</w:t>
      </w:r>
    </w:p>
    <w:p w14:paraId="207430C9" w14:textId="19EE1B71"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5.12 Impostazione dell'operatore </w:t>
      </w:r>
      <w:r w:rsidR="00AD7E09" w:rsidRPr="009B4F95">
        <w:rPr>
          <w:rFonts w:asciiTheme="minorBidi" w:hAnsiTheme="minorBidi" w:cstheme="minorBidi"/>
          <w:lang w:val="uk-UA"/>
        </w:rPr>
        <w:tab/>
      </w:r>
      <w:r w:rsidRPr="009B4F95">
        <w:rPr>
          <w:rFonts w:asciiTheme="minorBidi" w:hAnsiTheme="minorBidi" w:cstheme="minorBidi"/>
          <w:lang w:val="it-IT"/>
        </w:rPr>
        <w:t>46</w:t>
      </w:r>
    </w:p>
    <w:p w14:paraId="24804DD0" w14:textId="146D4A33"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5.13 Pulizia </w:t>
      </w:r>
      <w:r w:rsidR="009B4F95" w:rsidRPr="009B4F95">
        <w:rPr>
          <w:rFonts w:asciiTheme="minorBidi" w:hAnsiTheme="minorBidi" w:cstheme="minorBidi"/>
          <w:lang w:val="uk-UA"/>
        </w:rPr>
        <w:tab/>
      </w:r>
      <w:r w:rsidRPr="009B4F95">
        <w:rPr>
          <w:rFonts w:asciiTheme="minorBidi" w:hAnsiTheme="minorBidi" w:cstheme="minorBidi"/>
          <w:lang w:val="it-IT"/>
        </w:rPr>
        <w:t>48</w:t>
      </w:r>
    </w:p>
    <w:p w14:paraId="6935E047" w14:textId="05E6011F"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5.13.1 Contenitore dei fondi di caffè </w:t>
      </w:r>
      <w:r w:rsidR="00AD7E09" w:rsidRPr="009B4F95">
        <w:rPr>
          <w:rFonts w:asciiTheme="minorBidi" w:hAnsiTheme="minorBidi" w:cstheme="minorBidi"/>
          <w:lang w:val="uk-UA"/>
        </w:rPr>
        <w:tab/>
      </w:r>
      <w:r w:rsidRPr="009B4F95">
        <w:rPr>
          <w:rFonts w:asciiTheme="minorBidi" w:hAnsiTheme="minorBidi" w:cstheme="minorBidi"/>
          <w:lang w:val="it-IT"/>
        </w:rPr>
        <w:t>48</w:t>
      </w:r>
    </w:p>
    <w:p w14:paraId="52E9FB14" w14:textId="32AEC746"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5.13.2 Vassoio di sgocciolamento </w:t>
      </w:r>
      <w:r w:rsidR="00AD7E09" w:rsidRPr="009B4F95">
        <w:rPr>
          <w:rFonts w:asciiTheme="minorBidi" w:hAnsiTheme="minorBidi" w:cstheme="minorBidi"/>
          <w:lang w:val="uk-UA"/>
        </w:rPr>
        <w:tab/>
      </w:r>
      <w:r w:rsidRPr="009B4F95">
        <w:rPr>
          <w:rFonts w:asciiTheme="minorBidi" w:hAnsiTheme="minorBidi" w:cstheme="minorBidi"/>
          <w:lang w:val="it-IT"/>
        </w:rPr>
        <w:t>48</w:t>
      </w:r>
    </w:p>
    <w:p w14:paraId="75520EB2" w14:textId="3453BD40"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5.14 Condizioni di trasporto </w:t>
      </w:r>
      <w:r w:rsidR="00AD7E09" w:rsidRPr="009B4F95">
        <w:rPr>
          <w:rFonts w:asciiTheme="minorBidi" w:hAnsiTheme="minorBidi" w:cstheme="minorBidi"/>
          <w:lang w:val="uk-UA"/>
        </w:rPr>
        <w:tab/>
      </w:r>
      <w:r w:rsidRPr="009B4F95">
        <w:rPr>
          <w:rFonts w:asciiTheme="minorBidi" w:hAnsiTheme="minorBidi" w:cstheme="minorBidi"/>
          <w:lang w:val="it-IT"/>
        </w:rPr>
        <w:t>48</w:t>
      </w:r>
    </w:p>
    <w:p w14:paraId="680ABA19" w14:textId="3256F541"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5.15 Spegnimento dell'alimentazione </w:t>
      </w:r>
      <w:r w:rsidR="00AD7E09" w:rsidRPr="009B4F95">
        <w:rPr>
          <w:rFonts w:asciiTheme="minorBidi" w:hAnsiTheme="minorBidi" w:cstheme="minorBidi"/>
          <w:lang w:val="uk-UA"/>
        </w:rPr>
        <w:tab/>
      </w:r>
      <w:r w:rsidRPr="009B4F95">
        <w:rPr>
          <w:rFonts w:asciiTheme="minorBidi" w:hAnsiTheme="minorBidi" w:cstheme="minorBidi"/>
          <w:lang w:val="it-IT"/>
        </w:rPr>
        <w:t>49</w:t>
      </w:r>
    </w:p>
    <w:p w14:paraId="7E923F99" w14:textId="4D1E9744"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5.15.1 Fine del funzionamento </w:t>
      </w:r>
      <w:r w:rsidR="00AD7E09" w:rsidRPr="009B4F95">
        <w:rPr>
          <w:rFonts w:asciiTheme="minorBidi" w:hAnsiTheme="minorBidi" w:cstheme="minorBidi"/>
          <w:lang w:val="uk-UA"/>
        </w:rPr>
        <w:tab/>
      </w:r>
      <w:r w:rsidRPr="009B4F95">
        <w:rPr>
          <w:rFonts w:asciiTheme="minorBidi" w:hAnsiTheme="minorBidi" w:cstheme="minorBidi"/>
          <w:lang w:val="it-IT"/>
        </w:rPr>
        <w:t>49</w:t>
      </w:r>
    </w:p>
    <w:p w14:paraId="4B9ECDB6" w14:textId="29F491BD"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5.15.2 Inattività prolungata (più di 1 settimana) </w:t>
      </w:r>
      <w:r w:rsidR="00AD7E09" w:rsidRPr="009B4F95">
        <w:rPr>
          <w:rFonts w:asciiTheme="minorBidi" w:hAnsiTheme="minorBidi" w:cstheme="minorBidi"/>
          <w:lang w:val="uk-UA"/>
        </w:rPr>
        <w:tab/>
      </w:r>
      <w:r w:rsidRPr="009B4F95">
        <w:rPr>
          <w:rFonts w:asciiTheme="minorBidi" w:hAnsiTheme="minorBidi" w:cstheme="minorBidi"/>
          <w:lang w:val="it-IT"/>
        </w:rPr>
        <w:t>50</w:t>
      </w:r>
    </w:p>
    <w:p w14:paraId="2646A625" w14:textId="65F7C9C6"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6 Pulizia </w:t>
      </w:r>
      <w:r w:rsidR="009B4F95" w:rsidRPr="009B4F95">
        <w:rPr>
          <w:rFonts w:asciiTheme="minorBidi" w:hAnsiTheme="minorBidi" w:cstheme="minorBidi"/>
          <w:lang w:val="uk-UA"/>
        </w:rPr>
        <w:tab/>
      </w:r>
      <w:r w:rsidRPr="009B4F95">
        <w:rPr>
          <w:rFonts w:asciiTheme="minorBidi" w:hAnsiTheme="minorBidi" w:cstheme="minorBidi"/>
          <w:lang w:val="it-IT"/>
        </w:rPr>
        <w:t>50</w:t>
      </w:r>
    </w:p>
    <w:p w14:paraId="7F60A9E9" w14:textId="43BEC606"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6.1 Intervallo di pulizia </w:t>
      </w:r>
      <w:r w:rsidR="009B4F95" w:rsidRPr="009B4F95">
        <w:rPr>
          <w:rFonts w:asciiTheme="minorBidi" w:hAnsiTheme="minorBidi" w:cstheme="minorBidi"/>
          <w:lang w:val="uk-UA"/>
        </w:rPr>
        <w:tab/>
      </w:r>
      <w:r w:rsidRPr="009B4F95">
        <w:rPr>
          <w:rFonts w:asciiTheme="minorBidi" w:hAnsiTheme="minorBidi" w:cstheme="minorBidi"/>
          <w:lang w:val="it-IT"/>
        </w:rPr>
        <w:t>50</w:t>
      </w:r>
    </w:p>
    <w:p w14:paraId="3A6352FF" w14:textId="56CC4594"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6.2 Programma di pulizia </w:t>
      </w:r>
      <w:r w:rsidR="00AD7E09" w:rsidRPr="009B4F95">
        <w:rPr>
          <w:rFonts w:asciiTheme="minorBidi" w:hAnsiTheme="minorBidi" w:cstheme="minorBidi"/>
          <w:lang w:val="uk-UA"/>
        </w:rPr>
        <w:tab/>
      </w:r>
      <w:r w:rsidRPr="009B4F95">
        <w:rPr>
          <w:rFonts w:asciiTheme="minorBidi" w:hAnsiTheme="minorBidi" w:cstheme="minorBidi"/>
          <w:lang w:val="it-IT"/>
        </w:rPr>
        <w:t>51</w:t>
      </w:r>
    </w:p>
    <w:p w14:paraId="0F73C427" w14:textId="1ACA7D84"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6.3 Risciacquo quotidiano </w:t>
      </w:r>
      <w:r w:rsidR="00AD7E09" w:rsidRPr="009B4F95">
        <w:rPr>
          <w:rFonts w:asciiTheme="minorBidi" w:hAnsiTheme="minorBidi" w:cstheme="minorBidi"/>
          <w:lang w:val="uk-UA"/>
        </w:rPr>
        <w:tab/>
      </w:r>
      <w:r w:rsidRPr="009B4F95">
        <w:rPr>
          <w:rFonts w:asciiTheme="minorBidi" w:hAnsiTheme="minorBidi" w:cstheme="minorBidi"/>
          <w:lang w:val="it-IT"/>
        </w:rPr>
        <w:t>52</w:t>
      </w:r>
    </w:p>
    <w:p w14:paraId="6738B287" w14:textId="15FD78C5"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6.3.1 Risciacquo dell'unità di ebollizione </w:t>
      </w:r>
      <w:r w:rsidR="00AD7E09" w:rsidRPr="009B4F95">
        <w:rPr>
          <w:rFonts w:asciiTheme="minorBidi" w:hAnsiTheme="minorBidi" w:cstheme="minorBidi"/>
          <w:lang w:val="uk-UA"/>
        </w:rPr>
        <w:tab/>
      </w:r>
      <w:r w:rsidRPr="009B4F95">
        <w:rPr>
          <w:rFonts w:asciiTheme="minorBidi" w:hAnsiTheme="minorBidi" w:cstheme="minorBidi"/>
          <w:lang w:val="it-IT"/>
        </w:rPr>
        <w:t>52</w:t>
      </w:r>
    </w:p>
    <w:p w14:paraId="0525E540" w14:textId="2BB5A1D3"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6.3.2 Risciacquo del circuito del latte </w:t>
      </w:r>
      <w:r w:rsidR="00AD7E09" w:rsidRPr="009B4F95">
        <w:rPr>
          <w:rFonts w:asciiTheme="minorBidi" w:hAnsiTheme="minorBidi" w:cstheme="minorBidi"/>
          <w:lang w:val="uk-UA"/>
        </w:rPr>
        <w:tab/>
      </w:r>
      <w:r w:rsidRPr="009B4F95">
        <w:rPr>
          <w:rFonts w:asciiTheme="minorBidi" w:hAnsiTheme="minorBidi" w:cstheme="minorBidi"/>
          <w:lang w:val="it-IT"/>
        </w:rPr>
        <w:t>52</w:t>
      </w:r>
    </w:p>
    <w:p w14:paraId="19D87390" w14:textId="6E9E5625"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6.3.3 Impostazione del programma di risciacquo automatico</w:t>
      </w:r>
      <w:r w:rsidR="00AD7E09" w:rsidRPr="009B4F95">
        <w:rPr>
          <w:rFonts w:asciiTheme="minorBidi" w:hAnsiTheme="minorBidi" w:cstheme="minorBidi"/>
          <w:lang w:val="uk-UA"/>
        </w:rPr>
        <w:tab/>
      </w:r>
      <w:r w:rsidRPr="009B4F95">
        <w:rPr>
          <w:rFonts w:asciiTheme="minorBidi" w:hAnsiTheme="minorBidi" w:cstheme="minorBidi"/>
          <w:lang w:val="it-IT"/>
        </w:rPr>
        <w:t>53</w:t>
      </w:r>
    </w:p>
    <w:p w14:paraId="1FD60E57" w14:textId="3F1EA97C"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6.4 Detergente </w:t>
      </w:r>
      <w:r w:rsidR="009B4F95" w:rsidRPr="009B4F95">
        <w:rPr>
          <w:rFonts w:asciiTheme="minorBidi" w:hAnsiTheme="minorBidi" w:cstheme="minorBidi"/>
          <w:lang w:val="uk-UA"/>
        </w:rPr>
        <w:tab/>
      </w:r>
      <w:r w:rsidRPr="009B4F95">
        <w:rPr>
          <w:rFonts w:asciiTheme="minorBidi" w:hAnsiTheme="minorBidi" w:cstheme="minorBidi"/>
          <w:lang w:val="it-IT"/>
        </w:rPr>
        <w:t>53</w:t>
      </w:r>
    </w:p>
    <w:p w14:paraId="71F0EDD4" w14:textId="3DE10FDF"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6.5 Pulizia quotidiana della macchina </w:t>
      </w:r>
      <w:r w:rsidR="00AD7E09" w:rsidRPr="009B4F95">
        <w:rPr>
          <w:rFonts w:asciiTheme="minorBidi" w:hAnsiTheme="minorBidi" w:cstheme="minorBidi"/>
          <w:lang w:val="uk-UA"/>
        </w:rPr>
        <w:tab/>
      </w:r>
      <w:r w:rsidRPr="009B4F95">
        <w:rPr>
          <w:rFonts w:asciiTheme="minorBidi" w:hAnsiTheme="minorBidi" w:cstheme="minorBidi"/>
          <w:lang w:val="it-IT"/>
        </w:rPr>
        <w:t>54</w:t>
      </w:r>
    </w:p>
    <w:p w14:paraId="42E0D022" w14:textId="481B3506"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6.5.1 Procedura di pulizia </w:t>
      </w:r>
      <w:r w:rsidR="00AD7E09" w:rsidRPr="009B4F95">
        <w:rPr>
          <w:rFonts w:asciiTheme="minorBidi" w:hAnsiTheme="minorBidi" w:cstheme="minorBidi"/>
          <w:lang w:val="uk-UA"/>
        </w:rPr>
        <w:tab/>
      </w:r>
      <w:r w:rsidRPr="009B4F95">
        <w:rPr>
          <w:rFonts w:asciiTheme="minorBidi" w:hAnsiTheme="minorBidi" w:cstheme="minorBidi"/>
          <w:lang w:val="it-IT"/>
        </w:rPr>
        <w:t>54</w:t>
      </w:r>
    </w:p>
    <w:p w14:paraId="459D7467" w14:textId="35E20752"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6.5.2 Pulizia del sistema </w:t>
      </w:r>
      <w:r w:rsidR="00AD7E09" w:rsidRPr="009B4F95">
        <w:rPr>
          <w:rFonts w:asciiTheme="minorBidi" w:hAnsiTheme="minorBidi" w:cstheme="minorBidi"/>
          <w:lang w:val="uk-UA"/>
        </w:rPr>
        <w:tab/>
      </w:r>
      <w:r w:rsidRPr="009B4F95">
        <w:rPr>
          <w:rFonts w:asciiTheme="minorBidi" w:hAnsiTheme="minorBidi" w:cstheme="minorBidi"/>
          <w:lang w:val="it-IT"/>
        </w:rPr>
        <w:t>55</w:t>
      </w:r>
    </w:p>
    <w:p w14:paraId="44877B45" w14:textId="12E201C5"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6.5.3 Pulizia dell'unità di erogazione </w:t>
      </w:r>
      <w:r w:rsidR="00AD7E09" w:rsidRPr="009B4F95">
        <w:rPr>
          <w:rFonts w:asciiTheme="minorBidi" w:hAnsiTheme="minorBidi" w:cstheme="minorBidi"/>
          <w:lang w:val="uk-UA"/>
        </w:rPr>
        <w:tab/>
      </w:r>
      <w:r w:rsidRPr="009B4F95">
        <w:rPr>
          <w:rFonts w:asciiTheme="minorBidi" w:hAnsiTheme="minorBidi" w:cstheme="minorBidi"/>
          <w:lang w:val="it-IT"/>
        </w:rPr>
        <w:t>58</w:t>
      </w:r>
    </w:p>
    <w:p w14:paraId="1C90D678" w14:textId="2C866499"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6.5.4 Pulizia del circuito del latte </w:t>
      </w:r>
      <w:r w:rsidR="00AD7E09" w:rsidRPr="009B4F95">
        <w:rPr>
          <w:rFonts w:asciiTheme="minorBidi" w:hAnsiTheme="minorBidi" w:cstheme="minorBidi"/>
          <w:lang w:val="uk-UA"/>
        </w:rPr>
        <w:tab/>
      </w:r>
      <w:r w:rsidRPr="009B4F95">
        <w:rPr>
          <w:rFonts w:asciiTheme="minorBidi" w:hAnsiTheme="minorBidi" w:cstheme="minorBidi"/>
          <w:lang w:val="it-IT"/>
        </w:rPr>
        <w:t>59</w:t>
      </w:r>
    </w:p>
    <w:p w14:paraId="7B80693F" w14:textId="0EE51C95"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6.5.5 Pulizia del contenitore dei fondi di caffè </w:t>
      </w:r>
      <w:r w:rsidR="00AD7E09" w:rsidRPr="009B4F95">
        <w:rPr>
          <w:rFonts w:asciiTheme="minorBidi" w:hAnsiTheme="minorBidi" w:cstheme="minorBidi"/>
          <w:lang w:val="uk-UA"/>
        </w:rPr>
        <w:tab/>
      </w:r>
      <w:r w:rsidRPr="009B4F95">
        <w:rPr>
          <w:rFonts w:asciiTheme="minorBidi" w:hAnsiTheme="minorBidi" w:cstheme="minorBidi"/>
          <w:lang w:val="it-IT"/>
        </w:rPr>
        <w:t>61</w:t>
      </w:r>
    </w:p>
    <w:p w14:paraId="085283CF" w14:textId="686D70D6"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6.5.6 Pulizia del vassoio raccogli gocce </w:t>
      </w:r>
      <w:r w:rsidR="00AD7E09" w:rsidRPr="009B4F95">
        <w:rPr>
          <w:rFonts w:asciiTheme="minorBidi" w:hAnsiTheme="minorBidi" w:cstheme="minorBidi"/>
          <w:lang w:val="uk-UA"/>
        </w:rPr>
        <w:tab/>
      </w:r>
      <w:r w:rsidRPr="009B4F95">
        <w:rPr>
          <w:rFonts w:asciiTheme="minorBidi" w:hAnsiTheme="minorBidi" w:cstheme="minorBidi"/>
          <w:lang w:val="it-IT"/>
        </w:rPr>
        <w:t>62</w:t>
      </w:r>
    </w:p>
    <w:p w14:paraId="609761A8" w14:textId="02910B29"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6.5.7 Pulizia dell'erogatore di bevande </w:t>
      </w:r>
      <w:r w:rsidR="00AD7E09" w:rsidRPr="009B4F95">
        <w:rPr>
          <w:rFonts w:asciiTheme="minorBidi" w:hAnsiTheme="minorBidi" w:cstheme="minorBidi"/>
          <w:lang w:val="uk-UA"/>
        </w:rPr>
        <w:tab/>
      </w:r>
      <w:r w:rsidRPr="009B4F95">
        <w:rPr>
          <w:rFonts w:asciiTheme="minorBidi" w:hAnsiTheme="minorBidi" w:cstheme="minorBidi"/>
          <w:lang w:val="it-IT"/>
        </w:rPr>
        <w:t>62</w:t>
      </w:r>
    </w:p>
    <w:p w14:paraId="2A8A527C" w14:textId="0D4E8ECF"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lastRenderedPageBreak/>
        <w:t xml:space="preserve">6.5.8 Pulizia del </w:t>
      </w:r>
      <w:proofErr w:type="spellStart"/>
      <w:r w:rsidRPr="009B4F95">
        <w:rPr>
          <w:rFonts w:asciiTheme="minorBidi" w:hAnsiTheme="minorBidi" w:cstheme="minorBidi"/>
          <w:lang w:val="it-IT"/>
        </w:rPr>
        <w:t>touch</w:t>
      </w:r>
      <w:proofErr w:type="spellEnd"/>
      <w:r w:rsidRPr="009B4F95">
        <w:rPr>
          <w:rFonts w:asciiTheme="minorBidi" w:hAnsiTheme="minorBidi" w:cstheme="minorBidi"/>
          <w:lang w:val="it-IT"/>
        </w:rPr>
        <w:t xml:space="preserve"> screen </w:t>
      </w:r>
      <w:r w:rsidR="00AD7E09" w:rsidRPr="009B4F95">
        <w:rPr>
          <w:rFonts w:asciiTheme="minorBidi" w:hAnsiTheme="minorBidi" w:cstheme="minorBidi"/>
          <w:lang w:val="uk-UA"/>
        </w:rPr>
        <w:tab/>
      </w:r>
      <w:r w:rsidRPr="009B4F95">
        <w:rPr>
          <w:rFonts w:asciiTheme="minorBidi" w:hAnsiTheme="minorBidi" w:cstheme="minorBidi"/>
          <w:lang w:val="it-IT"/>
        </w:rPr>
        <w:t>63</w:t>
      </w:r>
    </w:p>
    <w:p w14:paraId="178B1A78" w14:textId="692738BD"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6.6 Pulizia settimanale </w:t>
      </w:r>
      <w:r w:rsidR="009B4F95" w:rsidRPr="009B4F95">
        <w:rPr>
          <w:rFonts w:asciiTheme="minorBidi" w:hAnsiTheme="minorBidi" w:cstheme="minorBidi"/>
          <w:lang w:val="uk-UA"/>
        </w:rPr>
        <w:tab/>
      </w:r>
      <w:r w:rsidRPr="009B4F95">
        <w:rPr>
          <w:rFonts w:asciiTheme="minorBidi" w:hAnsiTheme="minorBidi" w:cstheme="minorBidi"/>
          <w:lang w:val="it-IT"/>
        </w:rPr>
        <w:t>63</w:t>
      </w:r>
    </w:p>
    <w:p w14:paraId="4E8322A4" w14:textId="6A619B1D"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6.6.1 Pulizia del contenitore dei chicchi di caffè </w:t>
      </w:r>
      <w:r w:rsidR="00AD7E09" w:rsidRPr="009B4F95">
        <w:rPr>
          <w:rFonts w:asciiTheme="minorBidi" w:hAnsiTheme="minorBidi" w:cstheme="minorBidi"/>
          <w:lang w:val="uk-UA"/>
        </w:rPr>
        <w:tab/>
      </w:r>
      <w:r w:rsidRPr="009B4F95">
        <w:rPr>
          <w:rFonts w:asciiTheme="minorBidi" w:hAnsiTheme="minorBidi" w:cstheme="minorBidi"/>
          <w:lang w:val="it-IT"/>
        </w:rPr>
        <w:t>63</w:t>
      </w:r>
    </w:p>
    <w:p w14:paraId="17D4DE7F" w14:textId="3E6131CA"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6.7 Svuotamento del circuito dell'acqua </w:t>
      </w:r>
      <w:r w:rsidR="00AD7E09" w:rsidRPr="009B4F95">
        <w:rPr>
          <w:rFonts w:asciiTheme="minorBidi" w:hAnsiTheme="minorBidi" w:cstheme="minorBidi"/>
          <w:lang w:val="uk-UA"/>
        </w:rPr>
        <w:tab/>
      </w:r>
      <w:r w:rsidRPr="009B4F95">
        <w:rPr>
          <w:rFonts w:asciiTheme="minorBidi" w:hAnsiTheme="minorBidi" w:cstheme="minorBidi"/>
          <w:lang w:val="it-IT"/>
        </w:rPr>
        <w:t>63</w:t>
      </w:r>
    </w:p>
    <w:p w14:paraId="5C687DB6" w14:textId="63AE5DED"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7 Misure precauzionali </w:t>
      </w:r>
      <w:r w:rsidR="009B4F95" w:rsidRPr="009B4F95">
        <w:rPr>
          <w:rFonts w:asciiTheme="minorBidi" w:hAnsiTheme="minorBidi" w:cstheme="minorBidi"/>
          <w:lang w:val="uk-UA"/>
        </w:rPr>
        <w:tab/>
      </w:r>
      <w:r w:rsidRPr="009B4F95">
        <w:rPr>
          <w:rFonts w:asciiTheme="minorBidi" w:hAnsiTheme="minorBidi" w:cstheme="minorBidi"/>
          <w:lang w:val="it-IT"/>
        </w:rPr>
        <w:t>65</w:t>
      </w:r>
    </w:p>
    <w:p w14:paraId="2FAB8536" w14:textId="0E11B4FB"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7.1 Detergente </w:t>
      </w:r>
      <w:r w:rsidR="009B4F95" w:rsidRPr="009B4F95">
        <w:rPr>
          <w:rFonts w:asciiTheme="minorBidi" w:hAnsiTheme="minorBidi" w:cstheme="minorBidi"/>
          <w:lang w:val="uk-UA"/>
        </w:rPr>
        <w:tab/>
      </w:r>
      <w:r w:rsidRPr="009B4F95">
        <w:rPr>
          <w:rFonts w:asciiTheme="minorBidi" w:hAnsiTheme="minorBidi" w:cstheme="minorBidi"/>
          <w:lang w:val="it-IT"/>
        </w:rPr>
        <w:t>65</w:t>
      </w:r>
    </w:p>
    <w:p w14:paraId="62223724" w14:textId="5D319369"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7.1.1 Scopo </w:t>
      </w:r>
      <w:r w:rsidR="009B4F95" w:rsidRPr="009B4F95">
        <w:rPr>
          <w:rFonts w:asciiTheme="minorBidi" w:hAnsiTheme="minorBidi" w:cstheme="minorBidi"/>
          <w:lang w:val="uk-UA"/>
        </w:rPr>
        <w:tab/>
      </w:r>
      <w:r w:rsidRPr="009B4F95">
        <w:rPr>
          <w:rFonts w:asciiTheme="minorBidi" w:hAnsiTheme="minorBidi" w:cstheme="minorBidi"/>
          <w:lang w:val="it-IT"/>
        </w:rPr>
        <w:t>65</w:t>
      </w:r>
    </w:p>
    <w:p w14:paraId="55AA47B4" w14:textId="4BFF46EE"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7.1.2 Conservazione </w:t>
      </w:r>
      <w:r w:rsidR="00AD7E09" w:rsidRPr="009B4F95">
        <w:rPr>
          <w:rFonts w:asciiTheme="minorBidi" w:hAnsiTheme="minorBidi" w:cstheme="minorBidi"/>
          <w:lang w:val="uk-UA"/>
        </w:rPr>
        <w:tab/>
      </w:r>
      <w:r w:rsidRPr="009B4F95">
        <w:rPr>
          <w:rFonts w:asciiTheme="minorBidi" w:hAnsiTheme="minorBidi" w:cstheme="minorBidi"/>
          <w:lang w:val="it-IT"/>
        </w:rPr>
        <w:t>65</w:t>
      </w:r>
    </w:p>
    <w:p w14:paraId="008DA640" w14:textId="092A7FA5"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7.1.3 Smaltimento dei rifiuti </w:t>
      </w:r>
      <w:r w:rsidR="00AD7E09" w:rsidRPr="009B4F95">
        <w:rPr>
          <w:rFonts w:asciiTheme="minorBidi" w:hAnsiTheme="minorBidi" w:cstheme="minorBidi"/>
          <w:lang w:val="uk-UA"/>
        </w:rPr>
        <w:tab/>
      </w:r>
      <w:r w:rsidRPr="009B4F95">
        <w:rPr>
          <w:rFonts w:asciiTheme="minorBidi" w:hAnsiTheme="minorBidi" w:cstheme="minorBidi"/>
          <w:lang w:val="it-IT"/>
        </w:rPr>
        <w:t>66</w:t>
      </w:r>
    </w:p>
    <w:p w14:paraId="552FA144" w14:textId="287EBAAE" w:rsidR="00B60DBC" w:rsidRPr="009B4F95" w:rsidRDefault="00B60DBC" w:rsidP="009B4F95">
      <w:pPr>
        <w:pStyle w:val="P68B1DB1-a11"/>
        <w:tabs>
          <w:tab w:val="right" w:leader="dot" w:pos="9214"/>
        </w:tabs>
        <w:spacing w:beforeLines="0" w:before="120" w:afterLines="0" w:after="0" w:line="360" w:lineRule="auto"/>
        <w:ind w:firstLine="720"/>
        <w:rPr>
          <w:rFonts w:asciiTheme="minorBidi" w:hAnsiTheme="minorBidi" w:cstheme="minorBidi"/>
          <w:lang w:val="it-IT"/>
        </w:rPr>
      </w:pPr>
      <w:r w:rsidRPr="009B4F95">
        <w:rPr>
          <w:rFonts w:asciiTheme="minorBidi" w:hAnsiTheme="minorBidi" w:cstheme="minorBidi"/>
          <w:lang w:val="it-IT"/>
        </w:rPr>
        <w:t xml:space="preserve">7.2 Norme sanitarie </w:t>
      </w:r>
      <w:r w:rsidR="009B4F95" w:rsidRPr="009B4F95">
        <w:rPr>
          <w:rFonts w:asciiTheme="minorBidi" w:hAnsiTheme="minorBidi" w:cstheme="minorBidi"/>
          <w:lang w:val="uk-UA"/>
        </w:rPr>
        <w:tab/>
      </w:r>
      <w:r w:rsidRPr="009B4F95">
        <w:rPr>
          <w:rFonts w:asciiTheme="minorBidi" w:hAnsiTheme="minorBidi" w:cstheme="minorBidi"/>
          <w:lang w:val="it-IT"/>
        </w:rPr>
        <w:t>66</w:t>
      </w:r>
    </w:p>
    <w:p w14:paraId="1F4A9A81" w14:textId="601068F2"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7.2.1 Acqua </w:t>
      </w:r>
      <w:r w:rsidR="009B4F95" w:rsidRPr="009B4F95">
        <w:rPr>
          <w:rFonts w:asciiTheme="minorBidi" w:hAnsiTheme="minorBidi" w:cstheme="minorBidi"/>
          <w:lang w:val="uk-UA"/>
        </w:rPr>
        <w:tab/>
      </w:r>
      <w:r w:rsidRPr="009B4F95">
        <w:rPr>
          <w:rFonts w:asciiTheme="minorBidi" w:hAnsiTheme="minorBidi" w:cstheme="minorBidi"/>
          <w:lang w:val="it-IT"/>
        </w:rPr>
        <w:t>66</w:t>
      </w:r>
    </w:p>
    <w:p w14:paraId="0C15FBEA" w14:textId="69911C6B" w:rsidR="00B60DBC" w:rsidRPr="009B4F95" w:rsidRDefault="00B60DBC" w:rsidP="009B4F95">
      <w:pPr>
        <w:pStyle w:val="P68B1DB1-a11"/>
        <w:tabs>
          <w:tab w:val="right" w:leader="dot" w:pos="9214"/>
        </w:tabs>
        <w:spacing w:beforeLines="0" w:before="120" w:afterLines="0" w:after="0" w:line="360" w:lineRule="auto"/>
        <w:ind w:left="720" w:firstLine="720"/>
        <w:rPr>
          <w:rFonts w:asciiTheme="minorBidi" w:hAnsiTheme="minorBidi" w:cstheme="minorBidi"/>
          <w:lang w:val="it-IT"/>
        </w:rPr>
      </w:pPr>
      <w:r w:rsidRPr="009B4F95">
        <w:rPr>
          <w:rFonts w:asciiTheme="minorBidi" w:hAnsiTheme="minorBidi" w:cstheme="minorBidi"/>
          <w:lang w:val="it-IT"/>
        </w:rPr>
        <w:t xml:space="preserve">7.2.2 Caffè </w:t>
      </w:r>
      <w:r w:rsidR="009B4F95" w:rsidRPr="009B4F95">
        <w:rPr>
          <w:rFonts w:asciiTheme="minorBidi" w:hAnsiTheme="minorBidi" w:cstheme="minorBidi"/>
          <w:lang w:val="uk-UA"/>
        </w:rPr>
        <w:tab/>
      </w:r>
      <w:r w:rsidRPr="009B4F95">
        <w:rPr>
          <w:rFonts w:asciiTheme="minorBidi" w:hAnsiTheme="minorBidi" w:cstheme="minorBidi"/>
          <w:lang w:val="it-IT"/>
        </w:rPr>
        <w:t>66</w:t>
      </w:r>
    </w:p>
    <w:p w14:paraId="426E0A90" w14:textId="2B05FD2A"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8 Sicurezza e garanzia di qualità </w:t>
      </w:r>
      <w:r w:rsidR="009B4F95" w:rsidRPr="009B4F95">
        <w:rPr>
          <w:rFonts w:asciiTheme="minorBidi" w:hAnsiTheme="minorBidi" w:cstheme="minorBidi"/>
          <w:lang w:val="uk-UA"/>
        </w:rPr>
        <w:tab/>
      </w:r>
      <w:r w:rsidRPr="009B4F95">
        <w:rPr>
          <w:rFonts w:asciiTheme="minorBidi" w:hAnsiTheme="minorBidi" w:cstheme="minorBidi"/>
          <w:lang w:val="it-IT"/>
        </w:rPr>
        <w:t>67</w:t>
      </w:r>
    </w:p>
    <w:p w14:paraId="129805E4" w14:textId="719EC0FB" w:rsidR="00B60DBC" w:rsidRPr="009B4F95" w:rsidRDefault="00B60DBC" w:rsidP="009B4F95">
      <w:pPr>
        <w:pStyle w:val="P68B1DB1-a11"/>
        <w:tabs>
          <w:tab w:val="right" w:leader="dot" w:pos="9214"/>
        </w:tabs>
        <w:spacing w:beforeLines="0" w:before="120" w:afterLines="0" w:after="0" w:line="360" w:lineRule="auto"/>
        <w:rPr>
          <w:rFonts w:asciiTheme="minorBidi" w:hAnsiTheme="minorBidi" w:cstheme="minorBidi"/>
          <w:lang w:val="it-IT"/>
        </w:rPr>
      </w:pPr>
      <w:r w:rsidRPr="009B4F95">
        <w:rPr>
          <w:rFonts w:asciiTheme="minorBidi" w:hAnsiTheme="minorBidi" w:cstheme="minorBidi"/>
          <w:lang w:val="it-IT"/>
        </w:rPr>
        <w:t xml:space="preserve">9 Elenco delle domande più frequenti </w:t>
      </w:r>
      <w:r w:rsidR="00AD7E09" w:rsidRPr="009B4F95">
        <w:rPr>
          <w:rFonts w:asciiTheme="minorBidi" w:hAnsiTheme="minorBidi" w:cstheme="minorBidi"/>
          <w:lang w:val="uk-UA"/>
        </w:rPr>
        <w:tab/>
      </w:r>
      <w:r w:rsidRPr="009B4F95">
        <w:rPr>
          <w:rFonts w:asciiTheme="minorBidi" w:hAnsiTheme="minorBidi" w:cstheme="minorBidi"/>
          <w:lang w:val="it-IT"/>
        </w:rPr>
        <w:t>69</w:t>
      </w:r>
    </w:p>
    <w:p w14:paraId="52136721" w14:textId="3CB54123" w:rsidR="00EA5663" w:rsidRPr="009B4F95" w:rsidRDefault="00B60DBC" w:rsidP="009B4F95">
      <w:pPr>
        <w:pStyle w:val="P68B1DB1-a11"/>
        <w:tabs>
          <w:tab w:val="right" w:leader="dot" w:pos="9214"/>
        </w:tabs>
        <w:spacing w:beforeLines="0" w:before="120" w:afterLines="0" w:after="0" w:line="360" w:lineRule="auto"/>
        <w:rPr>
          <w:rFonts w:asciiTheme="minorBidi" w:eastAsiaTheme="minorEastAsia" w:hAnsiTheme="minorBidi" w:cstheme="minorBidi"/>
          <w:color w:val="2F5496" w:themeColor="accent1" w:themeShade="BF"/>
          <w:lang w:val="it-IT"/>
        </w:rPr>
        <w:sectPr w:rsidR="00EA5663" w:rsidRPr="009B4F95" w:rsidSect="00E559C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9" w:h="16834"/>
          <w:pgMar w:top="1701" w:right="1134" w:bottom="1440" w:left="1134" w:header="1140" w:footer="907" w:gutter="340"/>
          <w:pgNumType w:fmt="lowerRoman" w:start="0"/>
          <w:cols w:space="720"/>
          <w:titlePg/>
          <w:docGrid w:linePitch="326"/>
        </w:sectPr>
      </w:pPr>
      <w:r w:rsidRPr="009B4F95">
        <w:rPr>
          <w:rFonts w:asciiTheme="minorBidi" w:hAnsiTheme="minorBidi" w:cstheme="minorBidi"/>
          <w:lang w:val="it-IT"/>
        </w:rPr>
        <w:t xml:space="preserve">10 Certificazione </w:t>
      </w:r>
      <w:r w:rsidR="009B4F95" w:rsidRPr="009B4F95">
        <w:rPr>
          <w:rFonts w:asciiTheme="minorBidi" w:hAnsiTheme="minorBidi" w:cstheme="minorBidi"/>
          <w:lang w:val="uk-UA"/>
        </w:rPr>
        <w:tab/>
      </w:r>
      <w:r w:rsidRPr="009B4F95">
        <w:rPr>
          <w:rFonts w:asciiTheme="minorBidi" w:hAnsiTheme="minorBidi" w:cstheme="minorBidi"/>
          <w:lang w:val="it-IT"/>
        </w:rPr>
        <w:t>69</w:t>
      </w:r>
      <w:r w:rsidR="00EA5663" w:rsidRPr="009B4F95">
        <w:rPr>
          <w:rFonts w:asciiTheme="minorBidi" w:eastAsiaTheme="minorEastAsia" w:hAnsiTheme="minorBidi" w:cstheme="minorBidi"/>
          <w:color w:val="2F5496" w:themeColor="accent1" w:themeShade="BF"/>
          <w:lang w:val="it-IT"/>
        </w:rPr>
        <w:br w:type="page"/>
      </w:r>
    </w:p>
    <w:p w14:paraId="30A6B384" w14:textId="77777777" w:rsidR="00E559C5" w:rsidRPr="00182BC6" w:rsidRDefault="00E559C5" w:rsidP="00E559C5">
      <w:pPr>
        <w:pStyle w:val="P68B1DB1-109"/>
        <w:numPr>
          <w:ilvl w:val="0"/>
          <w:numId w:val="0"/>
        </w:numPr>
        <w:tabs>
          <w:tab w:val="left" w:pos="5438"/>
        </w:tabs>
        <w:spacing w:after="120" w:line="240" w:lineRule="auto"/>
        <w:ind w:right="220"/>
        <w:rPr>
          <w:rFonts w:asciiTheme="minorBidi" w:hAnsiTheme="minorBidi" w:cstheme="minorBidi"/>
          <w:sz w:val="26"/>
          <w:szCs w:val="26"/>
          <w:lang w:val="it-IT"/>
        </w:rPr>
      </w:pPr>
      <w:bookmarkStart w:id="55" w:name="_Toc167465620"/>
      <w:r w:rsidRPr="00182BC6">
        <w:rPr>
          <w:rFonts w:asciiTheme="minorBidi" w:hAnsiTheme="minorBidi" w:cstheme="minorBidi"/>
          <w:sz w:val="26"/>
          <w:szCs w:val="26"/>
          <w:lang w:val="it-IT"/>
        </w:rPr>
        <w:lastRenderedPageBreak/>
        <w:t>1. Introduzione.</w:t>
      </w:r>
      <w:bookmarkEnd w:id="0"/>
      <w:bookmarkEnd w:id="1"/>
      <w:bookmarkEnd w:id="55"/>
    </w:p>
    <w:p w14:paraId="0641A7D2" w14:textId="590864AA" w:rsidR="00E559C5" w:rsidRPr="009B4F95" w:rsidRDefault="00BA1376" w:rsidP="00E559C5">
      <w:pPr>
        <w:pStyle w:val="P68B1DB1-210"/>
        <w:spacing w:after="120"/>
        <w:ind w:leftChars="-70" w:right="220" w:hangingChars="70" w:hanging="154"/>
        <w:rPr>
          <w:rFonts w:asciiTheme="minorBidi" w:hAnsiTheme="minorBidi" w:cstheme="minorBidi"/>
          <w:lang w:val="it-IT"/>
        </w:rPr>
      </w:pPr>
      <w:r w:rsidRPr="009B4F95">
        <w:rPr>
          <w:rFonts w:asciiTheme="minorBidi" w:hAnsiTheme="minorBidi" w:cstheme="minorBidi"/>
          <w:lang w:val="it-IT"/>
        </w:rPr>
        <w:t>Benevento</w:t>
      </w:r>
    </w:p>
    <w:p w14:paraId="1FCFE71A" w14:textId="77777777" w:rsidR="00E559C5" w:rsidRPr="009B4F95" w:rsidRDefault="00E559C5" w:rsidP="00E559C5">
      <w:pPr>
        <w:pStyle w:val="P68B1DB1-a11"/>
        <w:spacing w:before="120" w:after="120"/>
        <w:rPr>
          <w:rFonts w:asciiTheme="minorBidi" w:hAnsiTheme="minorBidi" w:cstheme="minorBidi"/>
          <w:lang w:val="it-IT"/>
        </w:rPr>
      </w:pPr>
      <w:bookmarkStart w:id="56" w:name="OLE_LINK39"/>
      <w:bookmarkStart w:id="57" w:name="OLE_LINK38"/>
      <w:r w:rsidRPr="009B4F95">
        <w:rPr>
          <w:rFonts w:asciiTheme="minorBidi" w:hAnsiTheme="minorBidi" w:cstheme="minorBidi"/>
          <w:lang w:val="it-IT"/>
        </w:rPr>
        <w:t xml:space="preserve">Questo manuale fornisce informazioni sul </w:t>
      </w:r>
      <w:proofErr w:type="spellStart"/>
      <w:r w:rsidRPr="009B4F95">
        <w:rPr>
          <w:rFonts w:asciiTheme="minorBidi" w:hAnsiTheme="minorBidi" w:cstheme="minorBidi"/>
          <w:lang w:val="it-IT"/>
        </w:rPr>
        <w:t>JL15&amp;30</w:t>
      </w:r>
      <w:proofErr w:type="spellEnd"/>
      <w:r w:rsidRPr="009B4F95">
        <w:rPr>
          <w:rFonts w:asciiTheme="minorBidi" w:hAnsiTheme="minorBidi" w:cstheme="minorBidi"/>
          <w:lang w:val="it-IT"/>
        </w:rPr>
        <w:t xml:space="preserve"> e su altri prodotti e sul loro utilizzo. Se la macchina viene utilizzata in modo contrario alle istruzioni del presente manuale, il produttore non sarà ritenuto responsabile di eventuali danni. </w:t>
      </w:r>
      <w:bookmarkEnd w:id="56"/>
      <w:bookmarkEnd w:id="57"/>
      <w:r w:rsidRPr="009B4F95">
        <w:rPr>
          <w:rFonts w:asciiTheme="minorBidi" w:hAnsiTheme="minorBidi" w:cstheme="minorBidi"/>
          <w:lang w:val="it-IT"/>
        </w:rPr>
        <w:t xml:space="preserve">In questo manuale non è possibile descrivere tutti i possibili utilizzi. Per ulteriori informazioni, contattare il nostro servizio clienti. </w:t>
      </w:r>
    </w:p>
    <w:p w14:paraId="05E192B0" w14:textId="77777777" w:rsidR="00E559C5" w:rsidRPr="009B4F95" w:rsidRDefault="00E559C5" w:rsidP="00E559C5">
      <w:pPr>
        <w:pStyle w:val="P68B1DB1-a11"/>
        <w:spacing w:before="120" w:after="120"/>
        <w:rPr>
          <w:rFonts w:asciiTheme="minorBidi" w:hAnsiTheme="minorBidi" w:cstheme="minorBidi"/>
          <w:lang w:val="it-IT"/>
        </w:rPr>
      </w:pPr>
      <w:bookmarkStart w:id="58" w:name="OLE_LINK41"/>
      <w:bookmarkStart w:id="59" w:name="OLE_LINK40"/>
      <w:r w:rsidRPr="009B4F95">
        <w:rPr>
          <w:rFonts w:asciiTheme="minorBidi" w:hAnsiTheme="minorBidi" w:cstheme="minorBidi"/>
          <w:lang w:val="it-IT"/>
        </w:rPr>
        <w:t xml:space="preserve">Le prestazioni dell'apparecchiatura dipendono dalla manutenzione e dall'uso corretto. </w:t>
      </w:r>
      <w:bookmarkStart w:id="60" w:name="OLE_LINK42"/>
      <w:bookmarkStart w:id="61" w:name="OLE_LINK43"/>
      <w:r w:rsidRPr="009B4F95">
        <w:rPr>
          <w:rFonts w:asciiTheme="minorBidi" w:hAnsiTheme="minorBidi" w:cstheme="minorBidi"/>
          <w:lang w:val="it-IT"/>
        </w:rPr>
        <w:t xml:space="preserve">Leggere attentamente le istruzioni prima di utilizzare l'apparecchio per la prima volta e conservarle in un luogo facilmente accessibile. </w:t>
      </w:r>
      <w:bookmarkEnd w:id="58"/>
      <w:bookmarkEnd w:id="59"/>
      <w:bookmarkEnd w:id="60"/>
      <w:bookmarkEnd w:id="61"/>
    </w:p>
    <w:p w14:paraId="39C50CEE" w14:textId="77777777" w:rsidR="00E559C5" w:rsidRPr="009B4F95" w:rsidRDefault="00E559C5" w:rsidP="00E559C5">
      <w:pPr>
        <w:pStyle w:val="P68B1DB1-a12"/>
        <w:spacing w:before="120" w:after="120"/>
        <w:rPr>
          <w:rFonts w:asciiTheme="minorBidi" w:eastAsiaTheme="minorEastAsia" w:hAnsiTheme="minorBidi" w:cstheme="minorBidi"/>
          <w:lang w:val="it-IT"/>
        </w:rPr>
      </w:pPr>
      <w:r w:rsidRPr="009B4F95">
        <w:rPr>
          <w:rFonts w:asciiTheme="minorBidi" w:hAnsiTheme="minorBidi" w:cstheme="minorBidi"/>
          <w:lang w:val="it-IT"/>
        </w:rPr>
        <w:t xml:space="preserve">Questo manuale si applica ai seguenti modelli: </w:t>
      </w:r>
      <w:proofErr w:type="spellStart"/>
      <w:r w:rsidRPr="009B4F95">
        <w:rPr>
          <w:rFonts w:asciiTheme="minorBidi" w:hAnsiTheme="minorBidi" w:cstheme="minorBidi"/>
          <w:lang w:val="it-IT"/>
        </w:rPr>
        <w:t>JL08</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JL09</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JL10</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JL15</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JL29A</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JL29B</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JL30</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JL31A</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JL31B</w:t>
      </w:r>
      <w:proofErr w:type="spellEnd"/>
      <w:r w:rsidRPr="009B4F95">
        <w:rPr>
          <w:rFonts w:asciiTheme="minorBidi" w:hAnsiTheme="minorBidi" w:cstheme="minorBidi"/>
          <w:lang w:val="it-IT"/>
        </w:rPr>
        <w:t>.</w:t>
      </w:r>
    </w:p>
    <w:p w14:paraId="578DD9A1" w14:textId="77777777" w:rsidR="00E559C5" w:rsidRPr="009B4F95" w:rsidRDefault="00E559C5" w:rsidP="00E559C5">
      <w:pPr>
        <w:pStyle w:val="P68B1DB1-a11"/>
        <w:spacing w:before="120" w:after="120"/>
        <w:rPr>
          <w:rFonts w:asciiTheme="minorBidi" w:hAnsiTheme="minorBidi" w:cstheme="minorBidi"/>
          <w:lang w:val="it-IT"/>
        </w:rPr>
      </w:pPr>
      <w:bookmarkStart w:id="62" w:name="OLE_LINK44"/>
      <w:bookmarkStart w:id="63" w:name="OLE_LINK45"/>
      <w:r w:rsidRPr="009B4F95">
        <w:rPr>
          <w:rFonts w:asciiTheme="minorBidi" w:hAnsiTheme="minorBidi" w:cstheme="minorBidi"/>
          <w:lang w:val="it-IT"/>
        </w:rPr>
        <w:t xml:space="preserve">Vi auguriamo un piacevole utilizzo! </w:t>
      </w:r>
    </w:p>
    <w:p w14:paraId="77E2E727" w14:textId="77777777" w:rsidR="00E559C5" w:rsidRPr="009B4F95" w:rsidRDefault="00E559C5" w:rsidP="00E559C5">
      <w:pPr>
        <w:pStyle w:val="P68B1DB1-210"/>
        <w:spacing w:after="120"/>
        <w:ind w:right="220"/>
        <w:rPr>
          <w:rFonts w:asciiTheme="minorBidi" w:hAnsiTheme="minorBidi" w:cstheme="minorBidi"/>
          <w:lang w:val="it-IT"/>
        </w:rPr>
      </w:pPr>
      <w:bookmarkStart w:id="64" w:name="_Toc135843133"/>
      <w:bookmarkStart w:id="65" w:name="_Toc135994126"/>
      <w:bookmarkStart w:id="66" w:name="_Toc167465622"/>
      <w:bookmarkEnd w:id="62"/>
      <w:bookmarkEnd w:id="63"/>
      <w:r w:rsidRPr="009B4F95">
        <w:rPr>
          <w:rFonts w:asciiTheme="minorBidi" w:hAnsiTheme="minorBidi" w:cstheme="minorBidi"/>
          <w:lang w:val="it-IT"/>
        </w:rPr>
        <w:t>Segni e simboli</w:t>
      </w:r>
      <w:bookmarkEnd w:id="64"/>
      <w:bookmarkEnd w:id="65"/>
      <w:bookmarkEnd w:id="66"/>
    </w:p>
    <w:p w14:paraId="56CAB210" w14:textId="77777777" w:rsidR="00E559C5" w:rsidRPr="009B4F95" w:rsidRDefault="00E559C5" w:rsidP="00E559C5">
      <w:pPr>
        <w:pStyle w:val="P68B1DB1-a11"/>
        <w:spacing w:before="120" w:after="120" w:line="240" w:lineRule="auto"/>
        <w:ind w:leftChars="150" w:left="330"/>
        <w:rPr>
          <w:rFonts w:asciiTheme="minorBidi" w:hAnsiTheme="minorBidi" w:cstheme="minorBidi"/>
          <w:lang w:val="it-IT"/>
        </w:rPr>
      </w:pPr>
      <w:r w:rsidRPr="009B4F95">
        <w:rPr>
          <w:rFonts w:asciiTheme="minorBidi" w:hAnsiTheme="minorBidi" w:cstheme="minorBidi"/>
          <w:noProof/>
          <w:lang w:eastAsia="ru-RU"/>
        </w:rPr>
        <w:drawing>
          <wp:inline distT="0" distB="0" distL="0" distR="0" wp14:anchorId="39BE31DF" wp14:editId="508C10F3">
            <wp:extent cx="304800" cy="304800"/>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15"/>
                    <a:stretch>
                      <a:fillRect/>
                    </a:stretch>
                  </pic:blipFill>
                  <pic:spPr>
                    <a:xfrm>
                      <a:off x="0" y="0"/>
                      <a:ext cx="307743" cy="307743"/>
                    </a:xfrm>
                    <a:prstGeom prst="rect">
                      <a:avLst/>
                    </a:prstGeom>
                  </pic:spPr>
                </pic:pic>
              </a:graphicData>
            </a:graphic>
          </wp:inline>
        </w:drawing>
      </w:r>
      <w:bookmarkStart w:id="67" w:name="OLE_LINK47"/>
      <w:bookmarkStart w:id="68" w:name="OLE_LINK46"/>
      <w:r w:rsidRPr="009B4F95">
        <w:rPr>
          <w:rFonts w:asciiTheme="minorBidi" w:hAnsiTheme="minorBidi" w:cstheme="minorBidi"/>
          <w:lang w:val="it-IT"/>
        </w:rPr>
        <w:t xml:space="preserve"> Vedere anche la sezione "Consigli generali di sicurezza".</w:t>
      </w:r>
      <w:bookmarkEnd w:id="67"/>
      <w:bookmarkEnd w:id="68"/>
    </w:p>
    <w:p w14:paraId="391DE30F" w14:textId="77777777" w:rsidR="00E559C5" w:rsidRPr="009B4F95" w:rsidRDefault="00E559C5" w:rsidP="00E559C5">
      <w:pPr>
        <w:pStyle w:val="P68B1DB1-a11"/>
        <w:spacing w:before="120" w:after="120" w:line="240" w:lineRule="auto"/>
        <w:ind w:rightChars="1243" w:right="2735"/>
        <w:rPr>
          <w:rFonts w:asciiTheme="minorBidi" w:hAnsiTheme="minorBidi" w:cstheme="minorBidi"/>
          <w:lang w:val="it-IT"/>
        </w:rPr>
      </w:pPr>
      <w:bookmarkStart w:id="69" w:name="OLE_LINK49"/>
      <w:bookmarkStart w:id="70" w:name="OLE_LINK48"/>
      <w:r w:rsidRPr="009B4F95">
        <w:rPr>
          <w:rFonts w:asciiTheme="minorBidi" w:hAnsiTheme="minorBidi" w:cstheme="minorBidi"/>
          <w:lang w:val="it-IT"/>
        </w:rPr>
        <w:t xml:space="preserve">Nel presente manuale vengono utilizzati i seguenti segni e simboli per indicare pericoli e questioni che richiedono attenzione: </w:t>
      </w:r>
      <w:bookmarkEnd w:id="69"/>
      <w:bookmarkEnd w:id="70"/>
    </w:p>
    <w:p w14:paraId="4A9C88B8" w14:textId="3907E82B" w:rsidR="00E559C5" w:rsidRPr="009B4F95" w:rsidRDefault="0025790B" w:rsidP="00E559C5">
      <w:pPr>
        <w:pStyle w:val="P68B1DB1-a11"/>
        <w:spacing w:before="120" w:after="120" w:line="240" w:lineRule="auto"/>
        <w:ind w:rightChars="1243" w:right="2735"/>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2034048" behindDoc="0" locked="0" layoutInCell="1" allowOverlap="1" wp14:anchorId="772AAD68" wp14:editId="0025310F">
            <wp:simplePos x="0" y="0"/>
            <wp:positionH relativeFrom="column">
              <wp:posOffset>590550</wp:posOffset>
            </wp:positionH>
            <wp:positionV relativeFrom="paragraph">
              <wp:posOffset>173355</wp:posOffset>
            </wp:positionV>
            <wp:extent cx="3600000" cy="280800"/>
            <wp:effectExtent l="0" t="0" r="635" b="508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600000" cy="2808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cstheme="minorBidi"/>
          <w:noProof/>
          <w:lang w:val="it-IT" w:eastAsia="ru-RU"/>
        </w:rPr>
        <w:t xml:space="preserve"> </w:t>
      </w:r>
      <w:r w:rsidR="00E559C5" w:rsidRPr="009B4F95">
        <w:rPr>
          <w:rFonts w:asciiTheme="minorBidi" w:hAnsiTheme="minorBidi" w:cstheme="minorBidi"/>
          <w:noProof/>
          <w:lang w:eastAsia="ru-RU"/>
        </w:rPr>
        <mc:AlternateContent>
          <mc:Choice Requires="wps">
            <w:drawing>
              <wp:anchor distT="0" distB="0" distL="114300" distR="114300" simplePos="0" relativeHeight="251707392" behindDoc="0" locked="0" layoutInCell="1" allowOverlap="1" wp14:anchorId="1DF6226D" wp14:editId="4D9ED1AC">
                <wp:simplePos x="0" y="0"/>
                <wp:positionH relativeFrom="column">
                  <wp:posOffset>0</wp:posOffset>
                </wp:positionH>
                <wp:positionV relativeFrom="paragraph">
                  <wp:posOffset>38735</wp:posOffset>
                </wp:positionV>
                <wp:extent cx="5583555" cy="0"/>
                <wp:effectExtent l="0" t="6350" r="0" b="6350"/>
                <wp:wrapNone/>
                <wp:docPr id="28" name="直接连接符 28"/>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1C0670" id="直接连接符 2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0,3.05pt" to="439.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VvyAEAAMI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" strokecolor="#4472c4 [3204]" strokeweight=".5pt">
                <v:stroke joinstyle="miter"/>
              </v:line>
            </w:pict>
          </mc:Fallback>
        </mc:AlternateContent>
      </w:r>
      <w:r w:rsidR="00E559C5" w:rsidRPr="009B4F95">
        <w:rPr>
          <w:rFonts w:asciiTheme="minorBidi" w:hAnsiTheme="minorBidi" w:cstheme="minorBidi"/>
          <w:noProof/>
          <w:lang w:eastAsia="ru-RU"/>
        </w:rPr>
        <w:drawing>
          <wp:anchor distT="0" distB="0" distL="114300" distR="114300" simplePos="0" relativeHeight="251660288" behindDoc="0" locked="0" layoutInCell="1" allowOverlap="1" wp14:anchorId="0133CF37" wp14:editId="64116D0D">
            <wp:simplePos x="0" y="0"/>
            <wp:positionH relativeFrom="column">
              <wp:posOffset>1270</wp:posOffset>
            </wp:positionH>
            <wp:positionV relativeFrom="paragraph">
              <wp:posOffset>88900</wp:posOffset>
            </wp:positionV>
            <wp:extent cx="561340" cy="489585"/>
            <wp:effectExtent l="0" t="0" r="10160" b="5715"/>
            <wp:wrapNone/>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bookmarkStart w:id="71" w:name="OLE_LINK53"/>
      <w:bookmarkStart w:id="72" w:name="OLE_LINK52"/>
    </w:p>
    <w:p w14:paraId="7235E59D" w14:textId="55D29E54" w:rsidR="00E559C5" w:rsidRPr="009B4F95" w:rsidRDefault="00E559C5" w:rsidP="00E559C5">
      <w:pPr>
        <w:pStyle w:val="af1"/>
        <w:spacing w:before="120" w:after="120"/>
        <w:ind w:firstLineChars="0" w:firstLine="0"/>
        <w:rPr>
          <w:rFonts w:asciiTheme="minorBidi" w:hAnsiTheme="minorBidi"/>
          <w:lang w:val="it-IT"/>
        </w:rPr>
      </w:pPr>
    </w:p>
    <w:p w14:paraId="18B6B205" w14:textId="0C10E9FD" w:rsidR="00E559C5" w:rsidRPr="009B4F95" w:rsidRDefault="009B4F95" w:rsidP="009B4F95">
      <w:pPr>
        <w:pStyle w:val="P68B1DB1-af113"/>
        <w:numPr>
          <w:ilvl w:val="0"/>
          <w:numId w:val="3"/>
        </w:numPr>
        <w:spacing w:before="120" w:after="120"/>
        <w:ind w:right="2080" w:firstLineChars="0"/>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659264" behindDoc="0" locked="0" layoutInCell="1" allowOverlap="1" wp14:anchorId="638570F2" wp14:editId="4E4368AD">
            <wp:simplePos x="0" y="0"/>
            <wp:positionH relativeFrom="margin">
              <wp:posOffset>4629150</wp:posOffset>
            </wp:positionH>
            <wp:positionV relativeFrom="paragraph">
              <wp:posOffset>8255</wp:posOffset>
            </wp:positionV>
            <wp:extent cx="414020" cy="414020"/>
            <wp:effectExtent l="0" t="0" r="5080" b="5080"/>
            <wp:wrapNone/>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52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4020" cy="41402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cstheme="minorBidi"/>
          <w:lang w:val="it-IT"/>
        </w:rPr>
        <w:t xml:space="preserve">Situazioni di pericolo immediato che potrebbero causare gravi lesioni o morte a causa di scosse elettriche. </w:t>
      </w:r>
      <w:bookmarkEnd w:id="71"/>
      <w:bookmarkEnd w:id="72"/>
    </w:p>
    <w:p w14:paraId="33D83891" w14:textId="53900C97" w:rsidR="00E559C5" w:rsidRPr="009B4F95" w:rsidRDefault="00E559C5" w:rsidP="00E559C5">
      <w:pPr>
        <w:pStyle w:val="P68B1DB1-af113"/>
        <w:numPr>
          <w:ilvl w:val="0"/>
          <w:numId w:val="3"/>
        </w:numPr>
        <w:spacing w:before="120" w:after="120"/>
        <w:ind w:firstLineChars="0"/>
        <w:rPr>
          <w:rFonts w:asciiTheme="minorBidi" w:hAnsiTheme="minorBidi" w:cstheme="minorBidi"/>
          <w:lang w:val="it-IT"/>
        </w:rPr>
      </w:pPr>
      <w:bookmarkStart w:id="73" w:name="OLE_LINK54"/>
      <w:bookmarkStart w:id="74" w:name="OLE_LINK55"/>
      <w:r w:rsidRPr="009B4F95">
        <w:rPr>
          <w:rFonts w:asciiTheme="minorBidi" w:hAnsiTheme="minorBidi" w:cstheme="minorBidi"/>
          <w:lang w:val="it-IT"/>
        </w:rPr>
        <w:t xml:space="preserve">Adottare precauzioni per evitare questi pericoli. </w:t>
      </w:r>
      <w:bookmarkEnd w:id="73"/>
      <w:bookmarkEnd w:id="74"/>
    </w:p>
    <w:p w14:paraId="08FEE8D9" w14:textId="7D0E0401" w:rsidR="00E559C5" w:rsidRPr="009B4F95" w:rsidRDefault="0025790B" w:rsidP="00E559C5">
      <w:pPr>
        <w:pStyle w:val="P68B1DB1-a11"/>
        <w:spacing w:before="120" w:after="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08416" behindDoc="0" locked="0" layoutInCell="1" allowOverlap="1" wp14:anchorId="30ACE66B" wp14:editId="08AF86F2">
                <wp:simplePos x="0" y="0"/>
                <wp:positionH relativeFrom="column">
                  <wp:posOffset>14605</wp:posOffset>
                </wp:positionH>
                <wp:positionV relativeFrom="paragraph">
                  <wp:posOffset>29845</wp:posOffset>
                </wp:positionV>
                <wp:extent cx="5583555" cy="0"/>
                <wp:effectExtent l="0" t="6350" r="0" b="6350"/>
                <wp:wrapNone/>
                <wp:docPr id="33" name="直接连接符 33"/>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D6E4E4" id="直接连接符 3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15pt,2.35pt" to="440.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" strokecolor="#4472c4 [3204]" strokeweight=".5pt">
                <v:stroke joinstyle="miter"/>
              </v:line>
            </w:pict>
          </mc:Fallback>
        </mc:AlternateContent>
      </w:r>
      <w:r w:rsidRPr="009B4F95">
        <w:rPr>
          <w:rFonts w:asciiTheme="minorBidi" w:hAnsiTheme="minorBidi" w:cstheme="minorBidi"/>
          <w:noProof/>
          <w:lang w:eastAsia="ru-RU"/>
        </w:rPr>
        <w:drawing>
          <wp:anchor distT="0" distB="0" distL="114300" distR="114300" simplePos="0" relativeHeight="252035072" behindDoc="0" locked="0" layoutInCell="1" allowOverlap="1" wp14:anchorId="25D40DB9" wp14:editId="760A9613">
            <wp:simplePos x="0" y="0"/>
            <wp:positionH relativeFrom="column">
              <wp:posOffset>619125</wp:posOffset>
            </wp:positionH>
            <wp:positionV relativeFrom="paragraph">
              <wp:posOffset>197485</wp:posOffset>
            </wp:positionV>
            <wp:extent cx="3600000" cy="255600"/>
            <wp:effectExtent l="0" t="0" r="635"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p>
    <w:p w14:paraId="36377BF6" w14:textId="6743741F" w:rsidR="00E559C5" w:rsidRPr="009B4F95" w:rsidRDefault="0025790B" w:rsidP="00E559C5">
      <w:pPr>
        <w:pStyle w:val="P68B1DB1-a11"/>
        <w:spacing w:before="120" w:after="120" w:line="240" w:lineRule="auto"/>
        <w:rPr>
          <w:rFonts w:asciiTheme="minorBidi" w:hAnsiTheme="minorBidi" w:cstheme="minorBidi"/>
          <w:lang w:val="it-IT"/>
        </w:rPr>
      </w:pPr>
      <w:r w:rsidRPr="009B4F95">
        <w:rPr>
          <w:rFonts w:asciiTheme="minorBidi" w:hAnsiTheme="minorBidi" w:cstheme="minorBidi"/>
          <w:noProof/>
          <w:lang w:val="it-IT" w:eastAsia="ru-RU"/>
        </w:rPr>
        <w:t xml:space="preserve"> </w:t>
      </w:r>
      <w:r w:rsidRPr="009B4F95">
        <w:rPr>
          <w:rFonts w:asciiTheme="minorBidi" w:hAnsiTheme="minorBidi" w:cstheme="minorBidi"/>
          <w:noProof/>
          <w:lang w:eastAsia="ru-RU"/>
        </w:rPr>
        <w:drawing>
          <wp:anchor distT="0" distB="0" distL="114300" distR="114300" simplePos="0" relativeHeight="251662336" behindDoc="0" locked="0" layoutInCell="1" allowOverlap="1" wp14:anchorId="4FFF1A47" wp14:editId="590BE6EE">
            <wp:simplePos x="0" y="0"/>
            <wp:positionH relativeFrom="column">
              <wp:posOffset>4905375</wp:posOffset>
            </wp:positionH>
            <wp:positionV relativeFrom="paragraph">
              <wp:posOffset>17145</wp:posOffset>
            </wp:positionV>
            <wp:extent cx="471170" cy="471170"/>
            <wp:effectExtent l="0" t="0" r="5080" b="5080"/>
            <wp:wrapNone/>
            <wp:docPr id="895" name="图片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图片 89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1170" cy="47117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cstheme="minorBidi"/>
          <w:noProof/>
          <w:lang w:eastAsia="ru-RU"/>
        </w:rPr>
        <w:drawing>
          <wp:anchor distT="0" distB="0" distL="114300" distR="114300" simplePos="0" relativeHeight="251661312" behindDoc="0" locked="0" layoutInCell="1" allowOverlap="1" wp14:anchorId="7B822278" wp14:editId="615EA82B">
            <wp:simplePos x="0" y="0"/>
            <wp:positionH relativeFrom="column">
              <wp:posOffset>635</wp:posOffset>
            </wp:positionH>
            <wp:positionV relativeFrom="paragraph">
              <wp:posOffset>11430</wp:posOffset>
            </wp:positionV>
            <wp:extent cx="561975" cy="490855"/>
            <wp:effectExtent l="0" t="0" r="9525" b="4445"/>
            <wp:wrapNone/>
            <wp:docPr id="894"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图片 89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14:paraId="099B6FE0" w14:textId="60062AEC"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bookmarkStart w:id="75" w:name="OLE_LINK57"/>
      <w:bookmarkStart w:id="76" w:name="OLE_LINK56"/>
      <w:r w:rsidRPr="009B4F95">
        <w:rPr>
          <w:rFonts w:asciiTheme="minorBidi" w:hAnsiTheme="minorBidi" w:cstheme="minorBidi"/>
          <w:lang w:val="it-IT"/>
        </w:rPr>
        <w:t xml:space="preserve">Una situazione di pericolo generale che potrebbe causare gravi lesioni. </w:t>
      </w:r>
      <w:bookmarkEnd w:id="75"/>
      <w:bookmarkEnd w:id="76"/>
    </w:p>
    <w:p w14:paraId="2B1FA03F" w14:textId="0F93B6F5" w:rsidR="00E559C5" w:rsidRPr="009B4F95" w:rsidRDefault="0025790B"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667456" behindDoc="0" locked="0" layoutInCell="1" allowOverlap="1" wp14:anchorId="4864DEF3" wp14:editId="669C2C08">
                <wp:simplePos x="0" y="0"/>
                <wp:positionH relativeFrom="column">
                  <wp:posOffset>-6350</wp:posOffset>
                </wp:positionH>
                <wp:positionV relativeFrom="paragraph">
                  <wp:posOffset>230505</wp:posOffset>
                </wp:positionV>
                <wp:extent cx="5583555" cy="0"/>
                <wp:effectExtent l="0" t="6350" r="0" b="6350"/>
                <wp:wrapNone/>
                <wp:docPr id="920" name="直接连接符 92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2946E" id="直接连接符 92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pt,18.15pt" to="439.1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rNS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" strokecolor="#4472c4 [3204]" strokeweight=".5pt">
                <v:stroke joinstyle="miter"/>
              </v:line>
            </w:pict>
          </mc:Fallback>
        </mc:AlternateContent>
      </w:r>
      <w:r w:rsidR="00E559C5" w:rsidRPr="009B4F95">
        <w:rPr>
          <w:rFonts w:asciiTheme="minorBidi" w:hAnsiTheme="minorBidi" w:cstheme="minorBidi"/>
          <w:lang w:val="it-IT"/>
        </w:rPr>
        <w:t xml:space="preserve">Adottare precauzioni per evitare questi pericoli. </w:t>
      </w:r>
      <w:bookmarkStart w:id="77" w:name="OLE_LINK3"/>
      <w:bookmarkStart w:id="78" w:name="OLE_LINK4"/>
    </w:p>
    <w:bookmarkEnd w:id="77"/>
    <w:bookmarkEnd w:id="78"/>
    <w:p w14:paraId="77534961" w14:textId="0EF77C69" w:rsidR="00E559C5" w:rsidRPr="009B4F95" w:rsidRDefault="0025790B" w:rsidP="0025790B">
      <w:pPr>
        <w:spacing w:before="120" w:after="120" w:line="240" w:lineRule="auto"/>
        <w:ind w:firstLineChars="400" w:firstLine="880"/>
        <w:rPr>
          <w:rFonts w:asciiTheme="minorBidi" w:hAnsiTheme="minorBidi"/>
          <w:lang w:val="it-IT"/>
        </w:rPr>
      </w:pPr>
      <w:r w:rsidRPr="009B4F95">
        <w:rPr>
          <w:rFonts w:asciiTheme="minorBidi" w:hAnsiTheme="minorBidi"/>
          <w:noProof/>
          <w:lang w:eastAsia="ru-RU"/>
        </w:rPr>
        <w:drawing>
          <wp:anchor distT="0" distB="0" distL="114300" distR="114300" simplePos="0" relativeHeight="252036096" behindDoc="0" locked="0" layoutInCell="1" allowOverlap="1" wp14:anchorId="5889E11E" wp14:editId="2AC6324B">
            <wp:simplePos x="0" y="0"/>
            <wp:positionH relativeFrom="column">
              <wp:posOffset>611717</wp:posOffset>
            </wp:positionH>
            <wp:positionV relativeFrom="paragraph">
              <wp:posOffset>39370</wp:posOffset>
            </wp:positionV>
            <wp:extent cx="3600000" cy="270000"/>
            <wp:effectExtent l="0" t="0" r="635"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noProof/>
          <w:lang w:eastAsia="ru-RU"/>
        </w:rPr>
        <w:drawing>
          <wp:anchor distT="0" distB="0" distL="114300" distR="114300" simplePos="0" relativeHeight="251665408" behindDoc="0" locked="0" layoutInCell="1" allowOverlap="1" wp14:anchorId="1678C777" wp14:editId="28B4C008">
            <wp:simplePos x="0" y="0"/>
            <wp:positionH relativeFrom="margin">
              <wp:posOffset>635</wp:posOffset>
            </wp:positionH>
            <wp:positionV relativeFrom="paragraph">
              <wp:posOffset>175260</wp:posOffset>
            </wp:positionV>
            <wp:extent cx="561340" cy="489585"/>
            <wp:effectExtent l="0" t="0" r="10160" b="5715"/>
            <wp:wrapNone/>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图片 91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p>
    <w:p w14:paraId="51330CCB" w14:textId="7CEEA737" w:rsidR="00E559C5" w:rsidRPr="009B4F95" w:rsidRDefault="00E559C5" w:rsidP="00E559C5">
      <w:pPr>
        <w:pStyle w:val="1"/>
        <w:numPr>
          <w:ilvl w:val="0"/>
          <w:numId w:val="0"/>
        </w:numPr>
        <w:spacing w:before="120" w:line="240" w:lineRule="auto"/>
        <w:ind w:left="1000"/>
        <w:rPr>
          <w:rFonts w:asciiTheme="minorBidi" w:hAnsiTheme="minorBidi"/>
          <w:sz w:val="2"/>
          <w:lang w:val="it-IT"/>
        </w:rPr>
      </w:pPr>
      <w:bookmarkStart w:id="79" w:name="OLE_LINK1"/>
      <w:bookmarkStart w:id="80" w:name="OLE_LINK2"/>
    </w:p>
    <w:p w14:paraId="2E7E99A5" w14:textId="7C3AE8DC"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Pericoli generali che possono causare lesioni minori. </w:t>
      </w:r>
      <w:bookmarkEnd w:id="79"/>
      <w:bookmarkEnd w:id="80"/>
    </w:p>
    <w:p w14:paraId="49D916DF" w14:textId="59CD5E91"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Adottare precauzioni per evitare questi pericoli. </w:t>
      </w:r>
    </w:p>
    <w:p w14:paraId="284F513D" w14:textId="1EEAFC0C" w:rsidR="00E559C5" w:rsidRPr="009B4F95" w:rsidRDefault="0025790B" w:rsidP="00A06894">
      <w:pPr>
        <w:pStyle w:val="P68B1DB1-114"/>
        <w:numPr>
          <w:ilvl w:val="0"/>
          <w:numId w:val="0"/>
        </w:numPr>
        <w:tabs>
          <w:tab w:val="clear" w:pos="1077"/>
        </w:tabs>
        <w:spacing w:before="120" w:line="240" w:lineRule="auto"/>
        <w:ind w:left="1077" w:hanging="453"/>
        <w:rPr>
          <w:rFonts w:asciiTheme="minorBidi" w:hAnsiTheme="minorBidi" w:cstheme="minorBidi"/>
          <w:sz w:val="10"/>
          <w:szCs w:val="10"/>
          <w:lang w:val="it-IT"/>
        </w:rPr>
      </w:pPr>
      <w:r w:rsidRPr="009B4F95">
        <w:rPr>
          <w:rFonts w:asciiTheme="minorBidi" w:hAnsiTheme="minorBidi" w:cstheme="minorBidi"/>
          <w:noProof/>
          <w:lang w:eastAsia="ru-RU"/>
        </w:rPr>
        <w:drawing>
          <wp:anchor distT="0" distB="0" distL="114300" distR="114300" simplePos="0" relativeHeight="252037120" behindDoc="0" locked="0" layoutInCell="1" allowOverlap="1" wp14:anchorId="24A00AE6" wp14:editId="5F3E06BD">
            <wp:simplePos x="0" y="0"/>
            <wp:positionH relativeFrom="column">
              <wp:posOffset>623570</wp:posOffset>
            </wp:positionH>
            <wp:positionV relativeFrom="paragraph">
              <wp:posOffset>130810</wp:posOffset>
            </wp:positionV>
            <wp:extent cx="3599815" cy="255270"/>
            <wp:effectExtent l="0" t="0" r="63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cstheme="minorBidi"/>
          <w:noProof/>
          <w:lang w:eastAsia="ru-RU"/>
        </w:rPr>
        <mc:AlternateContent>
          <mc:Choice Requires="wps">
            <w:drawing>
              <wp:anchor distT="0" distB="0" distL="114300" distR="114300" simplePos="0" relativeHeight="251669504" behindDoc="0" locked="0" layoutInCell="1" allowOverlap="1" wp14:anchorId="530E781B" wp14:editId="466EB417">
                <wp:simplePos x="0" y="0"/>
                <wp:positionH relativeFrom="column">
                  <wp:posOffset>0</wp:posOffset>
                </wp:positionH>
                <wp:positionV relativeFrom="paragraph">
                  <wp:posOffset>85725</wp:posOffset>
                </wp:positionV>
                <wp:extent cx="5593715" cy="0"/>
                <wp:effectExtent l="0" t="0" r="26035" b="19050"/>
                <wp:wrapNone/>
                <wp:docPr id="922" name="直接连接符 922"/>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4DC1F8" id="直接连接符 92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6.75pt" to="440.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" strokecolor="#4472c4 [3204]" strokeweight=".5pt">
                <v:stroke joinstyle="miter"/>
              </v:line>
            </w:pict>
          </mc:Fallback>
        </mc:AlternateContent>
      </w:r>
      <w:r w:rsidRPr="009B4F95">
        <w:rPr>
          <w:rFonts w:asciiTheme="minorBidi" w:hAnsiTheme="minorBidi" w:cstheme="minorBidi"/>
          <w:noProof/>
          <w:lang w:val="it-IT" w:eastAsia="ru-RU"/>
        </w:rPr>
        <w:t xml:space="preserve"> </w:t>
      </w:r>
      <w:r w:rsidR="00E559C5" w:rsidRPr="009B4F95">
        <w:rPr>
          <w:rFonts w:asciiTheme="minorBidi" w:hAnsiTheme="minorBidi" w:cstheme="minorBidi"/>
          <w:noProof/>
          <w:sz w:val="10"/>
          <w:szCs w:val="10"/>
          <w:lang w:eastAsia="ru-RU"/>
        </w:rPr>
        <w:drawing>
          <wp:anchor distT="0" distB="0" distL="114300" distR="114300" simplePos="0" relativeHeight="251666432" behindDoc="0" locked="0" layoutInCell="1" allowOverlap="1" wp14:anchorId="5E4C85B6" wp14:editId="38B26D5C">
            <wp:simplePos x="0" y="0"/>
            <wp:positionH relativeFrom="margin">
              <wp:posOffset>-3810</wp:posOffset>
            </wp:positionH>
            <wp:positionV relativeFrom="paragraph">
              <wp:posOffset>247650</wp:posOffset>
            </wp:positionV>
            <wp:extent cx="567055" cy="495300"/>
            <wp:effectExtent l="0" t="0" r="4445" b="0"/>
            <wp:wrapNone/>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91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7055" cy="495300"/>
                    </a:xfrm>
                    <a:prstGeom prst="rect">
                      <a:avLst/>
                    </a:prstGeom>
                  </pic:spPr>
                </pic:pic>
              </a:graphicData>
            </a:graphic>
          </wp:anchor>
        </w:drawing>
      </w:r>
    </w:p>
    <w:p w14:paraId="05EC5E0A" w14:textId="3C720EF4" w:rsidR="00E559C5" w:rsidRPr="009B4F95" w:rsidRDefault="00E559C5" w:rsidP="00E559C5">
      <w:pPr>
        <w:spacing w:before="120" w:after="120" w:line="240" w:lineRule="auto"/>
        <w:rPr>
          <w:rFonts w:asciiTheme="minorBidi" w:eastAsia="Microsoft YaHei" w:hAnsiTheme="minorBidi"/>
          <w:b/>
          <w:color w:val="FF0000"/>
          <w:sz w:val="24"/>
          <w:lang w:val="it-IT"/>
        </w:rPr>
      </w:pPr>
    </w:p>
    <w:p w14:paraId="57E0670B" w14:textId="1B633D39"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bookmarkStart w:id="81" w:name="OLE_LINK5"/>
      <w:bookmarkStart w:id="82" w:name="OLE_LINK6"/>
      <w:r w:rsidRPr="009B4F95">
        <w:rPr>
          <w:rFonts w:asciiTheme="minorBidi" w:hAnsiTheme="minorBidi" w:cstheme="minorBidi"/>
          <w:lang w:val="it-IT"/>
        </w:rPr>
        <w:t xml:space="preserve">Esistono condizioni che possono causare danni alla macchina. </w:t>
      </w:r>
      <w:bookmarkEnd w:id="81"/>
      <w:bookmarkEnd w:id="82"/>
    </w:p>
    <w:p w14:paraId="56DE00CA" w14:textId="2A08FD90"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670528" behindDoc="0" locked="0" layoutInCell="1" allowOverlap="1" wp14:anchorId="301A3EE2" wp14:editId="75455870">
                <wp:simplePos x="0" y="0"/>
                <wp:positionH relativeFrom="column">
                  <wp:posOffset>0</wp:posOffset>
                </wp:positionH>
                <wp:positionV relativeFrom="paragraph">
                  <wp:posOffset>247650</wp:posOffset>
                </wp:positionV>
                <wp:extent cx="5593715" cy="0"/>
                <wp:effectExtent l="0" t="6350" r="0" b="6350"/>
                <wp:wrapNone/>
                <wp:docPr id="923" name="直接连接符 923"/>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492941" id="直接连接符 92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9.5pt" to="440.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" strokecolor="#4472c4 [3204]" strokeweight=".5pt">
                <v:stroke joinstyle="miter"/>
              </v:line>
            </w:pict>
          </mc:Fallback>
        </mc:AlternateContent>
      </w:r>
      <w:r w:rsidRPr="009B4F95">
        <w:rPr>
          <w:rFonts w:asciiTheme="minorBidi" w:hAnsiTheme="minorBidi" w:cstheme="minorBidi"/>
          <w:lang w:val="it-IT"/>
        </w:rPr>
        <w:t xml:space="preserve">Adottare precauzioni per evitare questi pericoli. </w:t>
      </w:r>
    </w:p>
    <w:p w14:paraId="1DD11F86" w14:textId="4A013825" w:rsidR="00E559C5" w:rsidRPr="009B4F95" w:rsidRDefault="0025790B" w:rsidP="00E559C5">
      <w:pPr>
        <w:spacing w:before="120" w:after="120" w:line="24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039168" behindDoc="0" locked="0" layoutInCell="1" allowOverlap="1" wp14:anchorId="5378C8E7" wp14:editId="6F5EBBC3">
            <wp:simplePos x="0" y="0"/>
            <wp:positionH relativeFrom="column">
              <wp:posOffset>615333</wp:posOffset>
            </wp:positionH>
            <wp:positionV relativeFrom="paragraph">
              <wp:posOffset>124211</wp:posOffset>
            </wp:positionV>
            <wp:extent cx="3600000" cy="255600"/>
            <wp:effectExtent l="0" t="0" r="635"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p>
    <w:p w14:paraId="44B3CD31" w14:textId="5686DD44" w:rsidR="00E559C5" w:rsidRPr="009B4F95" w:rsidRDefault="00E559C5" w:rsidP="0025790B">
      <w:pPr>
        <w:pStyle w:val="P68B1DB1-a11"/>
        <w:spacing w:before="120" w:after="120" w:line="240" w:lineRule="auto"/>
        <w:rPr>
          <w:rFonts w:asciiTheme="minorBidi" w:hAnsiTheme="minorBidi" w:cstheme="minorBidi"/>
          <w:lang w:val="it-IT"/>
        </w:rPr>
      </w:pPr>
      <w:r w:rsidRPr="009B4F95">
        <w:rPr>
          <w:rFonts w:asciiTheme="minorBidi" w:hAnsiTheme="minorBidi" w:cstheme="minorBidi"/>
          <w:noProof/>
          <w:highlight w:val="yellow"/>
          <w:lang w:eastAsia="ru-RU"/>
        </w:rPr>
        <w:drawing>
          <wp:anchor distT="0" distB="0" distL="114300" distR="114300" simplePos="0" relativeHeight="251702272" behindDoc="0" locked="0" layoutInCell="1" allowOverlap="1" wp14:anchorId="4DDBE850" wp14:editId="41005911">
            <wp:simplePos x="0" y="0"/>
            <wp:positionH relativeFrom="column">
              <wp:posOffset>2540</wp:posOffset>
            </wp:positionH>
            <wp:positionV relativeFrom="paragraph">
              <wp:posOffset>224790</wp:posOffset>
            </wp:positionV>
            <wp:extent cx="561975" cy="466725"/>
            <wp:effectExtent l="0" t="0" r="9525" b="9525"/>
            <wp:wrapNone/>
            <wp:docPr id="211" name="Picture 2" descr="https://timgsa.baidu.com/timg?image&amp;quality=80&amp;size=b9999_10000&amp;sec=1572684046402&amp;di=79d809840dbb6a2b076758f8fdd88018&amp;imgtype=0&amp;src=http%3A%2F%2Fuzzf.com%2Fup%2F2015-8%2F14395197191778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 descr="https://timgsa.baidu.com/timg?image&amp;quality=80&amp;size=b9999_10000&amp;sec=1572684046402&amp;di=79d809840dbb6a2b076758f8fdd88018&amp;imgtype=0&amp;src=http%3A%2F%2Fuzzf.com%2Fup%2F2015-8%2F14395197191778898.png"/>
                    <pic:cNvPicPr>
                      <a:picLocks noChangeAspect="1" noChangeArrowheads="1"/>
                    </pic:cNvPicPr>
                  </pic:nvPicPr>
                  <pic:blipFill>
                    <a:blip r:embed="rId26" cstate="print">
                      <a:extLst>
                        <a:ext uri="{28A0092B-C50C-407E-A947-70E740481C1C}">
                          <a14:useLocalDpi xmlns:a14="http://schemas.microsoft.com/office/drawing/2010/main" val="0"/>
                        </a:ext>
                      </a:extLst>
                    </a:blip>
                    <a:srcRect t="4559" b="25334"/>
                    <a:stretch>
                      <a:fillRect/>
                    </a:stretch>
                  </pic:blipFill>
                  <pic:spPr>
                    <a:xfrm>
                      <a:off x="0" y="0"/>
                      <a:ext cx="561975" cy="466580"/>
                    </a:xfrm>
                    <a:prstGeom prst="rect">
                      <a:avLst/>
                    </a:prstGeom>
                    <a:noFill/>
                  </pic:spPr>
                </pic:pic>
              </a:graphicData>
            </a:graphic>
          </wp:anchor>
        </w:drawing>
      </w:r>
    </w:p>
    <w:p w14:paraId="40D3A09A" w14:textId="21418349"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bookmarkStart w:id="83" w:name="OLE_LINK7"/>
      <w:bookmarkStart w:id="84" w:name="OLE_LINK8"/>
      <w:r w:rsidRPr="009B4F95">
        <w:rPr>
          <w:rFonts w:asciiTheme="minorBidi" w:hAnsiTheme="minorBidi" w:cstheme="minorBidi"/>
          <w:lang w:val="it-IT"/>
        </w:rPr>
        <w:t xml:space="preserve">Pericolo di incendio/materiali infiammabili. </w:t>
      </w:r>
      <w:bookmarkStart w:id="85" w:name="OLE_LINK10"/>
      <w:bookmarkStart w:id="86" w:name="OLE_LINK9"/>
      <w:bookmarkEnd w:id="83"/>
      <w:bookmarkEnd w:id="84"/>
      <w:bookmarkEnd w:id="85"/>
      <w:bookmarkEnd w:id="86"/>
    </w:p>
    <w:p w14:paraId="11C4F895" w14:textId="77A02AFE" w:rsidR="00E559C5" w:rsidRPr="009B4F95" w:rsidRDefault="00E559C5" w:rsidP="00E559C5">
      <w:pPr>
        <w:pStyle w:val="1"/>
        <w:numPr>
          <w:ilvl w:val="0"/>
          <w:numId w:val="4"/>
        </w:numPr>
        <w:spacing w:before="120" w:line="240" w:lineRule="auto"/>
        <w:rPr>
          <w:rFonts w:asciiTheme="minorBidi" w:hAnsiTheme="minorBidi"/>
          <w:lang w:val="it-IT"/>
        </w:rPr>
      </w:pPr>
      <w:r w:rsidRPr="009B4F95">
        <w:rPr>
          <w:rFonts w:asciiTheme="minorBidi" w:eastAsia="Microsoft YaHei" w:hAnsiTheme="minorBidi"/>
          <w:b/>
          <w:noProof/>
          <w:color w:val="FF0000"/>
          <w:sz w:val="24"/>
          <w:lang w:eastAsia="ru-RU"/>
        </w:rPr>
        <mc:AlternateContent>
          <mc:Choice Requires="wps">
            <w:drawing>
              <wp:anchor distT="0" distB="0" distL="114300" distR="114300" simplePos="0" relativeHeight="251706368" behindDoc="0" locked="0" layoutInCell="1" allowOverlap="1" wp14:anchorId="36619D7C" wp14:editId="569E49DC">
                <wp:simplePos x="0" y="0"/>
                <wp:positionH relativeFrom="column">
                  <wp:posOffset>5080</wp:posOffset>
                </wp:positionH>
                <wp:positionV relativeFrom="paragraph">
                  <wp:posOffset>228600</wp:posOffset>
                </wp:positionV>
                <wp:extent cx="5583555" cy="0"/>
                <wp:effectExtent l="0" t="6350" r="0" b="6350"/>
                <wp:wrapNone/>
                <wp:docPr id="1180" name="直接连接符 118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04349" id="直接连接符 1180"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pt,18pt" to="440.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" strokecolor="#4472c4 [3204]" strokeweight=".5pt">
                <v:stroke joinstyle="miter"/>
              </v:line>
            </w:pict>
          </mc:Fallback>
        </mc:AlternateContent>
      </w:r>
      <w:r w:rsidRPr="009B4F95">
        <w:rPr>
          <w:rFonts w:asciiTheme="minorBidi" w:hAnsiTheme="minorBidi"/>
          <w:lang w:val="it-IT"/>
        </w:rPr>
        <w:t>Attenzione al fuoco.</w:t>
      </w:r>
    </w:p>
    <w:p w14:paraId="4C812E4A" w14:textId="0BF1DF93" w:rsidR="00E559C5" w:rsidRPr="009B4F95" w:rsidRDefault="0025790B" w:rsidP="00E559C5">
      <w:pPr>
        <w:spacing w:before="120" w:after="120" w:line="240" w:lineRule="auto"/>
        <w:rPr>
          <w:rFonts w:asciiTheme="minorBidi" w:eastAsia="Microsoft YaHei" w:hAnsiTheme="minorBidi"/>
          <w:b/>
          <w:color w:val="FF0000"/>
          <w:sz w:val="24"/>
          <w:lang w:val="it-IT"/>
        </w:rPr>
      </w:pPr>
      <w:r w:rsidRPr="009B4F95">
        <w:rPr>
          <w:rFonts w:asciiTheme="minorBidi" w:hAnsiTheme="minorBidi"/>
          <w:noProof/>
          <w:lang w:eastAsia="ru-RU"/>
        </w:rPr>
        <w:lastRenderedPageBreak/>
        <w:drawing>
          <wp:anchor distT="0" distB="0" distL="114300" distR="114300" simplePos="0" relativeHeight="252041216" behindDoc="0" locked="0" layoutInCell="1" allowOverlap="1" wp14:anchorId="62DEB78A" wp14:editId="712FBB34">
            <wp:simplePos x="0" y="0"/>
            <wp:positionH relativeFrom="column">
              <wp:posOffset>663815</wp:posOffset>
            </wp:positionH>
            <wp:positionV relativeFrom="paragraph">
              <wp:posOffset>141716</wp:posOffset>
            </wp:positionV>
            <wp:extent cx="3600000" cy="270000"/>
            <wp:effectExtent l="0" t="0" r="635"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noProof/>
          <w:lang w:eastAsia="ru-RU"/>
        </w:rPr>
        <w:drawing>
          <wp:anchor distT="0" distB="0" distL="114300" distR="114300" simplePos="0" relativeHeight="251671552" behindDoc="0" locked="0" layoutInCell="1" allowOverlap="1" wp14:anchorId="4FD29BA9" wp14:editId="00ED7EED">
            <wp:simplePos x="0" y="0"/>
            <wp:positionH relativeFrom="margin">
              <wp:posOffset>1905</wp:posOffset>
            </wp:positionH>
            <wp:positionV relativeFrom="paragraph">
              <wp:posOffset>135255</wp:posOffset>
            </wp:positionV>
            <wp:extent cx="566420" cy="494030"/>
            <wp:effectExtent l="0" t="0" r="5080" b="1270"/>
            <wp:wrapNone/>
            <wp:docPr id="926" name="图片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图片 92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6259" cy="493985"/>
                    </a:xfrm>
                    <a:prstGeom prst="rect">
                      <a:avLst/>
                    </a:prstGeom>
                  </pic:spPr>
                </pic:pic>
              </a:graphicData>
            </a:graphic>
          </wp:anchor>
        </w:drawing>
      </w:r>
      <w:r w:rsidR="00E559C5" w:rsidRPr="009B4F95">
        <w:rPr>
          <w:rFonts w:asciiTheme="minorBidi" w:hAnsiTheme="minorBidi"/>
          <w:noProof/>
          <w:lang w:eastAsia="ru-RU"/>
        </w:rPr>
        <mc:AlternateContent>
          <mc:Choice Requires="wps">
            <w:drawing>
              <wp:anchor distT="0" distB="0" distL="114300" distR="114300" simplePos="0" relativeHeight="251672576" behindDoc="0" locked="0" layoutInCell="1" allowOverlap="1" wp14:anchorId="7108147C" wp14:editId="5E06BA14">
                <wp:simplePos x="0" y="0"/>
                <wp:positionH relativeFrom="column">
                  <wp:posOffset>-3175</wp:posOffset>
                </wp:positionH>
                <wp:positionV relativeFrom="paragraph">
                  <wp:posOffset>64770</wp:posOffset>
                </wp:positionV>
                <wp:extent cx="5583555" cy="0"/>
                <wp:effectExtent l="0" t="6350" r="0" b="6350"/>
                <wp:wrapNone/>
                <wp:docPr id="928" name="直接连接符 928"/>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7B435C" id="直接连接符 92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5pt,5.1pt" to="439.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" strokecolor="#4472c4 [3204]" strokeweight=".5pt">
                <v:stroke joinstyle="miter"/>
              </v:line>
            </w:pict>
          </mc:Fallback>
        </mc:AlternateContent>
      </w:r>
      <w:bookmarkStart w:id="87" w:name="OLE_LINK12"/>
      <w:bookmarkStart w:id="88" w:name="OLE_LINK11"/>
    </w:p>
    <w:p w14:paraId="12D9B5A3" w14:textId="44D8DCF9" w:rsidR="00E559C5" w:rsidRPr="009B4F95" w:rsidRDefault="00E559C5" w:rsidP="00E559C5">
      <w:pPr>
        <w:pStyle w:val="1"/>
        <w:numPr>
          <w:ilvl w:val="0"/>
          <w:numId w:val="0"/>
        </w:numPr>
        <w:spacing w:before="120" w:line="240" w:lineRule="auto"/>
        <w:ind w:left="1000"/>
        <w:rPr>
          <w:rFonts w:asciiTheme="minorBidi" w:hAnsiTheme="minorBidi"/>
          <w:lang w:val="it-IT"/>
        </w:rPr>
      </w:pPr>
    </w:p>
    <w:p w14:paraId="4519DF25" w14:textId="337A88AF"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Liquidi caldi. </w:t>
      </w:r>
      <w:bookmarkEnd w:id="87"/>
      <w:bookmarkEnd w:id="88"/>
      <w:r w:rsidRPr="009B4F95">
        <w:rPr>
          <w:rFonts w:asciiTheme="minorBidi" w:hAnsiTheme="minorBidi" w:cstheme="minorBidi"/>
          <w:lang w:val="it-IT"/>
        </w:rPr>
        <w:t xml:space="preserve">Una condizione pericolosa che può causare ustioni. Esiste un pericolo nel punto in cui il liquido viene rilasciato. Per indicare le situazioni descritte di seguito si utilizzano solo simboli. </w:t>
      </w:r>
    </w:p>
    <w:p w14:paraId="0C925960" w14:textId="702E7FD3"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Adottare precauzioni per evitare questi pericoli. </w:t>
      </w:r>
    </w:p>
    <w:p w14:paraId="657B5D90" w14:textId="1BEE5D63" w:rsidR="00E559C5" w:rsidRPr="009B4F95" w:rsidRDefault="001B7944" w:rsidP="00E559C5">
      <w:pPr>
        <w:spacing w:before="120" w:after="120" w:line="240" w:lineRule="auto"/>
        <w:rPr>
          <w:rFonts w:asciiTheme="minorBidi" w:eastAsiaTheme="minorEastAsia" w:hAnsiTheme="minorBidi"/>
          <w:b/>
          <w:color w:val="000000" w:themeColor="text1"/>
          <w:lang w:val="it-IT"/>
        </w:rPr>
      </w:pPr>
      <w:r w:rsidRPr="009B4F95">
        <w:rPr>
          <w:rFonts w:asciiTheme="minorBidi" w:hAnsiTheme="minorBidi"/>
          <w:noProof/>
          <w:lang w:eastAsia="ru-RU"/>
        </w:rPr>
        <w:drawing>
          <wp:anchor distT="0" distB="0" distL="114300" distR="114300" simplePos="0" relativeHeight="252043264" behindDoc="0" locked="0" layoutInCell="1" allowOverlap="1" wp14:anchorId="0864D5E4" wp14:editId="57611DEB">
            <wp:simplePos x="0" y="0"/>
            <wp:positionH relativeFrom="column">
              <wp:posOffset>663575</wp:posOffset>
            </wp:positionH>
            <wp:positionV relativeFrom="paragraph">
              <wp:posOffset>157204</wp:posOffset>
            </wp:positionV>
            <wp:extent cx="3600000" cy="270000"/>
            <wp:effectExtent l="0" t="0" r="635" b="0"/>
            <wp:wrapNone/>
            <wp:docPr id="30283" name="Рисунок 3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noProof/>
          <w:lang w:eastAsia="ru-RU"/>
        </w:rPr>
        <w:drawing>
          <wp:anchor distT="0" distB="0" distL="114300" distR="114300" simplePos="0" relativeHeight="251674624" behindDoc="0" locked="0" layoutInCell="1" allowOverlap="1" wp14:anchorId="3B32338B" wp14:editId="34F44254">
            <wp:simplePos x="0" y="0"/>
            <wp:positionH relativeFrom="column">
              <wp:posOffset>635</wp:posOffset>
            </wp:positionH>
            <wp:positionV relativeFrom="paragraph">
              <wp:posOffset>166370</wp:posOffset>
            </wp:positionV>
            <wp:extent cx="561975" cy="490855"/>
            <wp:effectExtent l="0" t="0" r="9525" b="4445"/>
            <wp:wrapNone/>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93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2298" cy="491278"/>
                    </a:xfrm>
                    <a:prstGeom prst="rect">
                      <a:avLst/>
                    </a:prstGeom>
                  </pic:spPr>
                </pic:pic>
              </a:graphicData>
            </a:graphic>
          </wp:anchor>
        </w:drawing>
      </w:r>
      <w:r w:rsidR="00E559C5" w:rsidRPr="009B4F95">
        <w:rPr>
          <w:rFonts w:asciiTheme="minorBidi" w:hAnsiTheme="minorBidi"/>
          <w:noProof/>
          <w:lang w:eastAsia="ru-RU"/>
        </w:rPr>
        <mc:AlternateContent>
          <mc:Choice Requires="wps">
            <w:drawing>
              <wp:anchor distT="0" distB="0" distL="114300" distR="114300" simplePos="0" relativeHeight="251676672" behindDoc="0" locked="0" layoutInCell="1" allowOverlap="1" wp14:anchorId="0F267FCD" wp14:editId="5301A6B3">
                <wp:simplePos x="0" y="0"/>
                <wp:positionH relativeFrom="column">
                  <wp:posOffset>-3810</wp:posOffset>
                </wp:positionH>
                <wp:positionV relativeFrom="paragraph">
                  <wp:posOffset>98425</wp:posOffset>
                </wp:positionV>
                <wp:extent cx="5583555" cy="0"/>
                <wp:effectExtent l="0" t="6350" r="0" b="6350"/>
                <wp:wrapNone/>
                <wp:docPr id="934" name="直接连接符 93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4F2497" id="直接连接符 93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pt,7.75pt" to="439.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" strokecolor="#4472c4 [3204]" strokeweight=".5pt">
                <v:stroke joinstyle="miter"/>
              </v:line>
            </w:pict>
          </mc:Fallback>
        </mc:AlternateContent>
      </w:r>
    </w:p>
    <w:p w14:paraId="48C1452A" w14:textId="1BE1B345" w:rsidR="00E559C5" w:rsidRPr="009B4F95" w:rsidRDefault="00E559C5" w:rsidP="00E559C5">
      <w:pPr>
        <w:pStyle w:val="1"/>
        <w:numPr>
          <w:ilvl w:val="0"/>
          <w:numId w:val="0"/>
        </w:numPr>
        <w:spacing w:before="120" w:line="240" w:lineRule="auto"/>
        <w:ind w:left="1420"/>
        <w:rPr>
          <w:rFonts w:asciiTheme="minorBidi" w:hAnsiTheme="minorBidi"/>
          <w:lang w:val="it-IT"/>
        </w:rPr>
      </w:pPr>
    </w:p>
    <w:p w14:paraId="39872CA8" w14:textId="312B7EF9"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Vapore caldo. Una condizione pericolosa che può causare ustioni. Questo pericolo deriva dalla posizione dell'uscita dell'acqua. Per indicare le situazioni descritte di seguito si utilizzano solo simboli. </w:t>
      </w:r>
    </w:p>
    <w:p w14:paraId="11C8FF0D" w14:textId="10BC6466"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675648" behindDoc="0" locked="0" layoutInCell="1" allowOverlap="1" wp14:anchorId="016508F5" wp14:editId="71F95CFF">
                <wp:simplePos x="0" y="0"/>
                <wp:positionH relativeFrom="margin">
                  <wp:align>left</wp:align>
                </wp:positionH>
                <wp:positionV relativeFrom="paragraph">
                  <wp:posOffset>225994</wp:posOffset>
                </wp:positionV>
                <wp:extent cx="5583555" cy="0"/>
                <wp:effectExtent l="0" t="0" r="36195" b="19050"/>
                <wp:wrapNone/>
                <wp:docPr id="933" name="直接连接符 933"/>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0CFBB5" id="直接连接符 933" o:spid="_x0000_s1026" style="position:absolute;z-index:251675648;visibility:visible;mso-wrap-style:square;mso-wrap-distance-left:9pt;mso-wrap-distance-top:0;mso-wrap-distance-right:9pt;mso-wrap-distance-bottom:0;mso-position-horizontal:left;mso-position-horizontal-relative:margin;mso-position-vertical:absolute;mso-position-vertical-relative:text" from="0,17.8pt" to="439.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" strokecolor="#4472c4 [3204]" strokeweight=".5pt">
                <v:stroke joinstyle="miter"/>
                <w10:wrap anchorx="margin"/>
              </v:line>
            </w:pict>
          </mc:Fallback>
        </mc:AlternateContent>
      </w:r>
      <w:r w:rsidRPr="009B4F95">
        <w:rPr>
          <w:rFonts w:asciiTheme="minorBidi" w:hAnsiTheme="minorBidi" w:cstheme="minorBidi"/>
          <w:lang w:val="it-IT"/>
        </w:rPr>
        <w:t xml:space="preserve">Adottare precauzioni per evitare questi pericoli. </w:t>
      </w:r>
    </w:p>
    <w:p w14:paraId="66ED5D47" w14:textId="6DD1C208" w:rsidR="00E559C5" w:rsidRPr="009B4F95" w:rsidRDefault="00E559C5" w:rsidP="00E559C5">
      <w:pPr>
        <w:pStyle w:val="1"/>
        <w:numPr>
          <w:ilvl w:val="0"/>
          <w:numId w:val="0"/>
        </w:numPr>
        <w:spacing w:before="120" w:line="240" w:lineRule="auto"/>
        <w:ind w:left="1420"/>
        <w:rPr>
          <w:rFonts w:asciiTheme="minorBidi" w:hAnsiTheme="minorBidi"/>
          <w:lang w:val="it-IT"/>
        </w:rPr>
      </w:pPr>
    </w:p>
    <w:p w14:paraId="3B20588A" w14:textId="62906C1A" w:rsidR="00E559C5" w:rsidRPr="009B4F95" w:rsidRDefault="001B7944" w:rsidP="00E559C5">
      <w:pPr>
        <w:spacing w:before="120" w:after="120" w:line="240" w:lineRule="auto"/>
        <w:rPr>
          <w:rFonts w:asciiTheme="minorBidi" w:eastAsia="Microsoft YaHei" w:hAnsiTheme="minorBidi"/>
          <w:b/>
          <w:color w:val="FF0000"/>
          <w:sz w:val="24"/>
          <w:lang w:val="it-IT"/>
        </w:rPr>
      </w:pPr>
      <w:r w:rsidRPr="009B4F95">
        <w:rPr>
          <w:rFonts w:asciiTheme="minorBidi" w:hAnsiTheme="minorBidi"/>
          <w:noProof/>
          <w:lang w:eastAsia="ru-RU"/>
        </w:rPr>
        <w:drawing>
          <wp:anchor distT="0" distB="0" distL="114300" distR="114300" simplePos="0" relativeHeight="252045312" behindDoc="0" locked="0" layoutInCell="1" allowOverlap="1" wp14:anchorId="2C885B12" wp14:editId="05A79A2D">
            <wp:simplePos x="0" y="0"/>
            <wp:positionH relativeFrom="column">
              <wp:posOffset>648998</wp:posOffset>
            </wp:positionH>
            <wp:positionV relativeFrom="paragraph">
              <wp:posOffset>85835</wp:posOffset>
            </wp:positionV>
            <wp:extent cx="3600000" cy="270000"/>
            <wp:effectExtent l="0" t="0" r="635" b="0"/>
            <wp:wrapNone/>
            <wp:docPr id="30284" name="Рисунок 3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noProof/>
          <w:lang w:eastAsia="ru-RU"/>
        </w:rPr>
        <w:drawing>
          <wp:anchor distT="0" distB="0" distL="114300" distR="114300" simplePos="0" relativeHeight="251679744" behindDoc="0" locked="0" layoutInCell="1" allowOverlap="1" wp14:anchorId="5F4BD57F" wp14:editId="5FCA9E9E">
            <wp:simplePos x="0" y="0"/>
            <wp:positionH relativeFrom="column">
              <wp:posOffset>635</wp:posOffset>
            </wp:positionH>
            <wp:positionV relativeFrom="paragraph">
              <wp:posOffset>63500</wp:posOffset>
            </wp:positionV>
            <wp:extent cx="561975" cy="488315"/>
            <wp:effectExtent l="0" t="0" r="9525" b="6985"/>
            <wp:wrapNone/>
            <wp:docPr id="937" name="图片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937"/>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5720" cy="491396"/>
                    </a:xfrm>
                    <a:prstGeom prst="rect">
                      <a:avLst/>
                    </a:prstGeom>
                  </pic:spPr>
                </pic:pic>
              </a:graphicData>
            </a:graphic>
          </wp:anchor>
        </w:drawing>
      </w:r>
      <w:r w:rsidR="00E559C5" w:rsidRPr="009B4F95">
        <w:rPr>
          <w:rFonts w:asciiTheme="minorBidi" w:hAnsiTheme="minorBidi"/>
          <w:noProof/>
          <w:lang w:eastAsia="ru-RU"/>
        </w:rPr>
        <w:drawing>
          <wp:anchor distT="0" distB="0" distL="114300" distR="114300" simplePos="0" relativeHeight="251680768" behindDoc="0" locked="0" layoutInCell="1" allowOverlap="1" wp14:anchorId="6C7C5108" wp14:editId="783D8C79">
            <wp:simplePos x="0" y="0"/>
            <wp:positionH relativeFrom="margin">
              <wp:posOffset>4634230</wp:posOffset>
            </wp:positionH>
            <wp:positionV relativeFrom="paragraph">
              <wp:posOffset>69850</wp:posOffset>
            </wp:positionV>
            <wp:extent cx="508635" cy="508635"/>
            <wp:effectExtent l="0" t="0" r="5715" b="5715"/>
            <wp:wrapNone/>
            <wp:docPr id="939" name="图片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939"/>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8857" cy="508857"/>
                    </a:xfrm>
                    <a:prstGeom prst="rect">
                      <a:avLst/>
                    </a:prstGeom>
                  </pic:spPr>
                </pic:pic>
              </a:graphicData>
            </a:graphic>
          </wp:anchor>
        </w:drawing>
      </w:r>
      <w:r w:rsidR="00E559C5" w:rsidRPr="009B4F95">
        <w:rPr>
          <w:rFonts w:asciiTheme="minorBidi" w:hAnsiTheme="minorBidi"/>
          <w:noProof/>
          <w:lang w:eastAsia="ru-RU"/>
        </w:rPr>
        <mc:AlternateContent>
          <mc:Choice Requires="wps">
            <w:drawing>
              <wp:anchor distT="0" distB="0" distL="114300" distR="114300" simplePos="0" relativeHeight="251678720" behindDoc="0" locked="0" layoutInCell="1" allowOverlap="1" wp14:anchorId="6C4305CD" wp14:editId="62426F73">
                <wp:simplePos x="0" y="0"/>
                <wp:positionH relativeFrom="column">
                  <wp:posOffset>-4445</wp:posOffset>
                </wp:positionH>
                <wp:positionV relativeFrom="paragraph">
                  <wp:posOffset>12065</wp:posOffset>
                </wp:positionV>
                <wp:extent cx="5596890" cy="0"/>
                <wp:effectExtent l="0" t="6350" r="0" b="6350"/>
                <wp:wrapNone/>
                <wp:docPr id="936" name="直接连接符 936"/>
                <wp:cNvGraphicFramePr/>
                <a:graphic xmlns:a="http://schemas.openxmlformats.org/drawingml/2006/main">
                  <a:graphicData uri="http://schemas.microsoft.com/office/word/2010/wordprocessingShape">
                    <wps:wsp>
                      <wps:cNvCnPr/>
                      <wps:spPr>
                        <a:xfrm>
                          <a:off x="0" y="0"/>
                          <a:ext cx="5597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55CC8F" id="直接连接符 93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5pt,.95pt" to="44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" strokecolor="#4472c4 [3204]" strokeweight=".5pt">
                <v:stroke joinstyle="miter"/>
              </v:line>
            </w:pict>
          </mc:Fallback>
        </mc:AlternateContent>
      </w:r>
      <w:bookmarkStart w:id="89" w:name="OLE_LINK15"/>
      <w:bookmarkStart w:id="90" w:name="OLE_LINK16"/>
    </w:p>
    <w:p w14:paraId="62F1879D" w14:textId="684389DE" w:rsidR="00E559C5" w:rsidRPr="009B4F95" w:rsidRDefault="00E559C5" w:rsidP="00E559C5">
      <w:pPr>
        <w:pStyle w:val="1"/>
        <w:numPr>
          <w:ilvl w:val="0"/>
          <w:numId w:val="0"/>
        </w:numPr>
        <w:spacing w:before="120" w:line="240" w:lineRule="auto"/>
        <w:ind w:left="1000"/>
        <w:rPr>
          <w:rFonts w:asciiTheme="minorBidi" w:hAnsiTheme="minorBidi"/>
          <w:lang w:val="it-IT"/>
        </w:rPr>
      </w:pPr>
    </w:p>
    <w:p w14:paraId="66EC77F0" w14:textId="77777777"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Superfici calde </w:t>
      </w:r>
      <w:bookmarkEnd w:id="89"/>
      <w:bookmarkEnd w:id="90"/>
      <w:r w:rsidRPr="009B4F95">
        <w:rPr>
          <w:rFonts w:asciiTheme="minorBidi" w:hAnsiTheme="minorBidi" w:cstheme="minorBidi"/>
          <w:lang w:val="it-IT"/>
        </w:rPr>
        <w:t xml:space="preserve">Condizioni pericolose che possono causare ustioni. Posizione dell'uscita del vapore. </w:t>
      </w:r>
    </w:p>
    <w:p w14:paraId="18C20D3A" w14:textId="61B9723C"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bookmarkStart w:id="91" w:name="OLE_LINK17"/>
      <w:bookmarkStart w:id="92" w:name="OLE_LINK18"/>
      <w:r w:rsidRPr="009B4F95">
        <w:rPr>
          <w:rFonts w:asciiTheme="minorBidi" w:hAnsiTheme="minorBidi" w:cstheme="minorBidi"/>
          <w:lang w:val="it-IT"/>
        </w:rPr>
        <w:t xml:space="preserve">Questo pericolo deriva dalla posizione dell'uscita dell'acqua. </w:t>
      </w:r>
      <w:bookmarkEnd w:id="91"/>
      <w:bookmarkEnd w:id="92"/>
      <w:r w:rsidRPr="009B4F95">
        <w:rPr>
          <w:rFonts w:asciiTheme="minorBidi" w:hAnsiTheme="minorBidi" w:cstheme="minorBidi"/>
          <w:lang w:val="it-IT"/>
        </w:rPr>
        <w:t xml:space="preserve">Per indicare le situazioni descritte di seguito si utilizzano solo simboli. </w:t>
      </w:r>
    </w:p>
    <w:p w14:paraId="67823825" w14:textId="77777777"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Adottare precauzioni per evitare questi pericoli. </w:t>
      </w:r>
      <w:r w:rsidRPr="009B4F95">
        <w:rPr>
          <w:rFonts w:asciiTheme="minorBidi" w:hAnsiTheme="minorBidi" w:cstheme="minorBidi"/>
          <w:noProof/>
          <w:lang w:eastAsia="ru-RU"/>
        </w:rPr>
        <mc:AlternateContent>
          <mc:Choice Requires="wps">
            <w:drawing>
              <wp:anchor distT="0" distB="0" distL="114300" distR="114300" simplePos="0" relativeHeight="251677696" behindDoc="0" locked="0" layoutInCell="1" allowOverlap="1" wp14:anchorId="29BA70DC" wp14:editId="708878D7">
                <wp:simplePos x="0" y="0"/>
                <wp:positionH relativeFrom="margin">
                  <wp:align>left</wp:align>
                </wp:positionH>
                <wp:positionV relativeFrom="paragraph">
                  <wp:posOffset>227330</wp:posOffset>
                </wp:positionV>
                <wp:extent cx="5576570" cy="0"/>
                <wp:effectExtent l="0" t="6350" r="0" b="6350"/>
                <wp:wrapNone/>
                <wp:docPr id="935" name="直接连接符 935"/>
                <wp:cNvGraphicFramePr/>
                <a:graphic xmlns:a="http://schemas.openxmlformats.org/drawingml/2006/main">
                  <a:graphicData uri="http://schemas.microsoft.com/office/word/2010/wordprocessingShape">
                    <wps:wsp>
                      <wps:cNvCnPr/>
                      <wps:spPr>
                        <a:xfrm>
                          <a:off x="0" y="0"/>
                          <a:ext cx="5576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1F166E" id="直接连接符 935" o:spid="_x0000_s1026" style="position:absolute;z-index:251677696;visibility:visible;mso-wrap-style:square;mso-wrap-distance-left:9pt;mso-wrap-distance-top:0;mso-wrap-distance-right:9pt;mso-wrap-distance-bottom:0;mso-position-horizontal:left;mso-position-horizontal-relative:margin;mso-position-vertical:absolute;mso-position-vertical-relative:text" from="0,17.9pt" to="439.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" strokecolor="#4472c4 [3204]" strokeweight=".5pt">
                <v:stroke joinstyle="miter"/>
                <w10:wrap anchorx="margin"/>
              </v:line>
            </w:pict>
          </mc:Fallback>
        </mc:AlternateContent>
      </w:r>
    </w:p>
    <w:p w14:paraId="09B0C7A0" w14:textId="4FE58646" w:rsidR="00E559C5" w:rsidRPr="009B4F95" w:rsidRDefault="00E559C5" w:rsidP="00E559C5">
      <w:pPr>
        <w:pStyle w:val="P68B1DB1-a15"/>
        <w:spacing w:beforeLines="0" w:before="0" w:afterLines="0" w:after="0" w:line="240" w:lineRule="auto"/>
        <w:rPr>
          <w:rFonts w:asciiTheme="minorBidi" w:hAnsiTheme="minorBidi" w:cstheme="minorBidi"/>
          <w:lang w:val="it-IT"/>
        </w:rPr>
      </w:pPr>
      <w:r w:rsidRPr="009B4F95">
        <w:rPr>
          <w:rFonts w:asciiTheme="minorBidi" w:hAnsiTheme="minorBidi" w:cstheme="minorBidi"/>
          <w:lang w:val="it-IT"/>
        </w:rPr>
        <w:br w:type="page"/>
      </w:r>
    </w:p>
    <w:p w14:paraId="5DE6F2FB" w14:textId="04ABD40F" w:rsidR="00E559C5" w:rsidRPr="009B4F95" w:rsidRDefault="001B7944" w:rsidP="00E559C5">
      <w:pPr>
        <w:spacing w:before="120" w:after="120" w:line="240" w:lineRule="auto"/>
        <w:rPr>
          <w:rFonts w:asciiTheme="minorBidi" w:eastAsia="Microsoft YaHei" w:hAnsiTheme="minorBidi"/>
          <w:b/>
          <w:color w:val="FF0000"/>
          <w:sz w:val="24"/>
          <w:lang w:val="it-IT"/>
        </w:rPr>
      </w:pPr>
      <w:r w:rsidRPr="009B4F95">
        <w:rPr>
          <w:rFonts w:asciiTheme="minorBidi" w:hAnsiTheme="minorBidi"/>
          <w:noProof/>
          <w:lang w:eastAsia="ru-RU"/>
        </w:rPr>
        <w:lastRenderedPageBreak/>
        <w:drawing>
          <wp:anchor distT="0" distB="0" distL="114300" distR="114300" simplePos="0" relativeHeight="252047360" behindDoc="0" locked="0" layoutInCell="1" allowOverlap="1" wp14:anchorId="5609118F" wp14:editId="5AC3CA96">
            <wp:simplePos x="0" y="0"/>
            <wp:positionH relativeFrom="column">
              <wp:posOffset>656978</wp:posOffset>
            </wp:positionH>
            <wp:positionV relativeFrom="paragraph">
              <wp:posOffset>177660</wp:posOffset>
            </wp:positionV>
            <wp:extent cx="3600000" cy="270000"/>
            <wp:effectExtent l="0" t="0" r="635" b="0"/>
            <wp:wrapNone/>
            <wp:docPr id="30285" name="Рисунок 3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noProof/>
          <w:lang w:eastAsia="ru-RU"/>
        </w:rPr>
        <w:drawing>
          <wp:anchor distT="0" distB="0" distL="114300" distR="114300" simplePos="0" relativeHeight="251681792" behindDoc="0" locked="0" layoutInCell="1" allowOverlap="1" wp14:anchorId="3D7AB427" wp14:editId="0DBF3C40">
            <wp:simplePos x="0" y="0"/>
            <wp:positionH relativeFrom="column">
              <wp:posOffset>635</wp:posOffset>
            </wp:positionH>
            <wp:positionV relativeFrom="paragraph">
              <wp:posOffset>180975</wp:posOffset>
            </wp:positionV>
            <wp:extent cx="574040" cy="501015"/>
            <wp:effectExtent l="0" t="0" r="16510" b="13335"/>
            <wp:wrapNone/>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940"/>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4040" cy="500814"/>
                    </a:xfrm>
                    <a:prstGeom prst="rect">
                      <a:avLst/>
                    </a:prstGeom>
                  </pic:spPr>
                </pic:pic>
              </a:graphicData>
            </a:graphic>
          </wp:anchor>
        </w:drawing>
      </w:r>
      <w:r w:rsidR="00E559C5" w:rsidRPr="009B4F95">
        <w:rPr>
          <w:rFonts w:asciiTheme="minorBidi" w:hAnsiTheme="minorBidi"/>
          <w:noProof/>
          <w:lang w:eastAsia="ru-RU"/>
        </w:rPr>
        <mc:AlternateContent>
          <mc:Choice Requires="wps">
            <w:drawing>
              <wp:anchor distT="0" distB="0" distL="114300" distR="114300" simplePos="0" relativeHeight="251683840" behindDoc="0" locked="0" layoutInCell="1" allowOverlap="1" wp14:anchorId="5C5480DE" wp14:editId="30E0A947">
                <wp:simplePos x="0" y="0"/>
                <wp:positionH relativeFrom="column">
                  <wp:posOffset>635</wp:posOffset>
                </wp:positionH>
                <wp:positionV relativeFrom="paragraph">
                  <wp:posOffset>102870</wp:posOffset>
                </wp:positionV>
                <wp:extent cx="5576570" cy="0"/>
                <wp:effectExtent l="0" t="6350" r="0" b="6350"/>
                <wp:wrapNone/>
                <wp:docPr id="943" name="直接连接符 943"/>
                <wp:cNvGraphicFramePr/>
                <a:graphic xmlns:a="http://schemas.openxmlformats.org/drawingml/2006/main">
                  <a:graphicData uri="http://schemas.microsoft.com/office/word/2010/wordprocessingShape">
                    <wps:wsp>
                      <wps:cNvCnPr/>
                      <wps:spPr>
                        <a:xfrm>
                          <a:off x="0" y="0"/>
                          <a:ext cx="5576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D0742B" id="直接连接符 94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5pt,8.1pt" to="439.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" strokecolor="#4472c4 [3204]" strokeweight=".5pt">
                <v:stroke joinstyle="miter"/>
              </v:line>
            </w:pict>
          </mc:Fallback>
        </mc:AlternateContent>
      </w:r>
      <w:bookmarkStart w:id="93" w:name="OLE_LINK20"/>
      <w:bookmarkStart w:id="94" w:name="OLE_LINK19"/>
    </w:p>
    <w:p w14:paraId="00046752" w14:textId="77777777" w:rsidR="00E559C5" w:rsidRPr="009B4F95" w:rsidRDefault="00E559C5" w:rsidP="00E559C5">
      <w:pPr>
        <w:pStyle w:val="1"/>
        <w:numPr>
          <w:ilvl w:val="0"/>
          <w:numId w:val="0"/>
        </w:numPr>
        <w:spacing w:before="120" w:line="240" w:lineRule="auto"/>
        <w:ind w:left="1077" w:hanging="453"/>
        <w:rPr>
          <w:rFonts w:asciiTheme="minorBidi" w:hAnsiTheme="minorBidi"/>
          <w:lang w:val="it-IT"/>
        </w:rPr>
      </w:pPr>
    </w:p>
    <w:p w14:paraId="43FC69FD" w14:textId="45A3387B"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Pericolo di schiacciamento. </w:t>
      </w:r>
      <w:bookmarkEnd w:id="93"/>
      <w:bookmarkEnd w:id="94"/>
      <w:r w:rsidRPr="009B4F95">
        <w:rPr>
          <w:rFonts w:asciiTheme="minorBidi" w:hAnsiTheme="minorBidi" w:cstheme="minorBidi"/>
          <w:lang w:val="it-IT"/>
        </w:rPr>
        <w:t xml:space="preserve">Condizioni pericolose che potrebbero causare schiacciamenti. </w:t>
      </w:r>
      <w:bookmarkStart w:id="95" w:name="OLE_LINK21"/>
      <w:bookmarkEnd w:id="95"/>
      <w:r w:rsidRPr="009B4F95">
        <w:rPr>
          <w:rFonts w:asciiTheme="minorBidi" w:hAnsiTheme="minorBidi" w:cstheme="minorBidi"/>
          <w:lang w:val="it-IT"/>
        </w:rPr>
        <w:t xml:space="preserve">Per indicare le situazioni descritte di seguito si utilizzano solo simboli. </w:t>
      </w:r>
    </w:p>
    <w:p w14:paraId="457AE767" w14:textId="1D0E64CC"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Adottare precauzioni per evitare questi pericoli. </w:t>
      </w:r>
      <w:r w:rsidRPr="009B4F95">
        <w:rPr>
          <w:rFonts w:asciiTheme="minorBidi" w:hAnsiTheme="minorBidi" w:cstheme="minorBidi"/>
          <w:noProof/>
          <w:lang w:eastAsia="ru-RU"/>
        </w:rPr>
        <mc:AlternateContent>
          <mc:Choice Requires="wps">
            <w:drawing>
              <wp:anchor distT="0" distB="0" distL="114300" distR="114300" simplePos="0" relativeHeight="251684864" behindDoc="0" locked="0" layoutInCell="1" allowOverlap="1" wp14:anchorId="35CAE076" wp14:editId="4311D646">
                <wp:simplePos x="0" y="0"/>
                <wp:positionH relativeFrom="margin">
                  <wp:align>left</wp:align>
                </wp:positionH>
                <wp:positionV relativeFrom="paragraph">
                  <wp:posOffset>283210</wp:posOffset>
                </wp:positionV>
                <wp:extent cx="5583555" cy="0"/>
                <wp:effectExtent l="0" t="6350" r="0" b="6350"/>
                <wp:wrapNone/>
                <wp:docPr id="944" name="直接连接符 94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EC739B" id="直接连接符 944" o:spid="_x0000_s1026" style="position:absolute;z-index:251684864;visibility:visible;mso-wrap-style:square;mso-wrap-distance-left:9pt;mso-wrap-distance-top:0;mso-wrap-distance-right:9pt;mso-wrap-distance-bottom:0;mso-position-horizontal:left;mso-position-horizontal-relative:margin;mso-position-vertical:absolute;mso-position-vertical-relative:text" from="0,22.3pt" to="439.6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" strokecolor="#4472c4 [3204]" strokeweight=".5pt">
                <v:stroke joinstyle="miter"/>
                <w10:wrap anchorx="margin"/>
              </v:line>
            </w:pict>
          </mc:Fallback>
        </mc:AlternateContent>
      </w:r>
    </w:p>
    <w:p w14:paraId="170C2F9D" w14:textId="5C8506F5" w:rsidR="00E559C5" w:rsidRPr="009B4F95" w:rsidRDefault="00E559C5" w:rsidP="00E559C5">
      <w:pPr>
        <w:pStyle w:val="P68B1DB1-a11"/>
        <w:spacing w:before="120" w:after="120" w:line="240" w:lineRule="auto"/>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687936" behindDoc="0" locked="0" layoutInCell="1" allowOverlap="1" wp14:anchorId="1E56193E" wp14:editId="2CCFC63C">
            <wp:simplePos x="0" y="0"/>
            <wp:positionH relativeFrom="column">
              <wp:posOffset>635</wp:posOffset>
            </wp:positionH>
            <wp:positionV relativeFrom="paragraph">
              <wp:posOffset>294005</wp:posOffset>
            </wp:positionV>
            <wp:extent cx="565785" cy="487680"/>
            <wp:effectExtent l="0" t="0" r="5715" b="7620"/>
            <wp:wrapNone/>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94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5785" cy="487680"/>
                    </a:xfrm>
                    <a:prstGeom prst="rect">
                      <a:avLst/>
                    </a:prstGeom>
                  </pic:spPr>
                </pic:pic>
              </a:graphicData>
            </a:graphic>
          </wp:anchor>
        </w:drawing>
      </w:r>
      <w:r w:rsidRPr="009B4F95">
        <w:rPr>
          <w:rFonts w:asciiTheme="minorBidi" w:hAnsiTheme="minorBidi" w:cstheme="minorBidi"/>
          <w:noProof/>
          <w:lang w:eastAsia="ru-RU"/>
        </w:rPr>
        <mc:AlternateContent>
          <mc:Choice Requires="wps">
            <w:drawing>
              <wp:anchor distT="0" distB="0" distL="114300" distR="114300" simplePos="0" relativeHeight="251686912" behindDoc="0" locked="0" layoutInCell="1" allowOverlap="1" wp14:anchorId="412E1D41" wp14:editId="212528B2">
                <wp:simplePos x="0" y="0"/>
                <wp:positionH relativeFrom="column">
                  <wp:posOffset>635</wp:posOffset>
                </wp:positionH>
                <wp:positionV relativeFrom="paragraph">
                  <wp:posOffset>221615</wp:posOffset>
                </wp:positionV>
                <wp:extent cx="5589270" cy="0"/>
                <wp:effectExtent l="0" t="6350" r="0" b="6350"/>
                <wp:wrapNone/>
                <wp:docPr id="946" name="直接连接符 946"/>
                <wp:cNvGraphicFramePr/>
                <a:graphic xmlns:a="http://schemas.openxmlformats.org/drawingml/2006/main">
                  <a:graphicData uri="http://schemas.microsoft.com/office/word/2010/wordprocessingShape">
                    <wps:wsp>
                      <wps:cNvCnPr/>
                      <wps:spPr>
                        <a:xfrm>
                          <a:off x="0" y="0"/>
                          <a:ext cx="5589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C8D2F8" id="直接连接符 946"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05pt,17.45pt" to="44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" strokecolor="#4472c4 [3204]" strokeweight=".5pt">
                <v:stroke joinstyle="miter"/>
              </v:line>
            </w:pict>
          </mc:Fallback>
        </mc:AlternateContent>
      </w:r>
    </w:p>
    <w:p w14:paraId="498B61AB" w14:textId="18C143FA" w:rsidR="00E559C5" w:rsidRPr="009B4F95" w:rsidRDefault="001B7944" w:rsidP="00E559C5">
      <w:pPr>
        <w:pStyle w:val="P68B1DB1-a11"/>
        <w:spacing w:before="120" w:after="120" w:line="240" w:lineRule="auto"/>
        <w:rPr>
          <w:rFonts w:asciiTheme="minorBidi" w:eastAsia="Microsoft YaHei" w:hAnsiTheme="minorBidi" w:cstheme="minorBidi"/>
          <w:b/>
          <w:color w:val="FF0000"/>
          <w:sz w:val="24"/>
          <w:lang w:val="it-IT"/>
        </w:rPr>
      </w:pPr>
      <w:r w:rsidRPr="009B4F95">
        <w:rPr>
          <w:rFonts w:asciiTheme="minorBidi" w:hAnsiTheme="minorBidi" w:cstheme="minorBidi"/>
          <w:noProof/>
          <w:lang w:eastAsia="ru-RU"/>
        </w:rPr>
        <w:drawing>
          <wp:anchor distT="0" distB="0" distL="114300" distR="114300" simplePos="0" relativeHeight="252051456" behindDoc="0" locked="0" layoutInCell="1" allowOverlap="1" wp14:anchorId="3525A172" wp14:editId="0AE46539">
            <wp:simplePos x="0" y="0"/>
            <wp:positionH relativeFrom="column">
              <wp:posOffset>641268</wp:posOffset>
            </wp:positionH>
            <wp:positionV relativeFrom="paragraph">
              <wp:posOffset>88306</wp:posOffset>
            </wp:positionV>
            <wp:extent cx="3600000" cy="255600"/>
            <wp:effectExtent l="0" t="0" r="635" b="0"/>
            <wp:wrapNone/>
            <wp:docPr id="30287" name="Рисунок 30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cstheme="minorBidi"/>
          <w:noProof/>
          <w:lang w:eastAsia="ru-RU"/>
        </w:rPr>
        <w:drawing>
          <wp:anchor distT="0" distB="0" distL="114300" distR="114300" simplePos="0" relativeHeight="251726848" behindDoc="0" locked="0" layoutInCell="1" allowOverlap="1" wp14:anchorId="29970597" wp14:editId="21BE2BED">
            <wp:simplePos x="0" y="0"/>
            <wp:positionH relativeFrom="column">
              <wp:posOffset>638175</wp:posOffset>
            </wp:positionH>
            <wp:positionV relativeFrom="paragraph">
              <wp:posOffset>92710</wp:posOffset>
            </wp:positionV>
            <wp:extent cx="3590925" cy="266700"/>
            <wp:effectExtent l="0" t="0" r="9525" b="0"/>
            <wp:wrapNone/>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90925" cy="266700"/>
                    </a:xfrm>
                    <a:prstGeom prst="rect">
                      <a:avLst/>
                    </a:prstGeom>
                    <a:noFill/>
                    <a:ln>
                      <a:noFill/>
                    </a:ln>
                  </pic:spPr>
                </pic:pic>
              </a:graphicData>
            </a:graphic>
          </wp:anchor>
        </w:drawing>
      </w:r>
      <w:r w:rsidR="00E559C5" w:rsidRPr="009B4F95">
        <w:rPr>
          <w:rFonts w:asciiTheme="minorBidi" w:hAnsiTheme="minorBidi" w:cstheme="minorBidi"/>
          <w:noProof/>
          <w:lang w:eastAsia="ru-RU"/>
        </w:rPr>
        <w:drawing>
          <wp:anchor distT="0" distB="0" distL="114300" distR="114300" simplePos="0" relativeHeight="251682816" behindDoc="0" locked="0" layoutInCell="1" allowOverlap="1" wp14:anchorId="17A7F42C" wp14:editId="214F03FE">
            <wp:simplePos x="0" y="0"/>
            <wp:positionH relativeFrom="margin">
              <wp:align>right</wp:align>
            </wp:positionH>
            <wp:positionV relativeFrom="paragraph">
              <wp:posOffset>8131</wp:posOffset>
            </wp:positionV>
            <wp:extent cx="508635" cy="508635"/>
            <wp:effectExtent l="0" t="0" r="5715" b="5715"/>
            <wp:wrapNone/>
            <wp:docPr id="941" name="图片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94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8635" cy="508635"/>
                    </a:xfrm>
                    <a:prstGeom prst="rect">
                      <a:avLst/>
                    </a:prstGeom>
                  </pic:spPr>
                </pic:pic>
              </a:graphicData>
            </a:graphic>
          </wp:anchor>
        </w:drawing>
      </w:r>
    </w:p>
    <w:p w14:paraId="032EA97A" w14:textId="496F85F7" w:rsidR="00E559C5" w:rsidRPr="009B4F95" w:rsidRDefault="00E559C5" w:rsidP="00E559C5">
      <w:pPr>
        <w:spacing w:before="120" w:after="120" w:line="240" w:lineRule="auto"/>
        <w:rPr>
          <w:rFonts w:asciiTheme="minorBidi" w:eastAsia="Microsoft YaHei" w:hAnsiTheme="minorBidi"/>
          <w:b/>
          <w:color w:val="FF0000"/>
          <w:sz w:val="24"/>
          <w:lang w:val="it-IT"/>
        </w:rPr>
      </w:pPr>
    </w:p>
    <w:p w14:paraId="30286452" w14:textId="738E34A7"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bookmarkStart w:id="96" w:name="OLE_LINK65"/>
      <w:bookmarkStart w:id="97" w:name="OLE_LINK64"/>
      <w:r w:rsidRPr="009B4F95">
        <w:rPr>
          <w:rFonts w:asciiTheme="minorBidi" w:hAnsiTheme="minorBidi" w:cstheme="minorBidi"/>
          <w:lang w:val="it-IT"/>
        </w:rPr>
        <w:t xml:space="preserve">Pericolo di avvelenamento. Una situazione di pericolo generale che può portare alla morte per avvelenamento. Per le situazioni descritte di seguito </w:t>
      </w:r>
    </w:p>
    <w:p w14:paraId="189D5DB5" w14:textId="77777777" w:rsidR="00E559C5" w:rsidRPr="009B4F95" w:rsidRDefault="00E559C5" w:rsidP="00E559C5">
      <w:pPr>
        <w:pStyle w:val="P68B1DB1-114"/>
        <w:numPr>
          <w:ilvl w:val="0"/>
          <w:numId w:val="0"/>
        </w:numPr>
        <w:spacing w:before="120" w:line="240" w:lineRule="auto"/>
        <w:ind w:left="1420"/>
        <w:rPr>
          <w:rFonts w:asciiTheme="minorBidi" w:hAnsiTheme="minorBidi" w:cstheme="minorBidi"/>
          <w:lang w:val="it-IT"/>
        </w:rPr>
      </w:pPr>
      <w:r w:rsidRPr="009B4F95">
        <w:rPr>
          <w:rFonts w:asciiTheme="minorBidi" w:hAnsiTheme="minorBidi" w:cstheme="minorBidi"/>
          <w:lang w:val="it-IT"/>
        </w:rPr>
        <w:t xml:space="preserve">vengono utilizzati solo simboli. </w:t>
      </w:r>
    </w:p>
    <w:bookmarkEnd w:id="96"/>
    <w:bookmarkEnd w:id="97"/>
    <w:p w14:paraId="6820B0E8" w14:textId="3354EB22" w:rsidR="00E559C5" w:rsidRPr="009B4F95" w:rsidRDefault="00E559C5" w:rsidP="00E559C5">
      <w:pPr>
        <w:pStyle w:val="P68B1DB1-114"/>
        <w:numPr>
          <w:ilvl w:val="0"/>
          <w:numId w:val="4"/>
        </w:numPr>
        <w:spacing w:before="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685888" behindDoc="0" locked="0" layoutInCell="1" allowOverlap="1" wp14:anchorId="6F58F01A" wp14:editId="6B7D5B54">
                <wp:simplePos x="0" y="0"/>
                <wp:positionH relativeFrom="column">
                  <wp:posOffset>0</wp:posOffset>
                </wp:positionH>
                <wp:positionV relativeFrom="paragraph">
                  <wp:posOffset>216535</wp:posOffset>
                </wp:positionV>
                <wp:extent cx="5583555" cy="0"/>
                <wp:effectExtent l="0" t="6350" r="0" b="6350"/>
                <wp:wrapNone/>
                <wp:docPr id="945" name="直接连接符 94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116BA6" id="直接连接符 94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7.05pt" to="439.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" strokecolor="#4472c4 [3204]" strokeweight=".5pt">
                <v:stroke joinstyle="miter"/>
              </v:line>
            </w:pict>
          </mc:Fallback>
        </mc:AlternateContent>
      </w:r>
      <w:r w:rsidRPr="009B4F95">
        <w:rPr>
          <w:rFonts w:asciiTheme="minorBidi" w:hAnsiTheme="minorBidi" w:cstheme="minorBidi"/>
          <w:lang w:val="it-IT"/>
        </w:rPr>
        <w:t xml:space="preserve">Adottare precauzioni per evitare questi pericoli. </w:t>
      </w:r>
    </w:p>
    <w:p w14:paraId="492FB169" w14:textId="4C525AE6" w:rsidR="00E559C5" w:rsidRPr="00182BC6" w:rsidRDefault="00E559C5" w:rsidP="00E559C5">
      <w:pPr>
        <w:pStyle w:val="P68B1DB1-1016"/>
        <w:spacing w:after="120" w:line="240" w:lineRule="auto"/>
        <w:ind w:leftChars="-70" w:left="10" w:right="220" w:hangingChars="63" w:hanging="164"/>
        <w:rPr>
          <w:rFonts w:asciiTheme="minorBidi" w:hAnsiTheme="minorBidi" w:cstheme="minorBidi"/>
          <w:b/>
          <w:bCs/>
          <w:sz w:val="26"/>
          <w:szCs w:val="26"/>
          <w:lang w:val="it-IT"/>
        </w:rPr>
      </w:pPr>
      <w:bookmarkStart w:id="98" w:name="_Toc167465623"/>
      <w:bookmarkStart w:id="99" w:name="_Toc135994127"/>
      <w:bookmarkStart w:id="100" w:name="_Toc135843134"/>
      <w:r w:rsidRPr="00182BC6">
        <w:rPr>
          <w:rFonts w:asciiTheme="minorBidi" w:hAnsiTheme="minorBidi" w:cstheme="minorBidi"/>
          <w:b/>
          <w:bCs/>
          <w:sz w:val="26"/>
          <w:szCs w:val="26"/>
          <w:lang w:val="it-IT"/>
        </w:rPr>
        <w:t xml:space="preserve"> Consigli generali sulla sicurezza</w:t>
      </w:r>
      <w:bookmarkEnd w:id="98"/>
      <w:r w:rsidRPr="00182BC6">
        <w:rPr>
          <w:rFonts w:asciiTheme="minorBidi" w:hAnsiTheme="minorBidi" w:cstheme="minorBidi"/>
          <w:b/>
          <w:bCs/>
          <w:sz w:val="26"/>
          <w:szCs w:val="26"/>
          <w:lang w:val="it-IT"/>
        </w:rPr>
        <w:t xml:space="preserve"> </w:t>
      </w:r>
      <w:bookmarkEnd w:id="99"/>
      <w:bookmarkEnd w:id="100"/>
    </w:p>
    <w:bookmarkStart w:id="101" w:name="_Toc167465624"/>
    <w:bookmarkStart w:id="102" w:name="_Toc135994128"/>
    <w:bookmarkStart w:id="103" w:name="OLE_LINK66"/>
    <w:bookmarkStart w:id="104" w:name="OLE_LINK67"/>
    <w:bookmarkStart w:id="105" w:name="_Toc135843135"/>
    <w:p w14:paraId="45B5F005" w14:textId="7A378524" w:rsidR="00E559C5" w:rsidRPr="009B4F95" w:rsidRDefault="00E559C5" w:rsidP="00E559C5">
      <w:pPr>
        <w:pStyle w:val="P68B1DB1-210"/>
        <w:spacing w:after="120"/>
        <w:ind w:right="220"/>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689984" behindDoc="0" locked="0" layoutInCell="1" allowOverlap="1" wp14:anchorId="15BBF08A" wp14:editId="5795B076">
                <wp:simplePos x="0" y="0"/>
                <wp:positionH relativeFrom="column">
                  <wp:posOffset>3175</wp:posOffset>
                </wp:positionH>
                <wp:positionV relativeFrom="paragraph">
                  <wp:posOffset>283845</wp:posOffset>
                </wp:positionV>
                <wp:extent cx="5586730" cy="0"/>
                <wp:effectExtent l="0" t="6350" r="0" b="6350"/>
                <wp:wrapNone/>
                <wp:docPr id="953" name="直接连接符 953"/>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D60DBC" id="直接连接符 95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5pt,22.35pt" to="440.1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" strokecolor="#4472c4 [3204]" strokeweight=".5pt">
                <v:stroke joinstyle="miter"/>
              </v:line>
            </w:pict>
          </mc:Fallback>
        </mc:AlternateContent>
      </w:r>
      <w:r w:rsidRPr="009B4F95">
        <w:rPr>
          <w:rFonts w:asciiTheme="minorBidi" w:hAnsiTheme="minorBidi" w:cstheme="minorBidi"/>
          <w:lang w:val="it-IT"/>
        </w:rPr>
        <w:t>Pericol</w:t>
      </w:r>
      <w:r w:rsidR="000C31D3" w:rsidRPr="009B4F95">
        <w:rPr>
          <w:rFonts w:asciiTheme="minorBidi" w:hAnsiTheme="minorBidi" w:cstheme="minorBidi"/>
          <w:lang w:val="it-IT"/>
        </w:rPr>
        <w:t>i</w:t>
      </w:r>
      <w:r w:rsidRPr="009B4F95">
        <w:rPr>
          <w:rFonts w:asciiTheme="minorBidi" w:hAnsiTheme="minorBidi" w:cstheme="minorBidi"/>
          <w:lang w:val="it-IT"/>
        </w:rPr>
        <w:t xml:space="preserve"> per gli utenti</w:t>
      </w:r>
      <w:bookmarkEnd w:id="101"/>
      <w:r w:rsidRPr="009B4F95">
        <w:rPr>
          <w:rFonts w:asciiTheme="minorBidi" w:hAnsiTheme="minorBidi" w:cstheme="minorBidi"/>
          <w:lang w:val="it-IT"/>
        </w:rPr>
        <w:t xml:space="preserve"> </w:t>
      </w:r>
      <w:bookmarkEnd w:id="102"/>
      <w:bookmarkEnd w:id="103"/>
      <w:bookmarkEnd w:id="104"/>
      <w:bookmarkEnd w:id="105"/>
    </w:p>
    <w:p w14:paraId="6FC5D8B7" w14:textId="7FD90441" w:rsidR="00E559C5" w:rsidRPr="009B4F95" w:rsidRDefault="001B7944" w:rsidP="00E559C5">
      <w:pPr>
        <w:spacing w:before="120" w:after="120" w:line="24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053504" behindDoc="0" locked="0" layoutInCell="1" allowOverlap="1" wp14:anchorId="4D81AE88" wp14:editId="453F5B3E">
            <wp:simplePos x="0" y="0"/>
            <wp:positionH relativeFrom="column">
              <wp:posOffset>636905</wp:posOffset>
            </wp:positionH>
            <wp:positionV relativeFrom="paragraph">
              <wp:posOffset>152722</wp:posOffset>
            </wp:positionV>
            <wp:extent cx="3600000" cy="270000"/>
            <wp:effectExtent l="0" t="0" r="635" b="0"/>
            <wp:wrapNone/>
            <wp:docPr id="30288" name="Рисунок 3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noProof/>
          <w:lang w:eastAsia="ru-RU"/>
        </w:rPr>
        <w:drawing>
          <wp:anchor distT="0" distB="0" distL="114300" distR="114300" simplePos="0" relativeHeight="251688960" behindDoc="0" locked="0" layoutInCell="1" allowOverlap="1" wp14:anchorId="6FB72862" wp14:editId="16456FBB">
            <wp:simplePos x="0" y="0"/>
            <wp:positionH relativeFrom="column">
              <wp:posOffset>3810</wp:posOffset>
            </wp:positionH>
            <wp:positionV relativeFrom="paragraph">
              <wp:posOffset>55880</wp:posOffset>
            </wp:positionV>
            <wp:extent cx="560070" cy="488950"/>
            <wp:effectExtent l="0" t="0" r="11430" b="6350"/>
            <wp:wrapNone/>
            <wp:docPr id="955" name="图片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图片 95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0261" cy="489401"/>
                    </a:xfrm>
                    <a:prstGeom prst="rect">
                      <a:avLst/>
                    </a:prstGeom>
                  </pic:spPr>
                </pic:pic>
              </a:graphicData>
            </a:graphic>
          </wp:anchor>
        </w:drawing>
      </w:r>
      <w:bookmarkStart w:id="106" w:name="OLE_LINK68"/>
    </w:p>
    <w:p w14:paraId="1417C9B6" w14:textId="10BC9059" w:rsidR="00E559C5" w:rsidRPr="009B4F95" w:rsidRDefault="00E559C5" w:rsidP="00E559C5">
      <w:pPr>
        <w:spacing w:before="120" w:after="120" w:line="240" w:lineRule="auto"/>
        <w:ind w:firstLineChars="500" w:firstLine="1100"/>
        <w:rPr>
          <w:rFonts w:asciiTheme="minorBidi" w:eastAsia="Times New Roman" w:hAnsiTheme="minorBidi"/>
          <w:lang w:val="it-IT"/>
        </w:rPr>
      </w:pPr>
    </w:p>
    <w:p w14:paraId="6FA20DE0" w14:textId="6D1F020F" w:rsidR="00E559C5" w:rsidRPr="009B4F95" w:rsidRDefault="00E559C5" w:rsidP="00E559C5">
      <w:pPr>
        <w:pStyle w:val="P68B1DB1-a11"/>
        <w:spacing w:before="120" w:after="120" w:line="240" w:lineRule="auto"/>
        <w:ind w:firstLineChars="500" w:firstLine="1100"/>
        <w:rPr>
          <w:rFonts w:asciiTheme="minorBidi" w:hAnsiTheme="minorBidi" w:cstheme="minorBidi"/>
          <w:lang w:val="it-IT"/>
        </w:rPr>
      </w:pPr>
      <w:r w:rsidRPr="009B4F95">
        <w:rPr>
          <w:rFonts w:asciiTheme="minorBidi" w:hAnsiTheme="minorBidi" w:cstheme="minorBidi"/>
          <w:lang w:val="it-IT"/>
        </w:rPr>
        <w:t xml:space="preserve">L'uso improprio della macchina da caffè può provocare lievi lesioni. </w:t>
      </w:r>
      <w:bookmarkEnd w:id="106"/>
    </w:p>
    <w:p w14:paraId="36FB4482" w14:textId="77777777" w:rsidR="00E559C5" w:rsidRPr="009B4F95" w:rsidRDefault="00E559C5" w:rsidP="00E559C5">
      <w:pPr>
        <w:pStyle w:val="P68B1DB1-a11"/>
        <w:spacing w:before="120" w:after="120" w:line="240" w:lineRule="auto"/>
        <w:ind w:firstLineChars="550" w:firstLine="1210"/>
        <w:rPr>
          <w:rFonts w:asciiTheme="minorBidi" w:hAnsiTheme="minorBidi" w:cstheme="minorBidi"/>
          <w:lang w:val="it-IT"/>
        </w:rPr>
      </w:pPr>
      <w:bookmarkStart w:id="107" w:name="OLE_LINK69"/>
      <w:r w:rsidRPr="009B4F95">
        <w:rPr>
          <w:rFonts w:asciiTheme="minorBidi" w:hAnsiTheme="minorBidi" w:cstheme="minorBidi"/>
          <w:lang w:val="it-IT"/>
        </w:rPr>
        <w:t xml:space="preserve">Seguire queste istruzioni: </w:t>
      </w:r>
      <w:bookmarkEnd w:id="107"/>
    </w:p>
    <w:p w14:paraId="60800C10" w14:textId="77777777" w:rsidR="00E559C5" w:rsidRPr="009B4F95" w:rsidRDefault="00E559C5" w:rsidP="00E559C5">
      <w:pPr>
        <w:pStyle w:val="P68B1DB1-a11"/>
        <w:spacing w:before="120" w:after="120" w:line="240" w:lineRule="auto"/>
        <w:ind w:firstLineChars="550" w:firstLine="1210"/>
        <w:rPr>
          <w:rFonts w:asciiTheme="minorBidi" w:hAnsiTheme="minorBidi" w:cstheme="minorBidi"/>
          <w:lang w:val="it-IT"/>
        </w:rPr>
      </w:pPr>
      <w:bookmarkStart w:id="108" w:name="OLE_LINK70"/>
      <w:bookmarkStart w:id="109" w:name="OLE_LINK71"/>
      <w:r w:rsidRPr="009B4F95">
        <w:rPr>
          <w:rFonts w:asciiTheme="minorBidi" w:hAnsiTheme="minorBidi" w:cstheme="minorBidi"/>
          <w:lang w:val="it-IT"/>
        </w:rPr>
        <w:t xml:space="preserve">Leggere attentamente le istruzioni prima dell'uso. </w:t>
      </w:r>
      <w:bookmarkEnd w:id="108"/>
      <w:bookmarkEnd w:id="109"/>
    </w:p>
    <w:p w14:paraId="2B5B9DAD" w14:textId="77777777" w:rsidR="00E559C5" w:rsidRPr="009B4F95" w:rsidRDefault="00E559C5" w:rsidP="00E559C5">
      <w:pPr>
        <w:pStyle w:val="P68B1DB1-114"/>
        <w:spacing w:before="120" w:line="240" w:lineRule="auto"/>
        <w:rPr>
          <w:rFonts w:asciiTheme="minorBidi" w:hAnsiTheme="minorBidi" w:cstheme="minorBidi"/>
          <w:lang w:val="it-IT"/>
        </w:rPr>
      </w:pPr>
      <w:bookmarkStart w:id="110" w:name="OLE_LINK73"/>
      <w:bookmarkStart w:id="111" w:name="OLE_LINK72"/>
      <w:r w:rsidRPr="009B4F95">
        <w:rPr>
          <w:rFonts w:asciiTheme="minorBidi" w:hAnsiTheme="minorBidi" w:cstheme="minorBidi"/>
          <w:lang w:val="it-IT"/>
        </w:rPr>
        <w:t xml:space="preserve">Consentire ai tecnici dell'assistenza di accedere solo all'area di servizio della macchina. </w:t>
      </w:r>
      <w:bookmarkEnd w:id="110"/>
      <w:bookmarkEnd w:id="111"/>
    </w:p>
    <w:p w14:paraId="74BCC3D8" w14:textId="6C13A4B5" w:rsidR="00E559C5" w:rsidRPr="009B4F95" w:rsidRDefault="00E559C5" w:rsidP="00E559C5">
      <w:pPr>
        <w:pStyle w:val="P68B1DB1-114"/>
        <w:spacing w:before="120" w:line="240" w:lineRule="auto"/>
        <w:rPr>
          <w:rFonts w:asciiTheme="minorBidi" w:hAnsiTheme="minorBidi" w:cstheme="minorBidi"/>
          <w:lang w:val="it-IT"/>
        </w:rPr>
      </w:pPr>
      <w:bookmarkStart w:id="112" w:name="OLE_LINK75"/>
      <w:bookmarkStart w:id="113" w:name="OLE_LINK74"/>
      <w:r w:rsidRPr="009B4F95">
        <w:rPr>
          <w:rFonts w:asciiTheme="minorBidi" w:hAnsiTheme="minorBidi" w:cstheme="minorBidi"/>
          <w:lang w:val="it-IT"/>
        </w:rPr>
        <w:t xml:space="preserve">Non utilizzare la macchina da caffè se non funziona correttamente o se è danneggiata. </w:t>
      </w:r>
      <w:bookmarkEnd w:id="112"/>
      <w:bookmarkEnd w:id="113"/>
    </w:p>
    <w:p w14:paraId="08B2390C" w14:textId="77777777" w:rsidR="00E559C5" w:rsidRPr="009B4F95" w:rsidRDefault="00E559C5" w:rsidP="00E559C5">
      <w:pPr>
        <w:pStyle w:val="P68B1DB1-114"/>
        <w:spacing w:before="120" w:line="240" w:lineRule="auto"/>
        <w:rPr>
          <w:rFonts w:asciiTheme="minorBidi" w:hAnsiTheme="minorBidi" w:cstheme="minorBidi"/>
          <w:lang w:val="it-IT"/>
        </w:rPr>
      </w:pPr>
      <w:bookmarkStart w:id="114" w:name="OLE_LINK77"/>
      <w:bookmarkStart w:id="115" w:name="OLE_LINK76"/>
      <w:r w:rsidRPr="009B4F95">
        <w:rPr>
          <w:rFonts w:asciiTheme="minorBidi" w:hAnsiTheme="minorBidi" w:cstheme="minorBidi"/>
          <w:lang w:val="it-IT"/>
        </w:rPr>
        <w:t xml:space="preserve">Non sostituire il dispositivo di sicurezza integrato. </w:t>
      </w:r>
      <w:bookmarkEnd w:id="114"/>
      <w:bookmarkEnd w:id="115"/>
    </w:p>
    <w:p w14:paraId="38433356" w14:textId="77777777" w:rsidR="00E559C5" w:rsidRPr="009B4F95" w:rsidRDefault="00E559C5" w:rsidP="00E559C5">
      <w:pPr>
        <w:pStyle w:val="P68B1DB1-114"/>
        <w:spacing w:before="120" w:line="240" w:lineRule="auto"/>
        <w:rPr>
          <w:rFonts w:asciiTheme="minorBidi" w:hAnsiTheme="minorBidi" w:cstheme="minorBidi"/>
          <w:lang w:val="it-IT"/>
        </w:rPr>
      </w:pPr>
      <w:bookmarkStart w:id="116" w:name="OLE_LINK78"/>
      <w:r w:rsidRPr="009B4F95">
        <w:rPr>
          <w:rFonts w:asciiTheme="minorBidi" w:hAnsiTheme="minorBidi" w:cstheme="minorBidi"/>
          <w:lang w:val="it-IT"/>
        </w:rPr>
        <w:t xml:space="preserve">Non toccare le parti calde della macchina. </w:t>
      </w:r>
      <w:bookmarkEnd w:id="116"/>
    </w:p>
    <w:p w14:paraId="05154A01" w14:textId="1BC2816D" w:rsidR="00E559C5" w:rsidRPr="009B4F95" w:rsidRDefault="00E559C5" w:rsidP="009B4F95">
      <w:pPr>
        <w:pStyle w:val="P68B1DB1-114"/>
        <w:spacing w:before="120" w:line="240" w:lineRule="auto"/>
        <w:ind w:left="1078" w:hanging="454"/>
        <w:rPr>
          <w:rFonts w:asciiTheme="minorBidi" w:hAnsiTheme="minorBidi" w:cstheme="minorBidi"/>
          <w:lang w:val="it-IT"/>
        </w:rPr>
      </w:pPr>
      <w:bookmarkStart w:id="117" w:name="OLE_LINK80"/>
      <w:bookmarkStart w:id="118" w:name="OLE_LINK79"/>
      <w:r w:rsidRPr="009B4F95">
        <w:rPr>
          <w:rFonts w:asciiTheme="minorBidi" w:hAnsiTheme="minorBidi" w:cstheme="minorBidi"/>
          <w:lang w:val="it-IT"/>
        </w:rPr>
        <w:t xml:space="preserve">I bambini a partire dagli 8 anni e le persone con ridotte capacità fisiche, sensoriali o mentali, o con scarsa esperienza e conoscenza, possono utilizzare la macchina solo sotto costante supervisione e dopo aver ricevuto istruzioni sull'uso sicuro della macchina ed essere stati messi al corrente dei rischi connessi. </w:t>
      </w:r>
      <w:bookmarkEnd w:id="117"/>
      <w:bookmarkEnd w:id="118"/>
    </w:p>
    <w:p w14:paraId="1CC4C116" w14:textId="4420E4F0" w:rsidR="00E559C5" w:rsidRPr="009B4F95" w:rsidRDefault="00E559C5" w:rsidP="009B4F95">
      <w:pPr>
        <w:pStyle w:val="P68B1DB1-114"/>
        <w:spacing w:before="120" w:line="240" w:lineRule="auto"/>
        <w:ind w:left="1078" w:hanging="454"/>
        <w:rPr>
          <w:rFonts w:asciiTheme="minorBidi" w:hAnsiTheme="minorBidi" w:cstheme="minorBidi"/>
          <w:lang w:val="it-IT"/>
        </w:rPr>
      </w:pPr>
      <w:bookmarkStart w:id="119" w:name="OLE_LINK84"/>
      <w:bookmarkStart w:id="120" w:name="OLE_LINK85"/>
      <w:r w:rsidRPr="009B4F95">
        <w:rPr>
          <w:rFonts w:asciiTheme="minorBidi" w:hAnsiTheme="minorBidi" w:cstheme="minorBidi"/>
          <w:lang w:val="it-IT"/>
        </w:rPr>
        <w:t xml:space="preserve">Non permettere ai bambini di manomettere la macchina. </w:t>
      </w:r>
      <w:bookmarkEnd w:id="119"/>
      <w:bookmarkEnd w:id="120"/>
      <w:r w:rsidRPr="009B4F95">
        <w:rPr>
          <w:rFonts w:asciiTheme="minorBidi" w:hAnsiTheme="minorBidi" w:cstheme="minorBidi"/>
          <w:lang w:val="it-IT"/>
        </w:rPr>
        <w:t xml:space="preserve">I bambini non sono autorizzati a pulire e manutenere la macchina. Solo le persone che conoscono il funzionamento della macchina e hanno l'esperienza necessaria, in particolare per quanto riguarda la sicurezza e l'igiene, possono eseguire tali lavori. </w:t>
      </w:r>
    </w:p>
    <w:p w14:paraId="43302FBA" w14:textId="77777777" w:rsidR="00E559C5" w:rsidRPr="009B4F95" w:rsidRDefault="00E559C5" w:rsidP="009B4F95">
      <w:pPr>
        <w:pStyle w:val="P68B1DB1-114"/>
        <w:spacing w:before="120" w:line="240" w:lineRule="auto"/>
        <w:ind w:left="1078" w:hanging="454"/>
        <w:rPr>
          <w:rFonts w:asciiTheme="minorBidi" w:hAnsiTheme="minorBidi" w:cstheme="minorBidi"/>
          <w:lang w:val="it-IT"/>
        </w:rPr>
      </w:pPr>
      <w:bookmarkStart w:id="121" w:name="OLE_LINK86"/>
      <w:bookmarkStart w:id="122" w:name="OLE_LINK87"/>
      <w:r w:rsidRPr="009B4F95">
        <w:rPr>
          <w:rFonts w:asciiTheme="minorBidi" w:hAnsiTheme="minorBidi" w:cstheme="minorBidi"/>
          <w:lang w:val="it-IT"/>
        </w:rPr>
        <w:t xml:space="preserve">Installare la macchina da caffè in un luogo in cui possa essere monitorata e sottoposta a manutenzione in qualsiasi momento. </w:t>
      </w:r>
      <w:bookmarkEnd w:id="121"/>
      <w:bookmarkEnd w:id="122"/>
    </w:p>
    <w:p w14:paraId="2AA3B808" w14:textId="2708C538" w:rsidR="00E559C5" w:rsidRPr="009B4F95" w:rsidRDefault="00E559C5" w:rsidP="009B4F95">
      <w:pPr>
        <w:pStyle w:val="P68B1DB1-114"/>
        <w:spacing w:before="120" w:line="240" w:lineRule="auto"/>
        <w:ind w:left="1078" w:hanging="454"/>
        <w:rPr>
          <w:rFonts w:asciiTheme="minorBidi" w:hAnsiTheme="minorBidi" w:cstheme="minorBidi"/>
          <w:lang w:val="it-IT"/>
        </w:rPr>
      </w:pPr>
      <w:bookmarkStart w:id="123" w:name="OLE_LINK88"/>
      <w:bookmarkStart w:id="124" w:name="OLE_LINK89"/>
      <w:r w:rsidRPr="009B4F95">
        <w:rPr>
          <w:rFonts w:asciiTheme="minorBidi" w:hAnsiTheme="minorBidi" w:cstheme="minorBidi"/>
          <w:lang w:val="it-IT"/>
        </w:rPr>
        <w:t xml:space="preserve">L'uso e il funzionamento indipendente devono essere supervisionati da personale addestrato per garantire la conformità alle norme di manutenzione e per risolvere i problemi operativi. </w:t>
      </w:r>
      <w:bookmarkEnd w:id="123"/>
      <w:bookmarkEnd w:id="124"/>
    </w:p>
    <w:p w14:paraId="65D7CCFE" w14:textId="1A4AF3D5" w:rsidR="00E559C5" w:rsidRPr="009B4F95" w:rsidRDefault="00E559C5" w:rsidP="00E559C5">
      <w:pPr>
        <w:pStyle w:val="P68B1DB1-114"/>
        <w:spacing w:before="120" w:line="240" w:lineRule="auto"/>
        <w:rPr>
          <w:rFonts w:asciiTheme="minorBidi" w:hAnsiTheme="minorBidi" w:cstheme="minorBidi"/>
          <w:lang w:val="it-IT"/>
        </w:rPr>
      </w:pPr>
      <w:bookmarkStart w:id="125" w:name="OLE_LINK90"/>
      <w:bookmarkStart w:id="126" w:name="OLE_LINK91"/>
      <w:r w:rsidRPr="009B4F95">
        <w:rPr>
          <w:rFonts w:asciiTheme="minorBidi" w:hAnsiTheme="minorBidi" w:cstheme="minorBidi"/>
          <w:lang w:val="it-IT"/>
        </w:rPr>
        <w:lastRenderedPageBreak/>
        <w:t>Nella tramoggia del caffè in grani è possibile inserire solo caffè macinato e nell'apertura per la ricarica manuale è possibile aggiungere solo caffè macinato (o pastiglie per la pulizia).</w:t>
      </w:r>
      <w:bookmarkEnd w:id="125"/>
      <w:bookmarkEnd w:id="126"/>
    </w:p>
    <w:p w14:paraId="22E00E0F" w14:textId="4878F2BE" w:rsidR="00E559C5" w:rsidRPr="009B4F95" w:rsidRDefault="009B4F95" w:rsidP="00E559C5">
      <w:pPr>
        <w:spacing w:before="120" w:after="120" w:line="240" w:lineRule="auto"/>
        <w:rPr>
          <w:rFonts w:asciiTheme="minorBidi" w:eastAsia="Microsoft YaHei" w:hAnsiTheme="minorBidi"/>
          <w:b/>
          <w:color w:val="FF0000"/>
          <w:sz w:val="24"/>
          <w:lang w:val="it-IT"/>
        </w:rPr>
      </w:pPr>
      <w:r w:rsidRPr="009B4F95">
        <w:rPr>
          <w:rFonts w:asciiTheme="minorBidi" w:hAnsiTheme="minorBidi"/>
          <w:noProof/>
          <w:lang w:eastAsia="ru-RU"/>
        </w:rPr>
        <mc:AlternateContent>
          <mc:Choice Requires="wps">
            <w:drawing>
              <wp:anchor distT="0" distB="0" distL="114300" distR="114300" simplePos="0" relativeHeight="251691008" behindDoc="0" locked="0" layoutInCell="1" allowOverlap="1" wp14:anchorId="54BEEBDC" wp14:editId="5CC93FA6">
                <wp:simplePos x="0" y="0"/>
                <wp:positionH relativeFrom="column">
                  <wp:posOffset>17780</wp:posOffset>
                </wp:positionH>
                <wp:positionV relativeFrom="paragraph">
                  <wp:posOffset>47653</wp:posOffset>
                </wp:positionV>
                <wp:extent cx="5603875" cy="7620"/>
                <wp:effectExtent l="0" t="0" r="0" b="0"/>
                <wp:wrapNone/>
                <wp:docPr id="954" name="直接连接符 954"/>
                <wp:cNvGraphicFramePr/>
                <a:graphic xmlns:a="http://schemas.openxmlformats.org/drawingml/2006/main">
                  <a:graphicData uri="http://schemas.microsoft.com/office/word/2010/wordprocessingShape">
                    <wps:wsp>
                      <wps:cNvCnPr/>
                      <wps:spPr>
                        <a:xfrm>
                          <a:off x="0" y="0"/>
                          <a:ext cx="5603875"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B0624" id="直接连接符 95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4pt,3.75pt" to="442.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" strokecolor="#4472c4 [3204]" strokeweight=".5pt">
                <v:stroke joinstyle="miter"/>
              </v:line>
            </w:pict>
          </mc:Fallback>
        </mc:AlternateContent>
      </w:r>
      <w:r w:rsidR="001B7944" w:rsidRPr="009B4F95">
        <w:rPr>
          <w:rFonts w:asciiTheme="minorBidi" w:hAnsiTheme="minorBidi"/>
          <w:noProof/>
          <w:lang w:eastAsia="ru-RU"/>
        </w:rPr>
        <w:drawing>
          <wp:anchor distT="0" distB="0" distL="114300" distR="114300" simplePos="0" relativeHeight="252049408" behindDoc="0" locked="0" layoutInCell="1" allowOverlap="1" wp14:anchorId="063866C6" wp14:editId="76EEEA4F">
            <wp:simplePos x="0" y="0"/>
            <wp:positionH relativeFrom="column">
              <wp:posOffset>663218</wp:posOffset>
            </wp:positionH>
            <wp:positionV relativeFrom="paragraph">
              <wp:posOffset>200396</wp:posOffset>
            </wp:positionV>
            <wp:extent cx="3600000" cy="280800"/>
            <wp:effectExtent l="0" t="0" r="635" b="5080"/>
            <wp:wrapNone/>
            <wp:docPr id="30286" name="Рисунок 3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600000" cy="2808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eastAsia="Microsoft YaHei" w:hAnsiTheme="minorBidi"/>
          <w:b/>
          <w:noProof/>
          <w:color w:val="FF0000"/>
          <w:sz w:val="24"/>
          <w:lang w:eastAsia="ru-RU"/>
        </w:rPr>
        <w:drawing>
          <wp:anchor distT="0" distB="0" distL="114300" distR="114300" simplePos="0" relativeHeight="251692032" behindDoc="0" locked="0" layoutInCell="1" allowOverlap="1" wp14:anchorId="2B50A1C3" wp14:editId="448E2082">
            <wp:simplePos x="0" y="0"/>
            <wp:positionH relativeFrom="column">
              <wp:posOffset>4634865</wp:posOffset>
            </wp:positionH>
            <wp:positionV relativeFrom="paragraph">
              <wp:posOffset>228600</wp:posOffset>
            </wp:positionV>
            <wp:extent cx="508000" cy="508000"/>
            <wp:effectExtent l="0" t="0" r="6350" b="6350"/>
            <wp:wrapNone/>
            <wp:docPr id="959"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图片 95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8165" cy="508165"/>
                    </a:xfrm>
                    <a:prstGeom prst="rect">
                      <a:avLst/>
                    </a:prstGeom>
                  </pic:spPr>
                </pic:pic>
              </a:graphicData>
            </a:graphic>
          </wp:anchor>
        </w:drawing>
      </w:r>
      <w:r w:rsidR="00E559C5" w:rsidRPr="009B4F95">
        <w:rPr>
          <w:rFonts w:asciiTheme="minorBidi" w:hAnsiTheme="minorBidi"/>
          <w:noProof/>
          <w:lang w:eastAsia="ru-RU"/>
        </w:rPr>
        <w:drawing>
          <wp:anchor distT="0" distB="0" distL="114300" distR="114300" simplePos="0" relativeHeight="251693056" behindDoc="0" locked="0" layoutInCell="1" allowOverlap="1" wp14:anchorId="5E66CD7B" wp14:editId="28E5BEC1">
            <wp:simplePos x="0" y="0"/>
            <wp:positionH relativeFrom="column">
              <wp:posOffset>-9525</wp:posOffset>
            </wp:positionH>
            <wp:positionV relativeFrom="paragraph">
              <wp:posOffset>228600</wp:posOffset>
            </wp:positionV>
            <wp:extent cx="567055" cy="494665"/>
            <wp:effectExtent l="0" t="0" r="4445" b="635"/>
            <wp:wrapNone/>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14:paraId="08880A81" w14:textId="38C0B9C7" w:rsidR="00E559C5" w:rsidRPr="009B4F95" w:rsidRDefault="00E559C5" w:rsidP="00E559C5">
      <w:pPr>
        <w:pStyle w:val="1"/>
        <w:numPr>
          <w:ilvl w:val="0"/>
          <w:numId w:val="0"/>
        </w:numPr>
        <w:spacing w:before="120" w:line="240" w:lineRule="auto"/>
        <w:ind w:leftChars="50" w:left="110" w:firstLineChars="450" w:firstLine="990"/>
        <w:rPr>
          <w:rFonts w:asciiTheme="minorBidi" w:eastAsia="Times New Roman" w:hAnsiTheme="minorBidi"/>
          <w:lang w:val="it-IT"/>
        </w:rPr>
      </w:pPr>
      <w:bookmarkStart w:id="127" w:name="OLE_LINK92"/>
      <w:bookmarkStart w:id="128" w:name="OLE_LINK93"/>
    </w:p>
    <w:p w14:paraId="66079B0D" w14:textId="6B90724C" w:rsidR="00E559C5" w:rsidRPr="009B4F95" w:rsidRDefault="00E559C5" w:rsidP="001B7944">
      <w:pPr>
        <w:pStyle w:val="P68B1DB1-114"/>
        <w:numPr>
          <w:ilvl w:val="0"/>
          <w:numId w:val="0"/>
        </w:numPr>
        <w:spacing w:before="120" w:line="240" w:lineRule="auto"/>
        <w:ind w:leftChars="515" w:left="1133" w:firstLine="1"/>
        <w:rPr>
          <w:rFonts w:asciiTheme="minorBidi" w:hAnsiTheme="minorBidi" w:cstheme="minorBidi"/>
          <w:lang w:val="it-IT"/>
        </w:rPr>
      </w:pPr>
      <w:r w:rsidRPr="009B4F95">
        <w:rPr>
          <w:rFonts w:asciiTheme="minorBidi" w:hAnsiTheme="minorBidi" w:cstheme="minorBidi"/>
          <w:lang w:val="it-IT"/>
        </w:rPr>
        <w:t xml:space="preserve">Esiste il pericolo di scosse elettriche. </w:t>
      </w:r>
      <w:bookmarkEnd w:id="127"/>
      <w:bookmarkEnd w:id="128"/>
      <w:r w:rsidRPr="009B4F95">
        <w:rPr>
          <w:rFonts w:asciiTheme="minorBidi" w:hAnsiTheme="minorBidi" w:cstheme="minorBidi"/>
          <w:lang w:val="it-IT"/>
        </w:rPr>
        <w:t xml:space="preserve">L'uso improprio delle </w:t>
      </w:r>
      <w:r w:rsidR="001B7944" w:rsidRPr="009B4F95">
        <w:rPr>
          <w:rFonts w:asciiTheme="minorBidi" w:hAnsiTheme="minorBidi" w:cstheme="minorBidi"/>
          <w:lang w:val="it-IT"/>
        </w:rPr>
        <w:br/>
      </w:r>
      <w:r w:rsidRPr="009B4F95">
        <w:rPr>
          <w:rFonts w:asciiTheme="minorBidi" w:hAnsiTheme="minorBidi" w:cstheme="minorBidi"/>
          <w:lang w:val="it-IT"/>
        </w:rPr>
        <w:t xml:space="preserve">apparecchiature elettriche può causare scosse elettriche. </w:t>
      </w:r>
    </w:p>
    <w:p w14:paraId="4CD437A9" w14:textId="77777777" w:rsidR="00E559C5" w:rsidRPr="009B4F95" w:rsidRDefault="00E559C5" w:rsidP="00E559C5">
      <w:pPr>
        <w:pStyle w:val="P68B1DB1-114"/>
        <w:numPr>
          <w:ilvl w:val="0"/>
          <w:numId w:val="0"/>
        </w:numPr>
        <w:spacing w:before="120" w:line="240" w:lineRule="auto"/>
        <w:ind w:leftChars="512" w:left="1183" w:hangingChars="26" w:hanging="57"/>
        <w:rPr>
          <w:rFonts w:asciiTheme="minorBidi" w:hAnsiTheme="minorBidi" w:cstheme="minorBidi"/>
          <w:lang w:val="it-IT"/>
        </w:rPr>
      </w:pPr>
      <w:r w:rsidRPr="009B4F95">
        <w:rPr>
          <w:rFonts w:asciiTheme="minorBidi" w:hAnsiTheme="minorBidi" w:cstheme="minorBidi"/>
          <w:lang w:val="it-IT"/>
        </w:rPr>
        <w:t xml:space="preserve">Seguire queste istruzioni: </w:t>
      </w:r>
    </w:p>
    <w:p w14:paraId="0468247E" w14:textId="77777777" w:rsidR="00E559C5" w:rsidRPr="009B4F95" w:rsidRDefault="00E559C5" w:rsidP="00E559C5">
      <w:pPr>
        <w:pStyle w:val="P68B1DB1-114"/>
        <w:spacing w:before="120" w:line="240" w:lineRule="auto"/>
        <w:rPr>
          <w:rFonts w:asciiTheme="minorBidi" w:hAnsiTheme="minorBidi" w:cstheme="minorBidi"/>
          <w:lang w:val="it-IT"/>
        </w:rPr>
      </w:pPr>
      <w:bookmarkStart w:id="129" w:name="OLE_LINK100"/>
      <w:bookmarkStart w:id="130" w:name="OLE_LINK101"/>
      <w:r w:rsidRPr="009B4F95">
        <w:rPr>
          <w:rFonts w:asciiTheme="minorBidi" w:hAnsiTheme="minorBidi" w:cstheme="minorBidi"/>
          <w:lang w:val="it-IT"/>
        </w:rPr>
        <w:t xml:space="preserve">Gli interventi sulle apparecchiature elettriche devono essere eseguiti da elettricisti professionisti. </w:t>
      </w:r>
      <w:bookmarkEnd w:id="129"/>
      <w:bookmarkEnd w:id="130"/>
    </w:p>
    <w:p w14:paraId="2A4C9DF0" w14:textId="77777777" w:rsidR="00E559C5" w:rsidRPr="009B4F95" w:rsidRDefault="00E559C5" w:rsidP="00E559C5">
      <w:pPr>
        <w:pStyle w:val="P68B1DB1-114"/>
        <w:spacing w:before="120" w:line="240" w:lineRule="auto"/>
        <w:rPr>
          <w:rFonts w:asciiTheme="minorBidi" w:hAnsiTheme="minorBidi" w:cstheme="minorBidi"/>
          <w:lang w:val="it-IT"/>
        </w:rPr>
      </w:pPr>
      <w:bookmarkStart w:id="131" w:name="OLE_LINK103"/>
      <w:bookmarkStart w:id="132" w:name="OLE_LINK102"/>
      <w:r w:rsidRPr="009B4F95">
        <w:rPr>
          <w:rFonts w:asciiTheme="minorBidi" w:hAnsiTheme="minorBidi" w:cstheme="minorBidi"/>
          <w:lang w:val="it-IT"/>
        </w:rPr>
        <w:t xml:space="preserve">Questa macchina deve essere collegata a un circuito protetto da fusibili (si consiglia di far passare il cablaggio attraverso un dispositivo di protezione dalle dispersioni). </w:t>
      </w:r>
      <w:bookmarkEnd w:id="131"/>
      <w:bookmarkEnd w:id="132"/>
    </w:p>
    <w:p w14:paraId="5853C173" w14:textId="77777777" w:rsidR="00E559C5" w:rsidRPr="009B4F95" w:rsidRDefault="00E559C5" w:rsidP="00E559C5">
      <w:pPr>
        <w:pStyle w:val="P68B1DB1-114"/>
        <w:spacing w:before="120" w:line="240" w:lineRule="auto"/>
        <w:rPr>
          <w:rFonts w:asciiTheme="minorBidi" w:hAnsiTheme="minorBidi" w:cstheme="minorBidi"/>
          <w:lang w:val="it-IT"/>
        </w:rPr>
      </w:pPr>
      <w:bookmarkStart w:id="133" w:name="OLE_LINK104"/>
      <w:bookmarkStart w:id="134" w:name="OLE_LINK105"/>
      <w:r w:rsidRPr="009B4F95">
        <w:rPr>
          <w:rFonts w:asciiTheme="minorBidi" w:hAnsiTheme="minorBidi" w:cstheme="minorBidi"/>
          <w:lang w:val="it-IT"/>
        </w:rPr>
        <w:t xml:space="preserve">Osservare le direttive sulla bassa tensione e le norme di sicurezza nazionali o locali. </w:t>
      </w:r>
      <w:bookmarkEnd w:id="133"/>
      <w:bookmarkEnd w:id="134"/>
    </w:p>
    <w:p w14:paraId="20313AA3" w14:textId="77777777" w:rsidR="00E559C5" w:rsidRPr="009B4F95" w:rsidRDefault="00E559C5" w:rsidP="00E559C5">
      <w:pPr>
        <w:pStyle w:val="P68B1DB1-114"/>
        <w:spacing w:before="120" w:line="240" w:lineRule="auto"/>
        <w:rPr>
          <w:rFonts w:asciiTheme="minorBidi" w:hAnsiTheme="minorBidi" w:cstheme="minorBidi"/>
          <w:lang w:val="it-IT"/>
        </w:rPr>
      </w:pPr>
      <w:bookmarkStart w:id="135" w:name="OLE_LINK106"/>
      <w:bookmarkStart w:id="136" w:name="OLE_LINK107"/>
      <w:r w:rsidRPr="009B4F95">
        <w:rPr>
          <w:rFonts w:asciiTheme="minorBidi" w:hAnsiTheme="minorBidi" w:cstheme="minorBidi"/>
          <w:lang w:val="it-IT"/>
        </w:rPr>
        <w:t xml:space="preserve">La messa a terra deve essere eseguita in conformità alle norme per evitare scosse elettriche. </w:t>
      </w:r>
      <w:bookmarkEnd w:id="135"/>
      <w:bookmarkEnd w:id="136"/>
    </w:p>
    <w:p w14:paraId="1BA33B3C" w14:textId="77777777" w:rsidR="00E559C5" w:rsidRPr="009B4F95" w:rsidRDefault="00E559C5" w:rsidP="00E559C5">
      <w:pPr>
        <w:pStyle w:val="P68B1DB1-114"/>
        <w:spacing w:before="120" w:line="240" w:lineRule="auto"/>
        <w:rPr>
          <w:rFonts w:asciiTheme="minorBidi" w:hAnsiTheme="minorBidi" w:cstheme="minorBidi"/>
          <w:lang w:val="it-IT"/>
        </w:rPr>
      </w:pPr>
      <w:bookmarkStart w:id="137" w:name="OLE_LINK109"/>
      <w:bookmarkStart w:id="138" w:name="OLE_LINK108"/>
      <w:r w:rsidRPr="009B4F95">
        <w:rPr>
          <w:rFonts w:asciiTheme="minorBidi" w:hAnsiTheme="minorBidi" w:cstheme="minorBidi"/>
          <w:lang w:val="it-IT"/>
        </w:rPr>
        <w:t xml:space="preserve">La tensione deve corrispondere al valore indicato sulla targhetta del dispositivo. </w:t>
      </w:r>
      <w:bookmarkEnd w:id="137"/>
      <w:bookmarkEnd w:id="138"/>
    </w:p>
    <w:p w14:paraId="6024333A" w14:textId="77777777" w:rsidR="00E559C5" w:rsidRPr="009B4F95" w:rsidRDefault="00E559C5" w:rsidP="00E559C5">
      <w:pPr>
        <w:pStyle w:val="P68B1DB1-114"/>
        <w:spacing w:before="120" w:line="240" w:lineRule="auto"/>
        <w:rPr>
          <w:rFonts w:asciiTheme="minorBidi" w:hAnsiTheme="minorBidi" w:cstheme="minorBidi"/>
          <w:lang w:val="it-IT"/>
        </w:rPr>
      </w:pPr>
      <w:bookmarkStart w:id="139" w:name="OLE_LINK110"/>
      <w:bookmarkStart w:id="140" w:name="OLE_LINK111"/>
      <w:r w:rsidRPr="009B4F95">
        <w:rPr>
          <w:rFonts w:asciiTheme="minorBidi" w:hAnsiTheme="minorBidi" w:cstheme="minorBidi"/>
          <w:lang w:val="it-IT"/>
        </w:rPr>
        <w:t xml:space="preserve">Non toccare le parti sotto tensione. </w:t>
      </w:r>
      <w:bookmarkEnd w:id="139"/>
      <w:bookmarkEnd w:id="140"/>
    </w:p>
    <w:p w14:paraId="67CE2E61" w14:textId="77777777" w:rsidR="00E559C5" w:rsidRPr="009B4F95" w:rsidRDefault="00E559C5" w:rsidP="00E559C5">
      <w:pPr>
        <w:pStyle w:val="P68B1DB1-114"/>
        <w:spacing w:before="120" w:line="240" w:lineRule="auto"/>
        <w:rPr>
          <w:rFonts w:asciiTheme="minorBidi" w:hAnsiTheme="minorBidi" w:cstheme="minorBidi"/>
          <w:lang w:val="it-IT"/>
        </w:rPr>
      </w:pPr>
      <w:bookmarkStart w:id="141" w:name="OLE_LINK113"/>
      <w:bookmarkStart w:id="142" w:name="OLE_LINK112"/>
      <w:r w:rsidRPr="009B4F95">
        <w:rPr>
          <w:rFonts w:asciiTheme="minorBidi" w:hAnsiTheme="minorBidi" w:cstheme="minorBidi"/>
          <w:lang w:val="it-IT"/>
        </w:rPr>
        <w:t xml:space="preserve">Prima di eseguire la manutenzione, spegnere l'interruttore principale e scollegare l'unità dall'alimentazione. </w:t>
      </w:r>
      <w:bookmarkEnd w:id="141"/>
      <w:bookmarkEnd w:id="142"/>
    </w:p>
    <w:p w14:paraId="6BD6382C" w14:textId="77777777" w:rsidR="00E559C5" w:rsidRPr="009B4F95" w:rsidRDefault="00E559C5" w:rsidP="00E559C5">
      <w:pPr>
        <w:pStyle w:val="P68B1DB1-114"/>
        <w:spacing w:before="120" w:line="240" w:lineRule="auto"/>
        <w:rPr>
          <w:rFonts w:asciiTheme="minorBidi" w:hAnsiTheme="minorBidi" w:cstheme="minorBidi"/>
          <w:lang w:val="it-IT"/>
        </w:rPr>
      </w:pPr>
      <w:bookmarkStart w:id="143" w:name="OLE_LINK114"/>
      <w:bookmarkStart w:id="144" w:name="OLE_LINK115"/>
      <w:r w:rsidRPr="009B4F95">
        <w:rPr>
          <w:rFonts w:asciiTheme="minorBidi" w:hAnsiTheme="minorBidi" w:cstheme="minorBidi"/>
          <w:lang w:val="it-IT"/>
        </w:rPr>
        <w:t xml:space="preserve">Assicurarsi che tutti i connettori del dispositivo possano essere scollegati dall'alimentazione. </w:t>
      </w:r>
      <w:bookmarkEnd w:id="143"/>
      <w:bookmarkEnd w:id="144"/>
      <w:r w:rsidRPr="009B4F95">
        <w:rPr>
          <w:rFonts w:asciiTheme="minorBidi" w:hAnsiTheme="minorBidi" w:cstheme="minorBidi"/>
          <w:lang w:val="it-IT"/>
        </w:rPr>
        <w:t>I connettori scollegati devono essere visibili in ogni momento nell'area in cui viene utilizzata l'apparecchiatura, oppure deve essere impedito l'inserimento dell'alimentazione mettendo un lucchetto adatto.</w:t>
      </w:r>
    </w:p>
    <w:p w14:paraId="1435D045" w14:textId="1C033C14" w:rsidR="00E559C5" w:rsidRPr="009B4F95" w:rsidRDefault="00E559C5" w:rsidP="00E559C5">
      <w:pPr>
        <w:pStyle w:val="P68B1DB1-114"/>
        <w:spacing w:before="120" w:line="240" w:lineRule="auto"/>
        <w:rPr>
          <w:rFonts w:asciiTheme="minorBidi" w:hAnsiTheme="minorBidi" w:cstheme="minorBidi"/>
          <w:lang w:val="it-IT"/>
        </w:rPr>
      </w:pPr>
      <w:bookmarkStart w:id="145" w:name="OLE_LINK116"/>
      <w:bookmarkStart w:id="146" w:name="OLE_LINK117"/>
      <w:r w:rsidRPr="009B4F95">
        <w:rPr>
          <w:rFonts w:asciiTheme="minorBidi" w:hAnsiTheme="minorBidi" w:cstheme="minorBidi"/>
          <w:lang w:val="it-IT"/>
        </w:rPr>
        <w:t>Il cavo di alimentazione può essere sostituito solo dal personale dell'assistenza tecnica.</w:t>
      </w:r>
      <w:bookmarkEnd w:id="145"/>
      <w:bookmarkEnd w:id="146"/>
    </w:p>
    <w:p w14:paraId="6F83AA46" w14:textId="026308CB" w:rsidR="00E559C5" w:rsidRPr="009B4F95" w:rsidRDefault="00E559C5" w:rsidP="00E559C5">
      <w:pPr>
        <w:pStyle w:val="P68B1DB1-117"/>
        <w:numPr>
          <w:ilvl w:val="0"/>
          <w:numId w:val="0"/>
        </w:numPr>
        <w:spacing w:before="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695104" behindDoc="0" locked="0" layoutInCell="1" allowOverlap="1" wp14:anchorId="10D3A824" wp14:editId="56AC543D">
                <wp:simplePos x="0" y="0"/>
                <wp:positionH relativeFrom="column">
                  <wp:posOffset>-6985</wp:posOffset>
                </wp:positionH>
                <wp:positionV relativeFrom="paragraph">
                  <wp:posOffset>-1270</wp:posOffset>
                </wp:positionV>
                <wp:extent cx="5593715" cy="0"/>
                <wp:effectExtent l="0" t="6350" r="0" b="6350"/>
                <wp:wrapNone/>
                <wp:docPr id="958" name="直接连接符 95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765A86" id="直接连接符 95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5pt,-.1pt" to="439.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" strokecolor="#4472c4 [3204]" strokeweight=".5pt">
                <v:stroke joinstyle="miter"/>
              </v:line>
            </w:pict>
          </mc:Fallback>
        </mc:AlternateContent>
      </w:r>
    </w:p>
    <w:p w14:paraId="29283D03" w14:textId="7C4ECDD3" w:rsidR="00E559C5" w:rsidRPr="009B4F95" w:rsidRDefault="001B7944" w:rsidP="00E559C5">
      <w:pPr>
        <w:pStyle w:val="1"/>
        <w:numPr>
          <w:ilvl w:val="0"/>
          <w:numId w:val="0"/>
        </w:numPr>
        <w:spacing w:before="120" w:line="240" w:lineRule="auto"/>
        <w:rPr>
          <w:rFonts w:asciiTheme="minorBidi" w:eastAsia="Microsoft YaHei" w:hAnsiTheme="minorBidi"/>
          <w:b/>
          <w:color w:val="FF0000"/>
          <w:sz w:val="24"/>
          <w:lang w:val="it-IT"/>
        </w:rPr>
      </w:pPr>
      <w:r w:rsidRPr="009B4F95">
        <w:rPr>
          <w:rFonts w:asciiTheme="minorBidi" w:hAnsiTheme="minorBidi"/>
          <w:noProof/>
          <w:lang w:eastAsia="ru-RU"/>
        </w:rPr>
        <w:drawing>
          <wp:anchor distT="0" distB="0" distL="114300" distR="114300" simplePos="0" relativeHeight="252055552" behindDoc="0" locked="0" layoutInCell="1" allowOverlap="1" wp14:anchorId="1D0B1BC9" wp14:editId="710EE248">
            <wp:simplePos x="0" y="0"/>
            <wp:positionH relativeFrom="column">
              <wp:posOffset>686453</wp:posOffset>
            </wp:positionH>
            <wp:positionV relativeFrom="paragraph">
              <wp:posOffset>185157</wp:posOffset>
            </wp:positionV>
            <wp:extent cx="3600000" cy="255600"/>
            <wp:effectExtent l="0" t="0" r="635" b="0"/>
            <wp:wrapNone/>
            <wp:docPr id="30289" name="Рисунок 3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noProof/>
          <w:lang w:eastAsia="ru-RU"/>
        </w:rPr>
        <w:drawing>
          <wp:anchor distT="0" distB="0" distL="114300" distR="114300" simplePos="0" relativeHeight="251703296" behindDoc="0" locked="0" layoutInCell="1" allowOverlap="1" wp14:anchorId="0C7ADAAD" wp14:editId="258BF808">
            <wp:simplePos x="0" y="0"/>
            <wp:positionH relativeFrom="column">
              <wp:posOffset>635</wp:posOffset>
            </wp:positionH>
            <wp:positionV relativeFrom="paragraph">
              <wp:posOffset>147955</wp:posOffset>
            </wp:positionV>
            <wp:extent cx="569595" cy="476250"/>
            <wp:effectExtent l="0" t="0" r="1905" b="0"/>
            <wp:wrapNone/>
            <wp:docPr id="999" name="图片 999" descr="https://timgsa.baidu.com/timg?image&amp;quality=80&amp;size=b9999_10000&amp;sec=1585820008951&amp;di=8957b99b927dd14aeaaa888f6d53430a&amp;imgtype=0&amp;src=http%3A%2F%2Fimg1.baiyewang.com%2Fimg1%2F4%2F605%2F100%2F9907600%2Fmsgpic%2F3813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图片 999" descr="https://timgsa.baidu.com/timg?image&amp;quality=80&amp;size=b9999_10000&amp;sec=1585820008951&amp;di=8957b99b927dd14aeaaa888f6d53430a&amp;imgtype=0&amp;src=http%3A%2F%2Fimg1.baiyewang.com%2Fimg1%2F4%2F605%2F100%2F9907600%2Fmsgpic%2F3813054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73883" cy="480378"/>
                    </a:xfrm>
                    <a:prstGeom prst="rect">
                      <a:avLst/>
                    </a:prstGeom>
                    <a:noFill/>
                    <a:ln>
                      <a:noFill/>
                    </a:ln>
                  </pic:spPr>
                </pic:pic>
              </a:graphicData>
            </a:graphic>
          </wp:anchor>
        </w:drawing>
      </w:r>
      <w:r w:rsidR="00E559C5" w:rsidRPr="009B4F95">
        <w:rPr>
          <w:rFonts w:asciiTheme="minorBidi" w:eastAsia="Microsoft YaHei" w:hAnsiTheme="minorBidi"/>
          <w:b/>
          <w:noProof/>
          <w:color w:val="FF0000"/>
          <w:sz w:val="24"/>
          <w:lang w:eastAsia="ru-RU"/>
        </w:rPr>
        <mc:AlternateContent>
          <mc:Choice Requires="wps">
            <w:drawing>
              <wp:anchor distT="0" distB="0" distL="114300" distR="114300" simplePos="0" relativeHeight="251705344" behindDoc="0" locked="0" layoutInCell="1" allowOverlap="1" wp14:anchorId="57CA5404" wp14:editId="08060FDF">
                <wp:simplePos x="0" y="0"/>
                <wp:positionH relativeFrom="column">
                  <wp:posOffset>-2540</wp:posOffset>
                </wp:positionH>
                <wp:positionV relativeFrom="paragraph">
                  <wp:posOffset>73660</wp:posOffset>
                </wp:positionV>
                <wp:extent cx="5593715" cy="0"/>
                <wp:effectExtent l="0" t="6350" r="0" b="6350"/>
                <wp:wrapNone/>
                <wp:docPr id="1129" name="直接连接符 1129"/>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290FF8" id="直接连接符 1129"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pt,5.8pt" to="440.2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" strokecolor="#4472c4 [3204]" strokeweight=".5pt">
                <v:stroke joinstyle="miter"/>
              </v:line>
            </w:pict>
          </mc:Fallback>
        </mc:AlternateContent>
      </w:r>
    </w:p>
    <w:p w14:paraId="07B9600E" w14:textId="4E71331C" w:rsidR="00E559C5" w:rsidRPr="009B4F95" w:rsidRDefault="00E559C5" w:rsidP="00E559C5">
      <w:pPr>
        <w:pStyle w:val="1"/>
        <w:numPr>
          <w:ilvl w:val="0"/>
          <w:numId w:val="0"/>
        </w:numPr>
        <w:spacing w:before="120" w:line="240" w:lineRule="auto"/>
        <w:ind w:leftChars="100" w:left="220" w:firstLineChars="400" w:firstLine="880"/>
        <w:rPr>
          <w:rFonts w:asciiTheme="minorBidi" w:eastAsia="Times New Roman" w:hAnsiTheme="minorBidi"/>
          <w:lang w:val="it-IT"/>
        </w:rPr>
      </w:pPr>
      <w:bookmarkStart w:id="147" w:name="OLE_LINK118"/>
      <w:bookmarkStart w:id="148" w:name="OLE_LINK119"/>
    </w:p>
    <w:p w14:paraId="6DA6A2E5" w14:textId="57FA2B50" w:rsidR="00E559C5" w:rsidRPr="009B4F95" w:rsidRDefault="00E559C5" w:rsidP="00E559C5">
      <w:pPr>
        <w:pStyle w:val="P68B1DB1-114"/>
        <w:numPr>
          <w:ilvl w:val="0"/>
          <w:numId w:val="0"/>
        </w:numPr>
        <w:spacing w:before="120" w:line="240" w:lineRule="auto"/>
        <w:ind w:leftChars="100" w:left="220" w:firstLineChars="400" w:firstLine="880"/>
        <w:rPr>
          <w:rFonts w:asciiTheme="minorBidi" w:hAnsiTheme="minorBidi" w:cstheme="minorBidi"/>
          <w:lang w:val="it-IT"/>
        </w:rPr>
      </w:pPr>
      <w:r w:rsidRPr="009B4F95">
        <w:rPr>
          <w:rFonts w:asciiTheme="minorBidi" w:hAnsiTheme="minorBidi" w:cstheme="minorBidi"/>
          <w:lang w:val="it-IT"/>
        </w:rPr>
        <w:t xml:space="preserve">La mancata osservanza delle istruzioni di sicurezza durante il funzionamento può causare danni al personale e all'ambiente! </w:t>
      </w:r>
      <w:bookmarkEnd w:id="147"/>
      <w:bookmarkEnd w:id="148"/>
    </w:p>
    <w:p w14:paraId="2CC412AB" w14:textId="77777777" w:rsidR="00E559C5" w:rsidRPr="009B4F95" w:rsidRDefault="00E559C5" w:rsidP="00E559C5">
      <w:pPr>
        <w:pStyle w:val="P68B1DB1-114"/>
        <w:spacing w:before="120" w:line="240" w:lineRule="auto"/>
        <w:rPr>
          <w:rFonts w:asciiTheme="minorBidi" w:hAnsiTheme="minorBidi" w:cstheme="minorBidi"/>
          <w:lang w:val="it-IT"/>
        </w:rPr>
      </w:pPr>
      <w:bookmarkStart w:id="149" w:name="OLE_LINK121"/>
      <w:bookmarkStart w:id="150" w:name="OLE_LINK120"/>
      <w:r w:rsidRPr="009B4F95">
        <w:rPr>
          <w:rFonts w:asciiTheme="minorBidi" w:hAnsiTheme="minorBidi" w:cstheme="minorBidi"/>
          <w:lang w:val="it-IT"/>
        </w:rPr>
        <w:t xml:space="preserve">Assicurarsi che la ventilazione intorno alla macchina o nella struttura incorporata non sia ostacolata. </w:t>
      </w:r>
      <w:bookmarkEnd w:id="149"/>
      <w:bookmarkEnd w:id="150"/>
    </w:p>
    <w:p w14:paraId="790CFE1D" w14:textId="56BBF52D" w:rsidR="00E559C5" w:rsidRPr="009B4F95" w:rsidRDefault="00E559C5" w:rsidP="00E559C5">
      <w:pPr>
        <w:pStyle w:val="P68B1DB1-114"/>
        <w:spacing w:before="120" w:line="240" w:lineRule="auto"/>
        <w:rPr>
          <w:rFonts w:asciiTheme="minorBidi" w:hAnsiTheme="minorBidi" w:cstheme="minorBidi"/>
          <w:lang w:val="it-IT"/>
        </w:rPr>
      </w:pPr>
      <w:bookmarkStart w:id="151" w:name="OLE_LINK123"/>
      <w:bookmarkStart w:id="152" w:name="OLE_LINK124"/>
      <w:bookmarkStart w:id="153" w:name="OLE_LINK122"/>
      <w:r w:rsidRPr="009B4F95">
        <w:rPr>
          <w:rFonts w:asciiTheme="minorBidi" w:hAnsiTheme="minorBidi" w:cstheme="minorBidi"/>
          <w:lang w:val="it-IT"/>
        </w:rPr>
        <w:t xml:space="preserve">Tenere i materiali infiammabili lontani dalla macchina. </w:t>
      </w:r>
      <w:bookmarkEnd w:id="151"/>
      <w:bookmarkEnd w:id="152"/>
      <w:bookmarkEnd w:id="153"/>
    </w:p>
    <w:p w14:paraId="027D9021" w14:textId="43218D54" w:rsidR="00E559C5" w:rsidRPr="009B4F95" w:rsidRDefault="00E559C5" w:rsidP="00E559C5">
      <w:pPr>
        <w:pStyle w:val="P68B1DB1-114"/>
        <w:spacing w:before="120" w:line="240" w:lineRule="auto"/>
        <w:rPr>
          <w:rFonts w:asciiTheme="minorBidi" w:hAnsiTheme="minorBidi" w:cstheme="minorBidi"/>
          <w:lang w:val="it-IT"/>
        </w:rPr>
      </w:pPr>
      <w:bookmarkStart w:id="154" w:name="OLE_LINK126"/>
      <w:bookmarkStart w:id="155" w:name="OLE_LINK125"/>
      <w:r w:rsidRPr="009B4F95">
        <w:rPr>
          <w:rFonts w:asciiTheme="minorBidi" w:hAnsiTheme="minorBidi" w:cstheme="minorBidi"/>
          <w:lang w:val="it-IT"/>
        </w:rPr>
        <w:t xml:space="preserve">Non utilizzare dispositivi meccanici o altri mezzi di sbrinamento diversi da quelli raccomandati dal produttore. </w:t>
      </w:r>
      <w:bookmarkEnd w:id="154"/>
      <w:bookmarkEnd w:id="155"/>
    </w:p>
    <w:p w14:paraId="260F038D" w14:textId="17852116" w:rsidR="00E559C5" w:rsidRPr="009B4F95" w:rsidRDefault="00E559C5" w:rsidP="00E559C5">
      <w:pPr>
        <w:pStyle w:val="1"/>
        <w:spacing w:before="120" w:line="240" w:lineRule="auto"/>
        <w:rPr>
          <w:rFonts w:asciiTheme="minorBidi" w:hAnsiTheme="minorBidi"/>
          <w:lang w:val="it-IT"/>
        </w:rPr>
      </w:pPr>
      <w:r w:rsidRPr="009B4F95">
        <w:rPr>
          <w:rFonts w:asciiTheme="minorBidi" w:eastAsia="Microsoft YaHei" w:hAnsiTheme="minorBidi"/>
          <w:b/>
          <w:noProof/>
          <w:color w:val="FF0000"/>
          <w:sz w:val="24"/>
          <w:lang w:eastAsia="ru-RU"/>
        </w:rPr>
        <mc:AlternateContent>
          <mc:Choice Requires="wps">
            <w:drawing>
              <wp:anchor distT="0" distB="0" distL="114300" distR="114300" simplePos="0" relativeHeight="251697152" behindDoc="0" locked="0" layoutInCell="1" allowOverlap="1" wp14:anchorId="6B9B9F7F" wp14:editId="32F0D3A2">
                <wp:simplePos x="0" y="0"/>
                <wp:positionH relativeFrom="column">
                  <wp:posOffset>1905</wp:posOffset>
                </wp:positionH>
                <wp:positionV relativeFrom="paragraph">
                  <wp:posOffset>221615</wp:posOffset>
                </wp:positionV>
                <wp:extent cx="5599430" cy="0"/>
                <wp:effectExtent l="0" t="6350" r="0" b="6350"/>
                <wp:wrapNone/>
                <wp:docPr id="962" name="直接连接符 962"/>
                <wp:cNvGraphicFramePr/>
                <a:graphic xmlns:a="http://schemas.openxmlformats.org/drawingml/2006/main">
                  <a:graphicData uri="http://schemas.microsoft.com/office/word/2010/wordprocessingShape">
                    <wps:wsp>
                      <wps:cNvCnPr/>
                      <wps:spPr>
                        <a:xfrm>
                          <a:off x="0" y="0"/>
                          <a:ext cx="55994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83B9BB" id="直接连接符 96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5pt,17.45pt" to="441.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" strokecolor="#4472c4 [3204]" strokeweight=".5pt">
                <v:stroke joinstyle="miter"/>
              </v:line>
            </w:pict>
          </mc:Fallback>
        </mc:AlternateContent>
      </w:r>
      <w:bookmarkStart w:id="156" w:name="OLE_LINK127"/>
      <w:bookmarkStart w:id="157" w:name="OLE_LINK128"/>
      <w:r w:rsidRPr="009B4F95">
        <w:rPr>
          <w:rFonts w:asciiTheme="minorBidi" w:hAnsiTheme="minorBidi"/>
          <w:lang w:val="it-IT"/>
        </w:rPr>
        <w:t>Non danneggiare il circuito di raffreddamento.</w:t>
      </w:r>
      <w:bookmarkEnd w:id="156"/>
      <w:bookmarkEnd w:id="157"/>
    </w:p>
    <w:p w14:paraId="09D1368B" w14:textId="77777777" w:rsidR="009B4F95" w:rsidRPr="009B4F95" w:rsidRDefault="009B4F95">
      <w:pPr>
        <w:spacing w:beforeLines="0" w:before="0" w:afterLines="0" w:after="160" w:line="259" w:lineRule="auto"/>
        <w:rPr>
          <w:rFonts w:asciiTheme="minorBidi" w:eastAsia="Microsoft YaHei" w:hAnsiTheme="minorBidi"/>
          <w:b/>
          <w:color w:val="FF0000"/>
          <w:sz w:val="24"/>
          <w:lang w:val="it-IT"/>
        </w:rPr>
      </w:pPr>
      <w:r w:rsidRPr="009B4F95">
        <w:rPr>
          <w:rFonts w:asciiTheme="minorBidi" w:hAnsiTheme="minorBidi"/>
          <w:lang w:val="it-IT"/>
        </w:rPr>
        <w:br w:type="page"/>
      </w:r>
    </w:p>
    <w:p w14:paraId="29080F98" w14:textId="0B139895" w:rsidR="00E559C5" w:rsidRPr="009B4F95" w:rsidRDefault="001B7944" w:rsidP="00E559C5">
      <w:pPr>
        <w:pStyle w:val="P68B1DB1-a15"/>
        <w:spacing w:before="120" w:after="120" w:line="240" w:lineRule="auto"/>
        <w:rPr>
          <w:rFonts w:asciiTheme="minorBidi" w:hAnsiTheme="minorBidi" w:cstheme="minorBidi"/>
          <w:lang w:val="it-IT"/>
        </w:rPr>
      </w:pPr>
      <w:r w:rsidRPr="009B4F95">
        <w:rPr>
          <w:rFonts w:asciiTheme="minorBidi" w:hAnsiTheme="minorBidi" w:cstheme="minorBidi"/>
          <w:noProof/>
          <w:lang w:eastAsia="ru-RU"/>
        </w:rPr>
        <w:lastRenderedPageBreak/>
        <w:drawing>
          <wp:anchor distT="0" distB="0" distL="114300" distR="114300" simplePos="0" relativeHeight="252057600" behindDoc="0" locked="0" layoutInCell="1" allowOverlap="1" wp14:anchorId="23F20726" wp14:editId="78F2D802">
            <wp:simplePos x="0" y="0"/>
            <wp:positionH relativeFrom="column">
              <wp:posOffset>697252</wp:posOffset>
            </wp:positionH>
            <wp:positionV relativeFrom="paragraph">
              <wp:posOffset>191390</wp:posOffset>
            </wp:positionV>
            <wp:extent cx="3600000" cy="270000"/>
            <wp:effectExtent l="0" t="0" r="635" b="0"/>
            <wp:wrapNone/>
            <wp:docPr id="30290" name="Рисунок 3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cstheme="minorBidi"/>
          <w:noProof/>
          <w:lang w:eastAsia="ru-RU"/>
        </w:rPr>
        <mc:AlternateContent>
          <mc:Choice Requires="wps">
            <w:drawing>
              <wp:anchor distT="0" distB="0" distL="114300" distR="114300" simplePos="0" relativeHeight="251700224" behindDoc="0" locked="0" layoutInCell="1" allowOverlap="1" wp14:anchorId="7DC31CA3" wp14:editId="64539D59">
                <wp:simplePos x="0" y="0"/>
                <wp:positionH relativeFrom="column">
                  <wp:posOffset>2540</wp:posOffset>
                </wp:positionH>
                <wp:positionV relativeFrom="paragraph">
                  <wp:posOffset>93980</wp:posOffset>
                </wp:positionV>
                <wp:extent cx="5598795" cy="635"/>
                <wp:effectExtent l="0" t="0" r="0" b="0"/>
                <wp:wrapNone/>
                <wp:docPr id="199" name="直接连接符 199"/>
                <wp:cNvGraphicFramePr/>
                <a:graphic xmlns:a="http://schemas.openxmlformats.org/drawingml/2006/main">
                  <a:graphicData uri="http://schemas.microsoft.com/office/word/2010/wordprocessingShape">
                    <wps:wsp>
                      <wps:cNvCnPr/>
                      <wps:spPr>
                        <a:xfrm>
                          <a:off x="0" y="0"/>
                          <a:ext cx="5598795" cy="6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A7FA3E" id="直接连接符 19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pt,7.4pt" to="441.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" strokecolor="#4472c4 [3204]" strokeweight=".5pt">
                <v:stroke joinstyle="miter"/>
              </v:line>
            </w:pict>
          </mc:Fallback>
        </mc:AlternateContent>
      </w:r>
      <w:r w:rsidR="00E559C5" w:rsidRPr="009B4F95">
        <w:rPr>
          <w:rFonts w:asciiTheme="minorBidi" w:hAnsiTheme="minorBidi" w:cstheme="minorBidi"/>
          <w:noProof/>
          <w:lang w:eastAsia="ru-RU"/>
        </w:rPr>
        <w:drawing>
          <wp:anchor distT="0" distB="0" distL="114300" distR="114300" simplePos="0" relativeHeight="251696128" behindDoc="0" locked="0" layoutInCell="1" allowOverlap="1" wp14:anchorId="34F401DB" wp14:editId="0FF802EE">
            <wp:simplePos x="0" y="0"/>
            <wp:positionH relativeFrom="column">
              <wp:posOffset>-13335</wp:posOffset>
            </wp:positionH>
            <wp:positionV relativeFrom="paragraph">
              <wp:posOffset>120015</wp:posOffset>
            </wp:positionV>
            <wp:extent cx="517525" cy="451485"/>
            <wp:effectExtent l="0" t="0" r="15875" b="5715"/>
            <wp:wrapNone/>
            <wp:docPr id="963" name="图片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图片 963"/>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7526" cy="451763"/>
                    </a:xfrm>
                    <a:prstGeom prst="rect">
                      <a:avLst/>
                    </a:prstGeom>
                  </pic:spPr>
                </pic:pic>
              </a:graphicData>
            </a:graphic>
          </wp:anchor>
        </w:drawing>
      </w:r>
    </w:p>
    <w:p w14:paraId="354AFCC2" w14:textId="205AA183" w:rsidR="00E559C5" w:rsidRPr="009B4F95" w:rsidRDefault="00E559C5" w:rsidP="00E559C5">
      <w:pPr>
        <w:spacing w:before="120" w:after="120" w:line="240" w:lineRule="auto"/>
        <w:ind w:firstLineChars="500" w:firstLine="1100"/>
        <w:rPr>
          <w:rFonts w:asciiTheme="minorBidi" w:hAnsiTheme="minorBidi"/>
          <w:lang w:val="it-IT"/>
        </w:rPr>
      </w:pPr>
      <w:bookmarkStart w:id="158" w:name="OLE_LINK130"/>
      <w:bookmarkStart w:id="159" w:name="OLE_LINK129"/>
    </w:p>
    <w:p w14:paraId="18CF5D58" w14:textId="77777777" w:rsidR="00E559C5" w:rsidRPr="009B4F95" w:rsidRDefault="00E559C5" w:rsidP="00E559C5">
      <w:pPr>
        <w:pStyle w:val="P68B1DB1-a11"/>
        <w:spacing w:before="120" w:after="120" w:line="240" w:lineRule="auto"/>
        <w:ind w:firstLineChars="550" w:firstLine="1210"/>
        <w:rPr>
          <w:rFonts w:asciiTheme="minorBidi" w:hAnsiTheme="minorBidi" w:cstheme="minorBidi"/>
          <w:lang w:val="it-IT"/>
        </w:rPr>
      </w:pPr>
      <w:r w:rsidRPr="009B4F95">
        <w:rPr>
          <w:rFonts w:asciiTheme="minorBidi" w:hAnsiTheme="minorBidi" w:cstheme="minorBidi"/>
          <w:lang w:val="it-IT"/>
        </w:rPr>
        <w:t xml:space="preserve">Le bevande con additivi o impurità possono causare allergie. </w:t>
      </w:r>
      <w:bookmarkEnd w:id="158"/>
      <w:bookmarkEnd w:id="159"/>
    </w:p>
    <w:p w14:paraId="663CBBA7" w14:textId="77777777" w:rsidR="00E559C5" w:rsidRPr="009B4F95" w:rsidRDefault="00E559C5" w:rsidP="00E559C5">
      <w:pPr>
        <w:pStyle w:val="P68B1DB1-a11"/>
        <w:spacing w:before="120" w:after="120" w:line="240" w:lineRule="auto"/>
        <w:ind w:firstLineChars="550" w:firstLine="1210"/>
        <w:rPr>
          <w:rFonts w:asciiTheme="minorBidi" w:hAnsiTheme="minorBidi" w:cstheme="minorBidi"/>
          <w:lang w:val="it-IT"/>
        </w:rPr>
      </w:pPr>
      <w:r w:rsidRPr="009B4F95">
        <w:rPr>
          <w:rFonts w:asciiTheme="minorBidi" w:hAnsiTheme="minorBidi" w:cstheme="minorBidi"/>
          <w:lang w:val="it-IT"/>
        </w:rPr>
        <w:t xml:space="preserve">Seguire queste istruzioni: </w:t>
      </w:r>
    </w:p>
    <w:p w14:paraId="42F7E8D5" w14:textId="77777777" w:rsidR="00E559C5" w:rsidRPr="009B4F95" w:rsidRDefault="00E559C5" w:rsidP="009B4F95">
      <w:pPr>
        <w:pStyle w:val="P68B1DB1-114"/>
        <w:spacing w:before="120" w:line="360" w:lineRule="auto"/>
        <w:ind w:left="1078" w:hanging="454"/>
        <w:rPr>
          <w:rFonts w:asciiTheme="minorBidi" w:hAnsiTheme="minorBidi" w:cstheme="minorBidi"/>
          <w:lang w:val="it-IT"/>
        </w:rPr>
      </w:pPr>
      <w:bookmarkStart w:id="160" w:name="OLE_LINK132"/>
      <w:bookmarkStart w:id="161" w:name="OLE_LINK134"/>
      <w:bookmarkStart w:id="162" w:name="OLE_LINK131"/>
      <w:bookmarkStart w:id="163" w:name="OLE_LINK133"/>
      <w:r w:rsidRPr="009B4F95">
        <w:rPr>
          <w:rFonts w:asciiTheme="minorBidi" w:hAnsiTheme="minorBidi" w:cstheme="minorBidi"/>
          <w:lang w:val="it-IT"/>
        </w:rPr>
        <w:t xml:space="preserve">Se lo utilizzate voi stessi, annotate gli additivi allergizzanti sul pannello informativo della macchina. </w:t>
      </w:r>
      <w:bookmarkEnd w:id="160"/>
      <w:bookmarkEnd w:id="161"/>
      <w:bookmarkEnd w:id="162"/>
      <w:bookmarkEnd w:id="163"/>
    </w:p>
    <w:p w14:paraId="3BAC1430" w14:textId="13590AC1" w:rsidR="00E559C5" w:rsidRPr="009B4F95" w:rsidRDefault="00E559C5" w:rsidP="009B4F95">
      <w:pPr>
        <w:pStyle w:val="P68B1DB1-114"/>
        <w:spacing w:before="120" w:line="360" w:lineRule="auto"/>
        <w:ind w:left="1078" w:hanging="454"/>
        <w:rPr>
          <w:rFonts w:asciiTheme="minorBidi" w:hAnsiTheme="minorBidi" w:cstheme="minorBidi"/>
          <w:lang w:val="it-IT"/>
        </w:rPr>
      </w:pPr>
      <w:bookmarkStart w:id="164" w:name="OLE_LINK137"/>
      <w:bookmarkStart w:id="165" w:name="OLE_LINK136"/>
      <w:r w:rsidRPr="009B4F95">
        <w:rPr>
          <w:rFonts w:asciiTheme="minorBidi" w:hAnsiTheme="minorBidi" w:cstheme="minorBidi"/>
          <w:lang w:val="it-IT"/>
        </w:rPr>
        <w:t xml:space="preserve">Se utilizzato da personale di servizio, un tecnico specializzato deve informare l'utente dei possibili additivi allergenici. </w:t>
      </w:r>
      <w:bookmarkEnd w:id="164"/>
      <w:bookmarkEnd w:id="165"/>
    </w:p>
    <w:p w14:paraId="538F42FD" w14:textId="0EFAB963" w:rsidR="00E559C5" w:rsidRPr="009B4F95" w:rsidRDefault="00E559C5" w:rsidP="00E559C5">
      <w:pPr>
        <w:pStyle w:val="P68B1DB1-117"/>
        <w:numPr>
          <w:ilvl w:val="0"/>
          <w:numId w:val="0"/>
        </w:numPr>
        <w:spacing w:before="120" w:line="240" w:lineRule="auto"/>
        <w:ind w:leftChars="313" w:left="1140" w:hangingChars="188" w:hanging="451"/>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04320" behindDoc="0" locked="0" layoutInCell="1" allowOverlap="1" wp14:anchorId="38952C2B" wp14:editId="6ED6675E">
                <wp:simplePos x="0" y="0"/>
                <wp:positionH relativeFrom="column">
                  <wp:posOffset>3810</wp:posOffset>
                </wp:positionH>
                <wp:positionV relativeFrom="paragraph">
                  <wp:posOffset>13335</wp:posOffset>
                </wp:positionV>
                <wp:extent cx="5586095" cy="0"/>
                <wp:effectExtent l="0" t="6350" r="0" b="6350"/>
                <wp:wrapNone/>
                <wp:docPr id="61" name="直接连接符 61"/>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F05001" id="直接连接符 6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pt,1.05pt" to="44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" strokecolor="#4472c4 [3204]" strokeweight=".5pt">
                <v:stroke joinstyle="miter"/>
              </v:line>
            </w:pict>
          </mc:Fallback>
        </mc:AlternateContent>
      </w:r>
    </w:p>
    <w:p w14:paraId="3A09BDAD" w14:textId="43A6BE11" w:rsidR="00E559C5" w:rsidRPr="009B4F95" w:rsidRDefault="001B7944" w:rsidP="00E559C5">
      <w:pPr>
        <w:spacing w:before="120" w:after="120" w:line="240" w:lineRule="auto"/>
        <w:ind w:firstLineChars="550" w:firstLine="1210"/>
        <w:rPr>
          <w:rFonts w:asciiTheme="minorBidi" w:hAnsiTheme="minorBidi"/>
          <w:lang w:val="it-IT"/>
        </w:rPr>
      </w:pPr>
      <w:bookmarkStart w:id="166" w:name="OLE_LINK138"/>
      <w:r w:rsidRPr="009B4F95">
        <w:rPr>
          <w:rFonts w:asciiTheme="minorBidi" w:hAnsiTheme="minorBidi"/>
          <w:noProof/>
          <w:lang w:eastAsia="ru-RU"/>
        </w:rPr>
        <w:drawing>
          <wp:anchor distT="0" distB="0" distL="114300" distR="114300" simplePos="0" relativeHeight="252059648" behindDoc="0" locked="0" layoutInCell="1" allowOverlap="1" wp14:anchorId="79E7A67B" wp14:editId="7881ACB0">
            <wp:simplePos x="0" y="0"/>
            <wp:positionH relativeFrom="column">
              <wp:posOffset>745432</wp:posOffset>
            </wp:positionH>
            <wp:positionV relativeFrom="paragraph">
              <wp:posOffset>160003</wp:posOffset>
            </wp:positionV>
            <wp:extent cx="3600000" cy="255600"/>
            <wp:effectExtent l="0" t="0" r="635" b="0"/>
            <wp:wrapNone/>
            <wp:docPr id="30291" name="Рисунок 3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r w:rsidR="00E559C5" w:rsidRPr="009B4F95">
        <w:rPr>
          <w:rFonts w:asciiTheme="minorBidi" w:hAnsiTheme="minorBidi"/>
          <w:noProof/>
          <w:lang w:eastAsia="ru-RU"/>
        </w:rPr>
        <w:drawing>
          <wp:anchor distT="0" distB="0" distL="114300" distR="114300" simplePos="0" relativeHeight="251699200" behindDoc="0" locked="0" layoutInCell="1" allowOverlap="1" wp14:anchorId="42518F44" wp14:editId="09CD966B">
            <wp:simplePos x="0" y="0"/>
            <wp:positionH relativeFrom="column">
              <wp:posOffset>0</wp:posOffset>
            </wp:positionH>
            <wp:positionV relativeFrom="paragraph">
              <wp:posOffset>128905</wp:posOffset>
            </wp:positionV>
            <wp:extent cx="568960" cy="496570"/>
            <wp:effectExtent l="0" t="0" r="2540" b="17780"/>
            <wp:wrapNone/>
            <wp:docPr id="968"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968"/>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8960" cy="496367"/>
                    </a:xfrm>
                    <a:prstGeom prst="rect">
                      <a:avLst/>
                    </a:prstGeom>
                  </pic:spPr>
                </pic:pic>
              </a:graphicData>
            </a:graphic>
          </wp:anchor>
        </w:drawing>
      </w:r>
      <w:r w:rsidR="00E559C5" w:rsidRPr="009B4F95">
        <w:rPr>
          <w:rFonts w:asciiTheme="minorBidi" w:eastAsia="Microsoft YaHei" w:hAnsiTheme="minorBidi"/>
          <w:b/>
          <w:noProof/>
          <w:color w:val="FF0000"/>
          <w:sz w:val="24"/>
          <w:lang w:eastAsia="ru-RU"/>
        </w:rPr>
        <mc:AlternateContent>
          <mc:Choice Requires="wps">
            <w:drawing>
              <wp:anchor distT="0" distB="0" distL="114300" distR="114300" simplePos="0" relativeHeight="251698176" behindDoc="0" locked="0" layoutInCell="1" allowOverlap="1" wp14:anchorId="55680863" wp14:editId="13169556">
                <wp:simplePos x="0" y="0"/>
                <wp:positionH relativeFrom="column">
                  <wp:posOffset>5715</wp:posOffset>
                </wp:positionH>
                <wp:positionV relativeFrom="paragraph">
                  <wp:posOffset>27305</wp:posOffset>
                </wp:positionV>
                <wp:extent cx="5591810" cy="0"/>
                <wp:effectExtent l="0" t="6350" r="0" b="6350"/>
                <wp:wrapNone/>
                <wp:docPr id="965" name="直接连接符 965"/>
                <wp:cNvGraphicFramePr/>
                <a:graphic xmlns:a="http://schemas.openxmlformats.org/drawingml/2006/main">
                  <a:graphicData uri="http://schemas.microsoft.com/office/word/2010/wordprocessingShape">
                    <wps:wsp>
                      <wps:cNvCnPr/>
                      <wps:spPr>
                        <a:xfrm>
                          <a:off x="0" y="0"/>
                          <a:ext cx="55918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71E75E" id="直接连接符 96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45pt,2.15pt" to="440.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" strokecolor="#4472c4 [3204]" strokeweight=".5pt">
                <v:stroke joinstyle="miter"/>
              </v:line>
            </w:pict>
          </mc:Fallback>
        </mc:AlternateContent>
      </w:r>
    </w:p>
    <w:p w14:paraId="22BE608E" w14:textId="77777777" w:rsidR="00E559C5" w:rsidRPr="009B4F95" w:rsidRDefault="00E559C5" w:rsidP="00E559C5">
      <w:pPr>
        <w:spacing w:before="120" w:after="120" w:line="240" w:lineRule="auto"/>
        <w:ind w:firstLineChars="550" w:firstLine="1210"/>
        <w:rPr>
          <w:rFonts w:asciiTheme="minorBidi" w:eastAsia="Times New Roman" w:hAnsiTheme="minorBidi"/>
          <w:lang w:val="it-IT"/>
        </w:rPr>
      </w:pPr>
    </w:p>
    <w:p w14:paraId="7C8ADEBB" w14:textId="77777777" w:rsidR="00E559C5" w:rsidRPr="009B4F95" w:rsidRDefault="00E559C5" w:rsidP="009B4F95">
      <w:pPr>
        <w:pStyle w:val="P68B1DB1-a11"/>
        <w:spacing w:before="120" w:after="120" w:line="360" w:lineRule="auto"/>
        <w:ind w:firstLineChars="550" w:firstLine="1210"/>
        <w:rPr>
          <w:rFonts w:asciiTheme="minorBidi" w:hAnsiTheme="minorBidi" w:cstheme="minorBidi"/>
          <w:lang w:val="it-IT"/>
        </w:rPr>
      </w:pPr>
      <w:r w:rsidRPr="009B4F95">
        <w:rPr>
          <w:rFonts w:asciiTheme="minorBidi" w:hAnsiTheme="minorBidi" w:cstheme="minorBidi"/>
          <w:lang w:val="it-IT"/>
        </w:rPr>
        <w:t xml:space="preserve">Pericolo di avvelenamento da ingestione di detergenti. </w:t>
      </w:r>
      <w:bookmarkEnd w:id="166"/>
    </w:p>
    <w:p w14:paraId="768FA025" w14:textId="77777777" w:rsidR="00E559C5" w:rsidRPr="009B4F95" w:rsidRDefault="00E559C5" w:rsidP="009B4F95">
      <w:pPr>
        <w:pStyle w:val="P68B1DB1-a11"/>
        <w:spacing w:before="120" w:after="120" w:line="360" w:lineRule="auto"/>
        <w:ind w:firstLineChars="550" w:firstLine="1210"/>
        <w:rPr>
          <w:rFonts w:asciiTheme="minorBidi" w:hAnsiTheme="minorBidi" w:cstheme="minorBidi"/>
          <w:lang w:val="it-IT"/>
        </w:rPr>
      </w:pPr>
      <w:r w:rsidRPr="009B4F95">
        <w:rPr>
          <w:rFonts w:asciiTheme="minorBidi" w:hAnsiTheme="minorBidi" w:cstheme="minorBidi"/>
          <w:lang w:val="it-IT"/>
        </w:rPr>
        <w:t xml:space="preserve">Seguire queste istruzioni: </w:t>
      </w:r>
    </w:p>
    <w:p w14:paraId="7EFFA126" w14:textId="77777777" w:rsidR="00E559C5" w:rsidRPr="009B4F95" w:rsidRDefault="00E559C5" w:rsidP="009B4F95">
      <w:pPr>
        <w:pStyle w:val="P68B1DB1-114"/>
        <w:spacing w:before="120" w:line="360" w:lineRule="auto"/>
        <w:rPr>
          <w:rFonts w:asciiTheme="minorBidi" w:hAnsiTheme="minorBidi" w:cstheme="minorBidi"/>
          <w:lang w:val="it-IT"/>
        </w:rPr>
      </w:pPr>
      <w:bookmarkStart w:id="167" w:name="OLE_LINK140"/>
      <w:bookmarkStart w:id="168" w:name="OLE_LINK139"/>
      <w:r w:rsidRPr="009B4F95">
        <w:rPr>
          <w:rFonts w:asciiTheme="minorBidi" w:hAnsiTheme="minorBidi" w:cstheme="minorBidi"/>
          <w:lang w:val="it-IT"/>
        </w:rPr>
        <w:t xml:space="preserve">Tenere i detergenti fuori dalla portata dei bambini e delle persone non autorizzate. </w:t>
      </w:r>
      <w:bookmarkEnd w:id="167"/>
      <w:bookmarkEnd w:id="168"/>
    </w:p>
    <w:p w14:paraId="2FD63CCC" w14:textId="77777777" w:rsidR="00E559C5" w:rsidRPr="009B4F95" w:rsidRDefault="00E559C5" w:rsidP="009B4F95">
      <w:pPr>
        <w:pStyle w:val="P68B1DB1-114"/>
        <w:spacing w:before="120" w:line="360" w:lineRule="auto"/>
        <w:rPr>
          <w:rFonts w:asciiTheme="minorBidi" w:hAnsiTheme="minorBidi" w:cstheme="minorBidi"/>
          <w:lang w:val="it-IT"/>
        </w:rPr>
      </w:pPr>
      <w:r w:rsidRPr="009B4F95">
        <w:rPr>
          <w:rFonts w:asciiTheme="minorBidi" w:hAnsiTheme="minorBidi" w:cstheme="minorBidi"/>
          <w:lang w:val="it-IT"/>
        </w:rPr>
        <w:t xml:space="preserve">Non ingerire i detergenti. </w:t>
      </w:r>
    </w:p>
    <w:p w14:paraId="48E719AD" w14:textId="77777777" w:rsidR="00E559C5" w:rsidRPr="009B4F95" w:rsidRDefault="00E559C5" w:rsidP="009B4F95">
      <w:pPr>
        <w:pStyle w:val="P68B1DB1-114"/>
        <w:spacing w:before="120" w:line="360" w:lineRule="auto"/>
        <w:rPr>
          <w:rFonts w:asciiTheme="minorBidi" w:hAnsiTheme="minorBidi" w:cstheme="minorBidi"/>
          <w:lang w:val="it-IT"/>
        </w:rPr>
      </w:pPr>
      <w:bookmarkStart w:id="169" w:name="OLE_LINK142"/>
      <w:bookmarkStart w:id="170" w:name="OLE_LINK141"/>
      <w:r w:rsidRPr="009B4F95">
        <w:rPr>
          <w:rFonts w:asciiTheme="minorBidi" w:hAnsiTheme="minorBidi" w:cstheme="minorBidi"/>
          <w:lang w:val="it-IT"/>
        </w:rPr>
        <w:t xml:space="preserve">Non mescolare il detergente con altri prodotti chimici o acidi. </w:t>
      </w:r>
      <w:bookmarkEnd w:id="169"/>
      <w:bookmarkEnd w:id="170"/>
    </w:p>
    <w:p w14:paraId="64D0EB32" w14:textId="77777777" w:rsidR="00E559C5" w:rsidRPr="009B4F95" w:rsidRDefault="00E559C5" w:rsidP="009B4F95">
      <w:pPr>
        <w:pStyle w:val="P68B1DB1-114"/>
        <w:spacing w:before="120" w:line="360" w:lineRule="auto"/>
        <w:rPr>
          <w:rFonts w:asciiTheme="minorBidi" w:hAnsiTheme="minorBidi" w:cstheme="minorBidi"/>
          <w:lang w:val="it-IT"/>
        </w:rPr>
      </w:pPr>
      <w:bookmarkStart w:id="171" w:name="OLE_LINK144"/>
      <w:bookmarkStart w:id="172" w:name="OLE_LINK143"/>
      <w:r w:rsidRPr="009B4F95">
        <w:rPr>
          <w:rFonts w:asciiTheme="minorBidi" w:hAnsiTheme="minorBidi" w:cstheme="minorBidi"/>
          <w:lang w:val="it-IT"/>
        </w:rPr>
        <w:t xml:space="preserve">Non aggiungere detergenti alla tazza. </w:t>
      </w:r>
      <w:bookmarkEnd w:id="171"/>
      <w:bookmarkEnd w:id="172"/>
    </w:p>
    <w:p w14:paraId="3341996E" w14:textId="51FE757B" w:rsidR="00E559C5" w:rsidRPr="009B4F95" w:rsidRDefault="00E559C5" w:rsidP="009B4F95">
      <w:pPr>
        <w:pStyle w:val="P68B1DB1-114"/>
        <w:spacing w:before="120" w:line="360" w:lineRule="auto"/>
        <w:rPr>
          <w:rFonts w:asciiTheme="minorBidi" w:hAnsiTheme="minorBidi" w:cstheme="minorBidi"/>
          <w:lang w:val="it-IT"/>
        </w:rPr>
      </w:pPr>
      <w:r w:rsidRPr="009B4F95">
        <w:rPr>
          <w:rFonts w:asciiTheme="minorBidi" w:hAnsiTheme="minorBidi" w:cstheme="minorBidi"/>
          <w:lang w:val="it-IT"/>
        </w:rPr>
        <w:t xml:space="preserve">Non aggiungere detergenti al contenitore delle bevande (interno/esterno). </w:t>
      </w:r>
      <w:bookmarkStart w:id="173" w:name="OLE_LINK145"/>
      <w:bookmarkStart w:id="174" w:name="OLE_LINK148"/>
      <w:bookmarkStart w:id="175" w:name="OLE_LINK147"/>
      <w:bookmarkStart w:id="176" w:name="OLE_LINK146"/>
      <w:bookmarkEnd w:id="173"/>
      <w:bookmarkEnd w:id="174"/>
      <w:bookmarkEnd w:id="175"/>
      <w:bookmarkEnd w:id="176"/>
    </w:p>
    <w:p w14:paraId="37C431E4" w14:textId="77777777" w:rsidR="00DC3A83" w:rsidRPr="009B4F95" w:rsidRDefault="00DC3A83" w:rsidP="009B4F95">
      <w:pPr>
        <w:pStyle w:val="P68B1DB1-11"/>
        <w:spacing w:before="120" w:line="360" w:lineRule="auto"/>
        <w:ind w:left="1078" w:hanging="454"/>
        <w:rPr>
          <w:rFonts w:asciiTheme="minorBidi" w:hAnsiTheme="minorBidi" w:cstheme="minorBidi"/>
          <w:lang w:val="it-IT"/>
        </w:rPr>
      </w:pPr>
      <w:bookmarkStart w:id="177" w:name="OLE_LINK150"/>
      <w:bookmarkStart w:id="178" w:name="OLE_LINK149"/>
      <w:r w:rsidRPr="009B4F95">
        <w:rPr>
          <w:rFonts w:asciiTheme="minorBidi" w:hAnsiTheme="minorBidi" w:cstheme="minorBidi"/>
          <w:lang w:val="it-IT"/>
        </w:rPr>
        <w:t xml:space="preserve">Detergenti e decalcificanti devono essere utilizzati esclusivamente per lo scopo indicato (vedi etichetta). </w:t>
      </w:r>
      <w:bookmarkEnd w:id="177"/>
      <w:bookmarkEnd w:id="178"/>
    </w:p>
    <w:p w14:paraId="7CBAC646" w14:textId="77777777" w:rsidR="00DC3A83" w:rsidRPr="009B4F95" w:rsidRDefault="00DC3A83" w:rsidP="009B4F95">
      <w:pPr>
        <w:pStyle w:val="P68B1DB1-11"/>
        <w:spacing w:before="120" w:line="360" w:lineRule="auto"/>
        <w:rPr>
          <w:rFonts w:asciiTheme="minorBidi" w:hAnsiTheme="minorBidi" w:cstheme="minorBidi"/>
          <w:lang w:val="it-IT"/>
        </w:rPr>
      </w:pPr>
      <w:bookmarkStart w:id="179" w:name="OLE_LINK154"/>
      <w:bookmarkStart w:id="180" w:name="OLE_LINK153"/>
      <w:r w:rsidRPr="009B4F95">
        <w:rPr>
          <w:rFonts w:asciiTheme="minorBidi" w:hAnsiTheme="minorBidi" w:cstheme="minorBidi"/>
          <w:lang w:val="it-IT"/>
        </w:rPr>
        <w:t xml:space="preserve">Non mangiare o bere durante l'uso del detergente. </w:t>
      </w:r>
      <w:bookmarkEnd w:id="179"/>
      <w:bookmarkEnd w:id="180"/>
    </w:p>
    <w:p w14:paraId="24557274" w14:textId="77777777" w:rsidR="00DC3A83" w:rsidRPr="009B4F95" w:rsidRDefault="00DC3A83" w:rsidP="009B4F95">
      <w:pPr>
        <w:pStyle w:val="P68B1DB1-11"/>
        <w:spacing w:before="120" w:line="360" w:lineRule="auto"/>
        <w:rPr>
          <w:rFonts w:asciiTheme="minorBidi" w:hAnsiTheme="minorBidi" w:cstheme="minorBidi"/>
          <w:lang w:val="it-IT"/>
        </w:rPr>
      </w:pPr>
      <w:bookmarkStart w:id="181" w:name="OLE_LINK158"/>
      <w:bookmarkStart w:id="182" w:name="OLE_LINK157"/>
      <w:r w:rsidRPr="009B4F95">
        <w:rPr>
          <w:rFonts w:asciiTheme="minorBidi" w:hAnsiTheme="minorBidi" w:cstheme="minorBidi"/>
          <w:lang w:val="it-IT"/>
        </w:rPr>
        <w:t xml:space="preserve">Assicurare una ventilazione adeguata durante l'uso del detergente. </w:t>
      </w:r>
      <w:bookmarkEnd w:id="181"/>
      <w:bookmarkEnd w:id="182"/>
    </w:p>
    <w:p w14:paraId="7D148BE7" w14:textId="77777777" w:rsidR="00DC3A83" w:rsidRPr="009B4F95" w:rsidRDefault="00DC3A83" w:rsidP="009B4F95">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Indossare guanti protettivi quando si utilizza il detergente. </w:t>
      </w:r>
      <w:bookmarkStart w:id="183" w:name="OLE_LINK160"/>
      <w:bookmarkStart w:id="184" w:name="OLE_LINK159"/>
      <w:bookmarkEnd w:id="183"/>
      <w:bookmarkEnd w:id="184"/>
    </w:p>
    <w:p w14:paraId="18480CDD" w14:textId="77777777" w:rsidR="00DC3A83" w:rsidRPr="009B4F95" w:rsidRDefault="00DC3A83" w:rsidP="009B4F95">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Indossare occhiali di sicurezza quando si utilizza il detergente. </w:t>
      </w:r>
      <w:bookmarkStart w:id="185" w:name="OLE_LINK162"/>
      <w:bookmarkStart w:id="186" w:name="OLE_LINK161"/>
      <w:bookmarkEnd w:id="185"/>
      <w:bookmarkEnd w:id="186"/>
    </w:p>
    <w:p w14:paraId="1F223C26" w14:textId="77777777" w:rsidR="00DC3A83" w:rsidRPr="009B4F95" w:rsidRDefault="00DC3A83" w:rsidP="009B4F95">
      <w:pPr>
        <w:pStyle w:val="1"/>
        <w:spacing w:before="120" w:line="360" w:lineRule="auto"/>
        <w:rPr>
          <w:rFonts w:asciiTheme="minorBidi" w:hAnsiTheme="minorBidi"/>
          <w:lang w:val="it-IT"/>
        </w:rPr>
      </w:pPr>
      <w:r w:rsidRPr="009B4F95">
        <w:rPr>
          <w:rFonts w:asciiTheme="minorBidi" w:eastAsia="Microsoft YaHei" w:hAnsiTheme="minorBidi"/>
          <w:b/>
          <w:noProof/>
          <w:color w:val="FF0000"/>
          <w:lang w:eastAsia="ru-RU"/>
        </w:rPr>
        <mc:AlternateContent>
          <mc:Choice Requires="wps">
            <w:drawing>
              <wp:anchor distT="0" distB="0" distL="114300" distR="114300" simplePos="0" relativeHeight="251731968" behindDoc="0" locked="0" layoutInCell="1" allowOverlap="1" wp14:anchorId="1D081FCE" wp14:editId="289B34C0">
                <wp:simplePos x="0" y="0"/>
                <wp:positionH relativeFrom="margin">
                  <wp:posOffset>0</wp:posOffset>
                </wp:positionH>
                <wp:positionV relativeFrom="paragraph">
                  <wp:posOffset>193865</wp:posOffset>
                </wp:positionV>
                <wp:extent cx="5600065" cy="0"/>
                <wp:effectExtent l="0" t="0" r="19685" b="19050"/>
                <wp:wrapNone/>
                <wp:docPr id="969" name="直接连接符 969"/>
                <wp:cNvGraphicFramePr/>
                <a:graphic xmlns:a="http://schemas.openxmlformats.org/drawingml/2006/main">
                  <a:graphicData uri="http://schemas.microsoft.com/office/word/2010/wordprocessingShape">
                    <wps:wsp>
                      <wps:cNvCnPr/>
                      <wps:spPr>
                        <a:xfrm>
                          <a:off x="0" y="0"/>
                          <a:ext cx="5600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62087" id="直接连接符 969" o:spid="_x0000_s1026" style="position:absolute;z-index:251731968;visibility:visible;mso-wrap-style:square;mso-wrap-distance-left:9pt;mso-wrap-distance-top:0;mso-wrap-distance-right:9pt;mso-wrap-distance-bottom:0;mso-position-horizontal:absolute;mso-position-horizontal-relative:margin;mso-position-vertical:absolute;mso-position-vertical-relative:text" from="0,15.25pt" to="440.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" strokecolor="#4472c4 [3204]" strokeweight=".5pt">
                <v:stroke joinstyle="miter"/>
                <w10:wrap anchorx="margin"/>
              </v:line>
            </w:pict>
          </mc:Fallback>
        </mc:AlternateContent>
      </w:r>
      <w:r w:rsidRPr="009B4F95">
        <w:rPr>
          <w:rFonts w:asciiTheme="minorBidi" w:hAnsiTheme="minorBidi"/>
          <w:lang w:val="it-IT"/>
        </w:rPr>
        <w:t xml:space="preserve">Lavare accuratamente le mani dopo aver utilizzato il detergente. </w:t>
      </w:r>
      <w:bookmarkStart w:id="187" w:name="OLE_LINK163"/>
      <w:bookmarkStart w:id="188" w:name="OLE_LINK164"/>
      <w:bookmarkEnd w:id="187"/>
      <w:bookmarkEnd w:id="188"/>
    </w:p>
    <w:bookmarkStart w:id="189" w:name="OLE_LINK166"/>
    <w:bookmarkStart w:id="190" w:name="OLE_LINK165"/>
    <w:p w14:paraId="7F6A4AAD" w14:textId="41009FEB" w:rsidR="00DC3A83" w:rsidRPr="009B4F95" w:rsidRDefault="001B7944" w:rsidP="009B4F95">
      <w:pPr>
        <w:pStyle w:val="P68B1DB1-a2"/>
        <w:spacing w:before="120" w:after="120" w:line="360" w:lineRule="auto"/>
        <w:ind w:leftChars="130" w:left="1166" w:hangingChars="400" w:hanging="880"/>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98528" behindDoc="0" locked="0" layoutInCell="1" allowOverlap="1" wp14:anchorId="5CD0B040" wp14:editId="21961569">
                <wp:simplePos x="0" y="0"/>
                <wp:positionH relativeFrom="column">
                  <wp:posOffset>-6985</wp:posOffset>
                </wp:positionH>
                <wp:positionV relativeFrom="paragraph">
                  <wp:posOffset>726440</wp:posOffset>
                </wp:positionV>
                <wp:extent cx="5591810" cy="0"/>
                <wp:effectExtent l="0" t="0" r="27940" b="19050"/>
                <wp:wrapNone/>
                <wp:docPr id="38" name="直接连接符 38"/>
                <wp:cNvGraphicFramePr/>
                <a:graphic xmlns:a="http://schemas.openxmlformats.org/drawingml/2006/main">
                  <a:graphicData uri="http://schemas.microsoft.com/office/word/2010/wordprocessingShape">
                    <wps:wsp>
                      <wps:cNvCnPr/>
                      <wps:spPr>
                        <a:xfrm>
                          <a:off x="0" y="0"/>
                          <a:ext cx="55918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952FF5" id="直接连接符 38"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55pt,57.2pt" to="439.75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" strokecolor="#4472c4 [3204]" strokeweight=".5pt">
                <v:stroke joinstyle="miter"/>
              </v:line>
            </w:pict>
          </mc:Fallback>
        </mc:AlternateContent>
      </w:r>
      <w:r w:rsidR="000C31D3" w:rsidRPr="009B4F95">
        <w:rPr>
          <w:rFonts w:asciiTheme="minorBidi" w:hAnsiTheme="minorBidi" w:cstheme="minorBidi"/>
          <w:noProof/>
          <w:lang w:eastAsia="ru-RU"/>
        </w:rPr>
        <w:drawing>
          <wp:anchor distT="0" distB="0" distL="114300" distR="114300" simplePos="0" relativeHeight="251732992" behindDoc="0" locked="0" layoutInCell="1" allowOverlap="1" wp14:anchorId="0B2EA55B" wp14:editId="10BB2510">
            <wp:simplePos x="0" y="0"/>
            <wp:positionH relativeFrom="column">
              <wp:posOffset>263591</wp:posOffset>
            </wp:positionH>
            <wp:positionV relativeFrom="paragraph">
              <wp:posOffset>183676</wp:posOffset>
            </wp:positionV>
            <wp:extent cx="304165" cy="304165"/>
            <wp:effectExtent l="0" t="0" r="635" b="635"/>
            <wp:wrapNone/>
            <wp:docPr id="970" name="图片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图片 970"/>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4165" cy="304165"/>
                    </a:xfrm>
                    <a:prstGeom prst="rect">
                      <a:avLst/>
                    </a:prstGeom>
                  </pic:spPr>
                </pic:pic>
              </a:graphicData>
            </a:graphic>
          </wp:anchor>
        </w:drawing>
      </w:r>
      <w:r w:rsidR="009B4F95" w:rsidRPr="009B4F95">
        <w:rPr>
          <w:rFonts w:asciiTheme="minorBidi" w:hAnsiTheme="minorBidi" w:cstheme="minorBidi"/>
          <w:lang w:val="it-IT"/>
        </w:rPr>
        <w:tab/>
      </w:r>
      <w:r w:rsidR="00DC3A83" w:rsidRPr="009B4F95">
        <w:rPr>
          <w:rFonts w:asciiTheme="minorBidi" w:hAnsiTheme="minorBidi" w:cstheme="minorBidi"/>
          <w:lang w:val="it-IT"/>
        </w:rPr>
        <w:t xml:space="preserve">Prima di utilizzare il detergente, leggere attentamente le istruzioni riportate sulla confezione. </w:t>
      </w:r>
      <w:bookmarkEnd w:id="189"/>
      <w:bookmarkEnd w:id="190"/>
      <w:r w:rsidR="00DC3A83" w:rsidRPr="009B4F95">
        <w:rPr>
          <w:rFonts w:asciiTheme="minorBidi" w:hAnsiTheme="minorBidi" w:cstheme="minorBidi"/>
          <w:lang w:val="it-IT"/>
        </w:rPr>
        <w:t>Se non avete ricevuto la scheda dei dati di sicurezza, potete richiederla al vostro distributore (vedere la confezione del prodotto di pulizia).</w:t>
      </w:r>
    </w:p>
    <w:p w14:paraId="2BBFDCFD" w14:textId="2904BC39" w:rsidR="00DC3A83" w:rsidRPr="009B4F95" w:rsidRDefault="001B7944" w:rsidP="00DC3A83">
      <w:pPr>
        <w:tabs>
          <w:tab w:val="left" w:pos="7403"/>
        </w:tabs>
        <w:spacing w:before="120" w:after="120" w:line="240" w:lineRule="auto"/>
        <w:rPr>
          <w:rFonts w:asciiTheme="minorBidi" w:eastAsia="Times New Roman" w:hAnsiTheme="minorBidi"/>
          <w:b/>
          <w:color w:val="FF0000"/>
          <w:lang w:val="it-IT"/>
        </w:rPr>
      </w:pPr>
      <w:r w:rsidRPr="009B4F95">
        <w:rPr>
          <w:rFonts w:asciiTheme="minorBidi" w:hAnsiTheme="minorBidi"/>
          <w:noProof/>
          <w:lang w:eastAsia="ru-RU"/>
        </w:rPr>
        <w:drawing>
          <wp:anchor distT="0" distB="0" distL="114300" distR="114300" simplePos="0" relativeHeight="252065792" behindDoc="0" locked="0" layoutInCell="1" allowOverlap="1" wp14:anchorId="4C9C9E53" wp14:editId="46B0B66C">
            <wp:simplePos x="0" y="0"/>
            <wp:positionH relativeFrom="column">
              <wp:posOffset>635881</wp:posOffset>
            </wp:positionH>
            <wp:positionV relativeFrom="paragraph">
              <wp:posOffset>108453</wp:posOffset>
            </wp:positionV>
            <wp:extent cx="3600000" cy="270000"/>
            <wp:effectExtent l="0" t="0" r="635" b="0"/>
            <wp:wrapNone/>
            <wp:docPr id="30294" name="Рисунок 3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noProof/>
          <w:lang w:eastAsia="ru-RU"/>
        </w:rPr>
        <w:drawing>
          <wp:anchor distT="0" distB="0" distL="114300" distR="114300" simplePos="0" relativeHeight="251734016" behindDoc="0" locked="0" layoutInCell="1" allowOverlap="1" wp14:anchorId="35AEA947" wp14:editId="2BBC7545">
            <wp:simplePos x="0" y="0"/>
            <wp:positionH relativeFrom="margin">
              <wp:posOffset>1270</wp:posOffset>
            </wp:positionH>
            <wp:positionV relativeFrom="paragraph">
              <wp:posOffset>-635</wp:posOffset>
            </wp:positionV>
            <wp:extent cx="568325" cy="495300"/>
            <wp:effectExtent l="0" t="0" r="3175" b="0"/>
            <wp:wrapNone/>
            <wp:docPr id="979" name="图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图片 979"/>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8568" cy="495724"/>
                    </a:xfrm>
                    <a:prstGeom prst="rect">
                      <a:avLst/>
                    </a:prstGeom>
                  </pic:spPr>
                </pic:pic>
              </a:graphicData>
            </a:graphic>
          </wp:anchor>
        </w:drawing>
      </w:r>
      <w:r w:rsidR="00DC3A83" w:rsidRPr="009B4F95">
        <w:rPr>
          <w:rFonts w:asciiTheme="minorBidi" w:hAnsiTheme="minorBidi"/>
          <w:b/>
          <w:color w:val="FF0000"/>
          <w:lang w:val="it-IT"/>
        </w:rPr>
        <w:tab/>
      </w:r>
    </w:p>
    <w:p w14:paraId="7A8D9F69" w14:textId="344A7F5C" w:rsidR="00DC3A83" w:rsidRPr="009B4F95" w:rsidRDefault="00DC3A83" w:rsidP="00DC3A83">
      <w:pPr>
        <w:tabs>
          <w:tab w:val="left" w:pos="7403"/>
        </w:tabs>
        <w:spacing w:before="120" w:after="120" w:line="240" w:lineRule="auto"/>
        <w:rPr>
          <w:rFonts w:asciiTheme="minorBidi" w:eastAsia="Microsoft YaHei" w:hAnsiTheme="minorBidi"/>
          <w:b/>
          <w:color w:val="FF0000"/>
          <w:lang w:val="it-IT"/>
        </w:rPr>
      </w:pPr>
    </w:p>
    <w:p w14:paraId="2629869E" w14:textId="322B9930" w:rsidR="00DC3A83" w:rsidRPr="009B4F95" w:rsidRDefault="00DC3A83" w:rsidP="009B4F95">
      <w:pPr>
        <w:pStyle w:val="P68B1DB1-a2"/>
        <w:tabs>
          <w:tab w:val="left" w:pos="7403"/>
        </w:tabs>
        <w:spacing w:before="120" w:after="120" w:line="360" w:lineRule="auto"/>
        <w:ind w:left="1134"/>
        <w:rPr>
          <w:rFonts w:asciiTheme="minorBidi" w:hAnsiTheme="minorBidi" w:cstheme="minorBidi"/>
          <w:lang w:val="it-IT"/>
        </w:rPr>
      </w:pPr>
      <w:bookmarkStart w:id="191" w:name="OLE_LINK167"/>
      <w:bookmarkStart w:id="192" w:name="OLE_LINK168"/>
      <w:r w:rsidRPr="009B4F95">
        <w:rPr>
          <w:rFonts w:asciiTheme="minorBidi" w:hAnsiTheme="minorBidi" w:cstheme="minorBidi"/>
          <w:lang w:val="it-IT"/>
        </w:rPr>
        <w:lastRenderedPageBreak/>
        <w:t>Liquido caldo. Rischio di ustioni nell'area di scarico di bevande, acqua calda e vapore. Durante l'erogazione o la pulizia.</w:t>
      </w:r>
    </w:p>
    <w:p w14:paraId="221E1E76" w14:textId="682AEEC8" w:rsidR="00DC3A83" w:rsidRPr="009B4F95" w:rsidRDefault="00DC3A83" w:rsidP="009B4F95">
      <w:pPr>
        <w:pStyle w:val="P68B1DB1-11"/>
        <w:numPr>
          <w:ilvl w:val="0"/>
          <w:numId w:val="0"/>
        </w:numPr>
        <w:spacing w:before="120" w:line="360" w:lineRule="auto"/>
        <w:ind w:leftChars="50" w:left="110" w:firstLineChars="450" w:firstLine="990"/>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35040" behindDoc="0" locked="0" layoutInCell="1" allowOverlap="1" wp14:anchorId="1D06CAD7" wp14:editId="6752879C">
                <wp:simplePos x="0" y="0"/>
                <wp:positionH relativeFrom="column">
                  <wp:posOffset>-6350</wp:posOffset>
                </wp:positionH>
                <wp:positionV relativeFrom="paragraph">
                  <wp:posOffset>254000</wp:posOffset>
                </wp:positionV>
                <wp:extent cx="5591810" cy="0"/>
                <wp:effectExtent l="0" t="6350" r="0" b="6350"/>
                <wp:wrapNone/>
                <wp:docPr id="972" name="直接连接符 972"/>
                <wp:cNvGraphicFramePr/>
                <a:graphic xmlns:a="http://schemas.openxmlformats.org/drawingml/2006/main">
                  <a:graphicData uri="http://schemas.microsoft.com/office/word/2010/wordprocessingShape">
                    <wps:wsp>
                      <wps:cNvCnPr/>
                      <wps:spPr>
                        <a:xfrm>
                          <a:off x="0" y="0"/>
                          <a:ext cx="55917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40EF0" id="直接连接符 972"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5pt,20pt" to="439.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" strokecolor="#4472c4 [3204]" strokeweight=".5pt">
                <v:stroke joinstyle="miter"/>
              </v:line>
            </w:pict>
          </mc:Fallback>
        </mc:AlternateContent>
      </w:r>
      <w:r w:rsidRPr="009B4F95">
        <w:rPr>
          <w:rFonts w:asciiTheme="minorBidi" w:hAnsiTheme="minorBidi" w:cstheme="minorBidi"/>
          <w:lang w:val="it-IT"/>
        </w:rPr>
        <w:t>Non mettere la mano sotto l'uscita delle bevande.</w:t>
      </w:r>
      <w:bookmarkEnd w:id="191"/>
      <w:bookmarkEnd w:id="192"/>
    </w:p>
    <w:p w14:paraId="78835E25" w14:textId="42176F18" w:rsidR="00DC3A83" w:rsidRPr="009B4F95" w:rsidRDefault="001B7944" w:rsidP="009B4F95">
      <w:pPr>
        <w:spacing w:before="120" w:after="120" w:line="360" w:lineRule="auto"/>
        <w:rPr>
          <w:rFonts w:asciiTheme="minorBidi" w:eastAsia="Microsoft YaHei" w:hAnsiTheme="minorBidi"/>
          <w:b/>
          <w:color w:val="FF0000"/>
          <w:lang w:val="it-IT"/>
        </w:rPr>
      </w:pPr>
      <w:r w:rsidRPr="009B4F95">
        <w:rPr>
          <w:rFonts w:asciiTheme="minorBidi" w:hAnsiTheme="minorBidi"/>
          <w:noProof/>
          <w:lang w:eastAsia="ru-RU"/>
        </w:rPr>
        <w:drawing>
          <wp:anchor distT="0" distB="0" distL="114300" distR="114300" simplePos="0" relativeHeight="252067840" behindDoc="0" locked="0" layoutInCell="1" allowOverlap="1" wp14:anchorId="4661406E" wp14:editId="3022CF7F">
            <wp:simplePos x="0" y="0"/>
            <wp:positionH relativeFrom="column">
              <wp:posOffset>708271</wp:posOffset>
            </wp:positionH>
            <wp:positionV relativeFrom="paragraph">
              <wp:posOffset>144505</wp:posOffset>
            </wp:positionV>
            <wp:extent cx="3600000" cy="270000"/>
            <wp:effectExtent l="0" t="0" r="635" b="0"/>
            <wp:wrapNone/>
            <wp:docPr id="30295" name="Рисунок 3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0C31D3" w:rsidRPr="009B4F95">
        <w:rPr>
          <w:rFonts w:asciiTheme="minorBidi" w:hAnsiTheme="minorBidi"/>
          <w:noProof/>
          <w:lang w:eastAsia="ru-RU"/>
        </w:rPr>
        <w:drawing>
          <wp:anchor distT="0" distB="0" distL="114300" distR="114300" simplePos="0" relativeHeight="251738112" behindDoc="0" locked="0" layoutInCell="1" allowOverlap="1" wp14:anchorId="588FC527" wp14:editId="6455F4BE">
            <wp:simplePos x="0" y="0"/>
            <wp:positionH relativeFrom="column">
              <wp:posOffset>64590</wp:posOffset>
            </wp:positionH>
            <wp:positionV relativeFrom="paragraph">
              <wp:posOffset>29456</wp:posOffset>
            </wp:positionV>
            <wp:extent cx="569595" cy="500380"/>
            <wp:effectExtent l="0" t="0" r="1905" b="13970"/>
            <wp:wrapNone/>
            <wp:docPr id="983" name="图片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图片 983"/>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69595" cy="500380"/>
                    </a:xfrm>
                    <a:prstGeom prst="rect">
                      <a:avLst/>
                    </a:prstGeom>
                  </pic:spPr>
                </pic:pic>
              </a:graphicData>
            </a:graphic>
          </wp:anchor>
        </w:drawing>
      </w:r>
    </w:p>
    <w:p w14:paraId="62BFA401" w14:textId="349FE8E9" w:rsidR="00DC3A83" w:rsidRPr="009B4F95" w:rsidRDefault="00DC3A83" w:rsidP="009B4F95">
      <w:pPr>
        <w:pStyle w:val="1"/>
        <w:numPr>
          <w:ilvl w:val="0"/>
          <w:numId w:val="0"/>
        </w:numPr>
        <w:spacing w:before="120" w:line="360" w:lineRule="auto"/>
        <w:ind w:left="497" w:hangingChars="226" w:hanging="497"/>
        <w:rPr>
          <w:rFonts w:asciiTheme="minorBidi" w:hAnsiTheme="minorBidi"/>
          <w:lang w:val="it-IT"/>
        </w:rPr>
      </w:pPr>
      <w:bookmarkStart w:id="193" w:name="OLE_LINK169"/>
      <w:bookmarkStart w:id="194" w:name="OLE_LINK170"/>
    </w:p>
    <w:p w14:paraId="6D03B039" w14:textId="7138BD7C" w:rsidR="00DC3A83" w:rsidRPr="009B4F95" w:rsidRDefault="00DC3A83" w:rsidP="009B4F95">
      <w:pPr>
        <w:pStyle w:val="P68B1DB1-11"/>
        <w:numPr>
          <w:ilvl w:val="0"/>
          <w:numId w:val="0"/>
        </w:numPr>
        <w:spacing w:before="120" w:line="360" w:lineRule="auto"/>
        <w:ind w:left="1134"/>
        <w:rPr>
          <w:rFonts w:asciiTheme="minorBidi" w:hAnsiTheme="minorBidi" w:cstheme="minorBidi"/>
          <w:lang w:val="it-IT"/>
        </w:rPr>
      </w:pPr>
      <w:r w:rsidRPr="009B4F95">
        <w:rPr>
          <w:rFonts w:asciiTheme="minorBidi" w:hAnsiTheme="minorBidi" w:cstheme="minorBidi"/>
          <w:lang w:val="it-IT"/>
        </w:rPr>
        <w:t xml:space="preserve">Superfici calde. </w:t>
      </w:r>
      <w:bookmarkStart w:id="195" w:name="OLE_LINK171"/>
      <w:bookmarkStart w:id="196" w:name="OLE_LINK172"/>
      <w:r w:rsidRPr="009B4F95">
        <w:rPr>
          <w:rFonts w:asciiTheme="minorBidi" w:hAnsiTheme="minorBidi" w:cstheme="minorBidi"/>
          <w:lang w:val="it-IT"/>
        </w:rPr>
        <w:t xml:space="preserve">Le temperature elevate sono presenti all'uscita della bevanda, nell'unità di infusione e nella caldaia. </w:t>
      </w:r>
      <w:bookmarkEnd w:id="193"/>
      <w:bookmarkEnd w:id="194"/>
      <w:bookmarkEnd w:id="195"/>
      <w:bookmarkEnd w:id="196"/>
    </w:p>
    <w:p w14:paraId="418C7032" w14:textId="5DDA1CF6" w:rsidR="00DC3A83" w:rsidRPr="009B4F95" w:rsidRDefault="00DC3A83" w:rsidP="009B4F95">
      <w:pPr>
        <w:pStyle w:val="P68B1DB1-11"/>
        <w:spacing w:before="120" w:line="360" w:lineRule="auto"/>
        <w:rPr>
          <w:rFonts w:asciiTheme="minorBidi" w:hAnsiTheme="minorBidi" w:cstheme="minorBidi"/>
          <w:lang w:val="it-IT"/>
        </w:rPr>
      </w:pPr>
      <w:bookmarkStart w:id="197" w:name="OLE_LINK174"/>
      <w:bookmarkStart w:id="198" w:name="OLE_LINK173"/>
      <w:r w:rsidRPr="009B4F95">
        <w:rPr>
          <w:rFonts w:asciiTheme="minorBidi" w:hAnsiTheme="minorBidi" w:cstheme="minorBidi"/>
          <w:lang w:val="it-IT"/>
        </w:rPr>
        <w:t xml:space="preserve">Toccare solo i manici appositamente progettati. </w:t>
      </w:r>
      <w:bookmarkEnd w:id="197"/>
      <w:bookmarkEnd w:id="198"/>
    </w:p>
    <w:p w14:paraId="43B900CF" w14:textId="4B250EE9" w:rsidR="00DC3A83" w:rsidRPr="009B4F95" w:rsidRDefault="000C31D3" w:rsidP="009B4F95">
      <w:pPr>
        <w:pStyle w:val="P68B1DB1-11"/>
        <w:spacing w:before="120" w:line="360" w:lineRule="auto"/>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739136" behindDoc="0" locked="0" layoutInCell="1" allowOverlap="1" wp14:anchorId="7B2940DB" wp14:editId="5E05AF7B">
            <wp:simplePos x="0" y="0"/>
            <wp:positionH relativeFrom="column">
              <wp:posOffset>-139653</wp:posOffset>
            </wp:positionH>
            <wp:positionV relativeFrom="paragraph">
              <wp:posOffset>237708</wp:posOffset>
            </wp:positionV>
            <wp:extent cx="573405" cy="500380"/>
            <wp:effectExtent l="0" t="0" r="17145" b="13970"/>
            <wp:wrapNone/>
            <wp:docPr id="987" name="图片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987"/>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405" cy="500380"/>
                    </a:xfrm>
                    <a:prstGeom prst="rect">
                      <a:avLst/>
                    </a:prstGeom>
                  </pic:spPr>
                </pic:pic>
              </a:graphicData>
            </a:graphic>
          </wp:anchor>
        </w:drawing>
      </w:r>
      <w:r w:rsidR="00DC3A83" w:rsidRPr="009B4F95">
        <w:rPr>
          <w:rFonts w:asciiTheme="minorBidi" w:hAnsiTheme="minorBidi" w:cstheme="minorBidi"/>
          <w:noProof/>
          <w:lang w:eastAsia="ru-RU"/>
        </w:rPr>
        <mc:AlternateContent>
          <mc:Choice Requires="wps">
            <w:drawing>
              <wp:anchor distT="0" distB="0" distL="114300" distR="114300" simplePos="0" relativeHeight="251736064" behindDoc="0" locked="0" layoutInCell="1" allowOverlap="1" wp14:anchorId="61BB7CB2" wp14:editId="3C678D4A">
                <wp:simplePos x="0" y="0"/>
                <wp:positionH relativeFrom="column">
                  <wp:posOffset>1270</wp:posOffset>
                </wp:positionH>
                <wp:positionV relativeFrom="paragraph">
                  <wp:posOffset>236220</wp:posOffset>
                </wp:positionV>
                <wp:extent cx="5592445" cy="0"/>
                <wp:effectExtent l="0" t="6350" r="0" b="6350"/>
                <wp:wrapNone/>
                <wp:docPr id="976" name="直接连接符 976"/>
                <wp:cNvGraphicFramePr/>
                <a:graphic xmlns:a="http://schemas.openxmlformats.org/drawingml/2006/main">
                  <a:graphicData uri="http://schemas.microsoft.com/office/word/2010/wordprocessingShape">
                    <wps:wsp>
                      <wps:cNvCnPr/>
                      <wps:spPr>
                        <a:xfrm>
                          <a:off x="0" y="0"/>
                          <a:ext cx="5592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8E3AC3" id="直接连接符 976"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1pt,18.6pt" to="440.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" strokecolor="#4472c4 [3204]" strokeweight=".5pt">
                <v:stroke joinstyle="miter"/>
              </v:line>
            </w:pict>
          </mc:Fallback>
        </mc:AlternateContent>
      </w:r>
      <w:bookmarkStart w:id="199" w:name="OLE_LINK175"/>
      <w:bookmarkStart w:id="200" w:name="OLE_LINK176"/>
      <w:bookmarkStart w:id="201" w:name="OLE_LINK177"/>
      <w:bookmarkStart w:id="202" w:name="OLE_LINK178"/>
      <w:r w:rsidR="00DC3A83" w:rsidRPr="009B4F95">
        <w:rPr>
          <w:rFonts w:asciiTheme="minorBidi" w:hAnsiTheme="minorBidi" w:cstheme="minorBidi"/>
          <w:lang w:val="it-IT"/>
        </w:rPr>
        <w:t>Pulire l'unità d'infusione solo dopo che la macchina sia raffreddata.</w:t>
      </w:r>
      <w:bookmarkEnd w:id="199"/>
      <w:bookmarkEnd w:id="200"/>
      <w:bookmarkEnd w:id="201"/>
      <w:bookmarkEnd w:id="202"/>
    </w:p>
    <w:p w14:paraId="2B60EC74" w14:textId="67B9CD4B" w:rsidR="00DC3A83" w:rsidRPr="009B4F95" w:rsidRDefault="001B7944" w:rsidP="009B4F95">
      <w:pPr>
        <w:pStyle w:val="P68B1DB1-11"/>
        <w:numPr>
          <w:ilvl w:val="0"/>
          <w:numId w:val="0"/>
        </w:numPr>
        <w:spacing w:before="120" w:line="360" w:lineRule="auto"/>
        <w:rPr>
          <w:rFonts w:asciiTheme="minorBidi" w:eastAsia="Microsoft YaHei" w:hAnsiTheme="minorBidi" w:cstheme="minorBidi"/>
          <w:b/>
          <w:color w:val="FF0000"/>
          <w:lang w:val="it-IT"/>
        </w:rPr>
      </w:pPr>
      <w:r w:rsidRPr="009B4F95">
        <w:rPr>
          <w:rFonts w:asciiTheme="minorBidi" w:hAnsiTheme="minorBidi" w:cstheme="minorBidi"/>
          <w:noProof/>
          <w:lang w:eastAsia="ru-RU"/>
        </w:rPr>
        <w:drawing>
          <wp:anchor distT="0" distB="0" distL="114300" distR="114300" simplePos="0" relativeHeight="252069888" behindDoc="0" locked="0" layoutInCell="1" allowOverlap="1" wp14:anchorId="69E23B4B" wp14:editId="69FC0389">
            <wp:simplePos x="0" y="0"/>
            <wp:positionH relativeFrom="column">
              <wp:posOffset>561813</wp:posOffset>
            </wp:positionH>
            <wp:positionV relativeFrom="paragraph">
              <wp:posOffset>140809</wp:posOffset>
            </wp:positionV>
            <wp:extent cx="3600000" cy="270000"/>
            <wp:effectExtent l="0" t="0" r="635" b="0"/>
            <wp:wrapNone/>
            <wp:docPr id="30296" name="Рисунок 3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p>
    <w:p w14:paraId="405BDD28" w14:textId="1183FCDC" w:rsidR="00DC3A83" w:rsidRPr="009B4F95" w:rsidRDefault="00DC3A83" w:rsidP="009B4F95">
      <w:pPr>
        <w:pStyle w:val="P68B1DB1-13"/>
        <w:numPr>
          <w:ilvl w:val="0"/>
          <w:numId w:val="0"/>
        </w:numPr>
        <w:spacing w:before="120" w:line="360" w:lineRule="auto"/>
        <w:ind w:leftChars="200" w:left="440" w:firstLineChars="350" w:firstLine="770"/>
        <w:rPr>
          <w:rFonts w:asciiTheme="minorBidi" w:hAnsiTheme="minorBidi" w:cstheme="minorBidi"/>
          <w:sz w:val="22"/>
          <w:lang w:val="it-IT"/>
        </w:rPr>
      </w:pPr>
      <w:bookmarkStart w:id="203" w:name="OLE_LINK179"/>
      <w:bookmarkStart w:id="204" w:name="OLE_LINK180"/>
    </w:p>
    <w:p w14:paraId="1F401828" w14:textId="77777777" w:rsidR="00DC3A83" w:rsidRPr="009B4F95" w:rsidRDefault="00DC3A83" w:rsidP="009B4F95">
      <w:pPr>
        <w:pStyle w:val="P68B1DB1-11"/>
        <w:numPr>
          <w:ilvl w:val="0"/>
          <w:numId w:val="0"/>
        </w:numPr>
        <w:spacing w:before="120" w:line="360" w:lineRule="auto"/>
        <w:ind w:leftChars="200" w:left="440"/>
        <w:rPr>
          <w:rFonts w:asciiTheme="minorBidi" w:hAnsiTheme="minorBidi" w:cstheme="minorBidi"/>
          <w:lang w:val="it-IT"/>
        </w:rPr>
      </w:pPr>
      <w:r w:rsidRPr="009B4F95">
        <w:rPr>
          <w:rFonts w:asciiTheme="minorBidi" w:hAnsiTheme="minorBidi" w:cstheme="minorBidi"/>
          <w:lang w:val="it-IT"/>
        </w:rPr>
        <w:t xml:space="preserve">Rischio di schiacciamento/graffio. </w:t>
      </w:r>
      <w:bookmarkEnd w:id="203"/>
      <w:bookmarkEnd w:id="204"/>
      <w:r w:rsidRPr="009B4F95">
        <w:rPr>
          <w:rFonts w:asciiTheme="minorBidi" w:hAnsiTheme="minorBidi" w:cstheme="minorBidi"/>
          <w:lang w:val="it-IT"/>
        </w:rPr>
        <w:t xml:space="preserve">Esiste il rischio di schiacciamento a causa del contatto con le parti in movimento. </w:t>
      </w:r>
    </w:p>
    <w:p w14:paraId="78EB7B16" w14:textId="77777777" w:rsidR="00DC3A83" w:rsidRPr="009B4F95" w:rsidRDefault="00DC3A83" w:rsidP="009B4F95">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Toccare solo i manici appositamente progettati. </w:t>
      </w:r>
    </w:p>
    <w:p w14:paraId="7CDE02E9" w14:textId="77777777" w:rsidR="00DC3A83" w:rsidRPr="009B4F95" w:rsidRDefault="00DC3A83" w:rsidP="009B4F95">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Dopo aver avviato la macchina da caffè, non inserire le dita nell'apertura della tramoggia dei chicchi, dell'erogatore del caffè istantaneo o dell'unità di erogazione. </w:t>
      </w:r>
      <w:bookmarkStart w:id="205" w:name="OLE_LINK183"/>
      <w:bookmarkStart w:id="206" w:name="OLE_LINK184"/>
      <w:bookmarkEnd w:id="205"/>
      <w:bookmarkEnd w:id="206"/>
    </w:p>
    <w:p w14:paraId="6C2291AA" w14:textId="054CC16E" w:rsidR="00DC3A83" w:rsidRDefault="00DC3A83" w:rsidP="009B4F95">
      <w:pPr>
        <w:pStyle w:val="P68B1DB1-11"/>
        <w:spacing w:before="120" w:line="360" w:lineRule="auto"/>
        <w:rPr>
          <w:rFonts w:asciiTheme="minorBidi" w:hAnsiTheme="minorBidi" w:cstheme="minorBidi"/>
          <w:lang w:val="it-IT"/>
        </w:rPr>
      </w:pPr>
      <w:bookmarkStart w:id="207" w:name="OLE_LINK185"/>
      <w:r w:rsidRPr="009B4F95">
        <w:rPr>
          <w:rFonts w:asciiTheme="minorBidi" w:hAnsiTheme="minorBidi" w:cstheme="minorBidi"/>
          <w:lang w:val="it-IT"/>
        </w:rPr>
        <w:t xml:space="preserve">Le lame del disco macinacaffè e le lame del meccanismo di apertura dello scivolo del caffè sono affilate, pertanto devono essere pulite con cura. </w:t>
      </w:r>
      <w:bookmarkEnd w:id="207"/>
    </w:p>
    <w:p w14:paraId="5D3A36E2" w14:textId="6CA55101" w:rsidR="009B4F95" w:rsidRPr="009B4F95" w:rsidRDefault="009B4F95" w:rsidP="009B4F95">
      <w:pPr>
        <w:pStyle w:val="P68B1DB1-11"/>
        <w:numPr>
          <w:ilvl w:val="0"/>
          <w:numId w:val="0"/>
        </w:numPr>
        <w:spacing w:before="120" w:line="360" w:lineRule="auto"/>
        <w:ind w:left="1077"/>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41184" behindDoc="0" locked="0" layoutInCell="1" allowOverlap="1" wp14:anchorId="542A581F" wp14:editId="346C73BD">
                <wp:simplePos x="0" y="0"/>
                <wp:positionH relativeFrom="column">
                  <wp:posOffset>-7620</wp:posOffset>
                </wp:positionH>
                <wp:positionV relativeFrom="paragraph">
                  <wp:posOffset>77470</wp:posOffset>
                </wp:positionV>
                <wp:extent cx="5586730" cy="0"/>
                <wp:effectExtent l="0" t="0" r="33020" b="19050"/>
                <wp:wrapNone/>
                <wp:docPr id="978" name="直接连接符 97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D3BAE3" id="直接连接符 97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6pt,6.1pt" to="439.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" strokecolor="#4472c4 [3204]" strokeweight=".5pt">
                <v:stroke joinstyle="miter"/>
              </v:line>
            </w:pict>
          </mc:Fallback>
        </mc:AlternateContent>
      </w:r>
    </w:p>
    <w:bookmarkStart w:id="208" w:name="_Toc167465625"/>
    <w:bookmarkStart w:id="209" w:name="OLE_LINK186"/>
    <w:bookmarkStart w:id="210" w:name="OLE_LINK187"/>
    <w:bookmarkStart w:id="211" w:name="_Toc135843136"/>
    <w:bookmarkStart w:id="212" w:name="_Toc135994129"/>
    <w:p w14:paraId="053B0BB1" w14:textId="17A0CEB1" w:rsidR="00DC3A83" w:rsidRPr="009B4F95" w:rsidRDefault="00DC3A83" w:rsidP="009B4F95">
      <w:pPr>
        <w:pStyle w:val="2"/>
        <w:spacing w:after="120" w:line="360" w:lineRule="auto"/>
        <w:ind w:right="220"/>
        <w:rPr>
          <w:rFonts w:asciiTheme="minorBidi" w:hAnsiTheme="minorBidi"/>
          <w:lang w:val="it-IT"/>
        </w:rPr>
      </w:pPr>
      <w:r w:rsidRPr="009B4F95">
        <w:rPr>
          <w:rFonts w:asciiTheme="minorBidi" w:eastAsia="Microsoft YaHei" w:hAnsiTheme="minorBidi"/>
          <w:b w:val="0"/>
          <w:noProof/>
          <w:color w:val="FF0000"/>
          <w:sz w:val="24"/>
          <w:lang w:eastAsia="ru-RU"/>
        </w:rPr>
        <mc:AlternateContent>
          <mc:Choice Requires="wps">
            <w:drawing>
              <wp:anchor distT="0" distB="0" distL="114300" distR="114300" simplePos="0" relativeHeight="251743232" behindDoc="0" locked="0" layoutInCell="1" allowOverlap="1" wp14:anchorId="0D14C8BC" wp14:editId="71659F72">
                <wp:simplePos x="0" y="0"/>
                <wp:positionH relativeFrom="column">
                  <wp:posOffset>1270</wp:posOffset>
                </wp:positionH>
                <wp:positionV relativeFrom="paragraph">
                  <wp:posOffset>245745</wp:posOffset>
                </wp:positionV>
                <wp:extent cx="5586730" cy="0"/>
                <wp:effectExtent l="0" t="6350" r="0" b="6350"/>
                <wp:wrapNone/>
                <wp:docPr id="988" name="直接连接符 98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5EE678" id="直接连接符 988"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1pt,19.35pt" to="440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ZnAEAAJQDAAAOAAAAZHJzL2Uyb0RvYy54bWysU8tu2zAQvBfoPxC815JTJ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" strokecolor="#4472c4 [3204]" strokeweight=".5pt">
                <v:stroke joinstyle="miter"/>
              </v:line>
            </w:pict>
          </mc:Fallback>
        </mc:AlternateContent>
      </w:r>
      <w:r w:rsidRPr="009B4F95">
        <w:rPr>
          <w:rFonts w:asciiTheme="minorBidi" w:hAnsiTheme="minorBidi"/>
          <w:lang w:val="it-IT"/>
        </w:rPr>
        <w:t>Pericoli per la macchina</w:t>
      </w:r>
      <w:bookmarkEnd w:id="208"/>
      <w:r w:rsidRPr="009B4F95">
        <w:rPr>
          <w:rFonts w:asciiTheme="minorBidi" w:hAnsiTheme="minorBidi"/>
          <w:lang w:val="it-IT"/>
        </w:rPr>
        <w:t xml:space="preserve">. </w:t>
      </w:r>
      <w:bookmarkEnd w:id="209"/>
      <w:bookmarkEnd w:id="210"/>
      <w:bookmarkEnd w:id="211"/>
      <w:bookmarkEnd w:id="212"/>
    </w:p>
    <w:p w14:paraId="453C2C30" w14:textId="3F00E9F4" w:rsidR="00DC3A83" w:rsidRPr="009B4F95" w:rsidRDefault="001B7944" w:rsidP="009B4F95">
      <w:pPr>
        <w:spacing w:before="120" w:after="120" w:line="360" w:lineRule="auto"/>
        <w:rPr>
          <w:rFonts w:asciiTheme="minorBidi" w:eastAsia="Microsoft YaHei" w:hAnsiTheme="minorBidi"/>
          <w:b/>
          <w:color w:val="000000" w:themeColor="text1"/>
          <w:sz w:val="24"/>
          <w:lang w:val="it-IT"/>
        </w:rPr>
      </w:pPr>
      <w:r w:rsidRPr="009B4F95">
        <w:rPr>
          <w:rFonts w:asciiTheme="minorBidi" w:hAnsiTheme="minorBidi"/>
          <w:noProof/>
          <w:lang w:eastAsia="ru-RU"/>
        </w:rPr>
        <w:drawing>
          <wp:anchor distT="0" distB="0" distL="114300" distR="114300" simplePos="0" relativeHeight="252061696" behindDoc="0" locked="0" layoutInCell="1" allowOverlap="1" wp14:anchorId="79DA11DF" wp14:editId="4AFB2555">
            <wp:simplePos x="0" y="0"/>
            <wp:positionH relativeFrom="column">
              <wp:posOffset>687177</wp:posOffset>
            </wp:positionH>
            <wp:positionV relativeFrom="paragraph">
              <wp:posOffset>177495</wp:posOffset>
            </wp:positionV>
            <wp:extent cx="3599815" cy="255270"/>
            <wp:effectExtent l="0" t="0" r="635" b="0"/>
            <wp:wrapNone/>
            <wp:docPr id="30292" name="Рисунок 3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eastAsia="Microsoft YaHei" w:hAnsiTheme="minorBidi"/>
          <w:b/>
          <w:noProof/>
          <w:color w:val="FF0000"/>
          <w:sz w:val="24"/>
          <w:lang w:eastAsia="ru-RU"/>
        </w:rPr>
        <w:drawing>
          <wp:anchor distT="0" distB="0" distL="114300" distR="114300" simplePos="0" relativeHeight="251742208" behindDoc="0" locked="0" layoutInCell="1" allowOverlap="1" wp14:anchorId="21A65249" wp14:editId="4AC5C0BA">
            <wp:simplePos x="0" y="0"/>
            <wp:positionH relativeFrom="column">
              <wp:posOffset>-2540</wp:posOffset>
            </wp:positionH>
            <wp:positionV relativeFrom="paragraph">
              <wp:posOffset>39370</wp:posOffset>
            </wp:positionV>
            <wp:extent cx="568325" cy="496570"/>
            <wp:effectExtent l="0" t="0" r="3175" b="17780"/>
            <wp:wrapNone/>
            <wp:docPr id="989" name="图片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989"/>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8325" cy="496570"/>
                    </a:xfrm>
                    <a:prstGeom prst="rect">
                      <a:avLst/>
                    </a:prstGeom>
                  </pic:spPr>
                </pic:pic>
              </a:graphicData>
            </a:graphic>
          </wp:anchor>
        </w:drawing>
      </w:r>
    </w:p>
    <w:p w14:paraId="307811B1" w14:textId="636ED076" w:rsidR="00DC3A83" w:rsidRPr="009B4F95" w:rsidRDefault="00DC3A83" w:rsidP="009B4F95">
      <w:pPr>
        <w:spacing w:before="120" w:after="120" w:line="360" w:lineRule="auto"/>
        <w:ind w:firstLineChars="550" w:firstLine="1210"/>
        <w:rPr>
          <w:rFonts w:asciiTheme="minorBidi" w:eastAsia="Times New Roman" w:hAnsiTheme="minorBidi"/>
          <w:lang w:val="it-IT"/>
        </w:rPr>
      </w:pPr>
      <w:bookmarkStart w:id="213" w:name="OLE_LINK188"/>
      <w:bookmarkStart w:id="214" w:name="OLE_LINK189"/>
    </w:p>
    <w:p w14:paraId="094B8E7E" w14:textId="57447B52" w:rsidR="00DC3A83" w:rsidRPr="009B4F95" w:rsidRDefault="00DC3A83" w:rsidP="009B4F95">
      <w:pPr>
        <w:pStyle w:val="P68B1DB1-a2"/>
        <w:spacing w:before="120" w:after="120" w:line="360" w:lineRule="auto"/>
        <w:ind w:firstLineChars="515" w:firstLine="1133"/>
        <w:rPr>
          <w:rFonts w:asciiTheme="minorBidi" w:hAnsiTheme="minorBidi" w:cstheme="minorBidi"/>
          <w:lang w:val="it-IT"/>
        </w:rPr>
      </w:pPr>
      <w:r w:rsidRPr="009B4F95">
        <w:rPr>
          <w:rFonts w:asciiTheme="minorBidi" w:hAnsiTheme="minorBidi" w:cstheme="minorBidi"/>
          <w:lang w:val="it-IT"/>
        </w:rPr>
        <w:t xml:space="preserve">L'uso improprio della macchina da caffè può provocare danni o contaminazioni. </w:t>
      </w:r>
      <w:bookmarkEnd w:id="213"/>
      <w:bookmarkEnd w:id="214"/>
    </w:p>
    <w:p w14:paraId="32A62D6C" w14:textId="093118ED" w:rsidR="00DC3A83" w:rsidRPr="009B4F95" w:rsidRDefault="00DC3A83" w:rsidP="009B4F95">
      <w:pPr>
        <w:pStyle w:val="P68B1DB1-a2"/>
        <w:spacing w:before="120" w:after="120" w:line="360" w:lineRule="auto"/>
        <w:ind w:firstLineChars="515" w:firstLine="1133"/>
        <w:rPr>
          <w:rFonts w:asciiTheme="minorBidi" w:hAnsiTheme="minorBidi" w:cstheme="minorBidi"/>
          <w:lang w:val="it-IT"/>
        </w:rPr>
      </w:pPr>
      <w:r w:rsidRPr="009B4F95">
        <w:rPr>
          <w:rFonts w:asciiTheme="minorBidi" w:hAnsiTheme="minorBidi" w:cstheme="minorBidi"/>
          <w:lang w:val="it-IT"/>
        </w:rPr>
        <w:t xml:space="preserve">Seguire queste istruzioni: </w:t>
      </w:r>
    </w:p>
    <w:p w14:paraId="2C29642C" w14:textId="352BAC60" w:rsidR="00DC3A83" w:rsidRPr="009B4F95" w:rsidRDefault="00DC3A83" w:rsidP="009B4F95">
      <w:pPr>
        <w:pStyle w:val="P68B1DB1-11"/>
        <w:spacing w:before="120" w:line="360" w:lineRule="auto"/>
        <w:rPr>
          <w:rFonts w:asciiTheme="minorBidi" w:hAnsiTheme="minorBidi" w:cstheme="minorBidi"/>
          <w:lang w:val="it-IT"/>
        </w:rPr>
      </w:pPr>
      <w:bookmarkStart w:id="215" w:name="OLE_LINK190"/>
      <w:r w:rsidRPr="009B4F95">
        <w:rPr>
          <w:rFonts w:asciiTheme="minorBidi" w:hAnsiTheme="minorBidi" w:cstheme="minorBidi"/>
          <w:lang w:val="it-IT"/>
        </w:rPr>
        <w:t xml:space="preserve">Se la durezza carbonatica dell'acqua è superiore a </w:t>
      </w:r>
      <w:proofErr w:type="spellStart"/>
      <w:r w:rsidRPr="009B4F95">
        <w:rPr>
          <w:rFonts w:asciiTheme="minorBidi" w:hAnsiTheme="minorBidi" w:cstheme="minorBidi"/>
          <w:lang w:val="it-IT"/>
        </w:rPr>
        <w:t>5°DKH</w:t>
      </w:r>
      <w:proofErr w:type="spellEnd"/>
      <w:r w:rsidRPr="009B4F95">
        <w:rPr>
          <w:rFonts w:asciiTheme="minorBidi" w:hAnsiTheme="minorBidi" w:cstheme="minorBidi"/>
          <w:lang w:val="it-IT"/>
        </w:rPr>
        <w:t xml:space="preserve">, installare un filtro decalcificante, in caso contrario, le incrostazioni danneggeranno la macchina del caffè. </w:t>
      </w:r>
      <w:bookmarkStart w:id="216" w:name="OLE_LINK191"/>
      <w:bookmarkStart w:id="217" w:name="OLE_LINK192"/>
      <w:bookmarkEnd w:id="215"/>
      <w:bookmarkEnd w:id="216"/>
      <w:bookmarkEnd w:id="217"/>
    </w:p>
    <w:p w14:paraId="4AF4C0F4" w14:textId="33114008" w:rsidR="00DC3A83" w:rsidRPr="009B4F95" w:rsidRDefault="00DC3A83" w:rsidP="009B4F95">
      <w:pPr>
        <w:pStyle w:val="P68B1DB1-11"/>
        <w:spacing w:before="120" w:line="360" w:lineRule="auto"/>
        <w:rPr>
          <w:rFonts w:asciiTheme="minorBidi" w:hAnsiTheme="minorBidi" w:cstheme="minorBidi"/>
          <w:lang w:val="it-IT"/>
        </w:rPr>
      </w:pPr>
      <w:bookmarkStart w:id="218" w:name="OLE_LINK195"/>
      <w:bookmarkStart w:id="219" w:name="OLE_LINK194"/>
      <w:bookmarkStart w:id="220" w:name="OLE_LINK193"/>
      <w:bookmarkStart w:id="221" w:name="OLE_LINK196"/>
      <w:r w:rsidRPr="009B4F95">
        <w:rPr>
          <w:rFonts w:asciiTheme="minorBidi" w:hAnsiTheme="minorBidi" w:cstheme="minorBidi"/>
          <w:lang w:val="it-IT"/>
        </w:rPr>
        <w:t xml:space="preserve">Per motivi di sicurezza, tenga presente che la valvola principale dell'acqua (macchina da caffè con collegamento al rubinetto dell'acqua) deve essere chiusa </w:t>
      </w:r>
      <w:r w:rsidRPr="009B4F95">
        <w:rPr>
          <w:rFonts w:asciiTheme="minorBidi" w:hAnsiTheme="minorBidi" w:cstheme="minorBidi"/>
          <w:lang w:val="it-IT"/>
        </w:rPr>
        <w:lastRenderedPageBreak/>
        <w:t xml:space="preserve">dopo aver spento l'alimentazione, disattivato l'interruttore principale ed estratto la spina. </w:t>
      </w:r>
      <w:bookmarkEnd w:id="218"/>
      <w:bookmarkEnd w:id="219"/>
      <w:bookmarkEnd w:id="220"/>
      <w:bookmarkEnd w:id="221"/>
    </w:p>
    <w:p w14:paraId="2A9B29BB" w14:textId="77777777" w:rsidR="00DC3A83" w:rsidRPr="009B4F95" w:rsidRDefault="00DC3A83" w:rsidP="009B4F95">
      <w:pPr>
        <w:pStyle w:val="P68B1DB1-11"/>
        <w:spacing w:before="120" w:line="360" w:lineRule="auto"/>
        <w:rPr>
          <w:rFonts w:asciiTheme="minorBidi" w:hAnsiTheme="minorBidi" w:cstheme="minorBidi"/>
          <w:lang w:val="it-IT"/>
        </w:rPr>
      </w:pPr>
      <w:bookmarkStart w:id="222" w:name="OLE_LINK197"/>
      <w:bookmarkStart w:id="223" w:name="OLE_LINK198"/>
      <w:r w:rsidRPr="009B4F95">
        <w:rPr>
          <w:rFonts w:asciiTheme="minorBidi" w:hAnsiTheme="minorBidi" w:cstheme="minorBidi"/>
          <w:lang w:val="it-IT"/>
        </w:rPr>
        <w:t xml:space="preserve">Osservare le direttive sulla bassa tensione e le norme di sicurezza nazionali o locali. </w:t>
      </w:r>
      <w:bookmarkEnd w:id="222"/>
      <w:bookmarkEnd w:id="223"/>
    </w:p>
    <w:p w14:paraId="1D9CC3A7" w14:textId="77777777" w:rsidR="00DC3A83" w:rsidRPr="009B4F95" w:rsidRDefault="00DC3A83" w:rsidP="009B4F95">
      <w:pPr>
        <w:pStyle w:val="P68B1DB1-11"/>
        <w:spacing w:before="120" w:line="360" w:lineRule="auto"/>
        <w:rPr>
          <w:rFonts w:asciiTheme="minorBidi" w:hAnsiTheme="minorBidi" w:cstheme="minorBidi"/>
          <w:lang w:val="it-IT"/>
        </w:rPr>
      </w:pPr>
      <w:bookmarkStart w:id="224" w:name="OLE_LINK200"/>
      <w:bookmarkStart w:id="225" w:name="OLE_LINK199"/>
      <w:r w:rsidRPr="009B4F95">
        <w:rPr>
          <w:rFonts w:asciiTheme="minorBidi" w:hAnsiTheme="minorBidi" w:cstheme="minorBidi"/>
          <w:lang w:val="it-IT"/>
        </w:rPr>
        <w:t xml:space="preserve">Se l'alimentazione dell'acqua non è possibile, non accendere l'apparecchio. </w:t>
      </w:r>
      <w:bookmarkEnd w:id="224"/>
      <w:bookmarkEnd w:id="225"/>
      <w:r w:rsidRPr="009B4F95">
        <w:rPr>
          <w:rFonts w:asciiTheme="minorBidi" w:hAnsiTheme="minorBidi" w:cstheme="minorBidi"/>
          <w:lang w:val="it-IT"/>
        </w:rPr>
        <w:t>In caso contrario, non sarà possibile riempire la caldaia e la pompa funzionerà "a secco".</w:t>
      </w:r>
    </w:p>
    <w:p w14:paraId="220A938B" w14:textId="25F60B4C" w:rsidR="009B4F95" w:rsidRDefault="00DC3A83" w:rsidP="009B4F95">
      <w:pPr>
        <w:pStyle w:val="P68B1DB1-11"/>
        <w:spacing w:before="120" w:line="360" w:lineRule="auto"/>
        <w:rPr>
          <w:rFonts w:asciiTheme="minorBidi" w:hAnsiTheme="minorBidi" w:cstheme="minorBidi"/>
          <w:lang w:val="it-IT"/>
        </w:rPr>
      </w:pPr>
      <w:bookmarkStart w:id="226" w:name="OLE_LINK204"/>
      <w:bookmarkStart w:id="227" w:name="OLE_LINK206"/>
      <w:bookmarkStart w:id="228" w:name="OLE_LINK205"/>
      <w:r w:rsidRPr="009B4F95">
        <w:rPr>
          <w:rFonts w:asciiTheme="minorBidi" w:hAnsiTheme="minorBidi" w:cstheme="minorBidi"/>
          <w:lang w:val="it-IT"/>
        </w:rPr>
        <w:t xml:space="preserve">Si raccomanda di installare una valvola a sfera nel tubo dell'acqua quando è collegato direttamente all'acqua potabile per evitare la fuoriuscita dell'acqua in caso di rottura del tubo. </w:t>
      </w:r>
      <w:bookmarkEnd w:id="226"/>
      <w:bookmarkEnd w:id="227"/>
      <w:bookmarkEnd w:id="228"/>
    </w:p>
    <w:p w14:paraId="0ACB05FA" w14:textId="1BBA1409" w:rsidR="00DC3A83" w:rsidRPr="009B4F95" w:rsidRDefault="00DC3A83" w:rsidP="009B4F95">
      <w:pPr>
        <w:pStyle w:val="P68B1DB1-11"/>
        <w:spacing w:before="120" w:line="360" w:lineRule="auto"/>
        <w:rPr>
          <w:rFonts w:asciiTheme="minorBidi" w:hAnsiTheme="minorBidi" w:cstheme="minorBidi"/>
          <w:lang w:val="it-IT"/>
        </w:rPr>
      </w:pPr>
      <w:bookmarkStart w:id="229" w:name="OLE_LINK208"/>
      <w:bookmarkStart w:id="230" w:name="OLE_LINK207"/>
      <w:r w:rsidRPr="009B4F95">
        <w:rPr>
          <w:rFonts w:asciiTheme="minorBidi" w:hAnsiTheme="minorBidi" w:cstheme="minorBidi"/>
          <w:lang w:val="it-IT"/>
        </w:rPr>
        <w:t xml:space="preserve">Dopo un lungo periodo di inattività (ad esempio un fine settimana aziendale), la macchina deve essere pulita prima di poter essere riaccesa. </w:t>
      </w:r>
      <w:bookmarkEnd w:id="229"/>
      <w:bookmarkEnd w:id="230"/>
    </w:p>
    <w:p w14:paraId="29B1106D" w14:textId="6EB9EC04" w:rsidR="00DC3A83" w:rsidRPr="009B4F95" w:rsidRDefault="00DC3A83" w:rsidP="009B4F95">
      <w:pPr>
        <w:pStyle w:val="P68B1DB1-11"/>
        <w:spacing w:before="120" w:line="360" w:lineRule="auto"/>
        <w:rPr>
          <w:rFonts w:asciiTheme="minorBidi" w:hAnsiTheme="minorBidi" w:cstheme="minorBidi"/>
          <w:lang w:val="it-IT"/>
        </w:rPr>
      </w:pPr>
      <w:bookmarkStart w:id="231" w:name="OLE_LINK212"/>
      <w:bookmarkStart w:id="232" w:name="OLE_LINK211"/>
      <w:r w:rsidRPr="009B4F95">
        <w:rPr>
          <w:rFonts w:asciiTheme="minorBidi" w:hAnsiTheme="minorBidi" w:cstheme="minorBidi"/>
          <w:lang w:val="it-IT"/>
        </w:rPr>
        <w:t xml:space="preserve">Proteggere la macchina da caffè dalle intemperie svuotando i contenitori (per proteggersi dal gelo, dall'umidità, ecc.). </w:t>
      </w:r>
      <w:bookmarkEnd w:id="231"/>
      <w:bookmarkEnd w:id="232"/>
    </w:p>
    <w:p w14:paraId="08CFFFD1" w14:textId="48F7FFA7" w:rsidR="00DC3A83" w:rsidRPr="009B4F95" w:rsidRDefault="00DC3A83" w:rsidP="009B4F95">
      <w:pPr>
        <w:pStyle w:val="P68B1DB1-11"/>
        <w:spacing w:before="120" w:line="360" w:lineRule="auto"/>
        <w:rPr>
          <w:rFonts w:asciiTheme="minorBidi" w:hAnsiTheme="minorBidi" w:cstheme="minorBidi"/>
          <w:lang w:val="it-IT"/>
        </w:rPr>
      </w:pPr>
      <w:bookmarkStart w:id="233" w:name="OLE_LINK213"/>
      <w:bookmarkStart w:id="234" w:name="OLE_LINK214"/>
      <w:r w:rsidRPr="009B4F95">
        <w:rPr>
          <w:rFonts w:asciiTheme="minorBidi" w:hAnsiTheme="minorBidi" w:cstheme="minorBidi"/>
          <w:lang w:val="it-IT"/>
        </w:rPr>
        <w:t xml:space="preserve">Le operazioni di ricerca guasti devono essere eseguite esclusivamente da un tecnico qualificato. </w:t>
      </w:r>
      <w:bookmarkEnd w:id="233"/>
      <w:bookmarkEnd w:id="234"/>
    </w:p>
    <w:p w14:paraId="2E959CB7" w14:textId="77777777" w:rsidR="00DC3A83" w:rsidRPr="009B4F95" w:rsidRDefault="00DC3A83" w:rsidP="009B4F95">
      <w:pPr>
        <w:pStyle w:val="P68B1DB1-11"/>
        <w:spacing w:before="120" w:line="360" w:lineRule="auto"/>
        <w:rPr>
          <w:rFonts w:asciiTheme="minorBidi" w:hAnsiTheme="minorBidi" w:cstheme="minorBidi"/>
          <w:lang w:val="it-IT"/>
        </w:rPr>
      </w:pPr>
      <w:bookmarkStart w:id="235" w:name="OLE_LINK215"/>
      <w:bookmarkStart w:id="236" w:name="OLE_LINK216"/>
      <w:r w:rsidRPr="009B4F95">
        <w:rPr>
          <w:rFonts w:asciiTheme="minorBidi" w:hAnsiTheme="minorBidi" w:cstheme="minorBidi"/>
          <w:lang w:val="it-IT"/>
        </w:rPr>
        <w:t xml:space="preserve">Per le riparazioni utilizzare dei ricambi originali. </w:t>
      </w:r>
      <w:bookmarkEnd w:id="235"/>
      <w:bookmarkEnd w:id="236"/>
    </w:p>
    <w:p w14:paraId="3CA9DD44" w14:textId="38759055" w:rsidR="00DC3A83" w:rsidRPr="009B4F95" w:rsidRDefault="00DC3A83" w:rsidP="009B4F95">
      <w:pPr>
        <w:pStyle w:val="P68B1DB1-11"/>
        <w:spacing w:before="120" w:line="360" w:lineRule="auto"/>
        <w:rPr>
          <w:rFonts w:asciiTheme="minorBidi" w:hAnsiTheme="minorBidi" w:cstheme="minorBidi"/>
          <w:lang w:val="it-IT"/>
        </w:rPr>
      </w:pPr>
      <w:bookmarkStart w:id="237" w:name="OLE_LINK217"/>
      <w:bookmarkStart w:id="238" w:name="OLE_LINK218"/>
      <w:r w:rsidRPr="009B4F95">
        <w:rPr>
          <w:rFonts w:asciiTheme="minorBidi" w:hAnsiTheme="minorBidi" w:cstheme="minorBidi"/>
          <w:lang w:val="it-IT"/>
        </w:rPr>
        <w:t xml:space="preserve">In caso di danni esterni visibili o di perdite, contattare immediatamente il partner di assistenza per la sostituzione o la riparazione. </w:t>
      </w:r>
      <w:bookmarkEnd w:id="237"/>
      <w:bookmarkEnd w:id="238"/>
    </w:p>
    <w:p w14:paraId="5B9A49CD" w14:textId="10B6C077" w:rsidR="00DC3A83" w:rsidRPr="009B4F95" w:rsidRDefault="009B4F95" w:rsidP="009B4F95">
      <w:pPr>
        <w:pStyle w:val="P68B1DB1-11"/>
        <w:spacing w:before="120" w:line="360" w:lineRule="auto"/>
        <w:rPr>
          <w:rFonts w:asciiTheme="minorBidi" w:hAnsiTheme="minorBidi" w:cstheme="minorBidi"/>
          <w:lang w:val="it-IT"/>
        </w:rPr>
      </w:pPr>
      <w:bookmarkStart w:id="239" w:name="OLE_LINK222"/>
      <w:bookmarkStart w:id="240" w:name="OLE_LINK221"/>
      <w:bookmarkStart w:id="241" w:name="OLE_LINK220"/>
      <w:bookmarkStart w:id="242" w:name="OLE_LINK219"/>
      <w:r w:rsidRPr="009B4F95">
        <w:rPr>
          <w:rFonts w:asciiTheme="minorBidi" w:hAnsiTheme="minorBidi" w:cstheme="minorBidi"/>
          <w:noProof/>
          <w:lang w:eastAsia="ru-RU"/>
        </w:rPr>
        <w:drawing>
          <wp:anchor distT="0" distB="0" distL="114300" distR="114300" simplePos="0" relativeHeight="251793408" behindDoc="0" locked="0" layoutInCell="1" allowOverlap="1" wp14:anchorId="5B774626" wp14:editId="4B2FFC75">
            <wp:simplePos x="0" y="0"/>
            <wp:positionH relativeFrom="column">
              <wp:posOffset>672465</wp:posOffset>
            </wp:positionH>
            <wp:positionV relativeFrom="paragraph">
              <wp:posOffset>240030</wp:posOffset>
            </wp:positionV>
            <wp:extent cx="184150" cy="276225"/>
            <wp:effectExtent l="0" t="0" r="6350" b="9525"/>
            <wp:wrapNone/>
            <wp:docPr id="984" name="图片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98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4150" cy="276225"/>
                    </a:xfrm>
                    <a:prstGeom prst="rect">
                      <a:avLst/>
                    </a:prstGeom>
                    <a:noFill/>
                    <a:ln>
                      <a:noFill/>
                    </a:ln>
                  </pic:spPr>
                </pic:pic>
              </a:graphicData>
            </a:graphic>
          </wp:anchor>
        </w:drawing>
      </w:r>
      <w:bookmarkEnd w:id="239"/>
      <w:bookmarkEnd w:id="240"/>
      <w:r w:rsidR="00DC3A83" w:rsidRPr="009B4F95">
        <w:rPr>
          <w:rFonts w:asciiTheme="minorBidi" w:hAnsiTheme="minorBidi" w:cstheme="minorBidi"/>
          <w:lang w:val="it-IT"/>
        </w:rPr>
        <w:t xml:space="preserve">Non lavare la macchina in acqua o con un pulitore a vapore. </w:t>
      </w:r>
      <w:bookmarkEnd w:id="241"/>
      <w:bookmarkEnd w:id="242"/>
    </w:p>
    <w:p w14:paraId="490E1DFB" w14:textId="498C5DC9" w:rsidR="00DC3A83" w:rsidRPr="009B4F95" w:rsidRDefault="009B4F95" w:rsidP="009B4F95">
      <w:pPr>
        <w:pStyle w:val="P68B1DB1-11"/>
        <w:tabs>
          <w:tab w:val="clear" w:pos="1077"/>
        </w:tabs>
        <w:spacing w:before="120" w:line="360" w:lineRule="auto"/>
        <w:ind w:left="1418" w:hanging="794"/>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792384" behindDoc="0" locked="0" layoutInCell="1" allowOverlap="1" wp14:anchorId="4D506429" wp14:editId="39DC7904">
            <wp:simplePos x="0" y="0"/>
            <wp:positionH relativeFrom="column">
              <wp:posOffset>661670</wp:posOffset>
            </wp:positionH>
            <wp:positionV relativeFrom="paragraph">
              <wp:posOffset>363855</wp:posOffset>
            </wp:positionV>
            <wp:extent cx="185420" cy="198120"/>
            <wp:effectExtent l="0" t="0" r="508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85420" cy="198120"/>
                    </a:xfrm>
                    <a:prstGeom prst="rect">
                      <a:avLst/>
                    </a:prstGeom>
                    <a:noFill/>
                    <a:ln>
                      <a:noFill/>
                    </a:ln>
                  </pic:spPr>
                </pic:pic>
              </a:graphicData>
            </a:graphic>
          </wp:anchor>
        </w:drawing>
      </w:r>
      <w:r>
        <w:rPr>
          <w:rFonts w:asciiTheme="minorBidi" w:hAnsiTheme="minorBidi" w:cstheme="minorBidi"/>
          <w:color w:val="000000" w:themeColor="text1"/>
          <w:lang w:val="it-IT"/>
        </w:rPr>
        <w:tab/>
      </w:r>
      <w:r w:rsidR="00DC3A83" w:rsidRPr="009B4F95">
        <w:rPr>
          <w:rFonts w:asciiTheme="minorBidi" w:hAnsiTheme="minorBidi" w:cstheme="minorBidi"/>
          <w:color w:val="000000" w:themeColor="text1"/>
          <w:lang w:val="it-IT"/>
        </w:rPr>
        <w:t xml:space="preserve">Non </w:t>
      </w:r>
      <w:r w:rsidR="00DC3A83" w:rsidRPr="009B4F95">
        <w:rPr>
          <w:rFonts w:asciiTheme="minorBidi" w:hAnsiTheme="minorBidi" w:cstheme="minorBidi"/>
          <w:lang w:val="it-IT"/>
        </w:rPr>
        <w:t xml:space="preserve">posizionare la macchina in un luogo in cui possa essere esposta a spruzzi d'acqua. </w:t>
      </w:r>
    </w:p>
    <w:p w14:paraId="3DA0FE3A" w14:textId="6A689797" w:rsidR="00DC3A83" w:rsidRPr="009B4F95" w:rsidRDefault="00DC3A83" w:rsidP="009B4F95">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   </w:t>
      </w:r>
      <w:r w:rsidR="009B4F95">
        <w:rPr>
          <w:rFonts w:asciiTheme="minorBidi" w:hAnsiTheme="minorBidi" w:cstheme="minorBidi"/>
          <w:lang w:val="it-IT"/>
        </w:rPr>
        <w:tab/>
      </w:r>
      <w:r w:rsidRPr="009B4F95">
        <w:rPr>
          <w:rFonts w:asciiTheme="minorBidi" w:hAnsiTheme="minorBidi" w:cstheme="minorBidi"/>
          <w:lang w:val="it-IT"/>
        </w:rPr>
        <w:t xml:space="preserve">Prevedere un collegamento a terra di protezione. </w:t>
      </w:r>
    </w:p>
    <w:p w14:paraId="6445BAF4" w14:textId="033693BB" w:rsidR="00DC3A83" w:rsidRPr="009B4F95" w:rsidRDefault="00DC3A83" w:rsidP="009B4F95">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Se la macchina non si utilizza per molto tempo, si consiglia di utilizzare tutti i chicchi di caffè presenti nel contenitore, altrimenti assorbiranno l'umidità dell'aria e bloccheranno facilmente il macinino al successivo utilizzo. </w:t>
      </w:r>
    </w:p>
    <w:p w14:paraId="62221235" w14:textId="6CB37AAD" w:rsidR="001E3DE3" w:rsidRDefault="001B7944" w:rsidP="009B4F95">
      <w:pPr>
        <w:pStyle w:val="P68B1DB1-11"/>
        <w:spacing w:before="120" w:line="360" w:lineRule="auto"/>
        <w:rPr>
          <w:rFonts w:asciiTheme="minorBidi" w:hAnsiTheme="minorBidi" w:cstheme="minorBidi"/>
          <w:lang w:val="it-IT"/>
        </w:rPr>
      </w:pPr>
      <w:r w:rsidRPr="009B4F95">
        <w:rPr>
          <w:rFonts w:asciiTheme="minorBidi" w:eastAsia="Microsoft YaHei" w:hAnsiTheme="minorBidi" w:cstheme="minorBidi"/>
          <w:b/>
          <w:noProof/>
          <w:color w:val="FF0000"/>
          <w:sz w:val="24"/>
          <w:lang w:eastAsia="ru-RU"/>
        </w:rPr>
        <mc:AlternateContent>
          <mc:Choice Requires="wps">
            <w:drawing>
              <wp:anchor distT="0" distB="0" distL="114300" distR="114300" simplePos="0" relativeHeight="251746304" behindDoc="0" locked="0" layoutInCell="1" allowOverlap="1" wp14:anchorId="081C201F" wp14:editId="6D996A2B">
                <wp:simplePos x="0" y="0"/>
                <wp:positionH relativeFrom="column">
                  <wp:posOffset>635</wp:posOffset>
                </wp:positionH>
                <wp:positionV relativeFrom="paragraph">
                  <wp:posOffset>787400</wp:posOffset>
                </wp:positionV>
                <wp:extent cx="5586095" cy="0"/>
                <wp:effectExtent l="0" t="0" r="33655" b="19050"/>
                <wp:wrapNone/>
                <wp:docPr id="992" name="直接连接符 992"/>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975CEE" id="直接连接符 992"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05pt,62pt" to="439.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" strokecolor="#4472c4 [3204]" strokeweight=".5pt">
                <v:stroke joinstyle="miter"/>
              </v:line>
            </w:pict>
          </mc:Fallback>
        </mc:AlternateContent>
      </w:r>
      <w:r w:rsidR="00DC3A83" w:rsidRPr="009B4F95">
        <w:rPr>
          <w:rFonts w:asciiTheme="minorBidi" w:hAnsiTheme="minorBidi" w:cstheme="minorBidi"/>
          <w:lang w:val="it-IT"/>
        </w:rPr>
        <w:t>Se non eseguire regolarmente la decalcificazione della caldaia, le conseguenze possono essere le seguenti: velocità di riscaldamento ridotta, temperatura insufficiente, cattivo gusto del caffè e possibili danni alla caldaia.</w:t>
      </w:r>
    </w:p>
    <w:p w14:paraId="3C762EDE" w14:textId="78BFB12D" w:rsidR="001E3DE3" w:rsidRDefault="001E3DE3">
      <w:pPr>
        <w:spacing w:beforeLines="0" w:before="0" w:afterLines="0" w:after="160" w:line="259" w:lineRule="auto"/>
        <w:rPr>
          <w:rFonts w:asciiTheme="minorBidi" w:hAnsiTheme="minorBidi"/>
          <w:lang w:val="it-IT"/>
        </w:rPr>
      </w:pPr>
      <w:r>
        <w:rPr>
          <w:rFonts w:asciiTheme="minorBidi" w:hAnsiTheme="minorBidi"/>
          <w:lang w:val="it-IT"/>
        </w:rPr>
        <w:br w:type="page"/>
      </w:r>
    </w:p>
    <w:p w14:paraId="5CC0D4E0" w14:textId="6CFD082D" w:rsidR="00DC3A83" w:rsidRPr="009B4F95" w:rsidRDefault="001E3DE3" w:rsidP="001E3DE3">
      <w:pPr>
        <w:pStyle w:val="P68B1DB1-11"/>
        <w:numPr>
          <w:ilvl w:val="0"/>
          <w:numId w:val="0"/>
        </w:numPr>
        <w:spacing w:before="120" w:line="360" w:lineRule="auto"/>
        <w:ind w:left="1077"/>
        <w:rPr>
          <w:rFonts w:asciiTheme="minorBidi" w:hAnsiTheme="minorBidi" w:cstheme="minorBidi"/>
          <w:lang w:val="it-IT"/>
        </w:rPr>
      </w:pPr>
      <w:r w:rsidRPr="009B4F95">
        <w:rPr>
          <w:rFonts w:asciiTheme="minorBidi" w:eastAsia="Microsoft YaHei" w:hAnsiTheme="minorBidi" w:cstheme="minorBidi"/>
          <w:b/>
          <w:noProof/>
          <w:color w:val="FF0000"/>
          <w:sz w:val="24"/>
          <w:lang w:eastAsia="ru-RU"/>
        </w:rPr>
        <w:lastRenderedPageBreak/>
        <mc:AlternateContent>
          <mc:Choice Requires="wps">
            <w:drawing>
              <wp:anchor distT="0" distB="0" distL="114300" distR="114300" simplePos="0" relativeHeight="252153856" behindDoc="0" locked="0" layoutInCell="1" allowOverlap="1" wp14:anchorId="7400B877" wp14:editId="351E04B6">
                <wp:simplePos x="0" y="0"/>
                <wp:positionH relativeFrom="column">
                  <wp:posOffset>635</wp:posOffset>
                </wp:positionH>
                <wp:positionV relativeFrom="paragraph">
                  <wp:posOffset>118110</wp:posOffset>
                </wp:positionV>
                <wp:extent cx="5586095" cy="0"/>
                <wp:effectExtent l="0" t="0" r="33655" b="19050"/>
                <wp:wrapNone/>
                <wp:docPr id="206" name="直接连接符 992"/>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C7923D" id="直接连接符 992" o:spid="_x0000_s1026" style="position:absolute;z-index:252153856;visibility:visible;mso-wrap-style:square;mso-wrap-distance-left:9pt;mso-wrap-distance-top:0;mso-wrap-distance-right:9pt;mso-wrap-distance-bottom:0;mso-position-horizontal:absolute;mso-position-horizontal-relative:text;mso-position-vertical:absolute;mso-position-vertical-relative:text" from=".05pt,9.3pt" to="439.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" strokecolor="#4472c4 [3204]" strokeweight=".5pt">
                <v:stroke joinstyle="miter"/>
              </v:line>
            </w:pict>
          </mc:Fallback>
        </mc:AlternateContent>
      </w:r>
    </w:p>
    <w:p w14:paraId="502166DA" w14:textId="75A70561" w:rsidR="00DC3A83" w:rsidRPr="009B4F95" w:rsidRDefault="001B7944" w:rsidP="009B4F95">
      <w:pPr>
        <w:spacing w:before="120" w:after="120" w:line="360" w:lineRule="auto"/>
        <w:rPr>
          <w:rFonts w:asciiTheme="minorBidi" w:eastAsia="Microsoft YaHei" w:hAnsiTheme="minorBidi"/>
          <w:b/>
          <w:color w:val="FF0000"/>
          <w:sz w:val="24"/>
          <w:lang w:val="it-IT"/>
        </w:rPr>
      </w:pPr>
      <w:r w:rsidRPr="009B4F95">
        <w:rPr>
          <w:rFonts w:asciiTheme="minorBidi" w:hAnsiTheme="minorBidi"/>
          <w:noProof/>
          <w:lang w:eastAsia="ru-RU"/>
        </w:rPr>
        <w:drawing>
          <wp:anchor distT="0" distB="0" distL="114300" distR="114300" simplePos="0" relativeHeight="252063744" behindDoc="0" locked="0" layoutInCell="1" allowOverlap="1" wp14:anchorId="0A1ABB66" wp14:editId="74D0475C">
            <wp:simplePos x="0" y="0"/>
            <wp:positionH relativeFrom="column">
              <wp:posOffset>683260</wp:posOffset>
            </wp:positionH>
            <wp:positionV relativeFrom="paragraph">
              <wp:posOffset>84183</wp:posOffset>
            </wp:positionV>
            <wp:extent cx="3599815" cy="255270"/>
            <wp:effectExtent l="0" t="0" r="635" b="0"/>
            <wp:wrapNone/>
            <wp:docPr id="30293" name="Рисунок 3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eastAsia="Microsoft YaHei" w:hAnsiTheme="minorBidi"/>
          <w:b/>
          <w:noProof/>
          <w:color w:val="FF0000"/>
          <w:sz w:val="24"/>
          <w:lang w:eastAsia="ru-RU"/>
        </w:rPr>
        <w:drawing>
          <wp:anchor distT="0" distB="0" distL="114300" distR="114300" simplePos="0" relativeHeight="251745280" behindDoc="0" locked="0" layoutInCell="1" allowOverlap="1" wp14:anchorId="79E277C8" wp14:editId="23864623">
            <wp:simplePos x="0" y="0"/>
            <wp:positionH relativeFrom="column">
              <wp:posOffset>64242</wp:posOffset>
            </wp:positionH>
            <wp:positionV relativeFrom="paragraph">
              <wp:posOffset>80724</wp:posOffset>
            </wp:positionV>
            <wp:extent cx="565150" cy="513715"/>
            <wp:effectExtent l="0" t="0" r="6350" b="635"/>
            <wp:wrapNone/>
            <wp:docPr id="994" name="图片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994"/>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5150" cy="513715"/>
                    </a:xfrm>
                    <a:prstGeom prst="rect">
                      <a:avLst/>
                    </a:prstGeom>
                  </pic:spPr>
                </pic:pic>
              </a:graphicData>
            </a:graphic>
          </wp:anchor>
        </w:drawing>
      </w:r>
    </w:p>
    <w:p w14:paraId="5C9C72D1" w14:textId="77777777" w:rsidR="001E3DE3" w:rsidRDefault="001E3DE3" w:rsidP="009B4F95">
      <w:pPr>
        <w:pStyle w:val="P68B1DB1-11"/>
        <w:numPr>
          <w:ilvl w:val="0"/>
          <w:numId w:val="0"/>
        </w:numPr>
        <w:spacing w:before="120" w:line="360" w:lineRule="auto"/>
        <w:ind w:leftChars="50" w:left="110" w:firstLineChars="465" w:firstLine="1023"/>
        <w:rPr>
          <w:rFonts w:asciiTheme="minorBidi" w:hAnsiTheme="minorBidi" w:cstheme="minorBidi"/>
          <w:lang w:val="it-IT"/>
        </w:rPr>
      </w:pPr>
    </w:p>
    <w:p w14:paraId="67EB1CCD" w14:textId="47C145B8" w:rsidR="00DC3A83" w:rsidRPr="009B4F95" w:rsidRDefault="00DC3A83" w:rsidP="009B4F95">
      <w:pPr>
        <w:pStyle w:val="P68B1DB1-11"/>
        <w:numPr>
          <w:ilvl w:val="0"/>
          <w:numId w:val="0"/>
        </w:numPr>
        <w:spacing w:before="120" w:line="360" w:lineRule="auto"/>
        <w:ind w:leftChars="50" w:left="110" w:firstLineChars="465" w:firstLine="1023"/>
        <w:rPr>
          <w:rFonts w:asciiTheme="minorBidi" w:hAnsiTheme="minorBidi" w:cstheme="minorBidi"/>
          <w:lang w:val="it-IT"/>
        </w:rPr>
      </w:pPr>
      <w:r w:rsidRPr="009B4F95">
        <w:rPr>
          <w:rFonts w:asciiTheme="minorBidi" w:hAnsiTheme="minorBidi" w:cstheme="minorBidi"/>
          <w:lang w:val="it-IT"/>
        </w:rPr>
        <w:t xml:space="preserve">L'uso improprio della macchina da caffè può provocare danni o contaminazioni. </w:t>
      </w:r>
    </w:p>
    <w:p w14:paraId="41BCE520" w14:textId="77777777" w:rsidR="00DC3A83" w:rsidRPr="009B4F95" w:rsidRDefault="00DC3A83" w:rsidP="009B4F95">
      <w:pPr>
        <w:pStyle w:val="P68B1DB1-11"/>
        <w:numPr>
          <w:ilvl w:val="0"/>
          <w:numId w:val="0"/>
        </w:numPr>
        <w:spacing w:before="120" w:line="360" w:lineRule="auto"/>
        <w:ind w:leftChars="50" w:left="110" w:firstLineChars="465" w:firstLine="1023"/>
        <w:rPr>
          <w:rFonts w:asciiTheme="minorBidi" w:hAnsiTheme="minorBidi" w:cstheme="minorBidi"/>
          <w:lang w:val="it-IT"/>
        </w:rPr>
      </w:pPr>
      <w:r w:rsidRPr="009B4F95">
        <w:rPr>
          <w:rFonts w:asciiTheme="minorBidi" w:hAnsiTheme="minorBidi" w:cstheme="minorBidi"/>
          <w:lang w:val="it-IT"/>
        </w:rPr>
        <w:t xml:space="preserve">Seguire queste istruzioni: </w:t>
      </w:r>
    </w:p>
    <w:p w14:paraId="06AED1BF" w14:textId="77777777" w:rsidR="00DC3A83" w:rsidRPr="009B4F95" w:rsidRDefault="00DC3A83" w:rsidP="009B4F95">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Solo i chicchi di caffè possono essere inseriti nel contenitore dei chicchi di caffè, solo i prodotti istantanei possono essere inseriti nel contenitore dei prodotti istantanei e solo il caffè macinato (o le compresse detergenti durante la pulizia) possono essere inseriti nella porta di ricarica manuale. </w:t>
      </w:r>
    </w:p>
    <w:p w14:paraId="7BB14D0C" w14:textId="77777777" w:rsidR="00DC3A83" w:rsidRPr="009B4F95" w:rsidRDefault="00DC3A83" w:rsidP="009B4F95">
      <w:pPr>
        <w:pStyle w:val="P68B1DB1-11"/>
        <w:spacing w:before="120" w:line="360" w:lineRule="auto"/>
        <w:rPr>
          <w:rFonts w:asciiTheme="minorBidi" w:hAnsiTheme="minorBidi" w:cstheme="minorBidi"/>
          <w:lang w:val="it-IT"/>
        </w:rPr>
      </w:pPr>
      <w:bookmarkStart w:id="243" w:name="OLE_LINK224"/>
      <w:bookmarkStart w:id="244" w:name="OLE_LINK223"/>
      <w:r w:rsidRPr="009B4F95">
        <w:rPr>
          <w:rFonts w:asciiTheme="minorBidi" w:hAnsiTheme="minorBidi" w:cstheme="minorBidi"/>
          <w:lang w:val="it-IT"/>
        </w:rPr>
        <w:t xml:space="preserve">Non utilizzare caffè liofilizzato per evitare che gli elementi dell'unità di bollitura si incollino. </w:t>
      </w:r>
      <w:bookmarkEnd w:id="243"/>
      <w:bookmarkEnd w:id="244"/>
    </w:p>
    <w:p w14:paraId="5BE5BC32" w14:textId="77777777" w:rsidR="00DC3A83" w:rsidRPr="009B4F95" w:rsidRDefault="00DC3A83" w:rsidP="009B4F95">
      <w:pPr>
        <w:pStyle w:val="P68B1DB1-11"/>
        <w:spacing w:before="120" w:line="360" w:lineRule="auto"/>
        <w:rPr>
          <w:rFonts w:asciiTheme="minorBidi" w:hAnsiTheme="minorBidi" w:cstheme="minorBidi"/>
          <w:lang w:val="it-IT"/>
        </w:rPr>
      </w:pPr>
      <w:bookmarkStart w:id="245" w:name="OLE_LINK225"/>
      <w:r w:rsidRPr="009B4F95">
        <w:rPr>
          <w:rFonts w:asciiTheme="minorBidi" w:hAnsiTheme="minorBidi" w:cstheme="minorBidi"/>
          <w:lang w:val="it-IT"/>
        </w:rPr>
        <w:t xml:space="preserve">Se la macchina da caffè o i suoi accessori sono stati trasportati a temperature inferiori a 10 °C, dopo il trasporto collocare la macchina da caffè e i suoi accessori in un locale a temperatura ambiente per tre ore, quindi collegarli all'alimentazione elettrica e avviarli. </w:t>
      </w:r>
      <w:bookmarkEnd w:id="245"/>
      <w:r w:rsidRPr="009B4F95">
        <w:rPr>
          <w:rFonts w:asciiTheme="minorBidi" w:hAnsiTheme="minorBidi" w:cstheme="minorBidi"/>
          <w:lang w:val="it-IT"/>
        </w:rPr>
        <w:t xml:space="preserve">La mancata osservanza di queste istruzioni può provocare cortocircuiti o danni ai componenti elettrici a causa della condensa. </w:t>
      </w:r>
    </w:p>
    <w:p w14:paraId="1771A74D" w14:textId="37F989EA" w:rsidR="00DC3A83" w:rsidRPr="009B4F95" w:rsidRDefault="00BF3776" w:rsidP="009B4F95">
      <w:pPr>
        <w:pStyle w:val="1"/>
        <w:spacing w:before="120" w:line="36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748352" behindDoc="0" locked="0" layoutInCell="1" allowOverlap="1" wp14:anchorId="23A207A6" wp14:editId="7BE18F52">
            <wp:simplePos x="0" y="0"/>
            <wp:positionH relativeFrom="column">
              <wp:posOffset>-39038</wp:posOffset>
            </wp:positionH>
            <wp:positionV relativeFrom="paragraph">
              <wp:posOffset>325038</wp:posOffset>
            </wp:positionV>
            <wp:extent cx="563245" cy="491490"/>
            <wp:effectExtent l="0" t="0" r="8255" b="3810"/>
            <wp:wrapNone/>
            <wp:docPr id="998" name="图片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图片 998"/>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3245" cy="491490"/>
                    </a:xfrm>
                    <a:prstGeom prst="rect">
                      <a:avLst/>
                    </a:prstGeom>
                  </pic:spPr>
                </pic:pic>
              </a:graphicData>
            </a:graphic>
          </wp:anchor>
        </w:drawing>
      </w:r>
      <w:bookmarkStart w:id="246" w:name="OLE_LINK227"/>
      <w:bookmarkStart w:id="247" w:name="OLE_LINK226"/>
      <w:r w:rsidR="00DC3A83" w:rsidRPr="009B4F95">
        <w:rPr>
          <w:rFonts w:asciiTheme="minorBidi" w:hAnsiTheme="minorBidi"/>
          <w:lang w:val="it-IT"/>
        </w:rPr>
        <w:t xml:space="preserve">Utilizzare un nuovo set di tubi (tubo dell'acqua potabile/tubo dell'acqua di scarico) o il set in dotazione. </w:t>
      </w:r>
      <w:bookmarkEnd w:id="246"/>
      <w:bookmarkEnd w:id="247"/>
      <w:r w:rsidR="00DC3A83" w:rsidRPr="009B4F95">
        <w:rPr>
          <w:rFonts w:asciiTheme="minorBidi" w:hAnsiTheme="minorBidi"/>
          <w:lang w:val="it-IT"/>
        </w:rPr>
        <w:t>Non è possibile utilizzare il vecchio set</w:t>
      </w:r>
    </w:p>
    <w:p w14:paraId="7E2C0657" w14:textId="7B2CAC79" w:rsidR="00DC3A83" w:rsidRPr="009B4F95" w:rsidRDefault="001E3DE3" w:rsidP="00DC3A83">
      <w:pPr>
        <w:pStyle w:val="P68B1DB1-a2"/>
        <w:spacing w:before="120" w:after="120" w:line="240" w:lineRule="auto"/>
        <w:rPr>
          <w:rFonts w:asciiTheme="minorBidi" w:eastAsia="Microsoft YaHei" w:hAnsiTheme="minorBidi" w:cstheme="minorBidi"/>
          <w:b/>
          <w:color w:val="FF0000"/>
          <w:sz w:val="24"/>
          <w:lang w:val="it-IT"/>
        </w:rPr>
      </w:pPr>
      <w:r w:rsidRPr="009B4F95">
        <w:rPr>
          <w:rFonts w:asciiTheme="minorBidi" w:hAnsiTheme="minorBidi" w:cstheme="minorBidi"/>
          <w:noProof/>
          <w:lang w:eastAsia="ru-RU"/>
        </w:rPr>
        <mc:AlternateContent>
          <mc:Choice Requires="wps">
            <w:drawing>
              <wp:anchor distT="0" distB="0" distL="114300" distR="114300" simplePos="0" relativeHeight="251749376" behindDoc="0" locked="0" layoutInCell="1" allowOverlap="1" wp14:anchorId="5E9289FD" wp14:editId="3114E50F">
                <wp:simplePos x="0" y="0"/>
                <wp:positionH relativeFrom="column">
                  <wp:posOffset>518160</wp:posOffset>
                </wp:positionH>
                <wp:positionV relativeFrom="paragraph">
                  <wp:posOffset>10795</wp:posOffset>
                </wp:positionV>
                <wp:extent cx="5068115" cy="0"/>
                <wp:effectExtent l="0" t="0" r="37465" b="19050"/>
                <wp:wrapNone/>
                <wp:docPr id="996" name="直接连接符 996"/>
                <wp:cNvGraphicFramePr/>
                <a:graphic xmlns:a="http://schemas.openxmlformats.org/drawingml/2006/main">
                  <a:graphicData uri="http://schemas.microsoft.com/office/word/2010/wordprocessingShape">
                    <wps:wsp>
                      <wps:cNvCnPr/>
                      <wps:spPr>
                        <a:xfrm>
                          <a:off x="0" y="0"/>
                          <a:ext cx="50681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C8D6AD" id="直接连接符 996"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8pt,.85pt" to="439.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" strokecolor="#4472c4 [3204]" strokeweight=".5pt">
                <v:stroke joinstyle="miter"/>
              </v:line>
            </w:pict>
          </mc:Fallback>
        </mc:AlternateContent>
      </w:r>
      <w:r w:rsidR="001B7944" w:rsidRPr="009B4F95">
        <w:rPr>
          <w:rFonts w:asciiTheme="minorBidi" w:hAnsiTheme="minorBidi" w:cstheme="minorBidi"/>
          <w:noProof/>
          <w:lang w:eastAsia="ru-RU"/>
        </w:rPr>
        <w:drawing>
          <wp:anchor distT="0" distB="0" distL="114300" distR="114300" simplePos="0" relativeHeight="252071936" behindDoc="0" locked="0" layoutInCell="1" allowOverlap="1" wp14:anchorId="71CBFDD3" wp14:editId="54272318">
            <wp:simplePos x="0" y="0"/>
            <wp:positionH relativeFrom="column">
              <wp:posOffset>728582</wp:posOffset>
            </wp:positionH>
            <wp:positionV relativeFrom="paragraph">
              <wp:posOffset>160039</wp:posOffset>
            </wp:positionV>
            <wp:extent cx="3599815" cy="255270"/>
            <wp:effectExtent l="0" t="0" r="635" b="0"/>
            <wp:wrapNone/>
            <wp:docPr id="30297" name="Рисунок 3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p>
    <w:p w14:paraId="79FC41D8" w14:textId="2E64548B" w:rsidR="00DC3A83" w:rsidRPr="009B4F95" w:rsidRDefault="00DC3A83" w:rsidP="00DC3A83">
      <w:pPr>
        <w:spacing w:before="120" w:after="120" w:line="240" w:lineRule="auto"/>
        <w:ind w:firstLineChars="550" w:firstLine="1210"/>
        <w:rPr>
          <w:rFonts w:asciiTheme="minorBidi" w:hAnsiTheme="minorBidi"/>
          <w:lang w:val="it-IT"/>
        </w:rPr>
      </w:pPr>
      <w:bookmarkStart w:id="248" w:name="OLE_LINK229"/>
      <w:bookmarkStart w:id="249" w:name="OLE_LINK228"/>
    </w:p>
    <w:p w14:paraId="2D6B22CE" w14:textId="77777777" w:rsidR="001E3DE3" w:rsidRDefault="00DC3A83" w:rsidP="001E3DE3">
      <w:pPr>
        <w:pStyle w:val="P68B1DB1-a2"/>
        <w:spacing w:before="120" w:after="120" w:line="240" w:lineRule="auto"/>
        <w:ind w:firstLineChars="550" w:firstLine="1210"/>
        <w:rPr>
          <w:rFonts w:asciiTheme="minorBidi" w:hAnsiTheme="minorBidi" w:cstheme="minorBidi"/>
          <w:lang w:val="it-IT"/>
        </w:rPr>
      </w:pPr>
      <w:r w:rsidRPr="009B4F95">
        <w:rPr>
          <w:rFonts w:asciiTheme="minorBidi" w:hAnsiTheme="minorBidi" w:cstheme="minorBidi"/>
          <w:lang w:val="it-IT"/>
        </w:rPr>
        <w:t xml:space="preserve">L'uso improprio della macchina da caffè può provocare lesioni. </w:t>
      </w:r>
    </w:p>
    <w:p w14:paraId="395F7EB2" w14:textId="02230318" w:rsidR="00DC3A83" w:rsidRPr="009B4F95" w:rsidRDefault="00DC3A83" w:rsidP="001E3DE3">
      <w:pPr>
        <w:pStyle w:val="P68B1DB1-a2"/>
        <w:spacing w:before="120" w:after="120" w:line="240" w:lineRule="auto"/>
        <w:ind w:firstLineChars="550" w:firstLine="1320"/>
        <w:rPr>
          <w:rFonts w:asciiTheme="minorBidi" w:hAnsiTheme="minorBidi" w:cstheme="minorBidi"/>
          <w:lang w:val="it-IT"/>
        </w:rPr>
      </w:pPr>
      <w:r w:rsidRPr="009B4F95">
        <w:rPr>
          <w:rFonts w:asciiTheme="minorBidi" w:eastAsia="Microsoft YaHei" w:hAnsiTheme="minorBidi" w:cstheme="minorBidi"/>
          <w:b/>
          <w:noProof/>
          <w:color w:val="FF0000"/>
          <w:sz w:val="24"/>
          <w:lang w:eastAsia="ru-RU"/>
        </w:rPr>
        <mc:AlternateContent>
          <mc:Choice Requires="wps">
            <w:drawing>
              <wp:anchor distT="0" distB="0" distL="114300" distR="114300" simplePos="0" relativeHeight="251750400" behindDoc="0" locked="0" layoutInCell="1" allowOverlap="1" wp14:anchorId="30E96F71" wp14:editId="1AC99844">
                <wp:simplePos x="0" y="0"/>
                <wp:positionH relativeFrom="column">
                  <wp:posOffset>635</wp:posOffset>
                </wp:positionH>
                <wp:positionV relativeFrom="paragraph">
                  <wp:posOffset>209550</wp:posOffset>
                </wp:positionV>
                <wp:extent cx="5586095" cy="0"/>
                <wp:effectExtent l="0" t="6350" r="0" b="6350"/>
                <wp:wrapNone/>
                <wp:docPr id="997" name="直接连接符 997"/>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9C49E5" id="直接连接符 997"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05pt,16.5pt" to="43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" strokecolor="#4472c4 [3204]" strokeweight=".5pt">
                <v:stroke joinstyle="miter"/>
              </v:line>
            </w:pict>
          </mc:Fallback>
        </mc:AlternateContent>
      </w:r>
      <w:r w:rsidRPr="009B4F95">
        <w:rPr>
          <w:rFonts w:asciiTheme="minorBidi" w:hAnsiTheme="minorBidi" w:cstheme="minorBidi"/>
          <w:lang w:val="it-IT"/>
        </w:rPr>
        <w:t>E rigorosamente vietato di stare in piedi o sedersi sopra la macchina.</w:t>
      </w:r>
    </w:p>
    <w:p w14:paraId="1F8C4F94" w14:textId="77777777" w:rsidR="00DC3A83" w:rsidRPr="00182BC6" w:rsidRDefault="00DC3A83" w:rsidP="00DC3A83">
      <w:pPr>
        <w:pStyle w:val="P68B1DB1-104"/>
        <w:spacing w:after="120" w:line="240" w:lineRule="auto"/>
        <w:ind w:leftChars="-70" w:left="10" w:right="220" w:hangingChars="63" w:hanging="164"/>
        <w:rPr>
          <w:rFonts w:asciiTheme="minorBidi" w:eastAsiaTheme="minorEastAsia" w:hAnsiTheme="minorBidi" w:cstheme="minorBidi"/>
          <w:sz w:val="26"/>
          <w:szCs w:val="26"/>
          <w:lang w:val="it-IT"/>
        </w:rPr>
      </w:pPr>
      <w:bookmarkStart w:id="250" w:name="_Toc167465626"/>
      <w:bookmarkStart w:id="251" w:name="_Toc135994130"/>
      <w:bookmarkStart w:id="252" w:name="_Toc135843137"/>
      <w:bookmarkEnd w:id="248"/>
      <w:bookmarkEnd w:id="249"/>
      <w:r w:rsidRPr="00182BC6">
        <w:rPr>
          <w:rFonts w:asciiTheme="minorBidi" w:hAnsiTheme="minorBidi" w:cstheme="minorBidi"/>
          <w:sz w:val="26"/>
          <w:szCs w:val="26"/>
          <w:lang w:val="it-IT"/>
        </w:rPr>
        <w:t>Descrizione del prodotto</w:t>
      </w:r>
      <w:bookmarkEnd w:id="250"/>
      <w:r w:rsidRPr="00182BC6">
        <w:rPr>
          <w:rFonts w:asciiTheme="minorBidi" w:hAnsiTheme="minorBidi" w:cstheme="minorBidi"/>
          <w:sz w:val="26"/>
          <w:szCs w:val="26"/>
          <w:lang w:val="it-IT"/>
        </w:rPr>
        <w:t xml:space="preserve"> </w:t>
      </w:r>
      <w:bookmarkEnd w:id="251"/>
      <w:bookmarkEnd w:id="252"/>
    </w:p>
    <w:p w14:paraId="64D59D3B" w14:textId="427208DD" w:rsidR="00DC3A83" w:rsidRPr="009B4F95" w:rsidRDefault="00BA1376" w:rsidP="00DC3A83">
      <w:pPr>
        <w:pStyle w:val="P68B1DB1-25"/>
        <w:spacing w:after="120"/>
        <w:ind w:leftChars="-70" w:right="220" w:hangingChars="70" w:hanging="154"/>
        <w:rPr>
          <w:rFonts w:asciiTheme="minorBidi" w:hAnsiTheme="minorBidi" w:cstheme="minorBidi"/>
          <w:b w:val="0"/>
          <w:lang w:val="it-IT"/>
        </w:rPr>
      </w:pPr>
      <w:proofErr w:type="spellStart"/>
      <w:r w:rsidRPr="009B4F95">
        <w:rPr>
          <w:rFonts w:asciiTheme="minorBidi" w:hAnsiTheme="minorBidi" w:cstheme="minorBidi"/>
          <w:lang w:val="it-IT"/>
        </w:rPr>
        <w:t>Benvenut</w:t>
      </w:r>
      <w:proofErr w:type="spellEnd"/>
      <w:r w:rsidR="009354AB" w:rsidRPr="009B4F95">
        <w:rPr>
          <w:rFonts w:asciiTheme="minorBidi" w:hAnsiTheme="minorBidi" w:cstheme="minorBidi"/>
          <w:lang w:val="en-US"/>
        </w:rPr>
        <w:t>o</w:t>
      </w:r>
    </w:p>
    <w:p w14:paraId="71FDD0AC" w14:textId="3D7D3BDA" w:rsidR="00DC3A83" w:rsidRPr="009B4F95" w:rsidRDefault="00DC3A83" w:rsidP="001E3DE3">
      <w:pPr>
        <w:pStyle w:val="P68B1DB1-a2"/>
        <w:spacing w:before="120" w:after="120" w:line="360" w:lineRule="auto"/>
        <w:rPr>
          <w:rFonts w:asciiTheme="minorBidi" w:hAnsiTheme="minorBidi" w:cstheme="minorBidi"/>
          <w:lang w:val="it-IT"/>
        </w:rPr>
      </w:pPr>
      <w:bookmarkStart w:id="253" w:name="OLE_LINK233"/>
      <w:bookmarkStart w:id="254" w:name="OLE_LINK234"/>
      <w:r w:rsidRPr="009B4F95">
        <w:rPr>
          <w:rFonts w:asciiTheme="minorBidi" w:hAnsiTheme="minorBidi" w:cstheme="minorBidi"/>
          <w:lang w:val="it-IT"/>
        </w:rPr>
        <w:t xml:space="preserve">La macchina da caffe </w:t>
      </w:r>
      <w:proofErr w:type="spellStart"/>
      <w:r w:rsidRPr="009B4F95">
        <w:rPr>
          <w:rFonts w:asciiTheme="minorBidi" w:hAnsiTheme="minorBidi" w:cstheme="minorBidi"/>
          <w:lang w:val="it-IT"/>
        </w:rPr>
        <w:t>JL15&amp;30</w:t>
      </w:r>
      <w:proofErr w:type="spellEnd"/>
      <w:r w:rsidRPr="009B4F95">
        <w:rPr>
          <w:rFonts w:asciiTheme="minorBidi" w:hAnsiTheme="minorBidi" w:cstheme="minorBidi"/>
          <w:lang w:val="it-IT"/>
        </w:rPr>
        <w:t xml:space="preserve"> è progettata per preparare ed consegnare vari tipi di caffè e bevande al latte con sciroppo. La macchina da caffè è destinata all'uso commerciale in alberghi, ristoranti e altre strutture simili. La macchina per il caffè è automatica, self-service e può essere utilizzata da persone non specializzate o dagli stessi ospiti. La manutenzione deve essere eseguita solo da personale specializzato esterno. Se le condizioni di installazione sono soddisfatte, questa macchina può essere utilizzata anche nelle stazioni ferroviarie, nei negozi delle stazioni di servizio e in altri luoghi pubblici. La macchina non è destinata all'installazione o all'uso all'esterno dei locali. </w:t>
      </w:r>
    </w:p>
    <w:bookmarkEnd w:id="253"/>
    <w:bookmarkEnd w:id="254"/>
    <w:p w14:paraId="313B5A6F" w14:textId="509FDB59" w:rsidR="00DC3A83" w:rsidRPr="009B4F95" w:rsidRDefault="00DC3A83" w:rsidP="001E3DE3">
      <w:pPr>
        <w:pStyle w:val="P68B1DB1-a2"/>
        <w:spacing w:before="120" w:after="120" w:line="360" w:lineRule="auto"/>
        <w:rPr>
          <w:rFonts w:asciiTheme="minorBidi" w:hAnsiTheme="minorBidi" w:cstheme="minorBidi"/>
          <w:lang w:val="it-IT"/>
        </w:rPr>
      </w:pPr>
      <w:r w:rsidRPr="009B4F95">
        <w:rPr>
          <w:rFonts w:asciiTheme="minorBidi" w:hAnsiTheme="minorBidi" w:cstheme="minorBidi"/>
          <w:lang w:val="it-IT"/>
        </w:rPr>
        <w:lastRenderedPageBreak/>
        <w:t xml:space="preserve">I bambini a partire dagli 8 anni e le persone con ridotte capacità fisiche, sensoriali o mentali, o con scarsa esperienza e conoscenza, possono utilizzare la macchina solo sotto costante supervisione e dopo aver ricevuto istruzioni sull'uso sicuro della macchina ed essere stati messi al corrente dei rischi connessi. Non permettere ai bambini di manomettere la macchina. I bambini non sono autorizzati a pulire e manutenere la macchina. Solo le persone che conoscono il funzionamento della macchina e hanno l'esperienza necessaria, in particolare per quanto riguarda la sicurezza e l'igiene, possono eseguire tali lavori. </w:t>
      </w:r>
    </w:p>
    <w:p w14:paraId="4D092938" w14:textId="0A076D84" w:rsidR="00DC3A83" w:rsidRPr="009B4F95" w:rsidRDefault="00DC3A83" w:rsidP="001E3DE3">
      <w:pPr>
        <w:pStyle w:val="P68B1DB1-a2"/>
        <w:spacing w:before="120" w:after="120" w:line="360" w:lineRule="auto"/>
        <w:ind w:leftChars="500" w:left="1100"/>
        <w:rPr>
          <w:rFonts w:asciiTheme="minorBidi" w:hAnsiTheme="minorBidi" w:cstheme="minorBidi"/>
          <w:lang w:val="it-IT"/>
        </w:rPr>
      </w:pPr>
      <w:bookmarkStart w:id="255" w:name="OLE_LINK241"/>
      <w:bookmarkStart w:id="256" w:name="OLE_LINK242"/>
      <w:r w:rsidRPr="009B4F95">
        <w:rPr>
          <w:rFonts w:asciiTheme="minorBidi" w:hAnsiTheme="minorBidi" w:cstheme="minorBidi"/>
          <w:noProof/>
          <w:lang w:eastAsia="ru-RU"/>
        </w:rPr>
        <w:drawing>
          <wp:anchor distT="0" distB="0" distL="114300" distR="114300" simplePos="0" relativeHeight="251751424" behindDoc="0" locked="0" layoutInCell="1" allowOverlap="1" wp14:anchorId="70B22293" wp14:editId="79C0EBDE">
            <wp:simplePos x="0" y="0"/>
            <wp:positionH relativeFrom="margin">
              <wp:posOffset>197485</wp:posOffset>
            </wp:positionH>
            <wp:positionV relativeFrom="paragraph">
              <wp:posOffset>73025</wp:posOffset>
            </wp:positionV>
            <wp:extent cx="325120" cy="325120"/>
            <wp:effectExtent l="0" t="0" r="17780" b="17780"/>
            <wp:wrapNone/>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000"/>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00BF3776" w:rsidRPr="009B4F95">
        <w:rPr>
          <w:rFonts w:asciiTheme="minorBidi" w:hAnsiTheme="minorBidi" w:cstheme="minorBidi"/>
          <w:lang w:val="it-IT"/>
        </w:rPr>
        <w:t>All’utilizzare</w:t>
      </w:r>
      <w:r w:rsidRPr="009B4F95">
        <w:rPr>
          <w:rFonts w:asciiTheme="minorBidi" w:hAnsiTheme="minorBidi" w:cstheme="minorBidi"/>
          <w:lang w:val="it-IT"/>
        </w:rPr>
        <w:t xml:space="preserve"> la macchina da caffè, faccia riferimento anche alle istruzioni del produttore della macchina e a questo manuale. Qualsiasi altro uso o uso superiore ai limiti sarà considerato un uso improprio. </w:t>
      </w:r>
      <w:bookmarkStart w:id="257" w:name="OLE_LINK243"/>
      <w:bookmarkEnd w:id="257"/>
      <w:r w:rsidRPr="009B4F95">
        <w:rPr>
          <w:rFonts w:asciiTheme="minorBidi" w:hAnsiTheme="minorBidi" w:cstheme="minorBidi"/>
          <w:lang w:val="it-IT"/>
        </w:rPr>
        <w:t>Il produttore non è responsabile per i danni che ne derivano.</w:t>
      </w:r>
    </w:p>
    <w:p w14:paraId="737F1B76" w14:textId="5A012A4F" w:rsidR="00DC3A83" w:rsidRPr="009B4F95" w:rsidRDefault="001B7944" w:rsidP="00DC3A83">
      <w:pPr>
        <w:pStyle w:val="P68B1DB1-a6"/>
        <w:spacing w:before="120" w:after="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53472" behindDoc="0" locked="0" layoutInCell="1" allowOverlap="1" wp14:anchorId="4289F348" wp14:editId="31DE0D08">
                <wp:simplePos x="0" y="0"/>
                <wp:positionH relativeFrom="column">
                  <wp:posOffset>2540</wp:posOffset>
                </wp:positionH>
                <wp:positionV relativeFrom="paragraph">
                  <wp:posOffset>-3175</wp:posOffset>
                </wp:positionV>
                <wp:extent cx="5586730" cy="0"/>
                <wp:effectExtent l="0" t="0" r="33020" b="19050"/>
                <wp:wrapNone/>
                <wp:docPr id="1001" name="直接连接符 100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824A00" id="直接连接符 1001"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2pt,-.25pt" to="440.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" strokecolor="#4472c4 [3204]" strokeweight=".5pt">
                <v:stroke joinstyle="miter"/>
              </v:line>
            </w:pict>
          </mc:Fallback>
        </mc:AlternateContent>
      </w:r>
      <w:r w:rsidRPr="009B4F95">
        <w:rPr>
          <w:rFonts w:asciiTheme="minorBidi" w:hAnsiTheme="minorBidi" w:cstheme="minorBidi"/>
          <w:noProof/>
          <w:lang w:eastAsia="ru-RU"/>
        </w:rPr>
        <w:drawing>
          <wp:anchor distT="0" distB="0" distL="114300" distR="114300" simplePos="0" relativeHeight="252073984" behindDoc="0" locked="0" layoutInCell="1" allowOverlap="1" wp14:anchorId="10BBF6CA" wp14:editId="14B70FD8">
            <wp:simplePos x="0" y="0"/>
            <wp:positionH relativeFrom="column">
              <wp:posOffset>580390</wp:posOffset>
            </wp:positionH>
            <wp:positionV relativeFrom="paragraph">
              <wp:posOffset>219388</wp:posOffset>
            </wp:positionV>
            <wp:extent cx="3599815" cy="255270"/>
            <wp:effectExtent l="0" t="0" r="635" b="0"/>
            <wp:wrapNone/>
            <wp:docPr id="30298" name="Рисунок 3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cstheme="minorBidi"/>
          <w:noProof/>
          <w:lang w:eastAsia="ru-RU"/>
        </w:rPr>
        <w:drawing>
          <wp:anchor distT="0" distB="0" distL="114300" distR="114300" simplePos="0" relativeHeight="251752448" behindDoc="0" locked="0" layoutInCell="1" allowOverlap="1" wp14:anchorId="046E8533" wp14:editId="3388F261">
            <wp:simplePos x="0" y="0"/>
            <wp:positionH relativeFrom="column">
              <wp:posOffset>-4445</wp:posOffset>
            </wp:positionH>
            <wp:positionV relativeFrom="paragraph">
              <wp:posOffset>79773</wp:posOffset>
            </wp:positionV>
            <wp:extent cx="512445" cy="435610"/>
            <wp:effectExtent l="0" t="0" r="1905" b="2540"/>
            <wp:wrapNone/>
            <wp:docPr id="1002" name="图片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002"/>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12445" cy="435610"/>
                    </a:xfrm>
                    <a:prstGeom prst="rect">
                      <a:avLst/>
                    </a:prstGeom>
                  </pic:spPr>
                </pic:pic>
              </a:graphicData>
            </a:graphic>
          </wp:anchor>
        </w:drawing>
      </w:r>
    </w:p>
    <w:bookmarkEnd w:id="255"/>
    <w:bookmarkEnd w:id="256"/>
    <w:p w14:paraId="6E4D8110" w14:textId="652E30BE" w:rsidR="00DC3A83" w:rsidRPr="009B4F95" w:rsidRDefault="00DC3A83" w:rsidP="00DC3A83">
      <w:pPr>
        <w:pStyle w:val="P68B1DB1-a2"/>
        <w:spacing w:before="120" w:after="120" w:line="240" w:lineRule="auto"/>
        <w:rPr>
          <w:rFonts w:asciiTheme="minorBidi" w:eastAsia="Microsoft YaHei" w:hAnsiTheme="minorBidi" w:cstheme="minorBidi"/>
          <w:b/>
          <w:color w:val="FF0000"/>
          <w:sz w:val="24"/>
          <w:lang w:val="it-IT"/>
        </w:rPr>
      </w:pPr>
    </w:p>
    <w:p w14:paraId="2E5D451D" w14:textId="77777777" w:rsidR="00DC3A83" w:rsidRPr="009B4F95" w:rsidRDefault="00DC3A83" w:rsidP="00DC3A83">
      <w:pPr>
        <w:pStyle w:val="P68B1DB1-11"/>
        <w:numPr>
          <w:ilvl w:val="0"/>
          <w:numId w:val="5"/>
        </w:numPr>
        <w:spacing w:before="120" w:line="240" w:lineRule="auto"/>
        <w:rPr>
          <w:rFonts w:asciiTheme="minorBidi" w:hAnsiTheme="minorBidi" w:cstheme="minorBidi"/>
          <w:lang w:val="it-IT"/>
        </w:rPr>
      </w:pPr>
      <w:r w:rsidRPr="009B4F95">
        <w:rPr>
          <w:rFonts w:asciiTheme="minorBidi" w:hAnsiTheme="minorBidi" w:cstheme="minorBidi"/>
          <w:lang w:val="it-IT"/>
        </w:rPr>
        <w:t xml:space="preserve">Pericolo per le apparecchiature. </w:t>
      </w:r>
    </w:p>
    <w:bookmarkStart w:id="258" w:name="OLE_LINK246"/>
    <w:bookmarkStart w:id="259" w:name="OLE_LINK247"/>
    <w:p w14:paraId="4B313E94" w14:textId="77777777" w:rsidR="00DC3A83" w:rsidRPr="009B4F95" w:rsidRDefault="00DC3A83" w:rsidP="00DC3A83">
      <w:pPr>
        <w:pStyle w:val="P68B1DB1-11"/>
        <w:numPr>
          <w:ilvl w:val="0"/>
          <w:numId w:val="6"/>
        </w:numPr>
        <w:spacing w:before="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54496" behindDoc="0" locked="0" layoutInCell="1" allowOverlap="1" wp14:anchorId="20A63306" wp14:editId="23003EC7">
                <wp:simplePos x="0" y="0"/>
                <wp:positionH relativeFrom="column">
                  <wp:posOffset>-40005</wp:posOffset>
                </wp:positionH>
                <wp:positionV relativeFrom="paragraph">
                  <wp:posOffset>431800</wp:posOffset>
                </wp:positionV>
                <wp:extent cx="5573395" cy="0"/>
                <wp:effectExtent l="0" t="6350" r="0" b="6350"/>
                <wp:wrapNone/>
                <wp:docPr id="1004" name="直接连接符 1004"/>
                <wp:cNvGraphicFramePr/>
                <a:graphic xmlns:a="http://schemas.openxmlformats.org/drawingml/2006/main">
                  <a:graphicData uri="http://schemas.microsoft.com/office/word/2010/wordprocessingShape">
                    <wps:wsp>
                      <wps:cNvCnPr/>
                      <wps:spPr>
                        <a:xfrm>
                          <a:off x="0" y="0"/>
                          <a:ext cx="55733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C4B7BE" id="直接连接符 1004"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3.15pt,34pt" to="435.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" strokecolor="#4472c4 [3204]" strokeweight=".5pt">
                <v:stroke joinstyle="miter"/>
              </v:line>
            </w:pict>
          </mc:Fallback>
        </mc:AlternateContent>
      </w:r>
      <w:r w:rsidRPr="009B4F95">
        <w:rPr>
          <w:rFonts w:asciiTheme="minorBidi" w:hAnsiTheme="minorBidi" w:cstheme="minorBidi"/>
          <w:lang w:val="it-IT"/>
        </w:rPr>
        <w:t>Un funzionamento non corretto della macchina da caffè può causare danni all'apparecchiatura. Utilizzare solo ricette originali.</w:t>
      </w:r>
      <w:bookmarkStart w:id="260" w:name="OLE_LINK249"/>
      <w:bookmarkStart w:id="261" w:name="OLE_LINK248"/>
      <w:bookmarkEnd w:id="258"/>
      <w:bookmarkEnd w:id="259"/>
      <w:bookmarkEnd w:id="260"/>
      <w:bookmarkEnd w:id="261"/>
    </w:p>
    <w:p w14:paraId="3B3A93D3" w14:textId="77777777" w:rsidR="00DC3A83" w:rsidRPr="009B4F95" w:rsidRDefault="00DC3A83" w:rsidP="00DC3A83">
      <w:pPr>
        <w:pStyle w:val="1"/>
        <w:numPr>
          <w:ilvl w:val="0"/>
          <w:numId w:val="0"/>
        </w:numPr>
        <w:spacing w:before="120" w:line="240" w:lineRule="auto"/>
        <w:ind w:left="1413"/>
        <w:rPr>
          <w:rFonts w:asciiTheme="minorBidi" w:hAnsiTheme="minorBidi"/>
          <w:lang w:val="it-IT"/>
        </w:rPr>
      </w:pPr>
    </w:p>
    <w:p w14:paraId="5145DA3F" w14:textId="77777777" w:rsidR="00DC3A83" w:rsidRPr="009B4F95" w:rsidRDefault="00DC3A83" w:rsidP="00DC3A83">
      <w:pPr>
        <w:pStyle w:val="P68B1DB1-25"/>
        <w:spacing w:after="120"/>
        <w:ind w:right="220"/>
        <w:rPr>
          <w:rFonts w:asciiTheme="minorBidi" w:hAnsiTheme="minorBidi" w:cstheme="minorBidi"/>
          <w:lang w:val="it-IT"/>
        </w:rPr>
      </w:pPr>
      <w:bookmarkStart w:id="262" w:name="_Toc167465628"/>
      <w:bookmarkStart w:id="263" w:name="_Toc135843139"/>
      <w:bookmarkStart w:id="264" w:name="_Toc135994132"/>
      <w:bookmarkStart w:id="265" w:name="OLE_LINK251"/>
      <w:bookmarkStart w:id="266" w:name="OLE_LINK250"/>
      <w:r w:rsidRPr="009B4F95">
        <w:rPr>
          <w:rFonts w:asciiTheme="minorBidi" w:hAnsiTheme="minorBidi" w:cstheme="minorBidi"/>
          <w:lang w:val="it-IT"/>
        </w:rPr>
        <w:t>Specifiche tecniche</w:t>
      </w:r>
      <w:bookmarkEnd w:id="262"/>
      <w:r w:rsidRPr="009B4F95">
        <w:rPr>
          <w:rFonts w:asciiTheme="minorBidi" w:hAnsiTheme="minorBidi" w:cstheme="minorBidi"/>
          <w:lang w:val="it-IT"/>
        </w:rPr>
        <w:t xml:space="preserve"> </w:t>
      </w:r>
      <w:bookmarkEnd w:id="263"/>
      <w:bookmarkEnd w:id="264"/>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306"/>
        <w:gridCol w:w="5720"/>
      </w:tblGrid>
      <w:tr w:rsidR="00DC3A83" w:rsidRPr="009B4F95" w14:paraId="49721875" w14:textId="77777777" w:rsidTr="00A76DF4">
        <w:trPr>
          <w:trHeight w:val="384"/>
        </w:trPr>
        <w:tc>
          <w:tcPr>
            <w:tcW w:w="9922" w:type="dxa"/>
            <w:gridSpan w:val="2"/>
            <w:shd w:val="clear" w:color="auto" w:fill="8496B0"/>
          </w:tcPr>
          <w:bookmarkEnd w:id="265"/>
          <w:bookmarkEnd w:id="266"/>
          <w:p w14:paraId="7FD27F7F" w14:textId="77777777" w:rsidR="00DC3A83" w:rsidRPr="009B4F95" w:rsidRDefault="00DC3A83" w:rsidP="0029738A">
            <w:pPr>
              <w:pStyle w:val="P68B1DB1-a7"/>
              <w:autoSpaceDE w:val="0"/>
              <w:autoSpaceDN w:val="0"/>
              <w:spacing w:before="120" w:after="120" w:line="240" w:lineRule="auto"/>
              <w:rPr>
                <w:rFonts w:asciiTheme="minorBidi" w:eastAsiaTheme="minorEastAsia" w:hAnsiTheme="minorBidi" w:cstheme="minorBidi"/>
                <w:lang w:val="it-IT"/>
              </w:rPr>
            </w:pPr>
            <w:r w:rsidRPr="009B4F95">
              <w:rPr>
                <w:rFonts w:asciiTheme="minorBidi" w:hAnsiTheme="minorBidi" w:cstheme="minorBidi"/>
                <w:lang w:val="it-IT"/>
              </w:rPr>
              <w:t>Nome del parametro</w:t>
            </w:r>
          </w:p>
        </w:tc>
      </w:tr>
      <w:tr w:rsidR="00DC3A83" w:rsidRPr="009B4F95" w14:paraId="73208317" w14:textId="77777777" w:rsidTr="00A76DF4">
        <w:trPr>
          <w:trHeight w:val="277"/>
        </w:trPr>
        <w:tc>
          <w:tcPr>
            <w:tcW w:w="3498" w:type="dxa"/>
            <w:shd w:val="clear" w:color="auto" w:fill="auto"/>
          </w:tcPr>
          <w:p w14:paraId="39211AF1" w14:textId="77777777" w:rsidR="00DC3A83" w:rsidRPr="009B4F95" w:rsidRDefault="00DC3A83" w:rsidP="0029738A">
            <w:pPr>
              <w:pStyle w:val="P68B1DB1-a2"/>
              <w:autoSpaceDE w:val="0"/>
              <w:autoSpaceDN w:val="0"/>
              <w:spacing w:before="120" w:after="120" w:line="240" w:lineRule="auto"/>
              <w:rPr>
                <w:rFonts w:asciiTheme="minorBidi" w:eastAsiaTheme="minorEastAsia" w:hAnsiTheme="minorBidi" w:cstheme="minorBidi"/>
                <w:lang w:val="it-IT"/>
              </w:rPr>
            </w:pPr>
            <w:r w:rsidRPr="009B4F95">
              <w:rPr>
                <w:rFonts w:asciiTheme="minorBidi" w:hAnsiTheme="minorBidi" w:cstheme="minorBidi"/>
                <w:lang w:val="it-IT"/>
              </w:rPr>
              <w:t>Numero di modello</w:t>
            </w:r>
          </w:p>
        </w:tc>
        <w:tc>
          <w:tcPr>
            <w:tcW w:w="6424" w:type="dxa"/>
            <w:shd w:val="clear" w:color="auto" w:fill="auto"/>
          </w:tcPr>
          <w:p w14:paraId="4613729B" w14:textId="77777777" w:rsidR="00DC3A83" w:rsidRPr="009B4F95" w:rsidRDefault="00DC3A83" w:rsidP="0029738A">
            <w:pPr>
              <w:pStyle w:val="P68B1DB1-a2"/>
              <w:autoSpaceDE w:val="0"/>
              <w:autoSpaceDN w:val="0"/>
              <w:spacing w:before="120" w:after="120" w:line="240" w:lineRule="auto"/>
              <w:rPr>
                <w:rFonts w:asciiTheme="minorBidi" w:eastAsiaTheme="minorEastAsia" w:hAnsiTheme="minorBidi" w:cstheme="minorBidi"/>
                <w:lang w:val="it-IT"/>
              </w:rPr>
            </w:pPr>
            <w:proofErr w:type="spellStart"/>
            <w:r w:rsidRPr="009B4F95">
              <w:rPr>
                <w:rFonts w:asciiTheme="minorBidi" w:hAnsiTheme="minorBidi" w:cstheme="minorBidi"/>
                <w:lang w:val="it-IT"/>
              </w:rPr>
              <w:t>JL15</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JL30</w:t>
            </w:r>
            <w:proofErr w:type="spellEnd"/>
          </w:p>
        </w:tc>
      </w:tr>
      <w:tr w:rsidR="00DC3A83" w:rsidRPr="009B4F95" w14:paraId="135C0FBA" w14:textId="77777777" w:rsidTr="00A76DF4">
        <w:trPr>
          <w:trHeight w:val="352"/>
        </w:trPr>
        <w:tc>
          <w:tcPr>
            <w:tcW w:w="3498" w:type="dxa"/>
            <w:shd w:val="clear" w:color="auto" w:fill="auto"/>
          </w:tcPr>
          <w:p w14:paraId="415200F1"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Dimensioni/peso </w:t>
            </w:r>
            <w:proofErr w:type="spellStart"/>
            <w:r w:rsidRPr="009B4F95">
              <w:rPr>
                <w:rFonts w:asciiTheme="minorBidi" w:eastAsia="SimSun" w:hAnsiTheme="minorBidi"/>
                <w:color w:val="auto"/>
                <w:sz w:val="21"/>
                <w:lang w:val="it-IT"/>
              </w:rPr>
              <w:t>JL15</w:t>
            </w:r>
            <w:proofErr w:type="spellEnd"/>
          </w:p>
        </w:tc>
        <w:tc>
          <w:tcPr>
            <w:tcW w:w="6424" w:type="dxa"/>
            <w:shd w:val="clear" w:color="auto" w:fill="auto"/>
          </w:tcPr>
          <w:p w14:paraId="01FAF37F"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300 (L)* 440 (A)*490 (P) mm, 14 kg</w:t>
            </w:r>
          </w:p>
        </w:tc>
      </w:tr>
      <w:tr w:rsidR="00DC3A83" w:rsidRPr="009B4F95" w14:paraId="61083C72" w14:textId="77777777" w:rsidTr="00A76DF4">
        <w:trPr>
          <w:trHeight w:val="352"/>
        </w:trPr>
        <w:tc>
          <w:tcPr>
            <w:tcW w:w="3498" w:type="dxa"/>
            <w:shd w:val="clear" w:color="auto" w:fill="auto"/>
          </w:tcPr>
          <w:p w14:paraId="4DD41C14"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Dimensioni/peso </w:t>
            </w:r>
            <w:proofErr w:type="spellStart"/>
            <w:r w:rsidRPr="009B4F95">
              <w:rPr>
                <w:rFonts w:asciiTheme="minorBidi" w:eastAsia="SimSun" w:hAnsiTheme="minorBidi"/>
                <w:color w:val="auto"/>
                <w:sz w:val="21"/>
                <w:lang w:val="it-IT"/>
              </w:rPr>
              <w:t>JL30</w:t>
            </w:r>
            <w:proofErr w:type="spellEnd"/>
          </w:p>
        </w:tc>
        <w:tc>
          <w:tcPr>
            <w:tcW w:w="6424" w:type="dxa"/>
            <w:shd w:val="clear" w:color="auto" w:fill="auto"/>
          </w:tcPr>
          <w:p w14:paraId="5D45FD03"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300 (L)* 540 (A)*490 (P) mm, 15 kg</w:t>
            </w:r>
          </w:p>
        </w:tc>
      </w:tr>
      <w:tr w:rsidR="00DC3A83" w:rsidRPr="009B4F95" w14:paraId="5F917AE3" w14:textId="77777777" w:rsidTr="00A76DF4">
        <w:trPr>
          <w:trHeight w:val="207"/>
        </w:trPr>
        <w:tc>
          <w:tcPr>
            <w:tcW w:w="3498" w:type="dxa"/>
            <w:shd w:val="clear" w:color="auto" w:fill="auto"/>
          </w:tcPr>
          <w:p w14:paraId="1403D1E2"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Tensione/frequenza nominale</w:t>
            </w:r>
          </w:p>
        </w:tc>
        <w:tc>
          <w:tcPr>
            <w:tcW w:w="6424" w:type="dxa"/>
            <w:shd w:val="clear" w:color="auto" w:fill="auto"/>
          </w:tcPr>
          <w:p w14:paraId="7197973A"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es-ES"/>
              </w:rPr>
            </w:pPr>
            <w:proofErr w:type="spellStart"/>
            <w:r w:rsidRPr="009B4F95">
              <w:rPr>
                <w:rFonts w:asciiTheme="minorBidi" w:eastAsia="SimSun" w:hAnsiTheme="minorBidi"/>
                <w:color w:val="auto"/>
                <w:sz w:val="21"/>
                <w:lang w:val="es-ES"/>
              </w:rPr>
              <w:t>220V-240V</w:t>
            </w:r>
            <w:proofErr w:type="spellEnd"/>
            <w:r w:rsidRPr="009B4F95">
              <w:rPr>
                <w:rFonts w:asciiTheme="minorBidi" w:eastAsia="SimSun" w:hAnsiTheme="minorBidi"/>
                <w:color w:val="auto"/>
                <w:sz w:val="21"/>
                <w:lang w:val="es-ES"/>
              </w:rPr>
              <w:t xml:space="preserve"> CA/50 Hz; 110-</w:t>
            </w:r>
            <w:proofErr w:type="spellStart"/>
            <w:r w:rsidRPr="009B4F95">
              <w:rPr>
                <w:rFonts w:asciiTheme="minorBidi" w:eastAsia="SimSun" w:hAnsiTheme="minorBidi"/>
                <w:color w:val="auto"/>
                <w:sz w:val="21"/>
                <w:lang w:val="es-ES"/>
              </w:rPr>
              <w:t>120V</w:t>
            </w:r>
            <w:proofErr w:type="spellEnd"/>
            <w:r w:rsidRPr="009B4F95">
              <w:rPr>
                <w:rFonts w:asciiTheme="minorBidi" w:eastAsia="SimSun" w:hAnsiTheme="minorBidi"/>
                <w:color w:val="auto"/>
                <w:sz w:val="21"/>
                <w:lang w:val="es-ES"/>
              </w:rPr>
              <w:t xml:space="preserve"> CA/60 Hz</w:t>
            </w:r>
          </w:p>
        </w:tc>
      </w:tr>
      <w:tr w:rsidR="00DC3A83" w:rsidRPr="009B4F95" w14:paraId="406B63F7" w14:textId="77777777" w:rsidTr="00A76DF4">
        <w:trPr>
          <w:trHeight w:val="294"/>
        </w:trPr>
        <w:tc>
          <w:tcPr>
            <w:tcW w:w="3498" w:type="dxa"/>
            <w:shd w:val="clear" w:color="auto" w:fill="auto"/>
          </w:tcPr>
          <w:p w14:paraId="6B24492E"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Potenza nominale / Potenza totale</w:t>
            </w:r>
          </w:p>
        </w:tc>
        <w:tc>
          <w:tcPr>
            <w:tcW w:w="6424" w:type="dxa"/>
            <w:shd w:val="clear" w:color="auto" w:fill="auto"/>
          </w:tcPr>
          <w:p w14:paraId="6A184712"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1550 W / 2850 W (vedi targhetta)</w:t>
            </w:r>
          </w:p>
        </w:tc>
      </w:tr>
      <w:tr w:rsidR="00DC3A83" w:rsidRPr="009B4F95" w14:paraId="2F915AA3" w14:textId="77777777" w:rsidTr="00A76DF4">
        <w:trPr>
          <w:trHeight w:val="216"/>
        </w:trPr>
        <w:tc>
          <w:tcPr>
            <w:tcW w:w="3498" w:type="dxa"/>
            <w:shd w:val="clear" w:color="auto" w:fill="auto"/>
          </w:tcPr>
          <w:p w14:paraId="72E6E02E"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Corrente nominale </w:t>
            </w:r>
          </w:p>
        </w:tc>
        <w:tc>
          <w:tcPr>
            <w:tcW w:w="6424" w:type="dxa"/>
            <w:shd w:val="clear" w:color="auto" w:fill="auto"/>
          </w:tcPr>
          <w:p w14:paraId="1E3342AB"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proofErr w:type="spellStart"/>
            <w:r w:rsidRPr="009B4F95">
              <w:rPr>
                <w:rFonts w:asciiTheme="minorBidi" w:eastAsia="SimSun" w:hAnsiTheme="minorBidi"/>
                <w:color w:val="auto"/>
                <w:sz w:val="21"/>
                <w:lang w:val="it-IT"/>
              </w:rPr>
              <w:t>10A</w:t>
            </w:r>
            <w:proofErr w:type="spellEnd"/>
            <w:r w:rsidRPr="009B4F95">
              <w:rPr>
                <w:rFonts w:asciiTheme="minorBidi" w:eastAsia="SimSun" w:hAnsiTheme="minorBidi"/>
                <w:color w:val="auto"/>
                <w:sz w:val="21"/>
                <w:lang w:val="it-IT"/>
              </w:rPr>
              <w:t>/</w:t>
            </w:r>
            <w:proofErr w:type="spellStart"/>
            <w:r w:rsidRPr="009B4F95">
              <w:rPr>
                <w:rFonts w:asciiTheme="minorBidi" w:eastAsia="SimSun" w:hAnsiTheme="minorBidi"/>
                <w:color w:val="auto"/>
                <w:sz w:val="21"/>
                <w:lang w:val="it-IT"/>
              </w:rPr>
              <w:t>16A</w:t>
            </w:r>
            <w:proofErr w:type="spellEnd"/>
            <w:r w:rsidRPr="009B4F95">
              <w:rPr>
                <w:rFonts w:asciiTheme="minorBidi" w:eastAsia="SimSun" w:hAnsiTheme="minorBidi"/>
                <w:color w:val="auto"/>
                <w:sz w:val="21"/>
                <w:lang w:val="it-IT"/>
              </w:rPr>
              <w:t xml:space="preserve"> (vedi targhetta)</w:t>
            </w:r>
          </w:p>
        </w:tc>
      </w:tr>
      <w:tr w:rsidR="00DC3A83" w:rsidRPr="009B4F95" w14:paraId="279CCAF2" w14:textId="77777777" w:rsidTr="00A76DF4">
        <w:trPr>
          <w:trHeight w:val="151"/>
        </w:trPr>
        <w:tc>
          <w:tcPr>
            <w:tcW w:w="3498" w:type="dxa"/>
            <w:shd w:val="clear" w:color="auto" w:fill="auto"/>
          </w:tcPr>
          <w:p w14:paraId="764EE1C0"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Lunghezza del cavo di alimentazione </w:t>
            </w:r>
          </w:p>
        </w:tc>
        <w:tc>
          <w:tcPr>
            <w:tcW w:w="6424" w:type="dxa"/>
            <w:shd w:val="clear" w:color="auto" w:fill="auto"/>
          </w:tcPr>
          <w:p w14:paraId="4B3767FA"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Più di 1,5 m </w:t>
            </w:r>
          </w:p>
        </w:tc>
      </w:tr>
      <w:tr w:rsidR="00DC3A83" w:rsidRPr="009B4F95" w14:paraId="47F3D744" w14:textId="77777777" w:rsidTr="00A76DF4">
        <w:trPr>
          <w:trHeight w:val="224"/>
        </w:trPr>
        <w:tc>
          <w:tcPr>
            <w:tcW w:w="3498" w:type="dxa"/>
            <w:shd w:val="clear" w:color="auto" w:fill="auto"/>
          </w:tcPr>
          <w:p w14:paraId="452279AF"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Temperatura/umidità di esercizio </w:t>
            </w:r>
          </w:p>
        </w:tc>
        <w:tc>
          <w:tcPr>
            <w:tcW w:w="6424" w:type="dxa"/>
            <w:shd w:val="clear" w:color="auto" w:fill="auto"/>
          </w:tcPr>
          <w:p w14:paraId="56A30B42"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Temperatura </w:t>
            </w:r>
            <w:proofErr w:type="spellStart"/>
            <w:r w:rsidRPr="009B4F95">
              <w:rPr>
                <w:rFonts w:asciiTheme="minorBidi" w:eastAsia="SimSun" w:hAnsiTheme="minorBidi"/>
                <w:color w:val="auto"/>
                <w:sz w:val="21"/>
                <w:lang w:val="it-IT"/>
              </w:rPr>
              <w:t>5°C-35°C</w:t>
            </w:r>
            <w:proofErr w:type="spellEnd"/>
            <w:r w:rsidRPr="009B4F95">
              <w:rPr>
                <w:rFonts w:asciiTheme="minorBidi" w:eastAsia="SimSun" w:hAnsiTheme="minorBidi"/>
                <w:color w:val="auto"/>
                <w:sz w:val="21"/>
                <w:lang w:val="it-IT"/>
              </w:rPr>
              <w:t>, umidità relativa 80%.</w:t>
            </w:r>
          </w:p>
        </w:tc>
      </w:tr>
      <w:tr w:rsidR="00DC3A83" w:rsidRPr="009B4F95" w14:paraId="21F0CB69" w14:textId="77777777" w:rsidTr="00A76DF4">
        <w:trPr>
          <w:trHeight w:val="310"/>
        </w:trPr>
        <w:tc>
          <w:tcPr>
            <w:tcW w:w="3498" w:type="dxa"/>
            <w:shd w:val="clear" w:color="auto" w:fill="auto"/>
          </w:tcPr>
          <w:p w14:paraId="709621F1"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Pressione nominale</w:t>
            </w:r>
          </w:p>
        </w:tc>
        <w:tc>
          <w:tcPr>
            <w:tcW w:w="6424" w:type="dxa"/>
            <w:shd w:val="clear" w:color="auto" w:fill="auto"/>
          </w:tcPr>
          <w:p w14:paraId="4AA11D60"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0,6 </w:t>
            </w:r>
            <w:proofErr w:type="spellStart"/>
            <w:r w:rsidRPr="009B4F95">
              <w:rPr>
                <w:rFonts w:asciiTheme="minorBidi" w:eastAsia="SimSun" w:hAnsiTheme="minorBidi"/>
                <w:color w:val="auto"/>
                <w:sz w:val="21"/>
                <w:lang w:val="it-IT"/>
              </w:rPr>
              <w:t>MPa</w:t>
            </w:r>
            <w:proofErr w:type="spellEnd"/>
          </w:p>
        </w:tc>
      </w:tr>
      <w:tr w:rsidR="00DC3A83" w:rsidRPr="009B4F95" w14:paraId="1ED4DF96" w14:textId="77777777" w:rsidTr="00A76DF4">
        <w:trPr>
          <w:trHeight w:val="231"/>
        </w:trPr>
        <w:tc>
          <w:tcPr>
            <w:tcW w:w="3498" w:type="dxa"/>
            <w:shd w:val="clear" w:color="auto" w:fill="auto"/>
          </w:tcPr>
          <w:p w14:paraId="2DB84553"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Interfaccia di comunicazione</w:t>
            </w:r>
          </w:p>
        </w:tc>
        <w:tc>
          <w:tcPr>
            <w:tcW w:w="6424" w:type="dxa"/>
            <w:shd w:val="clear" w:color="auto" w:fill="auto"/>
          </w:tcPr>
          <w:p w14:paraId="11485440"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USB; </w:t>
            </w:r>
            <w:proofErr w:type="spellStart"/>
            <w:r w:rsidRPr="009B4F95">
              <w:rPr>
                <w:rFonts w:asciiTheme="minorBidi" w:eastAsia="SimSun" w:hAnsiTheme="minorBidi"/>
                <w:color w:val="auto"/>
                <w:sz w:val="21"/>
                <w:lang w:val="it-IT"/>
              </w:rPr>
              <w:t>WIFI</w:t>
            </w:r>
            <w:proofErr w:type="spellEnd"/>
            <w:r w:rsidRPr="009B4F95">
              <w:rPr>
                <w:rFonts w:asciiTheme="minorBidi" w:eastAsia="SimSun" w:hAnsiTheme="minorBidi"/>
                <w:color w:val="auto"/>
                <w:sz w:val="21"/>
                <w:lang w:val="it-IT"/>
              </w:rPr>
              <w:t xml:space="preserve">; </w:t>
            </w:r>
            <w:proofErr w:type="spellStart"/>
            <w:r w:rsidRPr="009B4F95">
              <w:rPr>
                <w:rFonts w:asciiTheme="minorBidi" w:eastAsia="SimSun" w:hAnsiTheme="minorBidi"/>
                <w:color w:val="auto"/>
                <w:sz w:val="21"/>
                <w:lang w:val="it-IT"/>
              </w:rPr>
              <w:t>4G</w:t>
            </w:r>
            <w:proofErr w:type="spellEnd"/>
          </w:p>
        </w:tc>
      </w:tr>
      <w:tr w:rsidR="00DC3A83" w:rsidRPr="009B4F95" w14:paraId="333712DB" w14:textId="77777777" w:rsidTr="00A76DF4">
        <w:trPr>
          <w:trHeight w:val="317"/>
        </w:trPr>
        <w:tc>
          <w:tcPr>
            <w:tcW w:w="3498" w:type="dxa"/>
            <w:shd w:val="clear" w:color="auto" w:fill="auto"/>
          </w:tcPr>
          <w:p w14:paraId="67924A24"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Display del dispositivo</w:t>
            </w:r>
          </w:p>
        </w:tc>
        <w:tc>
          <w:tcPr>
            <w:tcW w:w="6424" w:type="dxa"/>
            <w:shd w:val="clear" w:color="auto" w:fill="auto"/>
          </w:tcPr>
          <w:p w14:paraId="7233404F"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Display 7", 10.1"</w:t>
            </w:r>
          </w:p>
        </w:tc>
      </w:tr>
      <w:tr w:rsidR="00DC3A83" w:rsidRPr="009B4F95" w14:paraId="50B7A50D" w14:textId="77777777" w:rsidTr="00A76DF4">
        <w:trPr>
          <w:trHeight w:val="390"/>
        </w:trPr>
        <w:tc>
          <w:tcPr>
            <w:tcW w:w="3498" w:type="dxa"/>
            <w:tcBorders>
              <w:left w:val="nil"/>
            </w:tcBorders>
            <w:shd w:val="clear" w:color="auto" w:fill="auto"/>
          </w:tcPr>
          <w:p w14:paraId="62DB34A6"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lastRenderedPageBreak/>
              <w:t xml:space="preserve">Capacità del contenitore di caffè in grani </w:t>
            </w:r>
          </w:p>
        </w:tc>
        <w:tc>
          <w:tcPr>
            <w:tcW w:w="6424" w:type="dxa"/>
            <w:tcBorders>
              <w:right w:val="nil"/>
            </w:tcBorders>
            <w:shd w:val="clear" w:color="auto" w:fill="auto"/>
          </w:tcPr>
          <w:p w14:paraId="0E7F9D06"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proofErr w:type="spellStart"/>
            <w:r w:rsidRPr="009B4F95">
              <w:rPr>
                <w:rFonts w:asciiTheme="minorBidi" w:eastAsia="SimSun" w:hAnsiTheme="minorBidi"/>
                <w:color w:val="auto"/>
                <w:sz w:val="21"/>
                <w:lang w:val="it-IT"/>
              </w:rPr>
              <w:t>JL15</w:t>
            </w:r>
            <w:proofErr w:type="spellEnd"/>
            <w:r w:rsidRPr="009B4F95">
              <w:rPr>
                <w:rFonts w:asciiTheme="minorBidi" w:eastAsia="SimSun" w:hAnsiTheme="minorBidi"/>
                <w:color w:val="auto"/>
                <w:sz w:val="21"/>
                <w:lang w:val="it-IT"/>
              </w:rPr>
              <w:t xml:space="preserve"> - 500 g; </w:t>
            </w:r>
            <w:proofErr w:type="spellStart"/>
            <w:r w:rsidRPr="009B4F95">
              <w:rPr>
                <w:rFonts w:asciiTheme="minorBidi" w:eastAsia="SimSun" w:hAnsiTheme="minorBidi"/>
                <w:color w:val="auto"/>
                <w:sz w:val="21"/>
                <w:lang w:val="it-IT"/>
              </w:rPr>
              <w:t>JL30</w:t>
            </w:r>
            <w:proofErr w:type="spellEnd"/>
            <w:r w:rsidRPr="009B4F95">
              <w:rPr>
                <w:rFonts w:asciiTheme="minorBidi" w:eastAsia="SimSun" w:hAnsiTheme="minorBidi"/>
                <w:color w:val="auto"/>
                <w:sz w:val="21"/>
                <w:lang w:val="it-IT"/>
              </w:rPr>
              <w:t xml:space="preserve"> - 1200 g</w:t>
            </w:r>
          </w:p>
        </w:tc>
      </w:tr>
      <w:tr w:rsidR="00DC3A83" w:rsidRPr="009B4F95" w14:paraId="3AD8AF5F" w14:textId="77777777" w:rsidTr="00A76DF4">
        <w:trPr>
          <w:trHeight w:val="297"/>
        </w:trPr>
        <w:tc>
          <w:tcPr>
            <w:tcW w:w="3498" w:type="dxa"/>
            <w:tcBorders>
              <w:left w:val="nil"/>
              <w:bottom w:val="single" w:sz="4" w:space="0" w:color="auto"/>
            </w:tcBorders>
            <w:shd w:val="clear" w:color="auto" w:fill="auto"/>
          </w:tcPr>
          <w:p w14:paraId="3043D491"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Capacità del raccoglitore gocce</w:t>
            </w:r>
          </w:p>
        </w:tc>
        <w:tc>
          <w:tcPr>
            <w:tcW w:w="6424" w:type="dxa"/>
            <w:tcBorders>
              <w:bottom w:val="single" w:sz="4" w:space="0" w:color="auto"/>
              <w:right w:val="nil"/>
            </w:tcBorders>
            <w:shd w:val="clear" w:color="auto" w:fill="auto"/>
          </w:tcPr>
          <w:p w14:paraId="353E8748"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1,2 litri/acqua di scarico</w:t>
            </w:r>
          </w:p>
        </w:tc>
      </w:tr>
      <w:tr w:rsidR="00DC3A83" w:rsidRPr="00EC6E03" w14:paraId="05CA6F99" w14:textId="77777777" w:rsidTr="00A76DF4">
        <w:trPr>
          <w:trHeight w:val="220"/>
        </w:trPr>
        <w:tc>
          <w:tcPr>
            <w:tcW w:w="3498" w:type="dxa"/>
            <w:tcBorders>
              <w:left w:val="nil"/>
            </w:tcBorders>
            <w:shd w:val="clear" w:color="auto" w:fill="auto"/>
          </w:tcPr>
          <w:p w14:paraId="25CC9DAA"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Capacità del contenitore dei fondi di caffè </w:t>
            </w:r>
          </w:p>
        </w:tc>
        <w:tc>
          <w:tcPr>
            <w:tcW w:w="6424" w:type="dxa"/>
            <w:tcBorders>
              <w:right w:val="nil"/>
            </w:tcBorders>
            <w:shd w:val="clear" w:color="auto" w:fill="auto"/>
          </w:tcPr>
          <w:p w14:paraId="35C9478B"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proofErr w:type="spellStart"/>
            <w:r w:rsidRPr="009B4F95">
              <w:rPr>
                <w:rFonts w:asciiTheme="minorBidi" w:eastAsia="SimSun" w:hAnsiTheme="minorBidi"/>
                <w:color w:val="auto"/>
                <w:sz w:val="21"/>
                <w:lang w:val="it-IT"/>
              </w:rPr>
              <w:t>JL15</w:t>
            </w:r>
            <w:proofErr w:type="spellEnd"/>
            <w:r w:rsidRPr="009B4F95">
              <w:rPr>
                <w:rFonts w:asciiTheme="minorBidi" w:eastAsia="SimSun" w:hAnsiTheme="minorBidi"/>
                <w:color w:val="auto"/>
                <w:sz w:val="21"/>
                <w:lang w:val="it-IT"/>
              </w:rPr>
              <w:t xml:space="preserve"> - 20 compresse di caffè; </w:t>
            </w:r>
            <w:proofErr w:type="spellStart"/>
            <w:r w:rsidRPr="009B4F95">
              <w:rPr>
                <w:rFonts w:asciiTheme="minorBidi" w:eastAsia="SimSun" w:hAnsiTheme="minorBidi"/>
                <w:color w:val="auto"/>
                <w:sz w:val="21"/>
                <w:lang w:val="it-IT"/>
              </w:rPr>
              <w:t>JL30</w:t>
            </w:r>
            <w:proofErr w:type="spellEnd"/>
            <w:r w:rsidRPr="009B4F95">
              <w:rPr>
                <w:rFonts w:asciiTheme="minorBidi" w:eastAsia="SimSun" w:hAnsiTheme="minorBidi"/>
                <w:color w:val="auto"/>
                <w:sz w:val="21"/>
                <w:lang w:val="it-IT"/>
              </w:rPr>
              <w:t xml:space="preserve"> - 40 compresse di caffè</w:t>
            </w:r>
          </w:p>
        </w:tc>
      </w:tr>
      <w:tr w:rsidR="00DC3A83" w:rsidRPr="009B4F95" w14:paraId="7F0E0FEB" w14:textId="77777777" w:rsidTr="00A76DF4">
        <w:trPr>
          <w:trHeight w:val="306"/>
        </w:trPr>
        <w:tc>
          <w:tcPr>
            <w:tcW w:w="3498" w:type="dxa"/>
            <w:tcBorders>
              <w:left w:val="nil"/>
            </w:tcBorders>
            <w:shd w:val="clear" w:color="auto" w:fill="auto"/>
          </w:tcPr>
          <w:p w14:paraId="4227FABA"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Caldaia ad acqua calda, caldaia a vapore</w:t>
            </w:r>
          </w:p>
        </w:tc>
        <w:tc>
          <w:tcPr>
            <w:tcW w:w="6424" w:type="dxa"/>
            <w:tcBorders>
              <w:right w:val="nil"/>
            </w:tcBorders>
            <w:shd w:val="clear" w:color="auto" w:fill="auto"/>
          </w:tcPr>
          <w:p w14:paraId="12CA899D"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proofErr w:type="spellStart"/>
            <w:r w:rsidRPr="009B4F95">
              <w:rPr>
                <w:rFonts w:asciiTheme="minorBidi" w:eastAsia="SimSun" w:hAnsiTheme="minorBidi"/>
                <w:color w:val="auto"/>
                <w:sz w:val="21"/>
                <w:lang w:val="it-IT"/>
              </w:rPr>
              <w:t>Termoblocco</w:t>
            </w:r>
            <w:proofErr w:type="spellEnd"/>
            <w:r w:rsidRPr="009B4F95">
              <w:rPr>
                <w:rFonts w:asciiTheme="minorBidi" w:eastAsia="SimSun" w:hAnsiTheme="minorBidi"/>
                <w:color w:val="auto"/>
                <w:sz w:val="21"/>
                <w:lang w:val="it-IT"/>
              </w:rPr>
              <w:t xml:space="preserve"> - 1400 W *2</w:t>
            </w:r>
          </w:p>
        </w:tc>
      </w:tr>
      <w:tr w:rsidR="00DC3A83" w:rsidRPr="009B4F95" w14:paraId="50560D6F" w14:textId="77777777" w:rsidTr="00A76DF4">
        <w:trPr>
          <w:trHeight w:val="227"/>
        </w:trPr>
        <w:tc>
          <w:tcPr>
            <w:tcW w:w="3498" w:type="dxa"/>
            <w:tcBorders>
              <w:left w:val="nil"/>
            </w:tcBorders>
            <w:shd w:val="clear" w:color="auto" w:fill="auto"/>
          </w:tcPr>
          <w:p w14:paraId="598599F0"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Campo di regolazione dell'altezza dell'acqua</w:t>
            </w:r>
          </w:p>
        </w:tc>
        <w:tc>
          <w:tcPr>
            <w:tcW w:w="6424" w:type="dxa"/>
            <w:tcBorders>
              <w:right w:val="nil"/>
            </w:tcBorders>
            <w:shd w:val="clear" w:color="auto" w:fill="auto"/>
          </w:tcPr>
          <w:p w14:paraId="756F77DB"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80 mm - 160 mm</w:t>
            </w:r>
          </w:p>
        </w:tc>
      </w:tr>
      <w:tr w:rsidR="00DC3A83" w:rsidRPr="009B4F95" w14:paraId="683BA53B" w14:textId="77777777" w:rsidTr="00A76DF4">
        <w:trPr>
          <w:trHeight w:val="314"/>
        </w:trPr>
        <w:tc>
          <w:tcPr>
            <w:tcW w:w="3498" w:type="dxa"/>
            <w:shd w:val="clear" w:color="auto" w:fill="auto"/>
          </w:tcPr>
          <w:p w14:paraId="104E455A"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Modulo latte fresco</w:t>
            </w:r>
          </w:p>
        </w:tc>
        <w:tc>
          <w:tcPr>
            <w:tcW w:w="6424" w:type="dxa"/>
            <w:shd w:val="clear" w:color="auto" w:fill="auto"/>
          </w:tcPr>
          <w:p w14:paraId="25C741FF"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Si</w:t>
            </w:r>
          </w:p>
        </w:tc>
      </w:tr>
      <w:tr w:rsidR="00DC3A83" w:rsidRPr="009B4F95" w14:paraId="47A278AE" w14:textId="77777777" w:rsidTr="00A76DF4">
        <w:trPr>
          <w:trHeight w:val="236"/>
        </w:trPr>
        <w:tc>
          <w:tcPr>
            <w:tcW w:w="3498" w:type="dxa"/>
            <w:shd w:val="clear" w:color="auto" w:fill="auto"/>
          </w:tcPr>
          <w:p w14:paraId="533EC138"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Frigorifero per il latte fresco</w:t>
            </w:r>
          </w:p>
        </w:tc>
        <w:tc>
          <w:tcPr>
            <w:tcW w:w="6424" w:type="dxa"/>
            <w:shd w:val="clear" w:color="auto" w:fill="auto"/>
          </w:tcPr>
          <w:p w14:paraId="298753B1"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Opzione</w:t>
            </w:r>
          </w:p>
        </w:tc>
      </w:tr>
      <w:tr w:rsidR="00DC3A83" w:rsidRPr="00EC6E03" w14:paraId="4C11882B" w14:textId="77777777" w:rsidTr="00A76DF4">
        <w:trPr>
          <w:trHeight w:val="321"/>
        </w:trPr>
        <w:tc>
          <w:tcPr>
            <w:tcW w:w="3498" w:type="dxa"/>
            <w:shd w:val="clear" w:color="auto" w:fill="auto"/>
          </w:tcPr>
          <w:p w14:paraId="3EFC7AB6"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Modalità di alimentazione dell'acqua</w:t>
            </w:r>
          </w:p>
        </w:tc>
        <w:tc>
          <w:tcPr>
            <w:tcW w:w="6424" w:type="dxa"/>
            <w:shd w:val="clear" w:color="auto" w:fill="auto"/>
          </w:tcPr>
          <w:p w14:paraId="76FC673D"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Standard: serbatoio dell'acqua integrato da 2 litri, acqua in bottiglia; opzione: serbatoio dell'acqua integrato da 8 litri; acqua del rubinetto</w:t>
            </w:r>
          </w:p>
        </w:tc>
      </w:tr>
      <w:tr w:rsidR="00DC3A83" w:rsidRPr="00EC6E03" w14:paraId="41D506D8" w14:textId="77777777" w:rsidTr="00A76DF4">
        <w:trPr>
          <w:trHeight w:val="244"/>
        </w:trPr>
        <w:tc>
          <w:tcPr>
            <w:tcW w:w="3498" w:type="dxa"/>
            <w:shd w:val="clear" w:color="auto" w:fill="auto"/>
          </w:tcPr>
          <w:p w14:paraId="57A1C0F2"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Sistema di pagamento</w:t>
            </w:r>
          </w:p>
        </w:tc>
        <w:tc>
          <w:tcPr>
            <w:tcW w:w="6424" w:type="dxa"/>
            <w:shd w:val="clear" w:color="auto" w:fill="auto"/>
          </w:tcPr>
          <w:p w14:paraId="7373F042"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Funzioni di pagamento opzionali: </w:t>
            </w:r>
            <w:proofErr w:type="spellStart"/>
            <w:r w:rsidRPr="009B4F95">
              <w:rPr>
                <w:rFonts w:asciiTheme="minorBidi" w:eastAsia="SimSun" w:hAnsiTheme="minorBidi"/>
                <w:color w:val="auto"/>
                <w:sz w:val="21"/>
                <w:lang w:val="it-IT"/>
              </w:rPr>
              <w:t>Wechat</w:t>
            </w:r>
            <w:proofErr w:type="spellEnd"/>
            <w:r w:rsidRPr="009B4F95">
              <w:rPr>
                <w:rFonts w:asciiTheme="minorBidi" w:eastAsia="SimSun" w:hAnsiTheme="minorBidi"/>
                <w:color w:val="auto"/>
                <w:sz w:val="21"/>
                <w:lang w:val="it-IT"/>
              </w:rPr>
              <w:t xml:space="preserve">, </w:t>
            </w:r>
            <w:proofErr w:type="spellStart"/>
            <w:r w:rsidRPr="009B4F95">
              <w:rPr>
                <w:rFonts w:asciiTheme="minorBidi" w:eastAsia="SimSun" w:hAnsiTheme="minorBidi"/>
                <w:color w:val="auto"/>
                <w:sz w:val="21"/>
                <w:lang w:val="it-IT"/>
              </w:rPr>
              <w:t>Alipay</w:t>
            </w:r>
            <w:proofErr w:type="spellEnd"/>
            <w:r w:rsidRPr="009B4F95">
              <w:rPr>
                <w:rFonts w:asciiTheme="minorBidi" w:eastAsia="SimSun" w:hAnsiTheme="minorBidi"/>
                <w:color w:val="auto"/>
                <w:sz w:val="21"/>
                <w:lang w:val="it-IT"/>
              </w:rPr>
              <w:t xml:space="preserve"> o connessione opzionale ad altri dispositivi </w:t>
            </w:r>
            <w:proofErr w:type="spellStart"/>
            <w:r w:rsidRPr="009B4F95">
              <w:rPr>
                <w:rFonts w:asciiTheme="minorBidi" w:eastAsia="SimSun" w:hAnsiTheme="minorBidi"/>
                <w:color w:val="auto"/>
                <w:sz w:val="21"/>
                <w:lang w:val="it-IT"/>
              </w:rPr>
              <w:t>MDB</w:t>
            </w:r>
            <w:proofErr w:type="spellEnd"/>
          </w:p>
        </w:tc>
      </w:tr>
      <w:tr w:rsidR="00DC3A83" w:rsidRPr="009B4F95" w14:paraId="043B364D" w14:textId="77777777" w:rsidTr="00A76DF4">
        <w:trPr>
          <w:trHeight w:val="315"/>
        </w:trPr>
        <w:tc>
          <w:tcPr>
            <w:tcW w:w="3498" w:type="dxa"/>
            <w:shd w:val="clear" w:color="auto" w:fill="auto"/>
          </w:tcPr>
          <w:p w14:paraId="2474517B"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Sistema Operativo</w:t>
            </w:r>
          </w:p>
        </w:tc>
        <w:tc>
          <w:tcPr>
            <w:tcW w:w="6424" w:type="dxa"/>
            <w:shd w:val="clear" w:color="auto" w:fill="auto"/>
          </w:tcPr>
          <w:p w14:paraId="1D669A53"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proofErr w:type="spellStart"/>
            <w:r w:rsidRPr="009B4F95">
              <w:rPr>
                <w:rFonts w:asciiTheme="minorBidi" w:eastAsia="SimSun" w:hAnsiTheme="minorBidi"/>
                <w:color w:val="auto"/>
                <w:sz w:val="21"/>
                <w:lang w:val="it-IT"/>
              </w:rPr>
              <w:t>Android</w:t>
            </w:r>
            <w:proofErr w:type="spellEnd"/>
          </w:p>
        </w:tc>
      </w:tr>
      <w:tr w:rsidR="00DC3A83" w:rsidRPr="009B4F95" w14:paraId="11E6083B" w14:textId="77777777" w:rsidTr="00A76DF4">
        <w:trPr>
          <w:trHeight w:val="177"/>
        </w:trPr>
        <w:tc>
          <w:tcPr>
            <w:tcW w:w="3498" w:type="dxa"/>
            <w:shd w:val="clear" w:color="auto" w:fill="auto"/>
          </w:tcPr>
          <w:p w14:paraId="6E9EDAC6"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Classe di resistenza all'acqua </w:t>
            </w:r>
            <w:proofErr w:type="spellStart"/>
            <w:r w:rsidRPr="009B4F95">
              <w:rPr>
                <w:rFonts w:asciiTheme="minorBidi" w:eastAsia="SimSun" w:hAnsiTheme="minorBidi"/>
                <w:color w:val="auto"/>
                <w:sz w:val="21"/>
                <w:lang w:val="it-IT"/>
              </w:rPr>
              <w:t>IP</w:t>
            </w:r>
            <w:proofErr w:type="spellEnd"/>
            <w:r w:rsidRPr="009B4F95">
              <w:rPr>
                <w:rFonts w:asciiTheme="minorBidi" w:eastAsia="SimSun" w:hAnsiTheme="minorBidi"/>
                <w:color w:val="auto"/>
                <w:sz w:val="21"/>
                <w:lang w:val="it-IT"/>
              </w:rPr>
              <w:t xml:space="preserve"> </w:t>
            </w:r>
          </w:p>
        </w:tc>
        <w:tc>
          <w:tcPr>
            <w:tcW w:w="6424" w:type="dxa"/>
            <w:shd w:val="clear" w:color="auto" w:fill="auto"/>
          </w:tcPr>
          <w:p w14:paraId="5F3BBD9D" w14:textId="77777777" w:rsidR="00DC3A83" w:rsidRPr="009B4F95" w:rsidRDefault="00DC3A83" w:rsidP="0029738A">
            <w:pPr>
              <w:pStyle w:val="P68B1DB1-a8"/>
              <w:autoSpaceDE w:val="0"/>
              <w:autoSpaceDN w:val="0"/>
              <w:spacing w:before="120" w:after="120" w:line="240" w:lineRule="auto"/>
              <w:rPr>
                <w:rFonts w:asciiTheme="minorBidi" w:eastAsia="SimSun" w:hAnsiTheme="minorBidi"/>
                <w:color w:val="auto"/>
                <w:sz w:val="21"/>
                <w:lang w:val="it-IT"/>
              </w:rPr>
            </w:pPr>
            <w:proofErr w:type="spellStart"/>
            <w:r w:rsidRPr="009B4F95">
              <w:rPr>
                <w:rFonts w:asciiTheme="minorBidi" w:eastAsia="SimSun" w:hAnsiTheme="minorBidi"/>
                <w:color w:val="auto"/>
                <w:sz w:val="21"/>
                <w:lang w:val="it-IT"/>
              </w:rPr>
              <w:t>IPX1</w:t>
            </w:r>
            <w:proofErr w:type="spellEnd"/>
          </w:p>
        </w:tc>
      </w:tr>
    </w:tbl>
    <w:p w14:paraId="40D66AE4" w14:textId="77777777" w:rsidR="00DC3A83" w:rsidRPr="009B4F95" w:rsidRDefault="00DC3A83" w:rsidP="001E3DE3">
      <w:pPr>
        <w:pStyle w:val="P68B1DB1-25"/>
        <w:spacing w:after="120" w:line="360" w:lineRule="auto"/>
        <w:ind w:right="220"/>
        <w:rPr>
          <w:rFonts w:asciiTheme="minorBidi" w:hAnsiTheme="minorBidi" w:cstheme="minorBidi"/>
          <w:lang w:val="it-IT"/>
        </w:rPr>
      </w:pPr>
      <w:bookmarkStart w:id="267" w:name="_Toc167465629"/>
      <w:bookmarkStart w:id="268" w:name="_Toc135843140"/>
      <w:bookmarkStart w:id="269" w:name="_Toc135994133"/>
      <w:r w:rsidRPr="009B4F95">
        <w:rPr>
          <w:rFonts w:asciiTheme="minorBidi" w:hAnsiTheme="minorBidi" w:cstheme="minorBidi"/>
          <w:noProof/>
          <w:lang w:eastAsia="ru-RU"/>
        </w:rPr>
        <w:drawing>
          <wp:anchor distT="0" distB="0" distL="114300" distR="114300" simplePos="0" relativeHeight="251765760" behindDoc="0" locked="0" layoutInCell="1" allowOverlap="1" wp14:anchorId="5B752AB6" wp14:editId="62E2DE47">
            <wp:simplePos x="0" y="0"/>
            <wp:positionH relativeFrom="margin">
              <wp:posOffset>-237499</wp:posOffset>
            </wp:positionH>
            <wp:positionV relativeFrom="paragraph">
              <wp:posOffset>280499</wp:posOffset>
            </wp:positionV>
            <wp:extent cx="325120" cy="325120"/>
            <wp:effectExtent l="0" t="0" r="17780" b="17780"/>
            <wp:wrapNone/>
            <wp:docPr id="1041" name="图片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图片 104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9B4F95">
        <w:rPr>
          <w:rFonts w:asciiTheme="minorBidi" w:hAnsiTheme="minorBidi" w:cstheme="minorBidi"/>
          <w:lang w:val="it-IT"/>
        </w:rPr>
        <w:t>Installazione e messa in servizio</w:t>
      </w:r>
      <w:bookmarkEnd w:id="267"/>
      <w:r w:rsidRPr="009B4F95">
        <w:rPr>
          <w:rFonts w:asciiTheme="minorBidi" w:hAnsiTheme="minorBidi" w:cstheme="minorBidi"/>
          <w:lang w:val="it-IT"/>
        </w:rPr>
        <w:t xml:space="preserve"> </w:t>
      </w:r>
      <w:bookmarkEnd w:id="268"/>
      <w:bookmarkEnd w:id="269"/>
    </w:p>
    <w:p w14:paraId="7CCF9427" w14:textId="4C1B9E52" w:rsidR="00DC3A83" w:rsidRPr="009B4F95" w:rsidRDefault="00DC3A83" w:rsidP="001E3DE3">
      <w:pPr>
        <w:pStyle w:val="P68B1DB1-a8"/>
        <w:autoSpaceDE w:val="0"/>
        <w:autoSpaceDN w:val="0"/>
        <w:spacing w:before="120" w:after="120" w:line="360" w:lineRule="auto"/>
        <w:ind w:left="284"/>
        <w:rPr>
          <w:rFonts w:asciiTheme="minorBidi" w:eastAsia="SimSun" w:hAnsiTheme="minorBidi"/>
          <w:color w:val="auto"/>
          <w:sz w:val="22"/>
          <w:lang w:val="it-IT"/>
        </w:rPr>
      </w:pPr>
      <w:bookmarkStart w:id="270" w:name="OLE_LINK263"/>
      <w:bookmarkStart w:id="271" w:name="OLE_LINK262"/>
      <w:r w:rsidRPr="009B4F95">
        <w:rPr>
          <w:rFonts w:asciiTheme="minorBidi" w:eastAsia="SimSun" w:hAnsiTheme="minorBidi"/>
          <w:color w:val="auto"/>
          <w:sz w:val="21"/>
          <w:lang w:val="it-IT"/>
        </w:rPr>
        <w:t>Le macchine devono essere installate in co</w:t>
      </w:r>
      <w:r w:rsidRPr="009B4F95">
        <w:rPr>
          <w:rFonts w:asciiTheme="minorBidi" w:eastAsia="SimSun" w:hAnsiTheme="minorBidi"/>
          <w:color w:val="auto"/>
          <w:sz w:val="22"/>
          <w:lang w:val="it-IT"/>
        </w:rPr>
        <w:t xml:space="preserve">nformità alle norme elettriche e igieniche vigenti in ogni paese e località. </w:t>
      </w:r>
      <w:bookmarkEnd w:id="270"/>
      <w:bookmarkEnd w:id="271"/>
      <w:r w:rsidRPr="009B4F95">
        <w:rPr>
          <w:rFonts w:asciiTheme="minorBidi" w:eastAsia="SimSun" w:hAnsiTheme="minorBidi"/>
          <w:color w:val="auto"/>
          <w:sz w:val="22"/>
          <w:lang w:val="it-IT"/>
        </w:rPr>
        <w:t>Ciò include anche l'adozione di misure appropriate per la protezione dal riflusso.</w:t>
      </w:r>
    </w:p>
    <w:p w14:paraId="42738884" w14:textId="4AB12113" w:rsidR="00DC3A83" w:rsidRPr="009B4F95" w:rsidRDefault="001B7944" w:rsidP="001E3DE3">
      <w:pPr>
        <w:pStyle w:val="P68B1DB1-a9"/>
        <w:spacing w:before="120" w:after="120" w:line="360" w:lineRule="auto"/>
        <w:rPr>
          <w:rFonts w:asciiTheme="minorBidi" w:eastAsiaTheme="minorEastAsia" w:hAnsiTheme="minorBidi"/>
          <w:color w:val="000000" w:themeColor="text1"/>
          <w:lang w:val="it-IT"/>
        </w:rPr>
      </w:pPr>
      <w:r w:rsidRPr="009B4F95">
        <w:rPr>
          <w:rFonts w:asciiTheme="minorBidi" w:hAnsiTheme="minorBidi"/>
          <w:noProof/>
          <w:lang w:eastAsia="ru-RU"/>
        </w:rPr>
        <w:drawing>
          <wp:anchor distT="0" distB="0" distL="114300" distR="114300" simplePos="0" relativeHeight="252078080" behindDoc="0" locked="0" layoutInCell="1" allowOverlap="1" wp14:anchorId="08FCF80D" wp14:editId="15EAD2DC">
            <wp:simplePos x="0" y="0"/>
            <wp:positionH relativeFrom="column">
              <wp:posOffset>621030</wp:posOffset>
            </wp:positionH>
            <wp:positionV relativeFrom="paragraph">
              <wp:posOffset>109267</wp:posOffset>
            </wp:positionV>
            <wp:extent cx="3600000" cy="270000"/>
            <wp:effectExtent l="0" t="0" r="635" b="0"/>
            <wp:wrapNone/>
            <wp:docPr id="30300" name="Рисунок 3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color w:val="000000" w:themeColor="text1"/>
          <w:lang w:eastAsia="ru-RU"/>
        </w:rPr>
        <w:drawing>
          <wp:anchor distT="0" distB="0" distL="114300" distR="114300" simplePos="0" relativeHeight="251767808" behindDoc="0" locked="0" layoutInCell="1" allowOverlap="1" wp14:anchorId="5DA43E46" wp14:editId="7D09B043">
            <wp:simplePos x="0" y="0"/>
            <wp:positionH relativeFrom="column">
              <wp:posOffset>4537416</wp:posOffset>
            </wp:positionH>
            <wp:positionV relativeFrom="paragraph">
              <wp:posOffset>102160</wp:posOffset>
            </wp:positionV>
            <wp:extent cx="495300" cy="495300"/>
            <wp:effectExtent l="0" t="0" r="0" b="0"/>
            <wp:wrapNone/>
            <wp:docPr id="1044" name="图片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图片 1044"/>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eastAsia="Microsoft YaHei" w:hAnsiTheme="minorBidi"/>
          <w:noProof/>
          <w:color w:val="FF0000"/>
          <w:lang w:eastAsia="ru-RU"/>
        </w:rPr>
        <w:drawing>
          <wp:anchor distT="0" distB="0" distL="114300" distR="114300" simplePos="0" relativeHeight="251768832" behindDoc="0" locked="0" layoutInCell="1" allowOverlap="1" wp14:anchorId="673AA0EC" wp14:editId="5A2C4D82">
            <wp:simplePos x="0" y="0"/>
            <wp:positionH relativeFrom="column">
              <wp:posOffset>-4445</wp:posOffset>
            </wp:positionH>
            <wp:positionV relativeFrom="paragraph">
              <wp:posOffset>108585</wp:posOffset>
            </wp:positionV>
            <wp:extent cx="567690" cy="495300"/>
            <wp:effectExtent l="0" t="0" r="3810" b="0"/>
            <wp:wrapNone/>
            <wp:docPr id="1046" name="图片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图片 1046"/>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7529" cy="495120"/>
                    </a:xfrm>
                    <a:prstGeom prst="rect">
                      <a:avLst/>
                    </a:prstGeom>
                  </pic:spPr>
                </pic:pic>
              </a:graphicData>
            </a:graphic>
          </wp:anchor>
        </w:drawing>
      </w:r>
      <w:r w:rsidR="00DC3A83" w:rsidRPr="009B4F95">
        <w:rPr>
          <w:rFonts w:asciiTheme="minorBidi" w:hAnsiTheme="minorBidi"/>
          <w:noProof/>
          <w:color w:val="000000" w:themeColor="text1"/>
          <w:lang w:eastAsia="ru-RU"/>
        </w:rPr>
        <mc:AlternateContent>
          <mc:Choice Requires="wps">
            <w:drawing>
              <wp:anchor distT="0" distB="0" distL="114300" distR="114300" simplePos="0" relativeHeight="251766784" behindDoc="0" locked="0" layoutInCell="1" allowOverlap="1" wp14:anchorId="74F11DD2" wp14:editId="6111EC36">
                <wp:simplePos x="0" y="0"/>
                <wp:positionH relativeFrom="column">
                  <wp:posOffset>635</wp:posOffset>
                </wp:positionH>
                <wp:positionV relativeFrom="paragraph">
                  <wp:posOffset>20955</wp:posOffset>
                </wp:positionV>
                <wp:extent cx="5586730" cy="0"/>
                <wp:effectExtent l="0" t="6350" r="0" b="6350"/>
                <wp:wrapNone/>
                <wp:docPr id="1042" name="直接连接符 1042"/>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93FF82" id="直接连接符 1042"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05pt,1.65pt" to="439.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ZnAEAAJQDAAAOAAAAZHJzL2Uyb0RvYy54bWysU8tu2zAQvBfoPxC815JTJ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" strokecolor="#4472c4 [3204]" strokeweight=".5pt">
                <v:stroke joinstyle="miter"/>
              </v:line>
            </w:pict>
          </mc:Fallback>
        </mc:AlternateContent>
      </w:r>
      <w:r w:rsidR="00DC3A83" w:rsidRPr="009B4F95">
        <w:rPr>
          <w:rFonts w:asciiTheme="minorBidi" w:hAnsiTheme="minorBidi"/>
          <w:color w:val="000000" w:themeColor="text1"/>
          <w:lang w:val="it-IT"/>
        </w:rPr>
        <w:t xml:space="preserve"> </w:t>
      </w:r>
    </w:p>
    <w:p w14:paraId="6548FC9A" w14:textId="0AE23408" w:rsidR="00DC3A83" w:rsidRPr="009B4F95" w:rsidRDefault="00DC3A83" w:rsidP="001E3DE3">
      <w:pPr>
        <w:pStyle w:val="1"/>
        <w:numPr>
          <w:ilvl w:val="0"/>
          <w:numId w:val="0"/>
        </w:numPr>
        <w:spacing w:before="120" w:line="360" w:lineRule="auto"/>
        <w:ind w:leftChars="50" w:left="110" w:firstLineChars="450" w:firstLine="990"/>
        <w:rPr>
          <w:rFonts w:asciiTheme="minorBidi" w:eastAsia="Times New Roman" w:hAnsiTheme="minorBidi"/>
          <w:lang w:val="it-IT"/>
        </w:rPr>
      </w:pPr>
      <w:bookmarkStart w:id="272" w:name="OLE_LINK266"/>
      <w:bookmarkStart w:id="273" w:name="OLE_LINK267"/>
    </w:p>
    <w:p w14:paraId="3D744F81" w14:textId="6DFDAE56" w:rsidR="00DC3A83" w:rsidRPr="009B4F95" w:rsidRDefault="001B7944" w:rsidP="001E3DE3">
      <w:pPr>
        <w:pStyle w:val="P68B1DB1-110"/>
        <w:numPr>
          <w:ilvl w:val="0"/>
          <w:numId w:val="0"/>
        </w:numPr>
        <w:spacing w:before="120" w:line="360" w:lineRule="auto"/>
        <w:ind w:leftChars="50" w:left="110" w:firstLineChars="450" w:firstLine="990"/>
        <w:rPr>
          <w:rFonts w:asciiTheme="minorBidi" w:hAnsiTheme="minorBidi" w:cstheme="minorBidi"/>
          <w:sz w:val="22"/>
          <w:lang w:val="it-IT"/>
        </w:rPr>
      </w:pPr>
      <w:r w:rsidRPr="009B4F95">
        <w:rPr>
          <w:rFonts w:asciiTheme="minorBidi" w:eastAsiaTheme="minorEastAsia" w:hAnsiTheme="minorBidi" w:cstheme="minorBidi"/>
          <w:noProof/>
          <w:color w:val="000000" w:themeColor="text1"/>
          <w:sz w:val="22"/>
          <w:lang w:eastAsia="ru-RU"/>
        </w:rPr>
        <mc:AlternateContent>
          <mc:Choice Requires="wps">
            <w:drawing>
              <wp:anchor distT="0" distB="0" distL="114300" distR="114300" simplePos="0" relativeHeight="251771904" behindDoc="0" locked="0" layoutInCell="1" allowOverlap="1" wp14:anchorId="0C0CC787" wp14:editId="395C2B56">
                <wp:simplePos x="0" y="0"/>
                <wp:positionH relativeFrom="column">
                  <wp:posOffset>27940</wp:posOffset>
                </wp:positionH>
                <wp:positionV relativeFrom="paragraph">
                  <wp:posOffset>725805</wp:posOffset>
                </wp:positionV>
                <wp:extent cx="5586095" cy="0"/>
                <wp:effectExtent l="0" t="6350" r="0" b="6350"/>
                <wp:wrapNone/>
                <wp:docPr id="1049" name="直接连接符 1049"/>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FE94DB" id="直接连接符 1049"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2.2pt,57.15pt" to="442.0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" strokecolor="#4472c4 [3204]" strokeweight=".5pt">
                <v:stroke joinstyle="miter"/>
              </v:line>
            </w:pict>
          </mc:Fallback>
        </mc:AlternateContent>
      </w:r>
      <w:r w:rsidR="00DC3A83" w:rsidRPr="009B4F95">
        <w:rPr>
          <w:rFonts w:asciiTheme="minorBidi" w:hAnsiTheme="minorBidi" w:cstheme="minorBidi"/>
          <w:sz w:val="22"/>
          <w:lang w:val="it-IT"/>
        </w:rPr>
        <w:t xml:space="preserve">I bordi affilati dei materiali di imballaggio possono causare lesioni. Le fascette di nylon possono portare a lesioni agli occhi. </w:t>
      </w:r>
      <w:bookmarkEnd w:id="272"/>
      <w:bookmarkEnd w:id="273"/>
      <w:r w:rsidR="00DC3A83" w:rsidRPr="009B4F95">
        <w:rPr>
          <w:rFonts w:asciiTheme="minorBidi" w:hAnsiTheme="minorBidi" w:cstheme="minorBidi"/>
          <w:sz w:val="22"/>
          <w:lang w:val="it-IT"/>
        </w:rPr>
        <w:t xml:space="preserve">Durante il disimballaggio della macchina, indossare guanti e occhiali di sicurezza. </w:t>
      </w:r>
    </w:p>
    <w:p w14:paraId="321AE0E1" w14:textId="21AB2E7E" w:rsidR="00DC3A83" w:rsidRPr="009B4F95" w:rsidRDefault="001B7944" w:rsidP="001E3DE3">
      <w:pPr>
        <w:pStyle w:val="P68B1DB1-a9"/>
        <w:spacing w:before="120" w:after="120" w:line="360" w:lineRule="auto"/>
        <w:rPr>
          <w:rFonts w:asciiTheme="minorBidi" w:eastAsiaTheme="minorEastAsia" w:hAnsiTheme="minorBidi"/>
          <w:color w:val="000000" w:themeColor="text1"/>
          <w:lang w:val="it-IT"/>
        </w:rPr>
      </w:pPr>
      <w:r w:rsidRPr="009B4F95">
        <w:rPr>
          <w:rFonts w:asciiTheme="minorBidi" w:eastAsia="Microsoft YaHei" w:hAnsiTheme="minorBidi"/>
          <w:noProof/>
          <w:color w:val="FF0000"/>
          <w:lang w:eastAsia="ru-RU"/>
        </w:rPr>
        <w:drawing>
          <wp:anchor distT="0" distB="0" distL="114300" distR="114300" simplePos="0" relativeHeight="251730944" behindDoc="0" locked="0" layoutInCell="1" allowOverlap="1" wp14:anchorId="27B40B6C" wp14:editId="1FB35C09">
            <wp:simplePos x="0" y="0"/>
            <wp:positionH relativeFrom="margin">
              <wp:posOffset>12700</wp:posOffset>
            </wp:positionH>
            <wp:positionV relativeFrom="paragraph">
              <wp:posOffset>59444</wp:posOffset>
            </wp:positionV>
            <wp:extent cx="560705" cy="489585"/>
            <wp:effectExtent l="0" t="0" r="10795" b="5715"/>
            <wp:wrapNone/>
            <wp:docPr id="1050" name="图片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图片 1050"/>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0705" cy="489585"/>
                    </a:xfrm>
                    <a:prstGeom prst="rect">
                      <a:avLst/>
                    </a:prstGeom>
                  </pic:spPr>
                </pic:pic>
              </a:graphicData>
            </a:graphic>
          </wp:anchor>
        </w:drawing>
      </w:r>
      <w:r w:rsidRPr="009B4F95">
        <w:rPr>
          <w:rFonts w:asciiTheme="minorBidi" w:hAnsiTheme="minorBidi"/>
          <w:noProof/>
          <w:lang w:eastAsia="ru-RU"/>
        </w:rPr>
        <w:drawing>
          <wp:anchor distT="0" distB="0" distL="114300" distR="114300" simplePos="0" relativeHeight="252080128" behindDoc="0" locked="0" layoutInCell="1" allowOverlap="1" wp14:anchorId="2D9A75FD" wp14:editId="3F23585D">
            <wp:simplePos x="0" y="0"/>
            <wp:positionH relativeFrom="column">
              <wp:posOffset>655330</wp:posOffset>
            </wp:positionH>
            <wp:positionV relativeFrom="paragraph">
              <wp:posOffset>123247</wp:posOffset>
            </wp:positionV>
            <wp:extent cx="3600000" cy="270000"/>
            <wp:effectExtent l="0" t="0" r="635" b="0"/>
            <wp:wrapNone/>
            <wp:docPr id="30301" name="Рисунок 3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p>
    <w:p w14:paraId="4C31E97C" w14:textId="61176888" w:rsidR="00DC3A83" w:rsidRPr="009B4F95" w:rsidRDefault="00DC3A83" w:rsidP="001E3DE3">
      <w:pPr>
        <w:pStyle w:val="1"/>
        <w:numPr>
          <w:ilvl w:val="0"/>
          <w:numId w:val="0"/>
        </w:numPr>
        <w:spacing w:before="120" w:line="360" w:lineRule="auto"/>
        <w:ind w:left="1077" w:firstLineChars="200" w:firstLine="440"/>
        <w:rPr>
          <w:rFonts w:asciiTheme="minorBidi" w:hAnsiTheme="minorBidi"/>
          <w:lang w:val="it-IT"/>
        </w:rPr>
      </w:pPr>
      <w:bookmarkStart w:id="274" w:name="OLE_LINK270"/>
      <w:bookmarkStart w:id="275" w:name="OLE_LINK271"/>
    </w:p>
    <w:p w14:paraId="31D71A68" w14:textId="540F4FB1" w:rsidR="00DC3A83" w:rsidRPr="009B4F95" w:rsidRDefault="00DC3A83" w:rsidP="001E3DE3">
      <w:pPr>
        <w:pStyle w:val="P68B1DB1-11"/>
        <w:numPr>
          <w:ilvl w:val="0"/>
          <w:numId w:val="0"/>
        </w:numPr>
        <w:spacing w:before="120" w:line="360" w:lineRule="auto"/>
        <w:ind w:leftChars="200" w:left="440" w:firstLineChars="350" w:firstLine="770"/>
        <w:rPr>
          <w:rFonts w:asciiTheme="minorBidi" w:hAnsiTheme="minorBidi" w:cstheme="minorBidi"/>
          <w:lang w:val="it-IT"/>
        </w:rPr>
      </w:pPr>
      <w:r w:rsidRPr="009B4F95">
        <w:rPr>
          <w:rFonts w:asciiTheme="minorBidi" w:hAnsiTheme="minorBidi" w:cstheme="minorBidi"/>
          <w:lang w:val="it-IT"/>
        </w:rPr>
        <w:t xml:space="preserve">I tubi di ingresso dell'acqua sporchi possono costituire un pericolo per la salute. </w:t>
      </w:r>
      <w:bookmarkEnd w:id="274"/>
      <w:bookmarkEnd w:id="275"/>
      <w:r w:rsidRPr="009B4F95">
        <w:rPr>
          <w:rFonts w:asciiTheme="minorBidi" w:hAnsiTheme="minorBidi" w:cstheme="minorBidi"/>
          <w:lang w:val="it-IT"/>
        </w:rPr>
        <w:t xml:space="preserve">Devono essere puliti dopo l'installazione, la prima messa in funzione e la nuova messa in funzione. </w:t>
      </w:r>
    </w:p>
    <w:p w14:paraId="241CD1E3" w14:textId="142E1DD3" w:rsidR="00DC3A83" w:rsidRPr="009B4F95" w:rsidRDefault="00DC3A83" w:rsidP="001E3DE3">
      <w:pPr>
        <w:pStyle w:val="P68B1DB1-11"/>
        <w:numPr>
          <w:ilvl w:val="0"/>
          <w:numId w:val="0"/>
        </w:numPr>
        <w:spacing w:before="120" w:line="360" w:lineRule="auto"/>
        <w:ind w:leftChars="200" w:left="440" w:firstLineChars="350" w:firstLine="770"/>
        <w:rPr>
          <w:rFonts w:asciiTheme="minorBidi" w:hAnsiTheme="minorBidi" w:cstheme="minorBidi"/>
          <w:lang w:val="it-IT"/>
        </w:rPr>
      </w:pPr>
      <w:bookmarkStart w:id="276" w:name="OLE_LINK273"/>
      <w:bookmarkStart w:id="277" w:name="OLE_LINK272"/>
      <w:r w:rsidRPr="009B4F95">
        <w:rPr>
          <w:rFonts w:asciiTheme="minorBidi" w:hAnsiTheme="minorBidi" w:cstheme="minorBidi"/>
          <w:lang w:val="it-IT"/>
        </w:rPr>
        <w:lastRenderedPageBreak/>
        <w:t xml:space="preserve">Prima di preparare le bevande per la prima volta, seguire il programma di pulizia e le istruzioni sullo schermo. </w:t>
      </w:r>
      <w:bookmarkEnd w:id="276"/>
      <w:bookmarkEnd w:id="277"/>
    </w:p>
    <w:p w14:paraId="00ACBD99" w14:textId="5E515651" w:rsidR="00DC3A83" w:rsidRPr="009B4F95" w:rsidRDefault="00DC3A83" w:rsidP="001E3DE3">
      <w:pPr>
        <w:pStyle w:val="P68B1DB1-a11"/>
        <w:spacing w:before="120" w:after="120" w:line="360" w:lineRule="auto"/>
        <w:ind w:firstLineChars="350" w:firstLine="773"/>
        <w:rPr>
          <w:rFonts w:asciiTheme="minorBidi" w:eastAsiaTheme="minorEastAsia" w:hAnsiTheme="minorBidi" w:cstheme="minorBidi"/>
          <w:lang w:val="it-IT"/>
        </w:rPr>
      </w:pPr>
      <w:r w:rsidRPr="009B4F95">
        <w:rPr>
          <w:rFonts w:asciiTheme="minorBidi" w:eastAsiaTheme="minorEastAsia" w:hAnsiTheme="minorBidi" w:cstheme="minorBidi"/>
          <w:b/>
          <w:noProof/>
          <w:lang w:eastAsia="ru-RU"/>
        </w:rPr>
        <mc:AlternateContent>
          <mc:Choice Requires="wps">
            <w:drawing>
              <wp:anchor distT="0" distB="0" distL="114300" distR="114300" simplePos="0" relativeHeight="251769856" behindDoc="0" locked="0" layoutInCell="1" allowOverlap="1" wp14:anchorId="388F2748" wp14:editId="6D7DE397">
                <wp:simplePos x="0" y="0"/>
                <wp:positionH relativeFrom="column">
                  <wp:posOffset>27305</wp:posOffset>
                </wp:positionH>
                <wp:positionV relativeFrom="paragraph">
                  <wp:posOffset>427355</wp:posOffset>
                </wp:positionV>
                <wp:extent cx="5586095" cy="0"/>
                <wp:effectExtent l="0" t="6350" r="0" b="6350"/>
                <wp:wrapNone/>
                <wp:docPr id="1047" name="直接连接符 1047"/>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696228" id="直接连接符 1047"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2.15pt,33.65pt" to="442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" strokecolor="#4472c4 [3204]" strokeweight=".5pt">
                <v:stroke joinstyle="miter"/>
              </v:line>
            </w:pict>
          </mc:Fallback>
        </mc:AlternateContent>
      </w:r>
      <w:proofErr w:type="spellStart"/>
      <w:r w:rsidRPr="009B4F95">
        <w:rPr>
          <w:rFonts w:asciiTheme="minorBidi" w:hAnsiTheme="minorBidi" w:cstheme="minorBidi"/>
          <w:lang w:val="it-IT"/>
        </w:rPr>
        <w:t>Ved</w:t>
      </w:r>
      <w:proofErr w:type="spellEnd"/>
      <w:r w:rsidRPr="009B4F95">
        <w:rPr>
          <w:rFonts w:asciiTheme="minorBidi" w:hAnsiTheme="minorBidi" w:cstheme="minorBidi"/>
          <w:lang w:val="it-IT"/>
        </w:rPr>
        <w:t>. "Pulizia" - "Pulizia giornaliera della macchina" - "Programma di pulizia secondo le istruzioni sullo schermo".</w:t>
      </w:r>
    </w:p>
    <w:p w14:paraId="7DF238AC" w14:textId="3739B16D" w:rsidR="00DC3A83" w:rsidRPr="009B4F95" w:rsidRDefault="00DC3A83" w:rsidP="00DC3A83">
      <w:pPr>
        <w:pStyle w:val="P68B1DB1-25"/>
        <w:spacing w:after="120" w:line="360" w:lineRule="auto"/>
        <w:ind w:leftChars="-141" w:left="-2" w:right="220" w:hangingChars="140" w:hanging="308"/>
        <w:rPr>
          <w:rFonts w:asciiTheme="minorBidi" w:hAnsiTheme="minorBidi" w:cstheme="minorBidi"/>
          <w:lang w:val="it-IT"/>
        </w:rPr>
      </w:pPr>
      <w:bookmarkStart w:id="278" w:name="_Toc167465630"/>
      <w:bookmarkStart w:id="279" w:name="_Toc135994134"/>
      <w:bookmarkStart w:id="280" w:name="_Toc135843141"/>
      <w:r w:rsidRPr="009B4F95">
        <w:rPr>
          <w:rFonts w:asciiTheme="minorBidi" w:hAnsiTheme="minorBidi" w:cstheme="minorBidi"/>
          <w:lang w:val="it-IT"/>
        </w:rPr>
        <w:t>Posizionamento</w:t>
      </w:r>
      <w:bookmarkEnd w:id="278"/>
      <w:r w:rsidRPr="009B4F95">
        <w:rPr>
          <w:rFonts w:asciiTheme="minorBidi" w:hAnsiTheme="minorBidi" w:cstheme="minorBidi"/>
          <w:lang w:val="it-IT"/>
        </w:rPr>
        <w:t xml:space="preserve"> </w:t>
      </w:r>
      <w:bookmarkEnd w:id="279"/>
      <w:bookmarkEnd w:id="280"/>
    </w:p>
    <w:bookmarkStart w:id="281" w:name="_Toc167465631"/>
    <w:bookmarkStart w:id="282" w:name="_Toc135994135"/>
    <w:bookmarkStart w:id="283" w:name="_Toc135843142"/>
    <w:p w14:paraId="50751120" w14:textId="1D9CF5D7" w:rsidR="00DC3A83" w:rsidRPr="009B4F95" w:rsidRDefault="001B7944" w:rsidP="00DC3A83">
      <w:pPr>
        <w:pStyle w:val="P68B1DB1-312"/>
        <w:spacing w:after="120"/>
        <w:ind w:leftChars="-70" w:hangingChars="70" w:hanging="154"/>
        <w:rPr>
          <w:rFonts w:asciiTheme="minorBidi" w:hAnsiTheme="minorBidi" w:cstheme="minorBidi"/>
          <w:sz w:val="22"/>
          <w:lang w:val="it-IT"/>
        </w:rPr>
      </w:pPr>
      <w:r w:rsidRPr="009B4F95">
        <w:rPr>
          <w:rFonts w:asciiTheme="minorBidi" w:eastAsiaTheme="minorEastAsia" w:hAnsiTheme="minorBidi" w:cstheme="minorBidi"/>
          <w:b w:val="0"/>
          <w:noProof/>
          <w:color w:val="000000" w:themeColor="text1"/>
          <w:sz w:val="22"/>
          <w:lang w:eastAsia="ru-RU"/>
        </w:rPr>
        <mc:AlternateContent>
          <mc:Choice Requires="wps">
            <w:drawing>
              <wp:anchor distT="0" distB="0" distL="114300" distR="114300" simplePos="0" relativeHeight="251773952" behindDoc="0" locked="0" layoutInCell="1" allowOverlap="1" wp14:anchorId="79AF9537" wp14:editId="0F019175">
                <wp:simplePos x="0" y="0"/>
                <wp:positionH relativeFrom="column">
                  <wp:posOffset>27305</wp:posOffset>
                </wp:positionH>
                <wp:positionV relativeFrom="paragraph">
                  <wp:posOffset>228922</wp:posOffset>
                </wp:positionV>
                <wp:extent cx="5586730" cy="0"/>
                <wp:effectExtent l="0" t="0" r="33020" b="19050"/>
                <wp:wrapNone/>
                <wp:docPr id="1052" name="直接连接符 1052"/>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241578" id="直接连接符 1052"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2.15pt,18.05pt" to="442.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" strokecolor="#4472c4 [3204]" strokeweight=".5pt">
                <v:stroke joinstyle="miter"/>
              </v:line>
            </w:pict>
          </mc:Fallback>
        </mc:AlternateContent>
      </w:r>
      <w:r w:rsidR="00DC3A83" w:rsidRPr="009B4F95">
        <w:rPr>
          <w:rFonts w:asciiTheme="minorBidi" w:hAnsiTheme="minorBidi" w:cstheme="minorBidi"/>
          <w:sz w:val="22"/>
          <w:lang w:val="it-IT"/>
        </w:rPr>
        <w:t>Luogo di installazione</w:t>
      </w:r>
      <w:bookmarkEnd w:id="281"/>
      <w:r w:rsidR="00DC3A83" w:rsidRPr="009B4F95">
        <w:rPr>
          <w:rFonts w:asciiTheme="minorBidi" w:hAnsiTheme="minorBidi" w:cstheme="minorBidi"/>
          <w:sz w:val="22"/>
          <w:lang w:val="it-IT"/>
        </w:rPr>
        <w:t xml:space="preserve">. </w:t>
      </w:r>
      <w:bookmarkEnd w:id="282"/>
      <w:bookmarkEnd w:id="283"/>
    </w:p>
    <w:p w14:paraId="361EDA8F" w14:textId="65D453BA" w:rsidR="00DC3A83" w:rsidRPr="009B4F95" w:rsidRDefault="001B7944" w:rsidP="00DC3A83">
      <w:pPr>
        <w:spacing w:before="120" w:after="120"/>
        <w:rPr>
          <w:rFonts w:asciiTheme="minorBidi" w:eastAsiaTheme="minorEastAsia" w:hAnsiTheme="minorBidi"/>
          <w:b/>
          <w:color w:val="000000" w:themeColor="text1"/>
          <w:lang w:val="it-IT"/>
        </w:rPr>
      </w:pPr>
      <w:r w:rsidRPr="009B4F95">
        <w:rPr>
          <w:rFonts w:asciiTheme="minorBidi" w:hAnsiTheme="minorBidi"/>
          <w:noProof/>
          <w:lang w:eastAsia="ru-RU"/>
        </w:rPr>
        <w:drawing>
          <wp:anchor distT="0" distB="0" distL="114300" distR="114300" simplePos="0" relativeHeight="252082176" behindDoc="0" locked="0" layoutInCell="1" allowOverlap="1" wp14:anchorId="1C8FFD3A" wp14:editId="7E3539CD">
            <wp:simplePos x="0" y="0"/>
            <wp:positionH relativeFrom="column">
              <wp:posOffset>661670</wp:posOffset>
            </wp:positionH>
            <wp:positionV relativeFrom="paragraph">
              <wp:posOffset>63832</wp:posOffset>
            </wp:positionV>
            <wp:extent cx="3599815" cy="255270"/>
            <wp:effectExtent l="0" t="0" r="635" b="0"/>
            <wp:wrapNone/>
            <wp:docPr id="30302" name="Рисунок 3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eastAsiaTheme="minorEastAsia" w:hAnsiTheme="minorBidi"/>
          <w:b/>
          <w:noProof/>
          <w:color w:val="000000" w:themeColor="text1"/>
          <w:lang w:eastAsia="ru-RU"/>
        </w:rPr>
        <w:drawing>
          <wp:anchor distT="0" distB="0" distL="114300" distR="114300" simplePos="0" relativeHeight="251772928" behindDoc="0" locked="0" layoutInCell="1" allowOverlap="1" wp14:anchorId="6C2D8A3D" wp14:editId="2A1D2F83">
            <wp:simplePos x="0" y="0"/>
            <wp:positionH relativeFrom="column">
              <wp:posOffset>0</wp:posOffset>
            </wp:positionH>
            <wp:positionV relativeFrom="paragraph">
              <wp:posOffset>111125</wp:posOffset>
            </wp:positionV>
            <wp:extent cx="560705" cy="489585"/>
            <wp:effectExtent l="0" t="0" r="10795" b="5715"/>
            <wp:wrapNone/>
            <wp:docPr id="1053" name="图片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图片 105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60705" cy="489585"/>
                    </a:xfrm>
                    <a:prstGeom prst="rect">
                      <a:avLst/>
                    </a:prstGeom>
                  </pic:spPr>
                </pic:pic>
              </a:graphicData>
            </a:graphic>
          </wp:anchor>
        </w:drawing>
      </w:r>
    </w:p>
    <w:p w14:paraId="3EDE7C58" w14:textId="77777777" w:rsidR="001B7944" w:rsidRPr="009B4F95" w:rsidRDefault="001B7944" w:rsidP="001B7944">
      <w:pPr>
        <w:pStyle w:val="P68B1DB1-11"/>
        <w:numPr>
          <w:ilvl w:val="0"/>
          <w:numId w:val="0"/>
        </w:numPr>
        <w:spacing w:before="120"/>
        <w:ind w:left="1077"/>
        <w:rPr>
          <w:rFonts w:asciiTheme="minorBidi" w:hAnsiTheme="minorBidi" w:cstheme="minorBidi"/>
          <w:lang w:val="it-IT"/>
        </w:rPr>
      </w:pPr>
      <w:bookmarkStart w:id="284" w:name="OLE_LINK274"/>
      <w:bookmarkStart w:id="285" w:name="OLE_LINK275"/>
    </w:p>
    <w:p w14:paraId="58B362EF" w14:textId="77777777" w:rsidR="00DC3A83" w:rsidRPr="009B4F95" w:rsidRDefault="00DC3A83" w:rsidP="001E3DE3">
      <w:pPr>
        <w:pStyle w:val="P68B1DB1-11"/>
        <w:numPr>
          <w:ilvl w:val="0"/>
          <w:numId w:val="0"/>
        </w:numPr>
        <w:spacing w:before="120" w:line="360" w:lineRule="auto"/>
        <w:ind w:left="1077"/>
        <w:rPr>
          <w:rFonts w:asciiTheme="minorBidi" w:hAnsiTheme="minorBidi" w:cstheme="minorBidi"/>
          <w:lang w:val="it-IT"/>
        </w:rPr>
      </w:pPr>
      <w:r w:rsidRPr="009B4F95">
        <w:rPr>
          <w:rFonts w:asciiTheme="minorBidi" w:hAnsiTheme="minorBidi" w:cstheme="minorBidi"/>
          <w:lang w:val="it-IT"/>
        </w:rPr>
        <w:t xml:space="preserve">Pericolo per le apparecchiature. </w:t>
      </w:r>
      <w:bookmarkEnd w:id="284"/>
      <w:bookmarkEnd w:id="285"/>
      <w:r w:rsidRPr="009B4F95">
        <w:rPr>
          <w:rFonts w:asciiTheme="minorBidi" w:hAnsiTheme="minorBidi" w:cstheme="minorBidi"/>
          <w:lang w:val="it-IT"/>
        </w:rPr>
        <w:t>Le seguenti posizioni sono adatte alla collocazione della macchina da caffè: La mancata osservanza di queste condizioni può causare danni alla macchina.</w:t>
      </w:r>
    </w:p>
    <w:p w14:paraId="74E7537F" w14:textId="77777777" w:rsidR="00DC3A83" w:rsidRPr="009B4F95" w:rsidRDefault="00DC3A83" w:rsidP="001E3DE3">
      <w:pPr>
        <w:pStyle w:val="P68B1DB1-11"/>
        <w:spacing w:before="120" w:line="360" w:lineRule="auto"/>
        <w:rPr>
          <w:rFonts w:asciiTheme="minorBidi" w:hAnsiTheme="minorBidi" w:cstheme="minorBidi"/>
          <w:lang w:val="it-IT"/>
        </w:rPr>
      </w:pPr>
      <w:bookmarkStart w:id="286" w:name="OLE_LINK276"/>
      <w:bookmarkStart w:id="287" w:name="OLE_LINK277"/>
      <w:r w:rsidRPr="009B4F95">
        <w:rPr>
          <w:rFonts w:asciiTheme="minorBidi" w:hAnsiTheme="minorBidi" w:cstheme="minorBidi"/>
          <w:lang w:val="it-IT"/>
        </w:rPr>
        <w:t>Non capovolgere la macchina e non lasciare che vibri durante il movimento; non spostare la macchina con un angolo superiore a 45°.</w:t>
      </w:r>
      <w:bookmarkEnd w:id="286"/>
      <w:bookmarkEnd w:id="287"/>
    </w:p>
    <w:p w14:paraId="697B25D2" w14:textId="77777777" w:rsidR="00DC3A83" w:rsidRPr="009B4F95" w:rsidRDefault="00DC3A83" w:rsidP="001E3DE3">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Prima di installare la macchina</w:t>
      </w:r>
      <w:r w:rsidRPr="009B4F95">
        <w:rPr>
          <w:rFonts w:asciiTheme="minorBidi" w:hAnsiTheme="minorBidi" w:cstheme="minorBidi"/>
          <w:color w:val="000000" w:themeColor="text1"/>
          <w:lang w:val="it-IT"/>
        </w:rPr>
        <w:t xml:space="preserve">, </w:t>
      </w:r>
      <w:bookmarkStart w:id="288" w:name="OLE_LINK278"/>
      <w:bookmarkStart w:id="289" w:name="OLE_LINK279"/>
      <w:r w:rsidRPr="009B4F95">
        <w:rPr>
          <w:rFonts w:asciiTheme="minorBidi" w:hAnsiTheme="minorBidi" w:cstheme="minorBidi"/>
          <w:lang w:val="it-IT"/>
        </w:rPr>
        <w:t>accertarsi che il frigorifero per il latte fresco sia stato predisposto da almeno 24 ore</w:t>
      </w:r>
      <w:bookmarkEnd w:id="288"/>
      <w:bookmarkEnd w:id="289"/>
      <w:r w:rsidRPr="009B4F95">
        <w:rPr>
          <w:rFonts w:asciiTheme="minorBidi" w:hAnsiTheme="minorBidi" w:cstheme="minorBidi"/>
          <w:lang w:val="it-IT"/>
        </w:rPr>
        <w:t>.</w:t>
      </w:r>
    </w:p>
    <w:p w14:paraId="3466DEB4" w14:textId="77777777" w:rsidR="00DC3A83" w:rsidRPr="009B4F95" w:rsidRDefault="00DC3A83" w:rsidP="001E3DE3">
      <w:pPr>
        <w:pStyle w:val="P68B1DB1-11"/>
        <w:spacing w:before="120" w:line="360" w:lineRule="auto"/>
        <w:rPr>
          <w:rFonts w:asciiTheme="minorBidi" w:hAnsiTheme="minorBidi" w:cstheme="minorBidi"/>
          <w:lang w:val="it-IT"/>
        </w:rPr>
      </w:pPr>
      <w:bookmarkStart w:id="290" w:name="OLE_LINK280"/>
      <w:bookmarkStart w:id="291" w:name="OLE_LINK281"/>
      <w:r w:rsidRPr="009B4F95">
        <w:rPr>
          <w:rFonts w:asciiTheme="minorBidi" w:hAnsiTheme="minorBidi" w:cstheme="minorBidi"/>
          <w:lang w:val="it-IT"/>
        </w:rPr>
        <w:t>La superficie di installazione deve essere stabile e piana e non deve essere deformata dal peso della macchina.</w:t>
      </w:r>
      <w:bookmarkEnd w:id="290"/>
      <w:bookmarkEnd w:id="291"/>
    </w:p>
    <w:bookmarkStart w:id="292" w:name="OLE_LINK285"/>
    <w:bookmarkStart w:id="293" w:name="OLE_LINK284"/>
    <w:p w14:paraId="697A6B11" w14:textId="26867902" w:rsidR="00DC3A83" w:rsidRPr="009B4F95" w:rsidRDefault="00DC3A83" w:rsidP="001E3DE3">
      <w:pPr>
        <w:pStyle w:val="P68B1DB1-11"/>
        <w:spacing w:before="120" w:line="36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77024" behindDoc="0" locked="0" layoutInCell="1" allowOverlap="1" wp14:anchorId="3CB4770D" wp14:editId="269F354C">
                <wp:simplePos x="0" y="0"/>
                <wp:positionH relativeFrom="column">
                  <wp:posOffset>-21590</wp:posOffset>
                </wp:positionH>
                <wp:positionV relativeFrom="paragraph">
                  <wp:posOffset>692150</wp:posOffset>
                </wp:positionV>
                <wp:extent cx="5586730" cy="0"/>
                <wp:effectExtent l="0" t="6350" r="0" b="6350"/>
                <wp:wrapNone/>
                <wp:docPr id="1058" name="直接连接符 105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8C7CD3" id="直接连接符 1058"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1.7pt,54.5pt" to="438.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ZnAEAAJQDAAAOAAAAZHJzL2Uyb0RvYy54bWysU8tu2zAQvBfoPxC815JTJ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" strokecolor="#4472c4 [3204]" strokeweight=".5pt">
                <v:stroke joinstyle="miter"/>
              </v:line>
            </w:pict>
          </mc:Fallback>
        </mc:AlternateContent>
      </w:r>
      <w:r w:rsidRPr="009B4F95">
        <w:rPr>
          <w:rFonts w:asciiTheme="minorBidi" w:hAnsiTheme="minorBidi" w:cstheme="minorBidi"/>
          <w:lang w:val="it-IT"/>
        </w:rPr>
        <w:t>La distanza tra il punto di connessione alla fonte di energia, come definito nei disegni di installazione in loco, e il luogo in cui si trova la macchina non deve essere superiore a 1 m.</w:t>
      </w:r>
      <w:bookmarkEnd w:id="292"/>
      <w:bookmarkEnd w:id="293"/>
    </w:p>
    <w:p w14:paraId="60D0017B" w14:textId="11C32282" w:rsidR="002037CF" w:rsidRPr="009B4F95" w:rsidRDefault="0029738A" w:rsidP="0029738A">
      <w:pPr>
        <w:pStyle w:val="P68B1DB1-11"/>
        <w:numPr>
          <w:ilvl w:val="0"/>
          <w:numId w:val="0"/>
        </w:numPr>
        <w:spacing w:before="120" w:line="360" w:lineRule="auto"/>
        <w:rPr>
          <w:rFonts w:asciiTheme="minorBidi" w:hAnsiTheme="minorBidi" w:cstheme="minorBidi"/>
          <w:b/>
          <w:bCs/>
          <w:lang w:val="it-IT"/>
        </w:rPr>
      </w:pPr>
      <w:r w:rsidRPr="001C1DB5">
        <w:rPr>
          <w:rFonts w:asciiTheme="minorBidi" w:hAnsiTheme="minorBidi" w:cstheme="minorBidi"/>
          <w:b/>
          <w:bCs/>
          <w:lang w:val="it-IT"/>
        </w:rPr>
        <w:t>3</w:t>
      </w:r>
      <w:r w:rsidR="002037CF" w:rsidRPr="009B4F95">
        <w:rPr>
          <w:rFonts w:asciiTheme="minorBidi" w:hAnsiTheme="minorBidi" w:cstheme="minorBidi"/>
          <w:b/>
          <w:bCs/>
          <w:lang w:val="it-IT"/>
        </w:rPr>
        <w:t>.1.2 Condizioni climatiche</w:t>
      </w:r>
    </w:p>
    <w:p w14:paraId="42871DDD" w14:textId="7D61155A" w:rsidR="00DC3A83" w:rsidRPr="009B4F95" w:rsidRDefault="001B7944" w:rsidP="001E3DE3">
      <w:pPr>
        <w:spacing w:before="120" w:after="120" w:line="360" w:lineRule="auto"/>
        <w:rPr>
          <w:rFonts w:asciiTheme="minorBidi" w:eastAsiaTheme="minorEastAsia" w:hAnsiTheme="minorBidi"/>
          <w:b/>
          <w:color w:val="000000" w:themeColor="text1"/>
          <w:sz w:val="32"/>
          <w:lang w:val="it-IT"/>
        </w:rPr>
      </w:pPr>
      <w:r w:rsidRPr="009B4F95">
        <w:rPr>
          <w:rFonts w:asciiTheme="minorBidi" w:eastAsiaTheme="minorEastAsia" w:hAnsiTheme="minorBidi"/>
          <w:b/>
          <w:noProof/>
          <w:color w:val="000000" w:themeColor="text1"/>
          <w:sz w:val="32"/>
          <w:lang w:eastAsia="ru-RU"/>
        </w:rPr>
        <mc:AlternateContent>
          <mc:Choice Requires="wps">
            <w:drawing>
              <wp:anchor distT="0" distB="0" distL="114300" distR="114300" simplePos="0" relativeHeight="251776000" behindDoc="0" locked="0" layoutInCell="1" allowOverlap="1" wp14:anchorId="15C73D40" wp14:editId="29E57E68">
                <wp:simplePos x="0" y="0"/>
                <wp:positionH relativeFrom="column">
                  <wp:posOffset>0</wp:posOffset>
                </wp:positionH>
                <wp:positionV relativeFrom="paragraph">
                  <wp:posOffset>-130488</wp:posOffset>
                </wp:positionV>
                <wp:extent cx="5586730" cy="0"/>
                <wp:effectExtent l="0" t="0" r="33020" b="19050"/>
                <wp:wrapNone/>
                <wp:docPr id="1055" name="直接连接符 1055"/>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65B9C7" id="直接连接符 1055"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0,-10.25pt" to="439.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" strokecolor="#4472c4 [3204]" strokeweight=".5pt">
                <v:stroke joinstyle="miter"/>
              </v:line>
            </w:pict>
          </mc:Fallback>
        </mc:AlternateContent>
      </w:r>
      <w:r w:rsidRPr="009B4F95">
        <w:rPr>
          <w:rFonts w:asciiTheme="minorBidi" w:hAnsiTheme="minorBidi"/>
          <w:noProof/>
          <w:lang w:eastAsia="ru-RU"/>
        </w:rPr>
        <w:drawing>
          <wp:anchor distT="0" distB="0" distL="114300" distR="114300" simplePos="0" relativeHeight="252076032" behindDoc="0" locked="0" layoutInCell="1" allowOverlap="1" wp14:anchorId="2DC5F843" wp14:editId="620F1398">
            <wp:simplePos x="0" y="0"/>
            <wp:positionH relativeFrom="column">
              <wp:posOffset>716867</wp:posOffset>
            </wp:positionH>
            <wp:positionV relativeFrom="paragraph">
              <wp:posOffset>15581</wp:posOffset>
            </wp:positionV>
            <wp:extent cx="3599815" cy="255270"/>
            <wp:effectExtent l="0" t="0" r="635" b="0"/>
            <wp:wrapNone/>
            <wp:docPr id="30299" name="Рисунок 3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2037CF" w:rsidRPr="009B4F95">
        <w:rPr>
          <w:rFonts w:asciiTheme="minorBidi" w:eastAsiaTheme="minorEastAsia" w:hAnsiTheme="minorBidi"/>
          <w:b/>
          <w:noProof/>
          <w:color w:val="000000" w:themeColor="text1"/>
          <w:sz w:val="32"/>
          <w:lang w:eastAsia="ru-RU"/>
        </w:rPr>
        <w:drawing>
          <wp:anchor distT="0" distB="0" distL="114300" distR="114300" simplePos="0" relativeHeight="251774976" behindDoc="0" locked="0" layoutInCell="1" allowOverlap="1" wp14:anchorId="765670FF" wp14:editId="08AB2AD2">
            <wp:simplePos x="0" y="0"/>
            <wp:positionH relativeFrom="column">
              <wp:posOffset>24917</wp:posOffset>
            </wp:positionH>
            <wp:positionV relativeFrom="paragraph">
              <wp:posOffset>-106434</wp:posOffset>
            </wp:positionV>
            <wp:extent cx="562610" cy="490855"/>
            <wp:effectExtent l="0" t="0" r="8890" b="4445"/>
            <wp:wrapNone/>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图片 1056"/>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2610" cy="490855"/>
                    </a:xfrm>
                    <a:prstGeom prst="rect">
                      <a:avLst/>
                    </a:prstGeom>
                  </pic:spPr>
                </pic:pic>
              </a:graphicData>
            </a:graphic>
          </wp:anchor>
        </w:drawing>
      </w:r>
    </w:p>
    <w:p w14:paraId="54917B6E" w14:textId="77777777" w:rsidR="00DC3A83" w:rsidRPr="009B4F95" w:rsidRDefault="00DC3A83" w:rsidP="001E3DE3">
      <w:pPr>
        <w:pStyle w:val="P68B1DB1-11"/>
        <w:numPr>
          <w:ilvl w:val="0"/>
          <w:numId w:val="0"/>
        </w:numPr>
        <w:spacing w:before="120" w:line="360" w:lineRule="auto"/>
        <w:ind w:left="1077"/>
        <w:rPr>
          <w:rFonts w:asciiTheme="minorBidi" w:hAnsiTheme="minorBidi" w:cstheme="minorBidi"/>
          <w:lang w:val="it-IT"/>
        </w:rPr>
      </w:pPr>
      <w:r w:rsidRPr="009B4F95">
        <w:rPr>
          <w:rFonts w:asciiTheme="minorBidi" w:hAnsiTheme="minorBidi" w:cstheme="minorBidi"/>
          <w:lang w:val="it-IT"/>
        </w:rPr>
        <w:t xml:space="preserve">Pericolo per le apparecchiature. Le seguenti condizioni climatiche sono adatte all'installazione della macchina da caffè: La mancata osservanza di queste condizioni può causare danni alla macchina. Devono essere soddisfatte le seguenti condizioni: </w:t>
      </w:r>
    </w:p>
    <w:p w14:paraId="6C390420" w14:textId="1E8EC3F6" w:rsidR="00DC3A83" w:rsidRPr="009B4F95" w:rsidRDefault="00DC3A83" w:rsidP="001E3DE3">
      <w:pPr>
        <w:pStyle w:val="P68B1DB1-11"/>
        <w:spacing w:before="120" w:line="360" w:lineRule="auto"/>
        <w:rPr>
          <w:rFonts w:asciiTheme="minorBidi" w:hAnsiTheme="minorBidi" w:cstheme="minorBidi"/>
          <w:lang w:val="it-IT"/>
        </w:rPr>
      </w:pPr>
      <w:bookmarkStart w:id="294" w:name="OLE_LINK287"/>
      <w:bookmarkStart w:id="295" w:name="OLE_LINK286"/>
      <w:r w:rsidRPr="009B4F95">
        <w:rPr>
          <w:rFonts w:asciiTheme="minorBidi" w:hAnsiTheme="minorBidi" w:cstheme="minorBidi"/>
          <w:color w:val="000000" w:themeColor="text1"/>
          <w:lang w:val="it-IT"/>
        </w:rPr>
        <w:t>La temperatura</w:t>
      </w:r>
      <w:r w:rsidRPr="009B4F95">
        <w:rPr>
          <w:rFonts w:asciiTheme="minorBidi" w:hAnsiTheme="minorBidi" w:cstheme="minorBidi"/>
          <w:lang w:val="it-IT"/>
        </w:rPr>
        <w:t xml:space="preserve"> ambiente deve essere compresa tra </w:t>
      </w:r>
      <w:r w:rsidRPr="009B4F95">
        <w:rPr>
          <w:rFonts w:asciiTheme="minorBidi" w:hAnsiTheme="minorBidi" w:cstheme="minorBidi"/>
          <w:color w:val="000000" w:themeColor="text1"/>
          <w:lang w:val="it-IT"/>
        </w:rPr>
        <w:t xml:space="preserve">5 °C e 40 </w:t>
      </w:r>
      <w:bookmarkEnd w:id="294"/>
      <w:bookmarkEnd w:id="295"/>
      <w:r w:rsidRPr="009B4F95">
        <w:rPr>
          <w:rFonts w:asciiTheme="minorBidi" w:hAnsiTheme="minorBidi" w:cstheme="minorBidi"/>
          <w:color w:val="000000" w:themeColor="text1"/>
          <w:lang w:val="it-IT"/>
        </w:rPr>
        <w:t>°C</w:t>
      </w:r>
      <w:r w:rsidRPr="009B4F95">
        <w:rPr>
          <w:rFonts w:asciiTheme="minorBidi" w:hAnsiTheme="minorBidi" w:cstheme="minorBidi"/>
          <w:lang w:val="it-IT"/>
        </w:rPr>
        <w:t xml:space="preserve">. </w:t>
      </w:r>
    </w:p>
    <w:p w14:paraId="62601F4F" w14:textId="77777777" w:rsidR="00DC3A83" w:rsidRPr="009B4F95" w:rsidRDefault="00DC3A83" w:rsidP="001E3DE3">
      <w:pPr>
        <w:pStyle w:val="P68B1DB1-11"/>
        <w:spacing w:before="120" w:line="360" w:lineRule="auto"/>
        <w:rPr>
          <w:rFonts w:asciiTheme="minorBidi" w:hAnsiTheme="minorBidi" w:cstheme="minorBidi"/>
          <w:lang w:val="it-IT"/>
        </w:rPr>
      </w:pPr>
      <w:bookmarkStart w:id="296" w:name="OLE_LINK289"/>
      <w:bookmarkStart w:id="297" w:name="OLE_LINK288"/>
      <w:r w:rsidRPr="009B4F95">
        <w:rPr>
          <w:rFonts w:asciiTheme="minorBidi" w:hAnsiTheme="minorBidi" w:cstheme="minorBidi"/>
          <w:lang w:val="it-IT"/>
        </w:rPr>
        <w:t xml:space="preserve">L'umidità relativa massima è del 10%-90%. </w:t>
      </w:r>
      <w:bookmarkEnd w:id="296"/>
      <w:bookmarkEnd w:id="297"/>
    </w:p>
    <w:bookmarkStart w:id="298" w:name="OLE_LINK291"/>
    <w:bookmarkStart w:id="299" w:name="OLE_LINK290"/>
    <w:p w14:paraId="1C9DF1E4" w14:textId="097D938C" w:rsidR="00DC3A83" w:rsidRPr="009B4F95" w:rsidRDefault="001B7944" w:rsidP="001E3DE3">
      <w:pPr>
        <w:pStyle w:val="P68B1DB1-11"/>
        <w:spacing w:before="120" w:line="36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78048" behindDoc="0" locked="0" layoutInCell="1" allowOverlap="1" wp14:anchorId="613159A9" wp14:editId="0ED7A256">
                <wp:simplePos x="0" y="0"/>
                <wp:positionH relativeFrom="column">
                  <wp:posOffset>-100330</wp:posOffset>
                </wp:positionH>
                <wp:positionV relativeFrom="paragraph">
                  <wp:posOffset>720725</wp:posOffset>
                </wp:positionV>
                <wp:extent cx="5586730" cy="0"/>
                <wp:effectExtent l="0" t="6350" r="0" b="6350"/>
                <wp:wrapNone/>
                <wp:docPr id="1059" name="直接连接符 1059"/>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6C1A77" id="直接连接符 1059"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7.9pt,56.75pt" to="6in,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" strokecolor="#4472c4 [3204]" strokeweight=".5pt">
                <v:stroke joinstyle="miter"/>
              </v:line>
            </w:pict>
          </mc:Fallback>
        </mc:AlternateContent>
      </w:r>
      <w:r w:rsidR="00DC3A83" w:rsidRPr="009B4F95">
        <w:rPr>
          <w:rFonts w:asciiTheme="minorBidi" w:hAnsiTheme="minorBidi" w:cstheme="minorBidi"/>
          <w:lang w:val="it-IT"/>
        </w:rPr>
        <w:t xml:space="preserve">La macchina da caffè è destinata esclusivamente all'uso interno. </w:t>
      </w:r>
      <w:bookmarkEnd w:id="298"/>
      <w:bookmarkEnd w:id="299"/>
      <w:r w:rsidR="00DC3A83" w:rsidRPr="009B4F95">
        <w:rPr>
          <w:rFonts w:asciiTheme="minorBidi" w:hAnsiTheme="minorBidi" w:cstheme="minorBidi"/>
          <w:lang w:val="it-IT"/>
        </w:rPr>
        <w:t xml:space="preserve">Non deve essere utilizzato all'aperto, poiché non è protetto dagli influssi atmosferici (pioggia, neve e gelo)! </w:t>
      </w:r>
    </w:p>
    <w:p w14:paraId="725589A6" w14:textId="6FE78329" w:rsidR="00DC3A83" w:rsidRPr="009B4F95" w:rsidRDefault="00DC3A83" w:rsidP="001E3DE3">
      <w:pPr>
        <w:pStyle w:val="P68B1DB1-213"/>
        <w:spacing w:after="120" w:line="360" w:lineRule="auto"/>
        <w:ind w:leftChars="-70" w:left="-3" w:right="220" w:hangingChars="63" w:hanging="151"/>
        <w:rPr>
          <w:rFonts w:asciiTheme="minorBidi" w:hAnsiTheme="minorBidi" w:cstheme="minorBidi"/>
          <w:lang w:val="it-IT"/>
        </w:rPr>
      </w:pPr>
      <w:bookmarkStart w:id="300" w:name="_Toc167465632"/>
      <w:bookmarkStart w:id="301" w:name="_Toc135843143"/>
      <w:bookmarkStart w:id="302" w:name="_Toc135994136"/>
      <w:r w:rsidRPr="009B4F95">
        <w:rPr>
          <w:rFonts w:asciiTheme="minorBidi" w:hAnsiTheme="minorBidi" w:cstheme="minorBidi"/>
          <w:lang w:val="it-IT"/>
        </w:rPr>
        <w:lastRenderedPageBreak/>
        <w:t>Alimentazione</w:t>
      </w:r>
      <w:bookmarkEnd w:id="300"/>
      <w:r w:rsidRPr="009B4F95">
        <w:rPr>
          <w:rFonts w:asciiTheme="minorBidi" w:hAnsiTheme="minorBidi" w:cstheme="minorBidi"/>
          <w:lang w:val="it-IT"/>
        </w:rPr>
        <w:t xml:space="preserve"> </w:t>
      </w:r>
      <w:bookmarkEnd w:id="301"/>
      <w:bookmarkEnd w:id="302"/>
    </w:p>
    <w:p w14:paraId="568E8CA1" w14:textId="77777777" w:rsidR="00DC3A83" w:rsidRPr="009B4F95" w:rsidRDefault="00DC3A83" w:rsidP="001E3DE3">
      <w:pPr>
        <w:pStyle w:val="P68B1DB1-312"/>
        <w:spacing w:after="120" w:line="360" w:lineRule="auto"/>
        <w:ind w:leftChars="-70" w:left="-7" w:hangingChars="70" w:hanging="147"/>
        <w:rPr>
          <w:rFonts w:asciiTheme="minorBidi" w:hAnsiTheme="minorBidi" w:cstheme="minorBidi"/>
          <w:lang w:val="it-IT"/>
        </w:rPr>
      </w:pPr>
      <w:bookmarkStart w:id="303" w:name="_Toc135994137"/>
      <w:bookmarkStart w:id="304" w:name="_Toc135843144"/>
      <w:bookmarkStart w:id="305" w:name="_Toc167465633"/>
      <w:r w:rsidRPr="009B4F95">
        <w:rPr>
          <w:rFonts w:asciiTheme="minorBidi" w:hAnsiTheme="minorBidi" w:cstheme="minorBidi"/>
          <w:lang w:val="it-IT"/>
        </w:rPr>
        <w:t>Condizioni</w:t>
      </w:r>
      <w:bookmarkEnd w:id="303"/>
      <w:bookmarkEnd w:id="304"/>
      <w:bookmarkEnd w:id="305"/>
    </w:p>
    <w:bookmarkStart w:id="306" w:name="OLE_LINK292"/>
    <w:bookmarkStart w:id="307" w:name="OLE_LINK293"/>
    <w:p w14:paraId="35B5E8E9" w14:textId="7A121E13" w:rsidR="00DC3A83" w:rsidRPr="009B4F95" w:rsidRDefault="001B7944" w:rsidP="001E3DE3">
      <w:pPr>
        <w:pStyle w:val="P68B1DB1-a8"/>
        <w:spacing w:before="120" w:after="120" w:line="360" w:lineRule="auto"/>
        <w:rPr>
          <w:rFonts w:asciiTheme="minorBidi" w:eastAsiaTheme="minorHAnsi" w:hAnsiTheme="minorBidi"/>
          <w:color w:val="auto"/>
          <w:sz w:val="22"/>
          <w:lang w:val="it-IT"/>
        </w:rPr>
      </w:pPr>
      <w:r w:rsidRPr="009B4F95">
        <w:rPr>
          <w:rFonts w:asciiTheme="minorBidi" w:eastAsiaTheme="minorEastAsia" w:hAnsiTheme="minorBidi"/>
          <w:b/>
          <w:noProof/>
          <w:color w:val="000000" w:themeColor="text1"/>
          <w:sz w:val="32"/>
          <w:lang w:eastAsia="ru-RU"/>
        </w:rPr>
        <mc:AlternateContent>
          <mc:Choice Requires="wps">
            <w:drawing>
              <wp:anchor distT="0" distB="0" distL="114300" distR="114300" simplePos="0" relativeHeight="251779072" behindDoc="0" locked="0" layoutInCell="1" allowOverlap="1" wp14:anchorId="310C042E" wp14:editId="03146537">
                <wp:simplePos x="0" y="0"/>
                <wp:positionH relativeFrom="column">
                  <wp:posOffset>-25400</wp:posOffset>
                </wp:positionH>
                <wp:positionV relativeFrom="paragraph">
                  <wp:posOffset>704215</wp:posOffset>
                </wp:positionV>
                <wp:extent cx="5586730" cy="0"/>
                <wp:effectExtent l="0" t="6350" r="0" b="6350"/>
                <wp:wrapNone/>
                <wp:docPr id="1060" name="直接连接符 1060"/>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786541" id="直接连接符 1060"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2pt,55.45pt" to="437.9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" strokecolor="#4472c4 [3204]" strokeweight=".5pt">
                <v:stroke joinstyle="miter"/>
              </v:line>
            </w:pict>
          </mc:Fallback>
        </mc:AlternateContent>
      </w:r>
      <w:r w:rsidR="00DC3A83" w:rsidRPr="009B4F95">
        <w:rPr>
          <w:rFonts w:asciiTheme="minorBidi" w:eastAsiaTheme="minorHAnsi" w:hAnsiTheme="minorBidi"/>
          <w:color w:val="auto"/>
          <w:sz w:val="22"/>
          <w:lang w:val="it-IT"/>
        </w:rPr>
        <w:t xml:space="preserve">I collegamenti elettrici devono essere eseguiti in conformità alle norme vigenti nel paese di installazione. La tensione nel luogo di installazione deve corrispondere a quella indicata sulla targhetta dei dati di </w:t>
      </w:r>
      <w:r w:rsidR="00DC3A83" w:rsidRPr="009B4F95">
        <w:rPr>
          <w:rFonts w:asciiTheme="minorBidi" w:eastAsiaTheme="minorHAnsi" w:hAnsiTheme="minorBidi"/>
          <w:b/>
          <w:bCs/>
          <w:color w:val="auto"/>
          <w:sz w:val="22"/>
          <w:lang w:val="it-IT"/>
        </w:rPr>
        <w:t>funzionamento</w:t>
      </w:r>
      <w:r w:rsidR="00DC3A83" w:rsidRPr="009B4F95">
        <w:rPr>
          <w:rFonts w:asciiTheme="minorBidi" w:eastAsiaTheme="minorHAnsi" w:hAnsiTheme="minorBidi"/>
          <w:color w:val="auto"/>
          <w:sz w:val="22"/>
          <w:lang w:val="it-IT"/>
        </w:rPr>
        <w:t>.</w:t>
      </w:r>
      <w:bookmarkEnd w:id="306"/>
      <w:bookmarkEnd w:id="307"/>
    </w:p>
    <w:p w14:paraId="1EB5061E" w14:textId="6A4D5991" w:rsidR="00DC3A83" w:rsidRPr="009B4F95" w:rsidRDefault="001B7944" w:rsidP="001E3DE3">
      <w:pPr>
        <w:spacing w:before="120" w:after="120" w:line="360" w:lineRule="auto"/>
        <w:rPr>
          <w:rFonts w:asciiTheme="minorBidi" w:eastAsiaTheme="minorEastAsia" w:hAnsiTheme="minorBidi"/>
          <w:b/>
          <w:color w:val="000000" w:themeColor="text1"/>
          <w:sz w:val="32"/>
          <w:lang w:val="it-IT"/>
        </w:rPr>
      </w:pPr>
      <w:r w:rsidRPr="009B4F95">
        <w:rPr>
          <w:rFonts w:asciiTheme="minorBidi" w:hAnsiTheme="minorBidi"/>
          <w:noProof/>
          <w:lang w:eastAsia="ru-RU"/>
        </w:rPr>
        <w:drawing>
          <wp:anchor distT="0" distB="0" distL="114300" distR="114300" simplePos="0" relativeHeight="252084224" behindDoc="0" locked="0" layoutInCell="1" allowOverlap="1" wp14:anchorId="3FEAA31A" wp14:editId="13DF703A">
            <wp:simplePos x="0" y="0"/>
            <wp:positionH relativeFrom="column">
              <wp:posOffset>589280</wp:posOffset>
            </wp:positionH>
            <wp:positionV relativeFrom="paragraph">
              <wp:posOffset>20642</wp:posOffset>
            </wp:positionV>
            <wp:extent cx="3600000" cy="280800"/>
            <wp:effectExtent l="0" t="0" r="635" b="5080"/>
            <wp:wrapNone/>
            <wp:docPr id="30303" name="Рисунок 3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600000" cy="28080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eastAsiaTheme="minorEastAsia" w:hAnsiTheme="minorBidi"/>
          <w:b/>
          <w:noProof/>
          <w:color w:val="000000" w:themeColor="text1"/>
          <w:sz w:val="32"/>
          <w:lang w:eastAsia="ru-RU"/>
        </w:rPr>
        <w:drawing>
          <wp:anchor distT="0" distB="0" distL="114300" distR="114300" simplePos="0" relativeHeight="251780096" behindDoc="0" locked="0" layoutInCell="1" allowOverlap="1" wp14:anchorId="12F40CEF" wp14:editId="6CBA3A19">
            <wp:simplePos x="0" y="0"/>
            <wp:positionH relativeFrom="column">
              <wp:posOffset>-6350</wp:posOffset>
            </wp:positionH>
            <wp:positionV relativeFrom="paragraph">
              <wp:posOffset>151765</wp:posOffset>
            </wp:positionV>
            <wp:extent cx="575945" cy="502920"/>
            <wp:effectExtent l="0" t="0" r="14605" b="11430"/>
            <wp:wrapNone/>
            <wp:docPr id="1064" name="图片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图片 106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1589" cy="507705"/>
                    </a:xfrm>
                    <a:prstGeom prst="rect">
                      <a:avLst/>
                    </a:prstGeom>
                  </pic:spPr>
                </pic:pic>
              </a:graphicData>
            </a:graphic>
          </wp:anchor>
        </w:drawing>
      </w:r>
    </w:p>
    <w:p w14:paraId="21B86DB7" w14:textId="2BB890A5" w:rsidR="00DC3A83" w:rsidRPr="009B4F95" w:rsidRDefault="00DC3A83" w:rsidP="001E3DE3">
      <w:pPr>
        <w:pStyle w:val="P68B1DB1-11"/>
        <w:numPr>
          <w:ilvl w:val="0"/>
          <w:numId w:val="0"/>
        </w:numPr>
        <w:spacing w:before="120" w:line="360" w:lineRule="auto"/>
        <w:ind w:left="1418"/>
        <w:rPr>
          <w:rFonts w:asciiTheme="minorBidi" w:hAnsiTheme="minorBidi" w:cstheme="minorBidi"/>
          <w:lang w:val="it-IT"/>
        </w:rPr>
      </w:pPr>
      <w:bookmarkStart w:id="308" w:name="OLE_LINK295"/>
      <w:bookmarkStart w:id="309" w:name="OLE_LINK294"/>
      <w:r w:rsidRPr="009B4F95">
        <w:rPr>
          <w:rFonts w:asciiTheme="minorBidi" w:hAnsiTheme="minorBidi" w:cstheme="minorBidi"/>
          <w:lang w:val="it-IT"/>
        </w:rPr>
        <w:t xml:space="preserve">Esiste il pericolo di scosse elettriche. </w:t>
      </w:r>
      <w:bookmarkEnd w:id="308"/>
      <w:bookmarkEnd w:id="309"/>
      <w:r w:rsidRPr="009B4F95">
        <w:rPr>
          <w:rFonts w:asciiTheme="minorBidi" w:hAnsiTheme="minorBidi" w:cstheme="minorBidi"/>
          <w:lang w:val="it-IT"/>
        </w:rPr>
        <w:t xml:space="preserve">Situazioni di pericolo immediato che potrebbero causare gravi lesioni o morte a causa di scosse elettriche. </w:t>
      </w:r>
    </w:p>
    <w:p w14:paraId="3B55BD87" w14:textId="672CF592" w:rsidR="00DC3A83" w:rsidRPr="009B4F95" w:rsidRDefault="00DC3A83" w:rsidP="001E3DE3">
      <w:pPr>
        <w:pStyle w:val="P68B1DB1-11"/>
        <w:numPr>
          <w:ilvl w:val="0"/>
          <w:numId w:val="0"/>
        </w:numPr>
        <w:spacing w:before="120" w:line="360" w:lineRule="auto"/>
        <w:ind w:left="1418"/>
        <w:rPr>
          <w:rFonts w:asciiTheme="minorBidi" w:hAnsiTheme="minorBidi" w:cstheme="minorBidi"/>
          <w:lang w:val="it-IT"/>
        </w:rPr>
      </w:pPr>
      <w:r w:rsidRPr="009B4F95">
        <w:rPr>
          <w:rFonts w:asciiTheme="minorBidi" w:hAnsiTheme="minorBidi" w:cstheme="minorBidi"/>
          <w:lang w:val="it-IT"/>
        </w:rPr>
        <w:t xml:space="preserve">Seguire queste istruzioni: </w:t>
      </w:r>
    </w:p>
    <w:p w14:paraId="6354B8C9" w14:textId="56409C4A" w:rsidR="00DC3A83" w:rsidRPr="009B4F95" w:rsidRDefault="00DC3A83" w:rsidP="001E3DE3">
      <w:pPr>
        <w:pStyle w:val="P68B1DB1-11"/>
        <w:spacing w:before="120" w:line="360" w:lineRule="auto"/>
        <w:rPr>
          <w:rFonts w:asciiTheme="minorBidi" w:hAnsiTheme="minorBidi" w:cstheme="minorBidi"/>
          <w:lang w:val="it-IT"/>
        </w:rPr>
      </w:pPr>
      <w:bookmarkStart w:id="310" w:name="OLE_LINK297"/>
      <w:bookmarkStart w:id="311" w:name="OLE_LINK296"/>
      <w:r w:rsidRPr="009B4F95">
        <w:rPr>
          <w:rFonts w:asciiTheme="minorBidi" w:hAnsiTheme="minorBidi" w:cstheme="minorBidi"/>
          <w:lang w:val="it-IT"/>
        </w:rPr>
        <w:t xml:space="preserve">Prima di toccare i morsetti, tutti i circuiti di alimentazione devono essere disattivati! </w:t>
      </w:r>
      <w:bookmarkEnd w:id="310"/>
      <w:bookmarkEnd w:id="311"/>
    </w:p>
    <w:p w14:paraId="4441E191" w14:textId="68A8A9CC" w:rsidR="00DC3A83" w:rsidRPr="009B4F95" w:rsidRDefault="00DC3A83" w:rsidP="001E3DE3">
      <w:pPr>
        <w:pStyle w:val="P68B1DB1-11"/>
        <w:spacing w:before="120" w:line="360" w:lineRule="auto"/>
        <w:rPr>
          <w:rFonts w:asciiTheme="minorBidi" w:hAnsiTheme="minorBidi" w:cstheme="minorBidi"/>
          <w:lang w:val="it-IT"/>
        </w:rPr>
      </w:pPr>
      <w:bookmarkStart w:id="312" w:name="OLE_LINK299"/>
      <w:bookmarkStart w:id="313" w:name="OLE_LINK298"/>
      <w:r w:rsidRPr="009B4F95">
        <w:rPr>
          <w:rFonts w:asciiTheme="minorBidi" w:hAnsiTheme="minorBidi" w:cstheme="minorBidi"/>
          <w:lang w:val="it-IT"/>
        </w:rPr>
        <w:t xml:space="preserve">I dispositivi di protezione da sovracorrenti devono essere protetti con fusibili il cui valore nominale è indicato sulla targhetta! </w:t>
      </w:r>
      <w:bookmarkEnd w:id="312"/>
      <w:bookmarkEnd w:id="313"/>
    </w:p>
    <w:p w14:paraId="2E775CC1" w14:textId="34D6425D" w:rsidR="00DC3A83" w:rsidRPr="009B4F95" w:rsidRDefault="00DC3A83" w:rsidP="001E3DE3">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Assicurarsi che tutti i connettori del dispositivo possano essere scollegati dall'alimentazione. </w:t>
      </w:r>
    </w:p>
    <w:p w14:paraId="342E333A" w14:textId="77777777" w:rsidR="00DC3A83" w:rsidRPr="009B4F95" w:rsidRDefault="00DC3A83" w:rsidP="001E3DE3">
      <w:pPr>
        <w:pStyle w:val="P68B1DB1-114"/>
        <w:spacing w:before="120" w:line="360" w:lineRule="auto"/>
        <w:rPr>
          <w:rFonts w:asciiTheme="minorBidi" w:hAnsiTheme="minorBidi" w:cstheme="minorBidi"/>
          <w:lang w:val="it-IT"/>
        </w:rPr>
      </w:pPr>
      <w:r w:rsidRPr="009B4F95">
        <w:rPr>
          <w:rFonts w:asciiTheme="minorBidi" w:hAnsiTheme="minorBidi" w:cstheme="minorBidi"/>
          <w:lang w:val="it-IT"/>
        </w:rPr>
        <w:t xml:space="preserve">La serie </w:t>
      </w:r>
      <w:proofErr w:type="spellStart"/>
      <w:r w:rsidRPr="009B4F95">
        <w:rPr>
          <w:rFonts w:asciiTheme="minorBidi" w:hAnsiTheme="minorBidi" w:cstheme="minorBidi"/>
          <w:lang w:val="it-IT"/>
        </w:rPr>
        <w:t>JL15&amp;30</w:t>
      </w:r>
      <w:proofErr w:type="spellEnd"/>
      <w:r w:rsidRPr="009B4F95">
        <w:rPr>
          <w:rFonts w:asciiTheme="minorBidi" w:hAnsiTheme="minorBidi" w:cstheme="minorBidi"/>
          <w:lang w:val="it-IT"/>
        </w:rPr>
        <w:t xml:space="preserve"> può essere collegata a un'alimentazione con un'impedenza totale di 0,293 ohm o inferiore. Se necessario, contattare l'organizzazione competente per conoscere l'impedenza completa. </w:t>
      </w:r>
      <w:bookmarkStart w:id="314" w:name="OLE_LINK300"/>
      <w:bookmarkStart w:id="315" w:name="OLE_LINK301"/>
    </w:p>
    <w:p w14:paraId="6B700D1D" w14:textId="77777777" w:rsidR="00DC3A83" w:rsidRPr="009B4F95" w:rsidRDefault="00DC3A83" w:rsidP="001E3DE3">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Non avviare la macchina se il cavo di alimentazione è danneggiato. </w:t>
      </w:r>
      <w:bookmarkEnd w:id="314"/>
      <w:bookmarkEnd w:id="315"/>
      <w:r w:rsidRPr="009B4F95">
        <w:rPr>
          <w:rFonts w:asciiTheme="minorBidi" w:hAnsiTheme="minorBidi" w:cstheme="minorBidi"/>
          <w:lang w:val="it-IT"/>
        </w:rPr>
        <w:t xml:space="preserve">Contattare immediatamente un tecnico per sostituire il cavo di alimentazione o la spina danneggiati. </w:t>
      </w:r>
    </w:p>
    <w:p w14:paraId="44B3F198" w14:textId="77777777" w:rsidR="00DC3A83" w:rsidRPr="009B4F95" w:rsidRDefault="00DC3A83" w:rsidP="001E3DE3">
      <w:pPr>
        <w:pStyle w:val="P68B1DB1-11"/>
        <w:spacing w:before="120" w:line="360" w:lineRule="auto"/>
        <w:rPr>
          <w:rFonts w:asciiTheme="minorBidi" w:hAnsiTheme="minorBidi" w:cstheme="minorBidi"/>
          <w:lang w:val="it-IT"/>
        </w:rPr>
      </w:pPr>
      <w:bookmarkStart w:id="316" w:name="OLE_LINK302"/>
      <w:bookmarkStart w:id="317" w:name="OLE_LINK303"/>
      <w:r w:rsidRPr="009B4F95">
        <w:rPr>
          <w:rFonts w:asciiTheme="minorBidi" w:hAnsiTheme="minorBidi" w:cstheme="minorBidi"/>
          <w:lang w:val="it-IT"/>
        </w:rPr>
        <w:t xml:space="preserve">Si raccomanda di non utilizzare prolunghe! </w:t>
      </w:r>
      <w:bookmarkEnd w:id="316"/>
      <w:bookmarkEnd w:id="317"/>
      <w:r w:rsidRPr="009B4F95">
        <w:rPr>
          <w:rFonts w:asciiTheme="minorBidi" w:hAnsiTheme="minorBidi" w:cstheme="minorBidi"/>
          <w:lang w:val="it-IT"/>
        </w:rPr>
        <w:t xml:space="preserve">Se è necessario utilizzare una prolunga (sezione minima: 1,5 mm²), rispettare i dati (istruzioni) del produttore del cavo e le norme locali. </w:t>
      </w:r>
    </w:p>
    <w:p w14:paraId="464828F6" w14:textId="77777777" w:rsidR="00DC3A83" w:rsidRPr="009B4F95" w:rsidRDefault="00DC3A83" w:rsidP="001E3DE3">
      <w:pPr>
        <w:pStyle w:val="P68B1DB1-11"/>
        <w:spacing w:before="120" w:line="360" w:lineRule="auto"/>
        <w:rPr>
          <w:rFonts w:asciiTheme="minorBidi" w:hAnsiTheme="minorBidi" w:cstheme="minorBidi"/>
          <w:lang w:val="it-IT"/>
        </w:rPr>
      </w:pPr>
      <w:bookmarkStart w:id="318" w:name="OLE_LINK305"/>
      <w:bookmarkStart w:id="319" w:name="OLE_LINK304"/>
      <w:r w:rsidRPr="009B4F95">
        <w:rPr>
          <w:rFonts w:asciiTheme="minorBidi" w:hAnsiTheme="minorBidi" w:cstheme="minorBidi"/>
          <w:lang w:val="it-IT"/>
        </w:rPr>
        <w:t xml:space="preserve">Durante la posa dei cavi di alimentazione, assicurarsi che la gente non si inciampi in essi. Non trascinare il cavo su angoli o spigoli vivi, non schiacciarlo e non lasciarlo sospeso in aria. </w:t>
      </w:r>
      <w:bookmarkEnd w:id="318"/>
      <w:bookmarkEnd w:id="319"/>
      <w:r w:rsidRPr="009B4F95">
        <w:rPr>
          <w:rFonts w:asciiTheme="minorBidi" w:hAnsiTheme="minorBidi" w:cstheme="minorBidi"/>
          <w:lang w:val="it-IT"/>
        </w:rPr>
        <w:t xml:space="preserve">Inoltre, i cavi non devono essere posati su oggetti caldi e devono essere resistenti agli oli e ai detergenti corrosivi. </w:t>
      </w:r>
    </w:p>
    <w:p w14:paraId="59584FEA" w14:textId="77777777" w:rsidR="00DC3A83" w:rsidRPr="009B4F95" w:rsidRDefault="00DC3A83" w:rsidP="001E3DE3">
      <w:pPr>
        <w:pStyle w:val="1"/>
        <w:spacing w:before="120" w:line="360" w:lineRule="auto"/>
        <w:rPr>
          <w:rFonts w:asciiTheme="minorBidi" w:hAnsiTheme="minorBidi"/>
          <w:lang w:val="it-IT"/>
        </w:rPr>
      </w:pPr>
      <w:r w:rsidRPr="009B4F95">
        <w:rPr>
          <w:rFonts w:asciiTheme="minorBidi" w:eastAsiaTheme="minorEastAsia" w:hAnsiTheme="minorBidi"/>
          <w:b/>
          <w:noProof/>
          <w:color w:val="000000" w:themeColor="text1"/>
          <w:sz w:val="32"/>
          <w:lang w:eastAsia="ru-RU"/>
        </w:rPr>
        <mc:AlternateContent>
          <mc:Choice Requires="wps">
            <w:drawing>
              <wp:anchor distT="0" distB="0" distL="114300" distR="114300" simplePos="0" relativeHeight="251791360" behindDoc="0" locked="0" layoutInCell="1" allowOverlap="1" wp14:anchorId="3D5817B9" wp14:editId="6B66C26F">
                <wp:simplePos x="0" y="0"/>
                <wp:positionH relativeFrom="column">
                  <wp:posOffset>-78579</wp:posOffset>
                </wp:positionH>
                <wp:positionV relativeFrom="paragraph">
                  <wp:posOffset>690880</wp:posOffset>
                </wp:positionV>
                <wp:extent cx="5593715" cy="0"/>
                <wp:effectExtent l="0" t="0" r="26035" b="19050"/>
                <wp:wrapNone/>
                <wp:docPr id="45" name="直接连接符 45"/>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A5438" id="直接连接符 45"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6.2pt,54.4pt" to="434.2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" strokecolor="#4472c4 [3204]" strokeweight=".5pt">
                <v:stroke joinstyle="miter"/>
              </v:line>
            </w:pict>
          </mc:Fallback>
        </mc:AlternateContent>
      </w:r>
      <w:bookmarkStart w:id="320" w:name="OLE_LINK308"/>
      <w:bookmarkStart w:id="321" w:name="OLE_LINK309"/>
      <w:r w:rsidRPr="009B4F95">
        <w:rPr>
          <w:rFonts w:asciiTheme="minorBidi" w:hAnsiTheme="minorBidi"/>
          <w:lang w:val="it-IT"/>
        </w:rPr>
        <w:t xml:space="preserve">Non sollevare o tirare il dispositivo per il cavo di alimentazione. </w:t>
      </w:r>
      <w:bookmarkEnd w:id="320"/>
      <w:bookmarkEnd w:id="321"/>
      <w:r w:rsidRPr="009B4F95">
        <w:rPr>
          <w:rFonts w:asciiTheme="minorBidi" w:hAnsiTheme="minorBidi"/>
          <w:lang w:val="it-IT"/>
        </w:rPr>
        <w:t>Non tirare il cavo di alimentazione per staccare la spina. Non toccare mai il cavo di alimentazione o la spina con le mani bagnate! Non inserire spine bagnate nelle prese!</w:t>
      </w:r>
    </w:p>
    <w:bookmarkStart w:id="322" w:name="_Toc167465634"/>
    <w:bookmarkStart w:id="323" w:name="_Toc135843145"/>
    <w:bookmarkStart w:id="324" w:name="_Toc135994138"/>
    <w:p w14:paraId="2BFEA916" w14:textId="56511092" w:rsidR="00DC3A83" w:rsidRPr="009B4F95" w:rsidRDefault="0029738A" w:rsidP="001E3DE3">
      <w:pPr>
        <w:pStyle w:val="P68B1DB1-312"/>
        <w:spacing w:after="120" w:line="360" w:lineRule="auto"/>
        <w:ind w:leftChars="-70" w:left="-7" w:hangingChars="70" w:hanging="147"/>
        <w:rPr>
          <w:rFonts w:asciiTheme="minorBidi" w:hAnsiTheme="minorBidi" w:cstheme="minorBidi"/>
          <w:lang w:val="it-IT"/>
        </w:rPr>
      </w:pPr>
      <w:r w:rsidRPr="009B4F95">
        <w:rPr>
          <w:rFonts w:asciiTheme="minorBidi" w:hAnsiTheme="minorBidi" w:cstheme="minorBidi"/>
          <w:noProof/>
          <w:lang w:eastAsia="ru-RU"/>
        </w:rPr>
        <w:lastRenderedPageBreak/>
        <mc:AlternateContent>
          <mc:Choice Requires="wps">
            <w:drawing>
              <wp:anchor distT="0" distB="0" distL="114300" distR="114300" simplePos="0" relativeHeight="251781120" behindDoc="0" locked="0" layoutInCell="1" allowOverlap="1" wp14:anchorId="58FCE877" wp14:editId="1D3CAF28">
                <wp:simplePos x="0" y="0"/>
                <wp:positionH relativeFrom="column">
                  <wp:posOffset>-103818</wp:posOffset>
                </wp:positionH>
                <wp:positionV relativeFrom="paragraph">
                  <wp:posOffset>218440</wp:posOffset>
                </wp:positionV>
                <wp:extent cx="5586095" cy="0"/>
                <wp:effectExtent l="0" t="0" r="33655" b="19050"/>
                <wp:wrapNone/>
                <wp:docPr id="1065" name="直接连接符 1065"/>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4F1FDE" id="直接连接符 1065"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8.15pt,17.2pt" to="431.7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" strokecolor="#4472c4 [3204]" strokeweight=".5pt">
                <v:stroke joinstyle="miter"/>
              </v:line>
            </w:pict>
          </mc:Fallback>
        </mc:AlternateContent>
      </w:r>
      <w:r w:rsidR="001B7944" w:rsidRPr="009B4F95">
        <w:rPr>
          <w:rFonts w:asciiTheme="minorBidi" w:hAnsiTheme="minorBidi" w:cstheme="minorBidi"/>
          <w:noProof/>
          <w:lang w:eastAsia="ru-RU"/>
        </w:rPr>
        <w:drawing>
          <wp:anchor distT="0" distB="0" distL="114300" distR="114300" simplePos="0" relativeHeight="252086272" behindDoc="0" locked="0" layoutInCell="1" allowOverlap="1" wp14:anchorId="476AD7FF" wp14:editId="7EF58CAC">
            <wp:simplePos x="0" y="0"/>
            <wp:positionH relativeFrom="column">
              <wp:posOffset>716132</wp:posOffset>
            </wp:positionH>
            <wp:positionV relativeFrom="paragraph">
              <wp:posOffset>314571</wp:posOffset>
            </wp:positionV>
            <wp:extent cx="3600000" cy="280800"/>
            <wp:effectExtent l="0" t="0" r="635" b="508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600000" cy="28080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cstheme="minorBidi"/>
          <w:lang w:val="it-IT"/>
        </w:rPr>
        <w:t>Cavo di</w:t>
      </w:r>
      <w:r w:rsidR="009A39DE" w:rsidRPr="009B4F95">
        <w:rPr>
          <w:rFonts w:asciiTheme="minorBidi" w:hAnsiTheme="minorBidi" w:cstheme="minorBidi"/>
          <w:lang w:val="it-IT"/>
        </w:rPr>
        <w:t xml:space="preserve"> collegamento all’</w:t>
      </w:r>
      <w:r w:rsidR="00DC3A83" w:rsidRPr="009B4F95">
        <w:rPr>
          <w:rFonts w:asciiTheme="minorBidi" w:hAnsiTheme="minorBidi" w:cstheme="minorBidi"/>
          <w:lang w:val="it-IT"/>
        </w:rPr>
        <w:t>alimentazione</w:t>
      </w:r>
      <w:bookmarkEnd w:id="322"/>
      <w:r w:rsidR="00DC3A83" w:rsidRPr="009B4F95">
        <w:rPr>
          <w:rFonts w:asciiTheme="minorBidi" w:hAnsiTheme="minorBidi" w:cstheme="minorBidi"/>
          <w:lang w:val="it-IT"/>
        </w:rPr>
        <w:t xml:space="preserve"> </w:t>
      </w:r>
      <w:bookmarkEnd w:id="323"/>
      <w:bookmarkEnd w:id="324"/>
    </w:p>
    <w:p w14:paraId="63A98C1A" w14:textId="3B863CA1" w:rsidR="00DC3A83" w:rsidRPr="009B4F95" w:rsidRDefault="00DC3A83" w:rsidP="001E3DE3">
      <w:pPr>
        <w:pStyle w:val="P68B1DB1-a2"/>
        <w:spacing w:before="120" w:after="120" w:line="360" w:lineRule="auto"/>
        <w:rPr>
          <w:rFonts w:asciiTheme="minorBidi" w:eastAsia="SimHei" w:hAnsiTheme="minorBidi" w:cstheme="minorBidi"/>
          <w:lang w:val="it-IT"/>
        </w:rPr>
      </w:pPr>
      <w:r w:rsidRPr="009B4F95">
        <w:rPr>
          <w:rFonts w:asciiTheme="minorBidi" w:hAnsiTheme="minorBidi" w:cstheme="minorBidi"/>
          <w:noProof/>
          <w:lang w:eastAsia="ru-RU"/>
        </w:rPr>
        <w:drawing>
          <wp:anchor distT="0" distB="0" distL="114300" distR="114300" simplePos="0" relativeHeight="251782144" behindDoc="0" locked="0" layoutInCell="1" allowOverlap="1" wp14:anchorId="20439AA4" wp14:editId="3FC9C5ED">
            <wp:simplePos x="0" y="0"/>
            <wp:positionH relativeFrom="column">
              <wp:posOffset>5715</wp:posOffset>
            </wp:positionH>
            <wp:positionV relativeFrom="paragraph">
              <wp:posOffset>12065</wp:posOffset>
            </wp:positionV>
            <wp:extent cx="563245" cy="491490"/>
            <wp:effectExtent l="0" t="0" r="8255" b="3810"/>
            <wp:wrapNone/>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图片 1067"/>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63851" cy="491912"/>
                    </a:xfrm>
                    <a:prstGeom prst="rect">
                      <a:avLst/>
                    </a:prstGeom>
                  </pic:spPr>
                </pic:pic>
              </a:graphicData>
            </a:graphic>
          </wp:anchor>
        </w:drawing>
      </w:r>
    </w:p>
    <w:p w14:paraId="7A70BCD9" w14:textId="2B9C8164" w:rsidR="00DC3A83" w:rsidRPr="009B4F95" w:rsidRDefault="00DC3A83" w:rsidP="001E3DE3">
      <w:pPr>
        <w:pStyle w:val="P68B1DB1-11"/>
        <w:numPr>
          <w:ilvl w:val="0"/>
          <w:numId w:val="0"/>
        </w:numPr>
        <w:spacing w:before="120" w:line="360" w:lineRule="auto"/>
        <w:ind w:leftChars="514" w:left="1131" w:firstLine="1"/>
        <w:rPr>
          <w:rFonts w:asciiTheme="minorBidi" w:hAnsiTheme="minorBidi" w:cstheme="minorBidi"/>
          <w:lang w:val="it-IT"/>
        </w:rPr>
      </w:pPr>
      <w:r w:rsidRPr="009B4F95">
        <w:rPr>
          <w:rFonts w:asciiTheme="minorBidi" w:hAnsiTheme="minorBidi" w:cstheme="minorBidi"/>
          <w:lang w:val="it-IT"/>
        </w:rPr>
        <w:t xml:space="preserve">Pericolo per l'utente. </w:t>
      </w:r>
      <w:bookmarkStart w:id="325" w:name="OLE_LINK181"/>
      <w:bookmarkStart w:id="326" w:name="OLE_LINK182"/>
      <w:r w:rsidRPr="009B4F95">
        <w:rPr>
          <w:rFonts w:asciiTheme="minorBidi" w:hAnsiTheme="minorBidi" w:cstheme="minorBidi"/>
          <w:lang w:val="it-IT"/>
        </w:rPr>
        <w:t>C'è il rischio di scosse elettriche e incendi se si utilizza un cavo di alimentazione danneggiato o non originale!</w:t>
      </w:r>
    </w:p>
    <w:p w14:paraId="5209D741" w14:textId="09C1590C" w:rsidR="00DC3A83" w:rsidRPr="009B4F95" w:rsidRDefault="00DC3A83" w:rsidP="001E3DE3">
      <w:pPr>
        <w:pStyle w:val="P68B1DB1-11"/>
        <w:numPr>
          <w:ilvl w:val="0"/>
          <w:numId w:val="0"/>
        </w:numPr>
        <w:spacing w:before="120" w:line="360" w:lineRule="auto"/>
        <w:ind w:leftChars="514" w:left="1131" w:firstLine="1"/>
        <w:rPr>
          <w:rFonts w:asciiTheme="minorBidi" w:hAnsiTheme="minorBidi" w:cstheme="minorBidi"/>
          <w:lang w:val="it-IT"/>
        </w:rPr>
      </w:pPr>
      <w:r w:rsidRPr="009B4F95">
        <w:rPr>
          <w:rFonts w:asciiTheme="minorBidi" w:hAnsiTheme="minorBidi" w:cstheme="minorBidi"/>
          <w:lang w:val="it-IT"/>
        </w:rPr>
        <w:t xml:space="preserve">Utilizzare il cavo di alimentazione originale. </w:t>
      </w:r>
      <w:bookmarkEnd w:id="325"/>
      <w:bookmarkEnd w:id="326"/>
    </w:p>
    <w:p w14:paraId="5E93AD5B" w14:textId="718B9C90" w:rsidR="00DC3A83" w:rsidRPr="009B4F95" w:rsidRDefault="00DC3A83" w:rsidP="001E3DE3">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Adottare precauzioni per evitare questi pericoli. </w:t>
      </w:r>
    </w:p>
    <w:p w14:paraId="626E669B" w14:textId="41108CB4" w:rsidR="00DC3A83" w:rsidRPr="009B4F95" w:rsidRDefault="00DC3A83" w:rsidP="001E3DE3">
      <w:pPr>
        <w:pStyle w:val="P68B1DB1-11"/>
        <w:numPr>
          <w:ilvl w:val="0"/>
          <w:numId w:val="0"/>
        </w:numPr>
        <w:spacing w:before="120" w:line="360" w:lineRule="auto"/>
        <w:ind w:firstLineChars="515" w:firstLine="1133"/>
        <w:rPr>
          <w:rFonts w:asciiTheme="minorBidi" w:hAnsiTheme="minorBidi" w:cstheme="minorBidi"/>
          <w:lang w:val="it-IT"/>
        </w:rPr>
      </w:pPr>
      <w:bookmarkStart w:id="327" w:name="OLE_LINK245"/>
      <w:bookmarkStart w:id="328" w:name="OLE_LINK244"/>
      <w:r w:rsidRPr="009B4F95">
        <w:rPr>
          <w:rFonts w:asciiTheme="minorBidi" w:hAnsiTheme="minorBidi" w:cstheme="minorBidi"/>
          <w:lang w:val="it-IT"/>
        </w:rPr>
        <w:t xml:space="preserve">I cavi di alimentazione originali specifici per il paese sono disponibili presso i nostri partner di assistenza. </w:t>
      </w:r>
      <w:bookmarkStart w:id="329" w:name="OLE_LINK261"/>
      <w:bookmarkEnd w:id="327"/>
      <w:bookmarkEnd w:id="328"/>
    </w:p>
    <w:p w14:paraId="37D10A14" w14:textId="19409C44" w:rsidR="00DC3A83" w:rsidRPr="009B4F95" w:rsidRDefault="00E45974" w:rsidP="00E45974">
      <w:pPr>
        <w:pStyle w:val="P68B1DB1-11"/>
        <w:numPr>
          <w:ilvl w:val="0"/>
          <w:numId w:val="0"/>
        </w:numPr>
        <w:spacing w:before="120" w:afterLines="0" w:after="0" w:line="360" w:lineRule="auto"/>
        <w:ind w:firstLineChars="515" w:firstLine="1133"/>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83168" behindDoc="0" locked="0" layoutInCell="1" allowOverlap="1" wp14:anchorId="255F4EF3" wp14:editId="514A664E">
                <wp:simplePos x="0" y="0"/>
                <wp:positionH relativeFrom="column">
                  <wp:posOffset>-66040</wp:posOffset>
                </wp:positionH>
                <wp:positionV relativeFrom="paragraph">
                  <wp:posOffset>462915</wp:posOffset>
                </wp:positionV>
                <wp:extent cx="5593080" cy="0"/>
                <wp:effectExtent l="0" t="0" r="26670" b="19050"/>
                <wp:wrapNone/>
                <wp:docPr id="1068" name="直接连接符 1068"/>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4297F" id="直接连接符 1068"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5.2pt,36.45pt" to="435.2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" strokecolor="#4472c4 [3204]" strokeweight=".5pt">
                <v:stroke joinstyle="miter"/>
              </v:line>
            </w:pict>
          </mc:Fallback>
        </mc:AlternateContent>
      </w:r>
      <w:r w:rsidR="00DC3A83" w:rsidRPr="009B4F95">
        <w:rPr>
          <w:rFonts w:asciiTheme="minorBidi" w:hAnsiTheme="minorBidi" w:cstheme="minorBidi"/>
          <w:lang w:val="it-IT"/>
        </w:rPr>
        <w:t>I cavi di alimentazione con collegamenti fissi devono essere sostituiti dai tecnici dell'assistenza.</w:t>
      </w:r>
      <w:bookmarkEnd w:id="329"/>
    </w:p>
    <w:p w14:paraId="697C764F" w14:textId="6E3EFDA0" w:rsidR="00DC3A83" w:rsidRPr="009B4F95" w:rsidRDefault="00DC3A83" w:rsidP="001E3DE3">
      <w:pPr>
        <w:pStyle w:val="P68B1DB1-25"/>
        <w:spacing w:after="120" w:line="360" w:lineRule="auto"/>
        <w:ind w:right="220"/>
        <w:rPr>
          <w:rFonts w:asciiTheme="minorBidi" w:hAnsiTheme="minorBidi" w:cstheme="minorBidi"/>
          <w:lang w:val="it-IT"/>
        </w:rPr>
      </w:pPr>
      <w:bookmarkStart w:id="330" w:name="_Toc135843147"/>
      <w:bookmarkStart w:id="331" w:name="_Toc135994140"/>
      <w:bookmarkStart w:id="332" w:name="_Toc167465635"/>
      <w:r w:rsidRPr="009B4F95">
        <w:rPr>
          <w:rFonts w:asciiTheme="minorBidi" w:hAnsiTheme="minorBidi" w:cstheme="minorBidi"/>
          <w:noProof/>
          <w:lang w:eastAsia="ru-RU"/>
        </w:rPr>
        <w:drawing>
          <wp:anchor distT="0" distB="0" distL="114300" distR="114300" simplePos="0" relativeHeight="251790336" behindDoc="0" locked="0" layoutInCell="1" allowOverlap="1" wp14:anchorId="2CDC033C" wp14:editId="0F74E31A">
            <wp:simplePos x="0" y="0"/>
            <wp:positionH relativeFrom="column">
              <wp:posOffset>617855</wp:posOffset>
            </wp:positionH>
            <wp:positionV relativeFrom="paragraph">
              <wp:posOffset>-84640420</wp:posOffset>
            </wp:positionV>
            <wp:extent cx="4445000" cy="283210"/>
            <wp:effectExtent l="0" t="0" r="12700" b="2540"/>
            <wp:wrapNone/>
            <wp:docPr id="1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4445000" cy="283210"/>
                    </a:xfrm>
                    <a:prstGeom prst="rect">
                      <a:avLst/>
                    </a:prstGeom>
                  </pic:spPr>
                </pic:pic>
              </a:graphicData>
            </a:graphic>
          </wp:anchor>
        </w:drawing>
      </w:r>
      <w:r w:rsidRPr="009B4F95">
        <w:rPr>
          <w:rFonts w:asciiTheme="minorBidi" w:hAnsiTheme="minorBidi" w:cstheme="minorBidi"/>
          <w:lang w:val="it-IT"/>
        </w:rPr>
        <w:t xml:space="preserve">Collegamento </w:t>
      </w:r>
      <w:r w:rsidR="009A39DE" w:rsidRPr="009B4F95">
        <w:rPr>
          <w:rFonts w:asciiTheme="minorBidi" w:hAnsiTheme="minorBidi" w:cstheme="minorBidi"/>
          <w:lang w:val="it-IT"/>
        </w:rPr>
        <w:t xml:space="preserve">idrico / </w:t>
      </w:r>
      <w:r w:rsidR="00172171" w:rsidRPr="009B4F95">
        <w:rPr>
          <w:rFonts w:asciiTheme="minorBidi" w:hAnsiTheme="minorBidi" w:cstheme="minorBidi"/>
          <w:lang w:val="it-IT"/>
        </w:rPr>
        <w:t>scarico</w:t>
      </w:r>
      <w:r w:rsidR="009A39DE" w:rsidRPr="009B4F95">
        <w:rPr>
          <w:rFonts w:asciiTheme="minorBidi" w:hAnsiTheme="minorBidi" w:cstheme="minorBidi"/>
          <w:lang w:val="it-IT"/>
        </w:rPr>
        <w:t xml:space="preserve"> </w:t>
      </w:r>
      <w:r w:rsidRPr="009B4F95">
        <w:rPr>
          <w:rFonts w:asciiTheme="minorBidi" w:hAnsiTheme="minorBidi" w:cstheme="minorBidi"/>
          <w:lang w:val="it-IT"/>
        </w:rPr>
        <w:t>dell'acqua</w:t>
      </w:r>
      <w:bookmarkEnd w:id="330"/>
      <w:bookmarkEnd w:id="331"/>
      <w:bookmarkEnd w:id="332"/>
    </w:p>
    <w:bookmarkStart w:id="333" w:name="_Toc167465636"/>
    <w:bookmarkStart w:id="334" w:name="_Toc135843148"/>
    <w:p w14:paraId="66D394C1" w14:textId="73CFCEAC" w:rsidR="00DC3A83" w:rsidRPr="009B4F95" w:rsidRDefault="00776B27" w:rsidP="0029738A">
      <w:pPr>
        <w:pStyle w:val="3"/>
        <w:spacing w:after="120" w:line="360" w:lineRule="auto"/>
        <w:ind w:leftChars="31" w:left="68" w:firstLineChars="22" w:firstLine="70"/>
        <w:rPr>
          <w:rFonts w:asciiTheme="minorBidi" w:hAnsiTheme="minorBidi"/>
          <w:lang w:val="it-IT"/>
        </w:rPr>
      </w:pPr>
      <w:r w:rsidRPr="009B4F95">
        <w:rPr>
          <w:rFonts w:asciiTheme="minorBidi" w:eastAsiaTheme="minorEastAsia" w:hAnsiTheme="minorBidi"/>
          <w:b w:val="0"/>
          <w:noProof/>
          <w:color w:val="000000" w:themeColor="text1"/>
          <w:sz w:val="32"/>
          <w:lang w:eastAsia="ru-RU"/>
        </w:rPr>
        <mc:AlternateContent>
          <mc:Choice Requires="wps">
            <w:drawing>
              <wp:anchor distT="0" distB="0" distL="114300" distR="114300" simplePos="0" relativeHeight="251785216" behindDoc="0" locked="0" layoutInCell="1" allowOverlap="1" wp14:anchorId="123908CE" wp14:editId="54418066">
                <wp:simplePos x="0" y="0"/>
                <wp:positionH relativeFrom="column">
                  <wp:posOffset>635</wp:posOffset>
                </wp:positionH>
                <wp:positionV relativeFrom="paragraph">
                  <wp:posOffset>174312</wp:posOffset>
                </wp:positionV>
                <wp:extent cx="5585460" cy="0"/>
                <wp:effectExtent l="0" t="0" r="34290" b="19050"/>
                <wp:wrapNone/>
                <wp:docPr id="1070" name="直接连接符 1070"/>
                <wp:cNvGraphicFramePr/>
                <a:graphic xmlns:a="http://schemas.openxmlformats.org/drawingml/2006/main">
                  <a:graphicData uri="http://schemas.microsoft.com/office/word/2010/wordprocessingShape">
                    <wps:wsp>
                      <wps:cNvCnPr/>
                      <wps:spPr>
                        <a:xfrm>
                          <a:off x="0" y="0"/>
                          <a:ext cx="5585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77D0C7" id="直接连接符 1070"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05pt,13.75pt" to="439.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" strokecolor="#4472c4 [3204]" strokeweight=".5pt">
                <v:stroke joinstyle="miter"/>
              </v:line>
            </w:pict>
          </mc:Fallback>
        </mc:AlternateContent>
      </w:r>
      <w:r w:rsidRPr="009B4F95">
        <w:rPr>
          <w:rFonts w:asciiTheme="minorBidi" w:hAnsiTheme="minorBidi"/>
          <w:noProof/>
          <w:lang w:eastAsia="ru-RU"/>
        </w:rPr>
        <w:drawing>
          <wp:anchor distT="0" distB="0" distL="114300" distR="114300" simplePos="0" relativeHeight="252088320" behindDoc="0" locked="0" layoutInCell="1" allowOverlap="1" wp14:anchorId="45C2B2D2" wp14:editId="06389EDD">
            <wp:simplePos x="0" y="0"/>
            <wp:positionH relativeFrom="column">
              <wp:posOffset>582541</wp:posOffset>
            </wp:positionH>
            <wp:positionV relativeFrom="paragraph">
              <wp:posOffset>227301</wp:posOffset>
            </wp:positionV>
            <wp:extent cx="3599815" cy="255270"/>
            <wp:effectExtent l="0" t="0" r="635" b="0"/>
            <wp:wrapNone/>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lang w:val="it-IT"/>
        </w:rPr>
        <w:t>Condizioni</w:t>
      </w:r>
      <w:bookmarkStart w:id="335" w:name="_Toc135994141"/>
      <w:bookmarkEnd w:id="333"/>
      <w:r w:rsidR="00DC3A83" w:rsidRPr="009B4F95">
        <w:rPr>
          <w:rFonts w:asciiTheme="minorBidi" w:hAnsiTheme="minorBidi"/>
          <w:lang w:val="it-IT"/>
        </w:rPr>
        <w:t xml:space="preserve">. </w:t>
      </w:r>
      <w:bookmarkStart w:id="336" w:name="OLE_LINK310"/>
      <w:bookmarkStart w:id="337" w:name="OLE_LINK311"/>
      <w:bookmarkEnd w:id="334"/>
      <w:bookmarkEnd w:id="335"/>
    </w:p>
    <w:p w14:paraId="5DFEAB12" w14:textId="0357F5D7" w:rsidR="00DC3A83" w:rsidRPr="009B4F95" w:rsidRDefault="00DC3A83" w:rsidP="001E3DE3">
      <w:pPr>
        <w:pStyle w:val="P68B1DB1-11"/>
        <w:numPr>
          <w:ilvl w:val="0"/>
          <w:numId w:val="0"/>
        </w:numPr>
        <w:spacing w:before="120" w:line="360" w:lineRule="auto"/>
        <w:ind w:leftChars="500" w:left="1184" w:hangingChars="38" w:hanging="84"/>
        <w:rPr>
          <w:rFonts w:asciiTheme="minorBidi" w:hAnsiTheme="minorBidi" w:cstheme="minorBidi"/>
          <w:lang w:val="it-IT"/>
        </w:rPr>
      </w:pPr>
      <w:r w:rsidRPr="009B4F95">
        <w:rPr>
          <w:rFonts w:asciiTheme="minorBidi" w:hAnsiTheme="minorBidi" w:cstheme="minorBidi"/>
          <w:b/>
          <w:noProof/>
          <w:lang w:eastAsia="ru-RU"/>
        </w:rPr>
        <w:drawing>
          <wp:anchor distT="0" distB="0" distL="114300" distR="114300" simplePos="0" relativeHeight="251784192" behindDoc="0" locked="0" layoutInCell="1" allowOverlap="1" wp14:anchorId="14225651" wp14:editId="607EFB6A">
            <wp:simplePos x="0" y="0"/>
            <wp:positionH relativeFrom="column">
              <wp:posOffset>-3175</wp:posOffset>
            </wp:positionH>
            <wp:positionV relativeFrom="paragraph">
              <wp:posOffset>33655</wp:posOffset>
            </wp:positionV>
            <wp:extent cx="565150" cy="493395"/>
            <wp:effectExtent l="0" t="0" r="6350" b="1905"/>
            <wp:wrapNone/>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图片 1072"/>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5150" cy="493564"/>
                    </a:xfrm>
                    <a:prstGeom prst="rect">
                      <a:avLst/>
                    </a:prstGeom>
                  </pic:spPr>
                </pic:pic>
              </a:graphicData>
            </a:graphic>
          </wp:anchor>
        </w:drawing>
      </w:r>
    </w:p>
    <w:p w14:paraId="0DF5AE27" w14:textId="77777777" w:rsidR="00DC3A83" w:rsidRPr="009B4F95" w:rsidRDefault="00DC3A83" w:rsidP="001E3DE3">
      <w:pPr>
        <w:pStyle w:val="P68B1DB1-11"/>
        <w:numPr>
          <w:ilvl w:val="0"/>
          <w:numId w:val="0"/>
        </w:numPr>
        <w:spacing w:before="120" w:line="360" w:lineRule="auto"/>
        <w:ind w:leftChars="500" w:left="1184" w:hangingChars="38" w:hanging="84"/>
        <w:rPr>
          <w:rFonts w:asciiTheme="minorBidi" w:hAnsiTheme="minorBidi" w:cstheme="minorBidi"/>
          <w:lang w:val="it-IT"/>
        </w:rPr>
      </w:pPr>
      <w:r w:rsidRPr="009B4F95">
        <w:rPr>
          <w:rFonts w:asciiTheme="minorBidi" w:hAnsiTheme="minorBidi" w:cstheme="minorBidi"/>
          <w:lang w:val="it-IT"/>
        </w:rPr>
        <w:t xml:space="preserve">Materie prime e acqua di scarsa qualità possono danneggiare la macchina. Adottare precauzioni per evitare questi pericoli. </w:t>
      </w:r>
    </w:p>
    <w:p w14:paraId="2526D521" w14:textId="77777777" w:rsidR="00DC3A83" w:rsidRPr="009B4F95" w:rsidRDefault="00DC3A83" w:rsidP="001E3DE3">
      <w:pPr>
        <w:pStyle w:val="P68B1DB1-11"/>
        <w:numPr>
          <w:ilvl w:val="0"/>
          <w:numId w:val="0"/>
        </w:numPr>
        <w:spacing w:before="120" w:line="360" w:lineRule="auto"/>
        <w:ind w:left="1077" w:hanging="453"/>
        <w:rPr>
          <w:rFonts w:asciiTheme="minorBidi" w:hAnsiTheme="minorBidi" w:cstheme="minorBidi"/>
          <w:lang w:val="it-IT"/>
        </w:rPr>
      </w:pPr>
      <w:r w:rsidRPr="009B4F95">
        <w:rPr>
          <w:rFonts w:asciiTheme="minorBidi" w:hAnsiTheme="minorBidi" w:cstheme="minorBidi"/>
          <w:lang w:val="it-IT"/>
        </w:rPr>
        <w:t xml:space="preserve">Seguire queste istruzioni: </w:t>
      </w:r>
      <w:bookmarkEnd w:id="336"/>
      <w:bookmarkEnd w:id="337"/>
    </w:p>
    <w:p w14:paraId="5DCB06FD" w14:textId="77777777" w:rsidR="00DC3A83" w:rsidRPr="009B4F95" w:rsidRDefault="00DC3A83" w:rsidP="001E3DE3">
      <w:pPr>
        <w:pStyle w:val="P68B1DB1-11"/>
        <w:spacing w:before="120" w:line="360" w:lineRule="auto"/>
        <w:rPr>
          <w:rFonts w:asciiTheme="minorBidi" w:hAnsiTheme="minorBidi" w:cstheme="minorBidi"/>
          <w:lang w:val="it-IT"/>
        </w:rPr>
      </w:pPr>
      <w:bookmarkStart w:id="338" w:name="OLE_LINK313"/>
      <w:bookmarkStart w:id="339" w:name="OLE_LINK312"/>
      <w:r w:rsidRPr="009B4F95">
        <w:rPr>
          <w:rFonts w:asciiTheme="minorBidi" w:hAnsiTheme="minorBidi" w:cstheme="minorBidi"/>
          <w:lang w:val="it-IT"/>
        </w:rPr>
        <w:t xml:space="preserve">L'acqua utilizzata deve essere pulita e non inquinata e non deve contenere più di 50 mg di cloro per litro d'acqua. </w:t>
      </w:r>
      <w:bookmarkEnd w:id="338"/>
      <w:bookmarkEnd w:id="339"/>
    </w:p>
    <w:p w14:paraId="50D7F3FF" w14:textId="77777777" w:rsidR="00DC3A83" w:rsidRPr="009B4F95" w:rsidRDefault="00DC3A83" w:rsidP="001E3DE3">
      <w:pPr>
        <w:pStyle w:val="P68B1DB1-11"/>
        <w:spacing w:before="120" w:line="360" w:lineRule="auto"/>
        <w:rPr>
          <w:rFonts w:asciiTheme="minorBidi" w:hAnsiTheme="minorBidi" w:cstheme="minorBidi"/>
          <w:lang w:val="it-IT"/>
        </w:rPr>
      </w:pPr>
      <w:bookmarkStart w:id="340" w:name="OLE_LINK314"/>
      <w:bookmarkStart w:id="341" w:name="OLE_LINK315"/>
      <w:r w:rsidRPr="009B4F95">
        <w:rPr>
          <w:rFonts w:asciiTheme="minorBidi" w:hAnsiTheme="minorBidi" w:cstheme="minorBidi"/>
          <w:lang w:val="it-IT"/>
        </w:rPr>
        <w:t xml:space="preserve">Non versare nella macchina da caffè acqua di osmosi inversa o altra acqua corrosiva. </w:t>
      </w:r>
      <w:bookmarkEnd w:id="340"/>
      <w:bookmarkEnd w:id="341"/>
    </w:p>
    <w:p w14:paraId="07B8608C" w14:textId="77777777" w:rsidR="00DC3A83" w:rsidRPr="009B4F95" w:rsidRDefault="00DC3A83" w:rsidP="001E3DE3">
      <w:pPr>
        <w:pStyle w:val="P68B1DB1-11"/>
        <w:spacing w:before="120" w:line="360" w:lineRule="auto"/>
        <w:rPr>
          <w:rFonts w:asciiTheme="minorBidi" w:hAnsiTheme="minorBidi" w:cstheme="minorBidi"/>
          <w:lang w:val="it-IT"/>
        </w:rPr>
      </w:pPr>
      <w:bookmarkStart w:id="342" w:name="OLE_LINK316"/>
      <w:bookmarkStart w:id="343" w:name="OLE_LINK317"/>
      <w:r w:rsidRPr="009B4F95">
        <w:rPr>
          <w:rFonts w:asciiTheme="minorBidi" w:hAnsiTheme="minorBidi" w:cstheme="minorBidi"/>
          <w:lang w:val="it-IT"/>
        </w:rPr>
        <w:t>La durezza carbonatica non deve superare 5–6 °</w:t>
      </w:r>
      <w:proofErr w:type="spellStart"/>
      <w:r w:rsidRPr="009B4F95">
        <w:rPr>
          <w:rFonts w:asciiTheme="minorBidi" w:hAnsiTheme="minorBidi" w:cstheme="minorBidi"/>
          <w:lang w:val="it-IT"/>
        </w:rPr>
        <w:t>DKH</w:t>
      </w:r>
      <w:proofErr w:type="spellEnd"/>
      <w:r w:rsidRPr="009B4F95">
        <w:rPr>
          <w:rFonts w:asciiTheme="minorBidi" w:hAnsiTheme="minorBidi" w:cstheme="minorBidi"/>
          <w:lang w:val="it-IT"/>
        </w:rPr>
        <w:t xml:space="preserve"> (durezza carbonatica tedesca) o 8,9 – 10,7° </w:t>
      </w:r>
      <w:proofErr w:type="spellStart"/>
      <w:r w:rsidRPr="009B4F95">
        <w:rPr>
          <w:rFonts w:asciiTheme="minorBidi" w:hAnsiTheme="minorBidi" w:cstheme="minorBidi"/>
          <w:lang w:val="it-IT"/>
        </w:rPr>
        <w:t>FKH</w:t>
      </w:r>
      <w:proofErr w:type="spellEnd"/>
      <w:r w:rsidRPr="009B4F95">
        <w:rPr>
          <w:rFonts w:asciiTheme="minorBidi" w:hAnsiTheme="minorBidi" w:cstheme="minorBidi"/>
          <w:lang w:val="it-IT"/>
        </w:rPr>
        <w:t xml:space="preserve"> (durezza carbonatica francese). </w:t>
      </w:r>
      <w:bookmarkEnd w:id="342"/>
      <w:bookmarkEnd w:id="343"/>
    </w:p>
    <w:p w14:paraId="475C8558" w14:textId="77777777" w:rsidR="00DC3A83" w:rsidRPr="009B4F95" w:rsidRDefault="00DC3A83" w:rsidP="001E3DE3">
      <w:pPr>
        <w:pStyle w:val="P68B1DB1-11"/>
        <w:spacing w:before="120" w:line="360" w:lineRule="auto"/>
        <w:rPr>
          <w:rFonts w:asciiTheme="minorBidi" w:hAnsiTheme="minorBidi" w:cstheme="minorBidi"/>
          <w:lang w:val="it-IT"/>
        </w:rPr>
      </w:pPr>
      <w:bookmarkStart w:id="344" w:name="OLE_LINK318"/>
      <w:bookmarkStart w:id="345" w:name="OLE_LINK319"/>
      <w:r w:rsidRPr="009B4F95">
        <w:rPr>
          <w:rFonts w:asciiTheme="minorBidi" w:hAnsiTheme="minorBidi" w:cstheme="minorBidi"/>
          <w:lang w:val="it-IT"/>
        </w:rPr>
        <w:t>La durezza carbonatica minima deve essere di 5 °</w:t>
      </w:r>
      <w:proofErr w:type="spellStart"/>
      <w:r w:rsidRPr="009B4F95">
        <w:rPr>
          <w:rFonts w:asciiTheme="minorBidi" w:hAnsiTheme="minorBidi" w:cstheme="minorBidi"/>
          <w:lang w:val="it-IT"/>
        </w:rPr>
        <w:t>DKH</w:t>
      </w:r>
      <w:proofErr w:type="spellEnd"/>
      <w:r w:rsidRPr="009B4F95">
        <w:rPr>
          <w:rFonts w:asciiTheme="minorBidi" w:hAnsiTheme="minorBidi" w:cstheme="minorBidi"/>
          <w:lang w:val="it-IT"/>
        </w:rPr>
        <w:t xml:space="preserve"> o 8,9 °</w:t>
      </w:r>
      <w:proofErr w:type="spellStart"/>
      <w:r w:rsidRPr="009B4F95">
        <w:rPr>
          <w:rFonts w:asciiTheme="minorBidi" w:hAnsiTheme="minorBidi" w:cstheme="minorBidi"/>
          <w:lang w:val="it-IT"/>
        </w:rPr>
        <w:t>FKH</w:t>
      </w:r>
      <w:proofErr w:type="spellEnd"/>
      <w:r w:rsidRPr="009B4F95">
        <w:rPr>
          <w:rFonts w:asciiTheme="minorBidi" w:hAnsiTheme="minorBidi" w:cstheme="minorBidi"/>
          <w:lang w:val="it-IT"/>
        </w:rPr>
        <w:t xml:space="preserve">. </w:t>
      </w:r>
      <w:bookmarkEnd w:id="344"/>
      <w:bookmarkEnd w:id="345"/>
      <w:r w:rsidRPr="009B4F95">
        <w:rPr>
          <w:rFonts w:asciiTheme="minorBidi" w:hAnsiTheme="minorBidi" w:cstheme="minorBidi"/>
          <w:lang w:val="it-IT"/>
        </w:rPr>
        <w:t xml:space="preserve">Il valore del </w:t>
      </w:r>
      <w:proofErr w:type="spellStart"/>
      <w:r w:rsidRPr="009B4F95">
        <w:rPr>
          <w:rFonts w:asciiTheme="minorBidi" w:hAnsiTheme="minorBidi" w:cstheme="minorBidi"/>
          <w:lang w:val="it-IT"/>
        </w:rPr>
        <w:t>pH</w:t>
      </w:r>
      <w:proofErr w:type="spellEnd"/>
      <w:r w:rsidRPr="009B4F95">
        <w:rPr>
          <w:rFonts w:asciiTheme="minorBidi" w:hAnsiTheme="minorBidi" w:cstheme="minorBidi"/>
          <w:lang w:val="it-IT"/>
        </w:rPr>
        <w:t xml:space="preserve"> è 6,5-7.</w:t>
      </w:r>
    </w:p>
    <w:p w14:paraId="43745A6F" w14:textId="77777777" w:rsidR="00DC3A83" w:rsidRPr="009B4F95" w:rsidRDefault="00DC3A83" w:rsidP="001E3DE3">
      <w:pPr>
        <w:pStyle w:val="P68B1DB1-11"/>
        <w:spacing w:before="120" w:line="360" w:lineRule="auto"/>
        <w:rPr>
          <w:rFonts w:asciiTheme="minorBidi" w:hAnsiTheme="minorBidi" w:cstheme="minorBidi"/>
          <w:lang w:val="it-IT"/>
        </w:rPr>
      </w:pPr>
      <w:r w:rsidRPr="009B4F95">
        <w:rPr>
          <w:rFonts w:asciiTheme="minorBidi" w:hAnsiTheme="minorBidi" w:cstheme="minorBidi"/>
          <w:lang w:val="it-IT"/>
        </w:rPr>
        <w:t xml:space="preserve">Utilizzare il nuovo set di tubi (tubo dell'acqua pulita/tubo dell'acqua di scarico) fornito con la macchina. </w:t>
      </w:r>
    </w:p>
    <w:p w14:paraId="61BE2984" w14:textId="77777777" w:rsidR="00DC3A83" w:rsidRPr="009B4F95" w:rsidRDefault="00DC3A83" w:rsidP="001E3DE3">
      <w:pPr>
        <w:pStyle w:val="P68B1DB1-116"/>
        <w:spacing w:before="120" w:line="360" w:lineRule="auto"/>
        <w:rPr>
          <w:rFonts w:asciiTheme="minorBidi" w:eastAsiaTheme="minorEastAsia" w:hAnsiTheme="minorBidi" w:cstheme="minorBidi"/>
          <w:lang w:val="it-IT"/>
        </w:rPr>
      </w:pPr>
      <w:bookmarkStart w:id="346" w:name="OLE_LINK320"/>
      <w:bookmarkStart w:id="347" w:name="OLE_LINK321"/>
      <w:r w:rsidRPr="009B4F95">
        <w:rPr>
          <w:rFonts w:asciiTheme="minorBidi" w:hAnsiTheme="minorBidi" w:cstheme="minorBidi"/>
          <w:lang w:val="it-IT"/>
        </w:rPr>
        <w:t xml:space="preserve">L'allacciamento alla fonte d'acqua deve essere effettuato in conformità alle norme vigenti e alle disposizioni del paese di residenza. </w:t>
      </w:r>
      <w:bookmarkEnd w:id="346"/>
      <w:bookmarkEnd w:id="347"/>
      <w:r w:rsidRPr="009B4F95">
        <w:rPr>
          <w:rFonts w:asciiTheme="minorBidi" w:hAnsiTheme="minorBidi" w:cstheme="minorBidi"/>
          <w:lang w:val="it-IT"/>
        </w:rPr>
        <w:t>Se la macchina è collegata a un tubo dell'acqua installato di recente, il tubo dell'acqua e il tubo di ingresso dell'acqua devono essere lavati a fondo per evitare che lo sporco penetri all'interno della macchina.</w:t>
      </w:r>
    </w:p>
    <w:bookmarkStart w:id="348" w:name="OLE_LINK323"/>
    <w:bookmarkStart w:id="349" w:name="OLE_LINK322"/>
    <w:p w14:paraId="574B9AF2" w14:textId="5E40ACFB" w:rsidR="00DC3A83" w:rsidRPr="009B4F95" w:rsidRDefault="00776B27" w:rsidP="001E3DE3">
      <w:pPr>
        <w:pStyle w:val="P68B1DB1-11"/>
        <w:spacing w:before="120" w:line="360" w:lineRule="auto"/>
        <w:rPr>
          <w:rFonts w:asciiTheme="minorBidi" w:hAnsiTheme="minorBidi" w:cstheme="minorBidi"/>
          <w:lang w:val="it-IT"/>
        </w:rPr>
      </w:pPr>
      <w:r w:rsidRPr="009B4F95">
        <w:rPr>
          <w:rFonts w:asciiTheme="minorBidi" w:hAnsiTheme="minorBidi" w:cstheme="minorBidi"/>
          <w:noProof/>
          <w:lang w:eastAsia="ru-RU"/>
        </w:rPr>
        <w:lastRenderedPageBreak/>
        <mc:AlternateContent>
          <mc:Choice Requires="wps">
            <w:drawing>
              <wp:anchor distT="0" distB="0" distL="114300" distR="114300" simplePos="0" relativeHeight="251786240" behindDoc="0" locked="0" layoutInCell="1" allowOverlap="1" wp14:anchorId="793E079E" wp14:editId="64DB9A74">
                <wp:simplePos x="0" y="0"/>
                <wp:positionH relativeFrom="column">
                  <wp:posOffset>-24765</wp:posOffset>
                </wp:positionH>
                <wp:positionV relativeFrom="paragraph">
                  <wp:posOffset>447675</wp:posOffset>
                </wp:positionV>
                <wp:extent cx="5586730" cy="0"/>
                <wp:effectExtent l="0" t="0" r="33020" b="19050"/>
                <wp:wrapNone/>
                <wp:docPr id="1071" name="直接连接符 107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10C8B1" id="直接连接符 1071"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1.95pt,35.25pt" to="437.9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" strokecolor="#4472c4 [3204]" strokeweight=".5pt">
                <v:stroke joinstyle="miter"/>
              </v:line>
            </w:pict>
          </mc:Fallback>
        </mc:AlternateContent>
      </w:r>
      <w:r w:rsidR="00DC3A83" w:rsidRPr="009B4F95">
        <w:rPr>
          <w:rFonts w:asciiTheme="minorBidi" w:hAnsiTheme="minorBidi" w:cstheme="minorBidi"/>
          <w:lang w:val="it-IT"/>
        </w:rPr>
        <w:t xml:space="preserve">La macchina è collegata direttamente a un serbatoio esterno per l'acqua potabile o a un serbatoio per le acque reflue. </w:t>
      </w:r>
      <w:bookmarkStart w:id="350" w:name="OLE_LINK325"/>
      <w:bookmarkStart w:id="351" w:name="OLE_LINK324"/>
      <w:r w:rsidR="00DC3A83" w:rsidRPr="009B4F95">
        <w:rPr>
          <w:rFonts w:asciiTheme="minorBidi" w:hAnsiTheme="minorBidi" w:cstheme="minorBidi"/>
          <w:lang w:val="it-IT"/>
        </w:rPr>
        <w:t>È presente un controllo di livello adeguato.</w:t>
      </w:r>
      <w:bookmarkEnd w:id="348"/>
      <w:bookmarkEnd w:id="349"/>
      <w:bookmarkEnd w:id="350"/>
      <w:bookmarkEnd w:id="351"/>
    </w:p>
    <w:p w14:paraId="0A8428A2" w14:textId="19B5606B" w:rsidR="00DC3A83" w:rsidRPr="009B4F95" w:rsidRDefault="00DC3A83" w:rsidP="0029738A">
      <w:pPr>
        <w:pStyle w:val="P68B1DB1-312"/>
        <w:spacing w:after="120" w:line="360" w:lineRule="auto"/>
        <w:ind w:leftChars="-4" w:left="-9" w:firstLineChars="70" w:firstLine="147"/>
        <w:rPr>
          <w:rFonts w:asciiTheme="minorBidi" w:eastAsiaTheme="minorEastAsia" w:hAnsiTheme="minorBidi" w:cstheme="minorBidi"/>
          <w:lang w:val="it-IT"/>
        </w:rPr>
      </w:pPr>
      <w:bookmarkStart w:id="352" w:name="_Toc167465637"/>
      <w:r w:rsidRPr="009B4F95">
        <w:rPr>
          <w:rFonts w:asciiTheme="minorBidi" w:hAnsiTheme="minorBidi" w:cstheme="minorBidi"/>
          <w:lang w:val="it-IT"/>
        </w:rPr>
        <w:t xml:space="preserve">Parametri di </w:t>
      </w:r>
      <w:r w:rsidR="00E301AC" w:rsidRPr="009B4F95">
        <w:rPr>
          <w:rFonts w:asciiTheme="minorBidi" w:hAnsiTheme="minorBidi" w:cstheme="minorBidi"/>
          <w:lang w:val="it-IT"/>
        </w:rPr>
        <w:t>alimentazione</w:t>
      </w:r>
      <w:r w:rsidRPr="009B4F95">
        <w:rPr>
          <w:rFonts w:asciiTheme="minorBidi" w:hAnsiTheme="minorBidi" w:cstheme="minorBidi"/>
          <w:lang w:val="it-IT"/>
        </w:rPr>
        <w:t xml:space="preserve"> idric</w:t>
      </w:r>
      <w:bookmarkEnd w:id="352"/>
      <w:r w:rsidR="00E301AC" w:rsidRPr="009B4F95">
        <w:rPr>
          <w:rFonts w:asciiTheme="minorBidi" w:hAnsiTheme="minorBidi" w:cstheme="minorBidi"/>
          <w:lang w:val="it-IT"/>
        </w:rPr>
        <w:t>a</w:t>
      </w:r>
    </w:p>
    <w:tbl>
      <w:tblPr>
        <w:tblStyle w:val="af"/>
        <w:tblW w:w="0" w:type="auto"/>
        <w:tblLook w:val="04A0" w:firstRow="1" w:lastRow="0" w:firstColumn="1" w:lastColumn="0" w:noHBand="0" w:noVBand="1"/>
      </w:tblPr>
      <w:tblGrid>
        <w:gridCol w:w="2678"/>
        <w:gridCol w:w="3335"/>
        <w:gridCol w:w="3003"/>
      </w:tblGrid>
      <w:tr w:rsidR="00DC3A83" w:rsidRPr="009B4F95" w14:paraId="061B55B1" w14:textId="77777777" w:rsidTr="00A76DF4">
        <w:trPr>
          <w:trHeight w:val="499"/>
        </w:trPr>
        <w:tc>
          <w:tcPr>
            <w:tcW w:w="2689" w:type="dxa"/>
          </w:tcPr>
          <w:p w14:paraId="0B1785DA" w14:textId="77777777" w:rsidR="00DC3A83" w:rsidRPr="009B4F95" w:rsidRDefault="00DC3A83" w:rsidP="001E3DE3">
            <w:pPr>
              <w:pStyle w:val="P68B1DB1-a8"/>
              <w:spacing w:before="120" w:after="120" w:line="36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Pressione dell'acqua </w:t>
            </w:r>
          </w:p>
        </w:tc>
        <w:tc>
          <w:tcPr>
            <w:tcW w:w="6375" w:type="dxa"/>
            <w:gridSpan w:val="2"/>
          </w:tcPr>
          <w:p w14:paraId="2076BC1D" w14:textId="77777777" w:rsidR="00DC3A83" w:rsidRPr="009B4F95" w:rsidRDefault="00DC3A83" w:rsidP="001E3DE3">
            <w:pPr>
              <w:pStyle w:val="P68B1DB1-a8"/>
              <w:spacing w:before="120" w:after="120" w:line="360" w:lineRule="auto"/>
              <w:ind w:leftChars="20" w:left="44"/>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0,1-0,6 </w:t>
            </w:r>
            <w:proofErr w:type="spellStart"/>
            <w:r w:rsidRPr="009B4F95">
              <w:rPr>
                <w:rFonts w:asciiTheme="minorBidi" w:eastAsia="SimSun" w:hAnsiTheme="minorBidi"/>
                <w:color w:val="auto"/>
                <w:sz w:val="21"/>
                <w:lang w:val="it-IT"/>
              </w:rPr>
              <w:t>MPa</w:t>
            </w:r>
            <w:proofErr w:type="spellEnd"/>
            <w:r w:rsidRPr="009B4F95">
              <w:rPr>
                <w:rFonts w:asciiTheme="minorBidi" w:eastAsia="SimSun" w:hAnsiTheme="minorBidi"/>
                <w:color w:val="auto"/>
                <w:sz w:val="21"/>
                <w:lang w:val="it-IT"/>
              </w:rPr>
              <w:t xml:space="preserve"> (1-6 bar), valore consigliato</w:t>
            </w:r>
          </w:p>
        </w:tc>
      </w:tr>
      <w:tr w:rsidR="00DC3A83" w:rsidRPr="009B4F95" w14:paraId="69F689AE" w14:textId="77777777" w:rsidTr="00A76DF4">
        <w:tc>
          <w:tcPr>
            <w:tcW w:w="2689" w:type="dxa"/>
            <w:vMerge w:val="restart"/>
          </w:tcPr>
          <w:p w14:paraId="61B320C5" w14:textId="77777777" w:rsidR="00DC3A83" w:rsidRPr="009B4F95" w:rsidRDefault="00DC3A83" w:rsidP="001E3DE3">
            <w:pPr>
              <w:pStyle w:val="P68B1DB1-a8"/>
              <w:spacing w:before="120" w:after="120" w:line="360" w:lineRule="auto"/>
              <w:rPr>
                <w:rFonts w:asciiTheme="minorBidi" w:eastAsia="SimSun" w:hAnsiTheme="minorBidi"/>
                <w:color w:val="auto"/>
                <w:sz w:val="21"/>
                <w:lang w:val="it-IT"/>
              </w:rPr>
            </w:pPr>
            <w:r w:rsidRPr="009B4F95">
              <w:rPr>
                <w:rFonts w:asciiTheme="minorBidi" w:eastAsia="SimSun" w:hAnsiTheme="minorBidi"/>
                <w:color w:val="auto"/>
                <w:sz w:val="21"/>
                <w:lang w:val="it-IT"/>
              </w:rPr>
              <w:t>Temperatura di ingresso</w:t>
            </w:r>
          </w:p>
          <w:p w14:paraId="2FFD0B9F" w14:textId="77777777" w:rsidR="00DC3A83" w:rsidRPr="009B4F95" w:rsidRDefault="00DC3A83" w:rsidP="001E3DE3">
            <w:pPr>
              <w:spacing w:before="120" w:after="120" w:line="360" w:lineRule="auto"/>
              <w:rPr>
                <w:rFonts w:asciiTheme="minorBidi" w:eastAsia="SimSun" w:hAnsiTheme="minorBidi"/>
                <w:lang w:val="it-IT"/>
              </w:rPr>
            </w:pPr>
          </w:p>
        </w:tc>
        <w:tc>
          <w:tcPr>
            <w:tcW w:w="3353" w:type="dxa"/>
          </w:tcPr>
          <w:p w14:paraId="19B39560" w14:textId="77777777" w:rsidR="00DC3A83" w:rsidRPr="009B4F95" w:rsidRDefault="00DC3A83" w:rsidP="001E3DE3">
            <w:pPr>
              <w:pStyle w:val="P68B1DB1-a8"/>
              <w:spacing w:before="120" w:after="120" w:line="360" w:lineRule="auto"/>
              <w:ind w:leftChars="22" w:left="48"/>
              <w:rPr>
                <w:rFonts w:asciiTheme="minorBidi" w:eastAsia="SimSun" w:hAnsiTheme="minorBidi"/>
                <w:color w:val="auto"/>
                <w:sz w:val="21"/>
                <w:lang w:val="it-IT"/>
              </w:rPr>
            </w:pPr>
            <w:r w:rsidRPr="009B4F95">
              <w:rPr>
                <w:rFonts w:asciiTheme="minorBidi" w:eastAsia="SimSun" w:hAnsiTheme="minorBidi"/>
                <w:color w:val="auto"/>
                <w:sz w:val="21"/>
                <w:lang w:val="it-IT"/>
              </w:rPr>
              <w:t>Valore minimo</w:t>
            </w:r>
          </w:p>
        </w:tc>
        <w:tc>
          <w:tcPr>
            <w:tcW w:w="3022" w:type="dxa"/>
          </w:tcPr>
          <w:p w14:paraId="197649B6" w14:textId="77777777" w:rsidR="00DC3A83" w:rsidRPr="009B4F95" w:rsidRDefault="00DC3A83" w:rsidP="001E3DE3">
            <w:pPr>
              <w:pStyle w:val="P68B1DB1-a8"/>
              <w:spacing w:before="120" w:after="120" w:line="360" w:lineRule="auto"/>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Più di </w:t>
            </w:r>
            <w:proofErr w:type="spellStart"/>
            <w:r w:rsidRPr="009B4F95">
              <w:rPr>
                <w:rFonts w:asciiTheme="minorBidi" w:eastAsia="SimSun" w:hAnsiTheme="minorBidi"/>
                <w:color w:val="auto"/>
                <w:sz w:val="21"/>
                <w:lang w:val="it-IT"/>
              </w:rPr>
              <w:t>0°C</w:t>
            </w:r>
            <w:proofErr w:type="spellEnd"/>
          </w:p>
        </w:tc>
      </w:tr>
      <w:tr w:rsidR="00DC3A83" w:rsidRPr="009B4F95" w14:paraId="037D5368" w14:textId="77777777" w:rsidTr="00A76DF4">
        <w:trPr>
          <w:trHeight w:val="453"/>
        </w:trPr>
        <w:tc>
          <w:tcPr>
            <w:tcW w:w="2689" w:type="dxa"/>
            <w:vMerge/>
          </w:tcPr>
          <w:p w14:paraId="320CCBC0" w14:textId="77777777" w:rsidR="00DC3A83" w:rsidRPr="009B4F95" w:rsidRDefault="00DC3A83" w:rsidP="001E3DE3">
            <w:pPr>
              <w:pStyle w:val="P68B1DB1-a8"/>
              <w:spacing w:before="120" w:after="120" w:line="360" w:lineRule="auto"/>
              <w:ind w:leftChars="479" w:left="1054"/>
              <w:rPr>
                <w:rFonts w:asciiTheme="minorBidi" w:eastAsia="SimSun" w:hAnsiTheme="minorBidi"/>
                <w:color w:val="auto"/>
                <w:sz w:val="21"/>
                <w:lang w:val="it-IT"/>
              </w:rPr>
            </w:pPr>
          </w:p>
        </w:tc>
        <w:tc>
          <w:tcPr>
            <w:tcW w:w="3353" w:type="dxa"/>
          </w:tcPr>
          <w:p w14:paraId="2FF16209" w14:textId="77777777" w:rsidR="00DC3A83" w:rsidRPr="009B4F95" w:rsidRDefault="00DC3A83" w:rsidP="001E3DE3">
            <w:pPr>
              <w:pStyle w:val="P68B1DB1-a8"/>
              <w:spacing w:before="120" w:after="120" w:line="360" w:lineRule="auto"/>
              <w:ind w:leftChars="22" w:left="48"/>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Valore massimo </w:t>
            </w:r>
          </w:p>
        </w:tc>
        <w:tc>
          <w:tcPr>
            <w:tcW w:w="3022" w:type="dxa"/>
          </w:tcPr>
          <w:p w14:paraId="5A4AD294" w14:textId="77777777" w:rsidR="00DC3A83" w:rsidRPr="009B4F95" w:rsidRDefault="00DC3A83" w:rsidP="001E3DE3">
            <w:pPr>
              <w:pStyle w:val="P68B1DB1-a8"/>
              <w:spacing w:before="120" w:after="120" w:line="360" w:lineRule="auto"/>
              <w:rPr>
                <w:rFonts w:asciiTheme="minorBidi" w:eastAsia="SimSun" w:hAnsiTheme="minorBidi"/>
                <w:color w:val="auto"/>
                <w:sz w:val="21"/>
                <w:lang w:val="it-IT"/>
              </w:rPr>
            </w:pPr>
            <w:proofErr w:type="spellStart"/>
            <w:r w:rsidRPr="009B4F95">
              <w:rPr>
                <w:rFonts w:asciiTheme="minorBidi" w:eastAsia="SimSun" w:hAnsiTheme="minorBidi"/>
                <w:color w:val="auto"/>
                <w:sz w:val="21"/>
                <w:lang w:val="it-IT"/>
              </w:rPr>
              <w:t>30°C</w:t>
            </w:r>
            <w:proofErr w:type="spellEnd"/>
          </w:p>
        </w:tc>
      </w:tr>
    </w:tbl>
    <w:p w14:paraId="79F575E0" w14:textId="77777777" w:rsidR="00DC3A83" w:rsidRPr="009B4F95" w:rsidRDefault="00DC3A83" w:rsidP="001E3DE3">
      <w:pPr>
        <w:pStyle w:val="P68B1DB1-25"/>
        <w:spacing w:after="120" w:line="360" w:lineRule="auto"/>
        <w:ind w:leftChars="-70" w:right="220" w:hangingChars="70" w:hanging="154"/>
        <w:rPr>
          <w:rFonts w:asciiTheme="minorBidi" w:eastAsiaTheme="minorEastAsia" w:hAnsiTheme="minorBidi" w:cstheme="minorBidi"/>
          <w:b w:val="0"/>
          <w:lang w:val="it-IT"/>
        </w:rPr>
      </w:pPr>
      <w:bookmarkStart w:id="353" w:name="_Toc135994143"/>
      <w:bookmarkStart w:id="354" w:name="_Toc135843150"/>
      <w:bookmarkStart w:id="355" w:name="_Toc167465638"/>
      <w:r w:rsidRPr="009B4F95">
        <w:rPr>
          <w:rFonts w:asciiTheme="minorBidi" w:hAnsiTheme="minorBidi" w:cstheme="minorBidi"/>
          <w:lang w:val="it-IT"/>
        </w:rPr>
        <w:t>Installazione</w:t>
      </w:r>
      <w:bookmarkEnd w:id="353"/>
      <w:bookmarkEnd w:id="354"/>
      <w:bookmarkEnd w:id="355"/>
    </w:p>
    <w:p w14:paraId="58B7FBF3" w14:textId="77777777" w:rsidR="00DC3A83" w:rsidRPr="009B4F95" w:rsidRDefault="00DC3A83" w:rsidP="001E3DE3">
      <w:pPr>
        <w:pStyle w:val="P68B1DB1-312"/>
        <w:spacing w:after="120" w:line="360" w:lineRule="auto"/>
        <w:ind w:leftChars="-70" w:left="-15" w:hangingChars="66" w:hanging="139"/>
        <w:rPr>
          <w:rFonts w:asciiTheme="minorBidi" w:hAnsiTheme="minorBidi" w:cstheme="minorBidi"/>
          <w:lang w:val="it-IT"/>
        </w:rPr>
      </w:pPr>
      <w:bookmarkStart w:id="356" w:name="_Toc167465639"/>
      <w:bookmarkStart w:id="357" w:name="_Toc135843151"/>
      <w:bookmarkStart w:id="358" w:name="_Toc135994144"/>
      <w:r w:rsidRPr="009B4F95">
        <w:rPr>
          <w:rFonts w:asciiTheme="minorBidi" w:hAnsiTheme="minorBidi" w:cstheme="minorBidi"/>
          <w:noProof/>
          <w:lang w:eastAsia="ru-RU"/>
        </w:rPr>
        <w:drawing>
          <wp:anchor distT="0" distB="0" distL="114300" distR="114300" simplePos="0" relativeHeight="251787264" behindDoc="0" locked="0" layoutInCell="1" allowOverlap="1" wp14:anchorId="1BEFA121" wp14:editId="5305399E">
            <wp:simplePos x="0" y="0"/>
            <wp:positionH relativeFrom="column">
              <wp:posOffset>194945</wp:posOffset>
            </wp:positionH>
            <wp:positionV relativeFrom="paragraph">
              <wp:posOffset>287655</wp:posOffset>
            </wp:positionV>
            <wp:extent cx="304800" cy="304800"/>
            <wp:effectExtent l="0" t="0" r="0" b="0"/>
            <wp:wrapNone/>
            <wp:docPr id="1075" name="图片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图片 1075"/>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w:rsidRPr="009B4F95">
        <w:rPr>
          <w:rFonts w:asciiTheme="minorBidi" w:hAnsiTheme="minorBidi" w:cstheme="minorBidi"/>
          <w:lang w:val="it-IT"/>
        </w:rPr>
        <w:t>Disimballaggio della macchina</w:t>
      </w:r>
      <w:bookmarkEnd w:id="356"/>
      <w:r w:rsidRPr="009B4F95">
        <w:rPr>
          <w:rFonts w:asciiTheme="minorBidi" w:hAnsiTheme="minorBidi" w:cstheme="minorBidi"/>
          <w:lang w:val="it-IT"/>
        </w:rPr>
        <w:t xml:space="preserve"> </w:t>
      </w:r>
      <w:bookmarkEnd w:id="357"/>
      <w:bookmarkEnd w:id="358"/>
    </w:p>
    <w:p w14:paraId="25497092" w14:textId="77777777" w:rsidR="00DC3A83" w:rsidRPr="009B4F95" w:rsidRDefault="00DC3A83" w:rsidP="001E3DE3">
      <w:pPr>
        <w:pStyle w:val="P68B1DB1-a8"/>
        <w:spacing w:before="120" w:after="120" w:line="360" w:lineRule="auto"/>
        <w:ind w:leftChars="479" w:left="1054" w:firstLine="118"/>
        <w:rPr>
          <w:rFonts w:asciiTheme="minorBidi" w:eastAsia="SimSun" w:hAnsiTheme="minorBidi"/>
          <w:color w:val="auto"/>
          <w:sz w:val="21"/>
          <w:lang w:val="it-IT"/>
        </w:rPr>
      </w:pPr>
      <w:bookmarkStart w:id="359" w:name="OLE_LINK326"/>
      <w:bookmarkStart w:id="360" w:name="OLE_LINK328"/>
      <w:bookmarkStart w:id="361" w:name="OLE_LINK327"/>
      <w:r w:rsidRPr="009B4F95">
        <w:rPr>
          <w:rFonts w:asciiTheme="minorBidi" w:eastAsia="SimSun" w:hAnsiTheme="minorBidi"/>
          <w:color w:val="auto"/>
          <w:sz w:val="21"/>
          <w:lang w:val="it-IT"/>
        </w:rPr>
        <w:t xml:space="preserve">Leggere attentamente le sezioni "Posizionamento" e "Alimentazione" prima di iniziare l'installazione! </w:t>
      </w:r>
    </w:p>
    <w:p w14:paraId="0D705BF9" w14:textId="78BFB237" w:rsidR="00DC3A83" w:rsidRPr="009B4F95" w:rsidRDefault="001E3DE3" w:rsidP="001E3DE3">
      <w:pPr>
        <w:pStyle w:val="P68B1DB1-a8"/>
        <w:spacing w:before="120" w:after="120" w:line="360" w:lineRule="auto"/>
        <w:rPr>
          <w:rFonts w:asciiTheme="minorBidi" w:eastAsia="SimSun" w:hAnsiTheme="minorBidi"/>
          <w:color w:val="auto"/>
          <w:sz w:val="21"/>
          <w:lang w:val="it-IT"/>
        </w:rPr>
      </w:pPr>
      <w:r>
        <w:rPr>
          <w:rFonts w:asciiTheme="minorBidi" w:eastAsia="SimSun" w:hAnsiTheme="minorBidi"/>
          <w:color w:val="auto"/>
          <w:sz w:val="21"/>
          <w:lang w:val="it-IT"/>
        </w:rPr>
        <w:tab/>
      </w:r>
      <w:r w:rsidR="00DC3A83" w:rsidRPr="009B4F95">
        <w:rPr>
          <w:rFonts w:asciiTheme="minorBidi" w:eastAsia="SimSun" w:hAnsiTheme="minorBidi"/>
          <w:color w:val="auto"/>
          <w:sz w:val="21"/>
          <w:lang w:val="it-IT"/>
        </w:rPr>
        <w:t>Prestare attenzione alle istruzioni di installazione fornite!</w:t>
      </w:r>
      <w:bookmarkEnd w:id="359"/>
      <w:bookmarkEnd w:id="360"/>
      <w:bookmarkEnd w:id="361"/>
    </w:p>
    <w:p w14:paraId="2A850526" w14:textId="77777777" w:rsidR="00DC3A83" w:rsidRPr="009B4F95" w:rsidRDefault="00DC3A83" w:rsidP="001E3DE3">
      <w:pPr>
        <w:pStyle w:val="P68B1DB1-a617"/>
        <w:numPr>
          <w:ilvl w:val="0"/>
          <w:numId w:val="7"/>
        </w:numPr>
        <w:spacing w:before="120" w:after="120" w:line="360" w:lineRule="auto"/>
        <w:ind w:firstLineChars="0"/>
        <w:rPr>
          <w:rFonts w:asciiTheme="minorBidi" w:eastAsiaTheme="minorEastAsia" w:hAnsiTheme="minorBidi" w:cstheme="minorBidi"/>
          <w:lang w:val="it-IT"/>
        </w:rPr>
      </w:pPr>
      <w:r w:rsidRPr="009B4F95">
        <w:rPr>
          <w:rFonts w:asciiTheme="minorBidi" w:hAnsiTheme="minorBidi" w:cstheme="minorBidi"/>
          <w:lang w:val="it-IT"/>
        </w:rPr>
        <w:t>Disimballaggio della macchina</w:t>
      </w:r>
    </w:p>
    <w:p w14:paraId="4C23444B" w14:textId="77777777" w:rsidR="00DC3A83" w:rsidRPr="009B4F95" w:rsidRDefault="00DC3A83" w:rsidP="00DC3A83">
      <w:pPr>
        <w:pStyle w:val="P68B1DB1-a617"/>
        <w:numPr>
          <w:ilvl w:val="0"/>
          <w:numId w:val="7"/>
        </w:numPr>
        <w:spacing w:before="120" w:after="120"/>
        <w:ind w:firstLineChars="0"/>
        <w:rPr>
          <w:rFonts w:asciiTheme="minorBidi" w:eastAsiaTheme="minorEastAsia" w:hAnsiTheme="minorBidi" w:cstheme="minorBidi"/>
          <w:lang w:val="it-IT"/>
        </w:rPr>
      </w:pPr>
      <w:bookmarkStart w:id="362" w:name="OLE_LINK330"/>
      <w:bookmarkStart w:id="363" w:name="OLE_LINK329"/>
      <w:r w:rsidRPr="009B4F95">
        <w:rPr>
          <w:rFonts w:asciiTheme="minorBidi" w:hAnsiTheme="minorBidi" w:cstheme="minorBidi"/>
          <w:lang w:val="it-IT"/>
        </w:rPr>
        <w:t>Controllare l'imballaggio per verificare che non vi siano accessori all'interno.</w:t>
      </w:r>
      <w:bookmarkEnd w:id="362"/>
      <w:bookmarkEnd w:id="363"/>
    </w:p>
    <w:p w14:paraId="7FFFC1A4" w14:textId="77777777" w:rsidR="00DC3A83" w:rsidRPr="009B4F95" w:rsidRDefault="00DC3A83" w:rsidP="00DC3A83">
      <w:pPr>
        <w:pStyle w:val="P68B1DB1-a618"/>
        <w:numPr>
          <w:ilvl w:val="0"/>
          <w:numId w:val="7"/>
        </w:numPr>
        <w:spacing w:before="120" w:after="120"/>
        <w:ind w:firstLineChars="0"/>
        <w:rPr>
          <w:rFonts w:asciiTheme="minorBidi" w:eastAsiaTheme="minorEastAsia" w:hAnsiTheme="minorBidi" w:cstheme="minorBidi"/>
          <w:color w:val="000000" w:themeColor="text1"/>
          <w:lang w:val="it-IT"/>
        </w:rPr>
      </w:pPr>
      <w:bookmarkStart w:id="364" w:name="OLE_LINK332"/>
      <w:bookmarkStart w:id="365" w:name="OLE_LINK331"/>
      <w:r w:rsidRPr="009B4F95">
        <w:rPr>
          <w:rFonts w:asciiTheme="minorBidi" w:hAnsiTheme="minorBidi" w:cstheme="minorBidi"/>
          <w:noProof/>
          <w:lang w:eastAsia="ru-RU"/>
        </w:rPr>
        <w:drawing>
          <wp:anchor distT="0" distB="0" distL="114300" distR="114300" simplePos="0" relativeHeight="251788288" behindDoc="0" locked="0" layoutInCell="1" allowOverlap="1" wp14:anchorId="0A8038F2" wp14:editId="74154785">
            <wp:simplePos x="0" y="0"/>
            <wp:positionH relativeFrom="column">
              <wp:posOffset>189865</wp:posOffset>
            </wp:positionH>
            <wp:positionV relativeFrom="paragraph">
              <wp:posOffset>149860</wp:posOffset>
            </wp:positionV>
            <wp:extent cx="305435" cy="305435"/>
            <wp:effectExtent l="0" t="0" r="18415" b="18415"/>
            <wp:wrapNone/>
            <wp:docPr id="1078"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图片 1078"/>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5435" cy="305435"/>
                    </a:xfrm>
                    <a:prstGeom prst="rect">
                      <a:avLst/>
                    </a:prstGeom>
                  </pic:spPr>
                </pic:pic>
              </a:graphicData>
            </a:graphic>
          </wp:anchor>
        </w:drawing>
      </w:r>
      <w:r w:rsidRPr="009B4F95">
        <w:rPr>
          <w:rFonts w:asciiTheme="minorBidi" w:hAnsiTheme="minorBidi" w:cstheme="minorBidi"/>
          <w:color w:val="000000" w:themeColor="text1"/>
          <w:lang w:val="it-IT"/>
        </w:rPr>
        <w:t>Rimuovere gli accessori dalla confezione.</w:t>
      </w:r>
      <w:bookmarkStart w:id="366" w:name="OLE_LINK334"/>
      <w:bookmarkStart w:id="367" w:name="OLE_LINK333"/>
      <w:bookmarkEnd w:id="364"/>
      <w:bookmarkEnd w:id="365"/>
      <w:bookmarkEnd w:id="366"/>
      <w:bookmarkEnd w:id="367"/>
    </w:p>
    <w:p w14:paraId="11B4ACF6" w14:textId="77777777" w:rsidR="00DC3A83" w:rsidRPr="009B4F95" w:rsidRDefault="00DC3A83" w:rsidP="001E3DE3">
      <w:pPr>
        <w:pStyle w:val="P68B1DB1-a2"/>
        <w:spacing w:before="120" w:after="120" w:line="360" w:lineRule="auto"/>
        <w:ind w:firstLineChars="550" w:firstLine="1210"/>
        <w:rPr>
          <w:rFonts w:asciiTheme="minorBidi" w:hAnsiTheme="minorBidi" w:cstheme="minorBidi"/>
          <w:lang w:val="it-IT"/>
        </w:rPr>
      </w:pPr>
      <w:bookmarkStart w:id="368" w:name="OLE_LINK336"/>
      <w:bookmarkStart w:id="369" w:name="OLE_LINK335"/>
      <w:bookmarkStart w:id="370" w:name="_Toc81216709"/>
      <w:r w:rsidRPr="009B4F95">
        <w:rPr>
          <w:rFonts w:asciiTheme="minorBidi" w:hAnsiTheme="minorBidi" w:cstheme="minorBidi"/>
          <w:lang w:val="it-IT"/>
        </w:rPr>
        <w:t xml:space="preserve">Quando si accende per la prima volta, il programma di impostazione automatica si avvia automaticamente. </w:t>
      </w:r>
      <w:bookmarkStart w:id="371" w:name="OLE_LINK339"/>
      <w:bookmarkStart w:id="372" w:name="OLE_LINK338"/>
      <w:bookmarkStart w:id="373" w:name="OLE_LINK340"/>
      <w:bookmarkStart w:id="374" w:name="OLE_LINK337"/>
      <w:bookmarkEnd w:id="368"/>
      <w:bookmarkEnd w:id="369"/>
      <w:r w:rsidRPr="009B4F95">
        <w:rPr>
          <w:rFonts w:asciiTheme="minorBidi" w:hAnsiTheme="minorBidi" w:cstheme="minorBidi"/>
          <w:lang w:val="it-IT"/>
        </w:rPr>
        <w:t xml:space="preserve"> Esso spiega tutti i problemi di installazione. </w:t>
      </w:r>
      <w:bookmarkEnd w:id="371"/>
      <w:bookmarkEnd w:id="372"/>
      <w:bookmarkEnd w:id="373"/>
      <w:bookmarkEnd w:id="374"/>
      <w:r w:rsidRPr="009B4F95">
        <w:rPr>
          <w:rFonts w:asciiTheme="minorBidi" w:hAnsiTheme="minorBidi" w:cstheme="minorBidi"/>
          <w:lang w:val="it-IT"/>
        </w:rPr>
        <w:t>Il personale di assistenza può eseguire il programma di impostazione in qualsiasi momento.</w:t>
      </w:r>
      <w:bookmarkEnd w:id="370"/>
    </w:p>
    <w:p w14:paraId="5B5C20EC" w14:textId="77777777" w:rsidR="00DC3A83" w:rsidRPr="009B4F95" w:rsidRDefault="00DC3A83" w:rsidP="00DC3A83">
      <w:pPr>
        <w:pStyle w:val="P68B1DB1-25"/>
        <w:spacing w:after="120"/>
        <w:ind w:leftChars="-70" w:left="-15" w:right="220" w:hangingChars="63" w:hanging="139"/>
        <w:rPr>
          <w:rFonts w:asciiTheme="minorBidi" w:hAnsiTheme="minorBidi" w:cstheme="minorBidi"/>
          <w:lang w:val="it-IT"/>
        </w:rPr>
      </w:pPr>
      <w:bookmarkStart w:id="375" w:name="_Toc135994145"/>
      <w:bookmarkStart w:id="376" w:name="_Toc135843152"/>
      <w:bookmarkStart w:id="377" w:name="_Toc167465640"/>
      <w:r w:rsidRPr="009B4F95">
        <w:rPr>
          <w:rFonts w:asciiTheme="minorBidi" w:hAnsiTheme="minorBidi" w:cstheme="minorBidi"/>
          <w:lang w:val="it-IT"/>
        </w:rPr>
        <w:t>Smontaggio e smaltimento dei rifiuti</w:t>
      </w:r>
      <w:bookmarkEnd w:id="375"/>
      <w:bookmarkEnd w:id="376"/>
      <w:bookmarkEnd w:id="377"/>
    </w:p>
    <w:p w14:paraId="7867E97A" w14:textId="6A4771C6" w:rsidR="00DC3A83" w:rsidRPr="009B4F95" w:rsidRDefault="00DC3A83" w:rsidP="00E301AC">
      <w:pPr>
        <w:pStyle w:val="P68B1DB1-a8"/>
        <w:spacing w:before="120" w:after="120" w:line="240" w:lineRule="auto"/>
        <w:ind w:leftChars="479" w:left="1054" w:firstLine="118"/>
        <w:rPr>
          <w:rFonts w:asciiTheme="minorBidi" w:eastAsia="SimSun" w:hAnsiTheme="minorBidi"/>
          <w:color w:val="auto"/>
          <w:sz w:val="21"/>
          <w:lang w:val="it-IT"/>
        </w:rPr>
      </w:pPr>
      <w:bookmarkStart w:id="378" w:name="OLE_LINK341"/>
      <w:bookmarkStart w:id="379" w:name="OLE_LINK342"/>
      <w:r w:rsidRPr="009B4F95">
        <w:rPr>
          <w:rFonts w:asciiTheme="minorBidi" w:eastAsia="SimSun" w:hAnsiTheme="minorBidi"/>
          <w:color w:val="auto"/>
          <w:sz w:val="21"/>
          <w:lang w:val="it-IT"/>
        </w:rPr>
        <w:t xml:space="preserve">Smaltire la macchina in conformità alle normative locali. </w:t>
      </w:r>
      <w:bookmarkEnd w:id="378"/>
      <w:bookmarkEnd w:id="379"/>
    </w:p>
    <w:p w14:paraId="4574F52A" w14:textId="50FA95E5" w:rsidR="00DC3A83" w:rsidRPr="009B4F95" w:rsidRDefault="00DC3A83" w:rsidP="00E301AC">
      <w:pPr>
        <w:pStyle w:val="P68B1DB1-a8"/>
        <w:spacing w:before="120" w:after="120" w:line="240" w:lineRule="auto"/>
        <w:ind w:leftChars="479" w:left="1054" w:firstLine="118"/>
        <w:rPr>
          <w:rFonts w:asciiTheme="minorBidi" w:eastAsia="SimSun" w:hAnsiTheme="minorBidi"/>
          <w:color w:val="auto"/>
          <w:sz w:val="21"/>
          <w:lang w:val="it-IT"/>
        </w:rPr>
      </w:pPr>
      <w:r w:rsidRPr="009B4F95">
        <w:rPr>
          <w:rFonts w:asciiTheme="minorBidi" w:eastAsia="SimSun" w:hAnsiTheme="minorBidi"/>
          <w:color w:val="auto"/>
          <w:sz w:val="21"/>
          <w:lang w:val="it-IT"/>
        </w:rPr>
        <w:t xml:space="preserve">► Contattare il partner di assistenza. </w:t>
      </w:r>
      <w:bookmarkStart w:id="380" w:name="OLE_LINK343"/>
      <w:bookmarkStart w:id="381" w:name="OLE_LINK344"/>
      <w:bookmarkEnd w:id="380"/>
      <w:bookmarkEnd w:id="381"/>
    </w:p>
    <w:bookmarkStart w:id="382" w:name="_Toc135843153"/>
    <w:bookmarkStart w:id="383" w:name="_Toc135994146"/>
    <w:bookmarkStart w:id="384" w:name="_Toc167465641"/>
    <w:p w14:paraId="32EE323D" w14:textId="6C768D51" w:rsidR="00DC3A83" w:rsidRPr="00182BC6" w:rsidRDefault="00A22204" w:rsidP="00DC3A83">
      <w:pPr>
        <w:pStyle w:val="P68B1DB1-104"/>
        <w:spacing w:after="120" w:line="240" w:lineRule="auto"/>
        <w:ind w:leftChars="-70" w:left="10" w:right="220" w:hangingChars="63" w:hanging="164"/>
        <w:rPr>
          <w:rFonts w:asciiTheme="minorBidi" w:hAnsiTheme="minorBidi" w:cstheme="minorBidi"/>
          <w:sz w:val="26"/>
          <w:szCs w:val="26"/>
          <w:lang w:val="it-IT"/>
        </w:rPr>
      </w:pPr>
      <w:r w:rsidRPr="00182BC6">
        <w:rPr>
          <w:rFonts w:asciiTheme="minorBidi" w:hAnsiTheme="minorBidi" w:cstheme="minorBidi"/>
          <w:noProof/>
          <w:sz w:val="26"/>
          <w:szCs w:val="26"/>
          <w:lang w:eastAsia="ru-RU"/>
        </w:rPr>
        <mc:AlternateContent>
          <mc:Choice Requires="wps">
            <w:drawing>
              <wp:anchor distT="0" distB="0" distL="114300" distR="114300" simplePos="0" relativeHeight="251756544" behindDoc="0" locked="0" layoutInCell="1" allowOverlap="1" wp14:anchorId="14FD2D81" wp14:editId="5D950D34">
                <wp:simplePos x="0" y="0"/>
                <wp:positionH relativeFrom="column">
                  <wp:posOffset>8255</wp:posOffset>
                </wp:positionH>
                <wp:positionV relativeFrom="paragraph">
                  <wp:posOffset>224184</wp:posOffset>
                </wp:positionV>
                <wp:extent cx="5593715" cy="0"/>
                <wp:effectExtent l="0" t="6350" r="0" b="6350"/>
                <wp:wrapNone/>
                <wp:docPr id="1018" name="直接连接符 101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358796" id="直接连接符 1018"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65pt,17.65pt" to="441.1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" strokecolor="#4472c4 [3204]" strokeweight=".5pt">
                <v:stroke joinstyle="miter"/>
              </v:line>
            </w:pict>
          </mc:Fallback>
        </mc:AlternateContent>
      </w:r>
      <w:r w:rsidR="00DC3A83" w:rsidRPr="00182BC6">
        <w:rPr>
          <w:rFonts w:asciiTheme="minorBidi" w:hAnsiTheme="minorBidi" w:cstheme="minorBidi"/>
          <w:noProof/>
          <w:sz w:val="26"/>
          <w:szCs w:val="26"/>
          <w:lang w:eastAsia="ru-RU"/>
        </w:rPr>
        <w:drawing>
          <wp:anchor distT="0" distB="0" distL="114300" distR="114300" simplePos="0" relativeHeight="251755520" behindDoc="0" locked="0" layoutInCell="1" allowOverlap="1" wp14:anchorId="05BFE336" wp14:editId="1B1846AD">
            <wp:simplePos x="0" y="0"/>
            <wp:positionH relativeFrom="column">
              <wp:posOffset>12065</wp:posOffset>
            </wp:positionH>
            <wp:positionV relativeFrom="paragraph">
              <wp:posOffset>386715</wp:posOffset>
            </wp:positionV>
            <wp:extent cx="555625" cy="484505"/>
            <wp:effectExtent l="0" t="0" r="15875" b="10795"/>
            <wp:wrapNone/>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025"/>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56114" cy="485120"/>
                    </a:xfrm>
                    <a:prstGeom prst="rect">
                      <a:avLst/>
                    </a:prstGeom>
                  </pic:spPr>
                </pic:pic>
              </a:graphicData>
            </a:graphic>
          </wp:anchor>
        </w:drawing>
      </w:r>
      <w:r w:rsidR="00DC3A83" w:rsidRPr="00182BC6">
        <w:rPr>
          <w:rFonts w:asciiTheme="minorBidi" w:hAnsiTheme="minorBidi" w:cstheme="minorBidi"/>
          <w:sz w:val="26"/>
          <w:szCs w:val="26"/>
          <w:lang w:val="it-IT"/>
        </w:rPr>
        <w:t>Operazione</w:t>
      </w:r>
      <w:bookmarkStart w:id="385" w:name="OLE_LINK346"/>
      <w:bookmarkStart w:id="386" w:name="OLE_LINK345"/>
      <w:bookmarkEnd w:id="382"/>
      <w:bookmarkEnd w:id="383"/>
      <w:bookmarkEnd w:id="384"/>
    </w:p>
    <w:p w14:paraId="770A09CD" w14:textId="081AC81A" w:rsidR="00DC3A83" w:rsidRPr="009B4F95" w:rsidRDefault="00A22204" w:rsidP="00DC3A83">
      <w:pPr>
        <w:pStyle w:val="P68B1DB1-13"/>
        <w:numPr>
          <w:ilvl w:val="0"/>
          <w:numId w:val="0"/>
        </w:numPr>
        <w:spacing w:before="120" w:line="220" w:lineRule="exact"/>
        <w:ind w:left="1418"/>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2092416" behindDoc="0" locked="0" layoutInCell="1" allowOverlap="1" wp14:anchorId="0E3DBC95" wp14:editId="40C1578E">
            <wp:simplePos x="0" y="0"/>
            <wp:positionH relativeFrom="column">
              <wp:posOffset>663262</wp:posOffset>
            </wp:positionH>
            <wp:positionV relativeFrom="paragraph">
              <wp:posOffset>122555</wp:posOffset>
            </wp:positionV>
            <wp:extent cx="3600000" cy="270000"/>
            <wp:effectExtent l="0" t="0" r="635" b="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eastAsia="SimSun" w:hAnsiTheme="minorBidi" w:cstheme="minorBidi"/>
          <w:noProof/>
          <w:color w:val="auto"/>
          <w:sz w:val="21"/>
          <w:lang w:eastAsia="ru-RU"/>
        </w:rPr>
        <w:drawing>
          <wp:anchor distT="0" distB="0" distL="114300" distR="114300" simplePos="0" relativeHeight="251794432" behindDoc="0" locked="0" layoutInCell="1" allowOverlap="1" wp14:anchorId="6F65AE94" wp14:editId="17E80162">
            <wp:simplePos x="0" y="0"/>
            <wp:positionH relativeFrom="column">
              <wp:posOffset>4735774</wp:posOffset>
            </wp:positionH>
            <wp:positionV relativeFrom="paragraph">
              <wp:posOffset>42630</wp:posOffset>
            </wp:positionV>
            <wp:extent cx="446990" cy="570259"/>
            <wp:effectExtent l="0" t="0" r="0" b="1270"/>
            <wp:wrapNone/>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449024" cy="5728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26EDCA" w14:textId="0C947224" w:rsidR="00DC3A83" w:rsidRPr="009B4F95" w:rsidRDefault="00DC3A83" w:rsidP="00DC3A83">
      <w:pPr>
        <w:pStyle w:val="1"/>
        <w:numPr>
          <w:ilvl w:val="0"/>
          <w:numId w:val="0"/>
        </w:numPr>
        <w:spacing w:before="120" w:line="220" w:lineRule="exact"/>
        <w:rPr>
          <w:rFonts w:asciiTheme="minorBidi" w:hAnsiTheme="minorBidi"/>
          <w:lang w:val="it-IT"/>
        </w:rPr>
      </w:pPr>
    </w:p>
    <w:p w14:paraId="0B7D4304" w14:textId="77777777" w:rsidR="00DC3A83" w:rsidRPr="009B4F95" w:rsidRDefault="00DC3A83" w:rsidP="00DC3A83">
      <w:pPr>
        <w:pStyle w:val="P68B1DB1-11"/>
        <w:numPr>
          <w:ilvl w:val="0"/>
          <w:numId w:val="0"/>
        </w:numPr>
        <w:spacing w:before="120" w:line="240" w:lineRule="auto"/>
        <w:ind w:left="1418"/>
        <w:rPr>
          <w:rFonts w:asciiTheme="minorBidi" w:hAnsiTheme="minorBidi" w:cstheme="minorBidi"/>
          <w:lang w:val="it-IT"/>
        </w:rPr>
      </w:pPr>
      <w:r w:rsidRPr="009B4F95">
        <w:rPr>
          <w:rFonts w:asciiTheme="minorBidi" w:hAnsiTheme="minorBidi" w:cstheme="minorBidi"/>
          <w:lang w:val="it-IT"/>
        </w:rPr>
        <w:t xml:space="preserve">Liquidi caldi. </w:t>
      </w:r>
      <w:bookmarkEnd w:id="385"/>
      <w:bookmarkEnd w:id="386"/>
      <w:r w:rsidRPr="009B4F95">
        <w:rPr>
          <w:rFonts w:asciiTheme="minorBidi" w:hAnsiTheme="minorBidi" w:cstheme="minorBidi"/>
          <w:lang w:val="it-IT"/>
        </w:rPr>
        <w:t xml:space="preserve">Questa macchina prepara bevande calde. </w:t>
      </w:r>
    </w:p>
    <w:bookmarkStart w:id="387" w:name="OLE_LINK348"/>
    <w:bookmarkStart w:id="388" w:name="OLE_LINK347"/>
    <w:p w14:paraId="5F80A1C1" w14:textId="6FE10AB1" w:rsidR="00DC3A83" w:rsidRPr="009B4F95" w:rsidRDefault="00DC3A83" w:rsidP="00DC3A83">
      <w:pPr>
        <w:pStyle w:val="P68B1DB1-11"/>
        <w:numPr>
          <w:ilvl w:val="0"/>
          <w:numId w:val="0"/>
        </w:numPr>
        <w:spacing w:before="120" w:line="240" w:lineRule="auto"/>
        <w:ind w:left="1418"/>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61664" behindDoc="0" locked="0" layoutInCell="1" allowOverlap="1" wp14:anchorId="4CF307AA" wp14:editId="4744DC44">
                <wp:simplePos x="0" y="0"/>
                <wp:positionH relativeFrom="column">
                  <wp:posOffset>-38735</wp:posOffset>
                </wp:positionH>
                <wp:positionV relativeFrom="paragraph">
                  <wp:posOffset>471170</wp:posOffset>
                </wp:positionV>
                <wp:extent cx="5586095" cy="0"/>
                <wp:effectExtent l="0" t="6350" r="0" b="6350"/>
                <wp:wrapNone/>
                <wp:docPr id="1033" name="直接连接符 1033"/>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70DE15" id="直接连接符 1033"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3.05pt,37.1pt" to="436.8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" strokecolor="#4472c4 [3204]" strokeweight=".5pt">
                <v:stroke joinstyle="miter"/>
              </v:line>
            </w:pict>
          </mc:Fallback>
        </mc:AlternateContent>
      </w:r>
      <w:r w:rsidRPr="009B4F95">
        <w:rPr>
          <w:rFonts w:asciiTheme="minorBidi" w:hAnsiTheme="minorBidi" w:cstheme="minorBidi"/>
          <w:lang w:val="it-IT"/>
        </w:rPr>
        <w:t xml:space="preserve">Non mettere le mani sotto l'uscita della bevanda e non inserirle nella macchina durante l'erogazione. </w:t>
      </w:r>
      <w:bookmarkEnd w:id="387"/>
      <w:bookmarkEnd w:id="388"/>
    </w:p>
    <w:p w14:paraId="64CA56E2" w14:textId="0E6A720F" w:rsidR="00DC3A83" w:rsidRPr="009B4F95" w:rsidRDefault="00DC3A83" w:rsidP="00DC3A83">
      <w:pPr>
        <w:spacing w:before="120" w:after="120"/>
        <w:rPr>
          <w:rFonts w:asciiTheme="minorBidi" w:eastAsiaTheme="minorEastAsia" w:hAnsiTheme="minorBidi"/>
          <w:b/>
          <w:color w:val="000000" w:themeColor="text1"/>
          <w:lang w:val="it-IT"/>
        </w:rPr>
      </w:pPr>
      <w:r w:rsidRPr="009B4F95">
        <w:rPr>
          <w:rFonts w:asciiTheme="minorBidi" w:hAnsiTheme="minorBidi"/>
          <w:noProof/>
          <w:lang w:eastAsia="ru-RU"/>
        </w:rPr>
        <mc:AlternateContent>
          <mc:Choice Requires="wps">
            <w:drawing>
              <wp:anchor distT="0" distB="0" distL="114300" distR="114300" simplePos="0" relativeHeight="251764736" behindDoc="0" locked="0" layoutInCell="1" allowOverlap="1" wp14:anchorId="37093A8B" wp14:editId="1DB21CFD">
                <wp:simplePos x="0" y="0"/>
                <wp:positionH relativeFrom="column">
                  <wp:posOffset>-3175</wp:posOffset>
                </wp:positionH>
                <wp:positionV relativeFrom="paragraph">
                  <wp:posOffset>243205</wp:posOffset>
                </wp:positionV>
                <wp:extent cx="5579745" cy="0"/>
                <wp:effectExtent l="0" t="6350" r="0" b="6350"/>
                <wp:wrapNone/>
                <wp:docPr id="1034" name="直接连接符 1034"/>
                <wp:cNvGraphicFramePr/>
                <a:graphic xmlns:a="http://schemas.openxmlformats.org/drawingml/2006/main">
                  <a:graphicData uri="http://schemas.microsoft.com/office/word/2010/wordprocessingShape">
                    <wps:wsp>
                      <wps:cNvCnPr/>
                      <wps:spPr>
                        <a:xfrm>
                          <a:off x="0" y="0"/>
                          <a:ext cx="557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FC79D6" id="直接连接符 1034"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25pt,19.15pt" to="439.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" strokecolor="#4472c4 [3204]" strokeweight=".5pt">
                <v:stroke joinstyle="miter"/>
              </v:line>
            </w:pict>
          </mc:Fallback>
        </mc:AlternateContent>
      </w:r>
    </w:p>
    <w:p w14:paraId="4173F9E9" w14:textId="497146A8" w:rsidR="00DC3A83" w:rsidRPr="009B4F95" w:rsidRDefault="00A22204" w:rsidP="00DC3A83">
      <w:pPr>
        <w:pStyle w:val="P68B1DB1-a2"/>
        <w:spacing w:before="120" w:after="120"/>
        <w:rPr>
          <w:rFonts w:asciiTheme="minorBidi" w:eastAsiaTheme="minorEastAsia" w:hAnsiTheme="minorBidi" w:cstheme="minorBidi"/>
          <w:b/>
          <w:color w:val="000000" w:themeColor="text1"/>
          <w:lang w:val="it-IT"/>
        </w:rPr>
      </w:pPr>
      <w:r w:rsidRPr="009B4F95">
        <w:rPr>
          <w:rFonts w:asciiTheme="minorBidi" w:hAnsiTheme="minorBidi" w:cstheme="minorBidi"/>
          <w:noProof/>
          <w:lang w:eastAsia="ru-RU"/>
        </w:rPr>
        <w:drawing>
          <wp:anchor distT="0" distB="0" distL="114300" distR="114300" simplePos="0" relativeHeight="252094464" behindDoc="0" locked="0" layoutInCell="1" allowOverlap="1" wp14:anchorId="01D6E9A1" wp14:editId="201630FB">
            <wp:simplePos x="0" y="0"/>
            <wp:positionH relativeFrom="column">
              <wp:posOffset>662940</wp:posOffset>
            </wp:positionH>
            <wp:positionV relativeFrom="paragraph">
              <wp:posOffset>9212</wp:posOffset>
            </wp:positionV>
            <wp:extent cx="3599815" cy="269875"/>
            <wp:effectExtent l="0" t="0" r="635" b="0"/>
            <wp:wrapNone/>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599815" cy="269875"/>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cstheme="minorBidi"/>
          <w:noProof/>
          <w:lang w:eastAsia="ru-RU"/>
        </w:rPr>
        <w:drawing>
          <wp:anchor distT="0" distB="0" distL="114300" distR="114300" simplePos="0" relativeHeight="251762688" behindDoc="0" locked="0" layoutInCell="1" allowOverlap="1" wp14:anchorId="411821FA" wp14:editId="55DC4784">
            <wp:simplePos x="0" y="0"/>
            <wp:positionH relativeFrom="column">
              <wp:posOffset>13335</wp:posOffset>
            </wp:positionH>
            <wp:positionV relativeFrom="paragraph">
              <wp:posOffset>5715</wp:posOffset>
            </wp:positionV>
            <wp:extent cx="555625" cy="485140"/>
            <wp:effectExtent l="0" t="0" r="15875" b="10160"/>
            <wp:wrapNone/>
            <wp:docPr id="1036" name="图片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1036"/>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5625" cy="485140"/>
                    </a:xfrm>
                    <a:prstGeom prst="rect">
                      <a:avLst/>
                    </a:prstGeom>
                  </pic:spPr>
                </pic:pic>
              </a:graphicData>
            </a:graphic>
          </wp:anchor>
        </w:drawing>
      </w:r>
    </w:p>
    <w:p w14:paraId="1947495F" w14:textId="77777777" w:rsidR="00DC3A83" w:rsidRPr="009B4F95" w:rsidRDefault="00DC3A83" w:rsidP="00A22204">
      <w:pPr>
        <w:pStyle w:val="P68B1DB1-11"/>
        <w:numPr>
          <w:ilvl w:val="0"/>
          <w:numId w:val="0"/>
        </w:numPr>
        <w:spacing w:beforeLines="100" w:before="240" w:line="240" w:lineRule="auto"/>
        <w:ind w:left="1418"/>
        <w:rPr>
          <w:rFonts w:asciiTheme="minorBidi" w:hAnsiTheme="minorBidi" w:cstheme="minorBidi"/>
          <w:lang w:val="it-IT"/>
        </w:rPr>
      </w:pPr>
      <w:bookmarkStart w:id="389" w:name="OLE_LINK349"/>
      <w:bookmarkStart w:id="390" w:name="OLE_LINK350"/>
      <w:r w:rsidRPr="009B4F95">
        <w:rPr>
          <w:rFonts w:asciiTheme="minorBidi" w:hAnsiTheme="minorBidi" w:cstheme="minorBidi"/>
          <w:lang w:val="it-IT"/>
        </w:rPr>
        <w:t xml:space="preserve">Vapore caldo. </w:t>
      </w:r>
      <w:bookmarkEnd w:id="389"/>
      <w:bookmarkEnd w:id="390"/>
      <w:r w:rsidRPr="009B4F95">
        <w:rPr>
          <w:rFonts w:asciiTheme="minorBidi" w:hAnsiTheme="minorBidi" w:cstheme="minorBidi"/>
          <w:lang w:val="it-IT"/>
        </w:rPr>
        <w:t xml:space="preserve">Rischio di ustioni nella zona di erogazione del vapore. </w:t>
      </w:r>
    </w:p>
    <w:p w14:paraId="5ED6804D" w14:textId="3C53C7CE" w:rsidR="00DC3A83" w:rsidRPr="009B4F95" w:rsidRDefault="00DC3A83" w:rsidP="00DC3A83">
      <w:pPr>
        <w:pStyle w:val="P68B1DB1-11"/>
        <w:numPr>
          <w:ilvl w:val="0"/>
          <w:numId w:val="0"/>
        </w:numPr>
        <w:spacing w:before="120" w:line="240" w:lineRule="auto"/>
        <w:ind w:left="1418"/>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763712" behindDoc="0" locked="0" layoutInCell="1" allowOverlap="1" wp14:anchorId="7EB068AB" wp14:editId="2797DAB2">
                <wp:simplePos x="0" y="0"/>
                <wp:positionH relativeFrom="column">
                  <wp:posOffset>635</wp:posOffset>
                </wp:positionH>
                <wp:positionV relativeFrom="paragraph">
                  <wp:posOffset>250825</wp:posOffset>
                </wp:positionV>
                <wp:extent cx="5585460" cy="0"/>
                <wp:effectExtent l="0" t="6350" r="0" b="6350"/>
                <wp:wrapNone/>
                <wp:docPr id="1035" name="直接连接符 1035"/>
                <wp:cNvGraphicFramePr/>
                <a:graphic xmlns:a="http://schemas.openxmlformats.org/drawingml/2006/main">
                  <a:graphicData uri="http://schemas.microsoft.com/office/word/2010/wordprocessingShape">
                    <wps:wsp>
                      <wps:cNvCnPr/>
                      <wps:spPr>
                        <a:xfrm>
                          <a:off x="0" y="0"/>
                          <a:ext cx="5585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3DA244" id="直接连接符 1035"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05pt,19.75pt" to="439.8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" strokecolor="#4472c4 [3204]" strokeweight=".5pt">
                <v:stroke joinstyle="miter"/>
              </v:line>
            </w:pict>
          </mc:Fallback>
        </mc:AlternateContent>
      </w:r>
      <w:bookmarkStart w:id="391" w:name="OLE_LINK352"/>
      <w:bookmarkStart w:id="392" w:name="OLE_LINK351"/>
      <w:r w:rsidRPr="009B4F95">
        <w:rPr>
          <w:rFonts w:asciiTheme="minorBidi" w:hAnsiTheme="minorBidi" w:cstheme="minorBidi"/>
          <w:lang w:val="it-IT"/>
        </w:rPr>
        <w:t>Non mettere le mani sotto l'uscita del vapore.</w:t>
      </w:r>
      <w:bookmarkEnd w:id="391"/>
      <w:bookmarkEnd w:id="392"/>
    </w:p>
    <w:p w14:paraId="209F1349" w14:textId="77777777" w:rsidR="0029738A" w:rsidRDefault="0029738A">
      <w:pPr>
        <w:spacing w:beforeLines="0" w:before="0" w:afterLines="0" w:after="160" w:line="259" w:lineRule="auto"/>
        <w:rPr>
          <w:rFonts w:asciiTheme="minorBidi" w:eastAsia="Microsoft YaHei" w:hAnsiTheme="minorBidi"/>
          <w:b/>
          <w:color w:val="FF0000"/>
          <w:sz w:val="24"/>
          <w:lang w:val="it-IT"/>
        </w:rPr>
      </w:pPr>
      <w:r>
        <w:rPr>
          <w:rFonts w:asciiTheme="minorBidi" w:eastAsia="Microsoft YaHei" w:hAnsiTheme="minorBidi"/>
          <w:b/>
          <w:color w:val="FF0000"/>
          <w:sz w:val="24"/>
          <w:lang w:val="it-IT"/>
        </w:rPr>
        <w:br w:type="page"/>
      </w:r>
    </w:p>
    <w:p w14:paraId="6604EC0D" w14:textId="37E328C0" w:rsidR="00DC3A83" w:rsidRPr="009B4F95" w:rsidRDefault="00DC3A83" w:rsidP="00DC3A83">
      <w:pPr>
        <w:pStyle w:val="P68B1DB1-a2"/>
        <w:spacing w:before="120" w:after="120"/>
        <w:rPr>
          <w:rFonts w:asciiTheme="minorBidi" w:eastAsia="Microsoft YaHei" w:hAnsiTheme="minorBidi" w:cstheme="minorBidi"/>
          <w:b/>
          <w:color w:val="FF0000"/>
          <w:sz w:val="24"/>
          <w:lang w:val="it-IT"/>
        </w:rPr>
      </w:pPr>
      <w:r w:rsidRPr="009B4F95">
        <w:rPr>
          <w:rFonts w:asciiTheme="minorBidi" w:hAnsiTheme="minorBidi" w:cstheme="minorBidi"/>
          <w:noProof/>
          <w:lang w:eastAsia="ru-RU"/>
        </w:rPr>
        <w:lastRenderedPageBreak/>
        <mc:AlternateContent>
          <mc:Choice Requires="wps">
            <w:drawing>
              <wp:anchor distT="0" distB="0" distL="114300" distR="114300" simplePos="0" relativeHeight="251757568" behindDoc="0" locked="0" layoutInCell="1" allowOverlap="1" wp14:anchorId="0000175A" wp14:editId="0538DB10">
                <wp:simplePos x="0" y="0"/>
                <wp:positionH relativeFrom="column">
                  <wp:posOffset>-1270</wp:posOffset>
                </wp:positionH>
                <wp:positionV relativeFrom="paragraph">
                  <wp:posOffset>262890</wp:posOffset>
                </wp:positionV>
                <wp:extent cx="5591175" cy="0"/>
                <wp:effectExtent l="0" t="6350" r="0" b="6350"/>
                <wp:wrapNone/>
                <wp:docPr id="1020" name="直接连接符 1020"/>
                <wp:cNvGraphicFramePr/>
                <a:graphic xmlns:a="http://schemas.openxmlformats.org/drawingml/2006/main">
                  <a:graphicData uri="http://schemas.microsoft.com/office/word/2010/wordprocessingShape">
                    <wps:wsp>
                      <wps:cNvCnPr/>
                      <wps:spPr>
                        <a:xfrm>
                          <a:off x="0" y="0"/>
                          <a:ext cx="5590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6D3ACA" id="直接连接符 1020"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1pt,20.7pt" to="440.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" strokecolor="#4472c4 [3204]" strokeweight=".5pt">
                <v:stroke joinstyle="miter"/>
              </v:line>
            </w:pict>
          </mc:Fallback>
        </mc:AlternateContent>
      </w:r>
    </w:p>
    <w:p w14:paraId="65E0A602" w14:textId="28E57150" w:rsidR="00DC3A83" w:rsidRPr="009B4F95" w:rsidRDefault="00A22204" w:rsidP="00DC3A83">
      <w:pPr>
        <w:pStyle w:val="1"/>
        <w:numPr>
          <w:ilvl w:val="0"/>
          <w:numId w:val="0"/>
        </w:numPr>
        <w:spacing w:before="120"/>
        <w:ind w:left="1418"/>
        <w:rPr>
          <w:rFonts w:asciiTheme="minorBidi" w:hAnsiTheme="minorBidi"/>
          <w:lang w:val="it-IT"/>
        </w:rPr>
      </w:pPr>
      <w:r w:rsidRPr="009B4F95">
        <w:rPr>
          <w:rFonts w:asciiTheme="minorBidi" w:hAnsiTheme="minorBidi"/>
          <w:noProof/>
          <w:lang w:eastAsia="ru-RU"/>
        </w:rPr>
        <w:drawing>
          <wp:anchor distT="0" distB="0" distL="114300" distR="114300" simplePos="0" relativeHeight="252096512" behindDoc="0" locked="0" layoutInCell="1" allowOverlap="1" wp14:anchorId="429D7618" wp14:editId="2AFE57B7">
            <wp:simplePos x="0" y="0"/>
            <wp:positionH relativeFrom="column">
              <wp:posOffset>696908</wp:posOffset>
            </wp:positionH>
            <wp:positionV relativeFrom="paragraph">
              <wp:posOffset>635</wp:posOffset>
            </wp:positionV>
            <wp:extent cx="3599815" cy="269875"/>
            <wp:effectExtent l="0" t="0" r="635" b="0"/>
            <wp:wrapNone/>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599815" cy="269875"/>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noProof/>
          <w:lang w:eastAsia="ru-RU"/>
        </w:rPr>
        <w:drawing>
          <wp:anchor distT="0" distB="0" distL="114300" distR="114300" simplePos="0" relativeHeight="251758592" behindDoc="0" locked="0" layoutInCell="1" allowOverlap="1" wp14:anchorId="44260F26" wp14:editId="6328B83A">
            <wp:simplePos x="0" y="0"/>
            <wp:positionH relativeFrom="column">
              <wp:posOffset>6350</wp:posOffset>
            </wp:positionH>
            <wp:positionV relativeFrom="paragraph">
              <wp:posOffset>20955</wp:posOffset>
            </wp:positionV>
            <wp:extent cx="561975" cy="490220"/>
            <wp:effectExtent l="0" t="0" r="9525" b="5080"/>
            <wp:wrapNone/>
            <wp:docPr id="1027"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1027"/>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7321" cy="494969"/>
                    </a:xfrm>
                    <a:prstGeom prst="rect">
                      <a:avLst/>
                    </a:prstGeom>
                  </pic:spPr>
                </pic:pic>
              </a:graphicData>
            </a:graphic>
          </wp:anchor>
        </w:drawing>
      </w:r>
    </w:p>
    <w:p w14:paraId="764D7B28" w14:textId="48081537" w:rsidR="00DC3A83" w:rsidRPr="009B4F95" w:rsidRDefault="00DC3A83" w:rsidP="00A22204">
      <w:pPr>
        <w:pStyle w:val="P68B1DB1-11"/>
        <w:numPr>
          <w:ilvl w:val="0"/>
          <w:numId w:val="0"/>
        </w:numPr>
        <w:spacing w:beforeLines="100" w:before="240" w:line="240" w:lineRule="auto"/>
        <w:ind w:left="1418"/>
        <w:rPr>
          <w:rFonts w:asciiTheme="minorBidi" w:hAnsiTheme="minorBidi" w:cstheme="minorBidi"/>
          <w:lang w:val="it-IT"/>
        </w:rPr>
      </w:pPr>
      <w:r w:rsidRPr="009B4F95">
        <w:rPr>
          <w:rFonts w:asciiTheme="minorBidi" w:hAnsiTheme="minorBidi" w:cstheme="minorBidi"/>
          <w:lang w:val="it-IT"/>
        </w:rPr>
        <w:t xml:space="preserve">Superfici calde. </w:t>
      </w:r>
      <w:bookmarkStart w:id="393" w:name="OLE_LINK353"/>
      <w:bookmarkStart w:id="394" w:name="OLE_LINK354"/>
      <w:r w:rsidRPr="009B4F95">
        <w:rPr>
          <w:rFonts w:asciiTheme="minorBidi" w:hAnsiTheme="minorBidi" w:cstheme="minorBidi"/>
          <w:lang w:val="it-IT"/>
        </w:rPr>
        <w:t xml:space="preserve">Condizioni pericolose che possono causare ustioni. Questo rischio esiste nel punto di erogazione e nell'unità di bollitura. </w:t>
      </w:r>
      <w:bookmarkEnd w:id="393"/>
      <w:bookmarkEnd w:id="394"/>
    </w:p>
    <w:p w14:paraId="157AA4F8" w14:textId="4616D227" w:rsidR="00DC3A83" w:rsidRPr="009B4F95" w:rsidRDefault="00DC3A83" w:rsidP="00DC3A83">
      <w:pPr>
        <w:pStyle w:val="1"/>
        <w:numPr>
          <w:ilvl w:val="0"/>
          <w:numId w:val="0"/>
        </w:numPr>
        <w:spacing w:before="120" w:line="240" w:lineRule="auto"/>
        <w:ind w:left="1418"/>
        <w:rPr>
          <w:rFonts w:asciiTheme="minorBidi" w:hAnsiTheme="minorBidi"/>
          <w:lang w:val="it-IT"/>
        </w:rPr>
      </w:pPr>
      <w:r w:rsidRPr="009B4F95">
        <w:rPr>
          <w:rFonts w:asciiTheme="minorBidi" w:eastAsia="Microsoft YaHei" w:hAnsiTheme="minorBidi"/>
          <w:b/>
          <w:noProof/>
          <w:color w:val="FF0000"/>
          <w:sz w:val="24"/>
          <w:lang w:eastAsia="ru-RU"/>
        </w:rPr>
        <mc:AlternateContent>
          <mc:Choice Requires="wps">
            <w:drawing>
              <wp:anchor distT="0" distB="0" distL="114300" distR="114300" simplePos="0" relativeHeight="251789312" behindDoc="0" locked="0" layoutInCell="1" allowOverlap="1" wp14:anchorId="7C567EAC" wp14:editId="447B1E72">
                <wp:simplePos x="0" y="0"/>
                <wp:positionH relativeFrom="column">
                  <wp:posOffset>-1905</wp:posOffset>
                </wp:positionH>
                <wp:positionV relativeFrom="paragraph">
                  <wp:posOffset>454660</wp:posOffset>
                </wp:positionV>
                <wp:extent cx="5593715" cy="0"/>
                <wp:effectExtent l="0" t="6350" r="0" b="6350"/>
                <wp:wrapNone/>
                <wp:docPr id="16" name="直接连接符 16"/>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6A2AE9" id="直接连接符 16"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15pt,35.8pt" to="440.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" strokecolor="#4472c4 [3204]" strokeweight=".5pt">
                <v:stroke joinstyle="miter"/>
              </v:line>
            </w:pict>
          </mc:Fallback>
        </mc:AlternateContent>
      </w:r>
      <w:bookmarkStart w:id="395" w:name="OLE_LINK356"/>
      <w:bookmarkStart w:id="396" w:name="OLE_LINK355"/>
      <w:r w:rsidRPr="009B4F95">
        <w:rPr>
          <w:rFonts w:asciiTheme="minorBidi" w:hAnsiTheme="minorBidi"/>
          <w:lang w:val="it-IT"/>
        </w:rPr>
        <w:t xml:space="preserve">Non afferrare l'uscita delle bevande e non toccare la superficie dell'unità di bollitura durante il riscaldamento. </w:t>
      </w:r>
      <w:bookmarkEnd w:id="395"/>
      <w:bookmarkEnd w:id="396"/>
    </w:p>
    <w:p w14:paraId="1D178641" w14:textId="58A69A67" w:rsidR="00DC3A83" w:rsidRPr="009B4F95" w:rsidRDefault="00A22204" w:rsidP="00DC3A83">
      <w:pPr>
        <w:spacing w:before="120" w:after="120"/>
        <w:rPr>
          <w:rFonts w:asciiTheme="minorBidi" w:eastAsia="Microsoft YaHei" w:hAnsiTheme="minorBidi"/>
          <w:b/>
          <w:color w:val="FF0000"/>
          <w:sz w:val="24"/>
          <w:lang w:val="it-IT"/>
        </w:rPr>
      </w:pPr>
      <w:r w:rsidRPr="009B4F95">
        <w:rPr>
          <w:rFonts w:asciiTheme="minorBidi" w:hAnsiTheme="minorBidi"/>
          <w:noProof/>
          <w:lang w:eastAsia="ru-RU"/>
        </w:rPr>
        <w:drawing>
          <wp:anchor distT="0" distB="0" distL="114300" distR="114300" simplePos="0" relativeHeight="252090368" behindDoc="0" locked="0" layoutInCell="1" allowOverlap="1" wp14:anchorId="7FCF0BC5" wp14:editId="2804A107">
            <wp:simplePos x="0" y="0"/>
            <wp:positionH relativeFrom="column">
              <wp:posOffset>668418</wp:posOffset>
            </wp:positionH>
            <wp:positionV relativeFrom="paragraph">
              <wp:posOffset>203219</wp:posOffset>
            </wp:positionV>
            <wp:extent cx="3599815" cy="255270"/>
            <wp:effectExtent l="0" t="0" r="635" b="0"/>
            <wp:wrapNone/>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eastAsia="Microsoft YaHei" w:hAnsiTheme="minorBidi"/>
          <w:b/>
          <w:noProof/>
          <w:color w:val="FF0000"/>
          <w:sz w:val="24"/>
          <w:lang w:eastAsia="ru-RU"/>
        </w:rPr>
        <w:drawing>
          <wp:anchor distT="0" distB="0" distL="114300" distR="114300" simplePos="0" relativeHeight="251759616" behindDoc="0" locked="0" layoutInCell="1" allowOverlap="1" wp14:anchorId="5680E088" wp14:editId="2F892769">
            <wp:simplePos x="0" y="0"/>
            <wp:positionH relativeFrom="column">
              <wp:posOffset>-3175</wp:posOffset>
            </wp:positionH>
            <wp:positionV relativeFrom="paragraph">
              <wp:posOffset>278765</wp:posOffset>
            </wp:positionV>
            <wp:extent cx="568325" cy="495935"/>
            <wp:effectExtent l="0" t="0" r="3175" b="18415"/>
            <wp:wrapNone/>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1031"/>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8325" cy="495897"/>
                    </a:xfrm>
                    <a:prstGeom prst="rect">
                      <a:avLst/>
                    </a:prstGeom>
                  </pic:spPr>
                </pic:pic>
              </a:graphicData>
            </a:graphic>
          </wp:anchor>
        </w:drawing>
      </w:r>
    </w:p>
    <w:p w14:paraId="2A861C05" w14:textId="0A9E9EF1" w:rsidR="00DC3A83" w:rsidRPr="009B4F95" w:rsidRDefault="00DC3A83" w:rsidP="00DC3A83">
      <w:pPr>
        <w:pStyle w:val="1"/>
        <w:numPr>
          <w:ilvl w:val="0"/>
          <w:numId w:val="0"/>
        </w:numPr>
        <w:spacing w:before="120" w:line="240" w:lineRule="auto"/>
        <w:ind w:left="1418"/>
        <w:rPr>
          <w:rFonts w:asciiTheme="minorBidi" w:hAnsiTheme="minorBidi"/>
          <w:lang w:val="it-IT"/>
        </w:rPr>
      </w:pPr>
      <w:bookmarkStart w:id="397" w:name="OLE_LINK357"/>
      <w:bookmarkStart w:id="398" w:name="OLE_LINK358"/>
    </w:p>
    <w:p w14:paraId="75EDAC54" w14:textId="5EA87919" w:rsidR="00DC3A83" w:rsidRPr="009B4F95" w:rsidRDefault="00DC3A83" w:rsidP="00DC3A83">
      <w:pPr>
        <w:pStyle w:val="P68B1DB1-11"/>
        <w:numPr>
          <w:ilvl w:val="0"/>
          <w:numId w:val="0"/>
        </w:numPr>
        <w:spacing w:before="120" w:line="240" w:lineRule="auto"/>
        <w:ind w:left="1418"/>
        <w:rPr>
          <w:rFonts w:asciiTheme="minorBidi" w:hAnsiTheme="minorBidi" w:cstheme="minorBidi"/>
          <w:lang w:val="it-IT"/>
        </w:rPr>
      </w:pPr>
      <w:r w:rsidRPr="009B4F95">
        <w:rPr>
          <w:rFonts w:asciiTheme="minorBidi" w:hAnsiTheme="minorBidi" w:cstheme="minorBidi"/>
          <w:lang w:val="it-IT"/>
        </w:rPr>
        <w:t xml:space="preserve">Pericoli per la macchina. </w:t>
      </w:r>
      <w:bookmarkEnd w:id="397"/>
      <w:bookmarkEnd w:id="398"/>
      <w:r w:rsidRPr="009B4F95">
        <w:rPr>
          <w:rFonts w:asciiTheme="minorBidi" w:hAnsiTheme="minorBidi" w:cstheme="minorBidi"/>
          <w:lang w:val="it-IT"/>
        </w:rPr>
        <w:t xml:space="preserve">Lo </w:t>
      </w:r>
      <w:r w:rsidR="00BF3776" w:rsidRPr="009B4F95">
        <w:rPr>
          <w:rFonts w:asciiTheme="minorBidi" w:hAnsiTheme="minorBidi" w:cstheme="minorBidi"/>
          <w:lang w:val="it-IT"/>
        </w:rPr>
        <w:t>schermo</w:t>
      </w:r>
      <w:r w:rsidRPr="009B4F95">
        <w:rPr>
          <w:rFonts w:asciiTheme="minorBidi" w:hAnsiTheme="minorBidi" w:cstheme="minorBidi"/>
          <w:lang w:val="it-IT"/>
        </w:rPr>
        <w:t xml:space="preserve"> tattile può essere danneggiato se usato in modo improprio. </w:t>
      </w:r>
    </w:p>
    <w:p w14:paraId="39F8FB6A" w14:textId="3482DD5E" w:rsidR="00DC3A83" w:rsidRPr="009B4F95" w:rsidRDefault="00DC3A83" w:rsidP="00DC3A83">
      <w:pPr>
        <w:pStyle w:val="P68B1DB1-11"/>
        <w:numPr>
          <w:ilvl w:val="0"/>
          <w:numId w:val="0"/>
        </w:numPr>
        <w:spacing w:before="120" w:line="240" w:lineRule="auto"/>
        <w:ind w:left="1418"/>
        <w:rPr>
          <w:rFonts w:asciiTheme="minorBidi" w:hAnsiTheme="minorBidi" w:cstheme="minorBidi"/>
          <w:lang w:val="it-IT"/>
        </w:rPr>
      </w:pPr>
      <w:bookmarkStart w:id="399" w:name="OLE_LINK359"/>
      <w:bookmarkStart w:id="400" w:name="OLE_LINK360"/>
      <w:r w:rsidRPr="009B4F95">
        <w:rPr>
          <w:rFonts w:asciiTheme="minorBidi" w:hAnsiTheme="minorBidi" w:cstheme="minorBidi"/>
          <w:lang w:val="it-IT"/>
        </w:rPr>
        <w:t>Non premere con forza sullo schermo e non spostare oggetti appuntiti su di esso.</w:t>
      </w:r>
      <w:bookmarkEnd w:id="399"/>
      <w:bookmarkEnd w:id="400"/>
    </w:p>
    <w:p w14:paraId="1FD1F6BD" w14:textId="041CDE71" w:rsidR="00DC3A83" w:rsidRPr="009B4F95" w:rsidRDefault="00DC3A83" w:rsidP="00DC3A83">
      <w:pPr>
        <w:pStyle w:val="1"/>
        <w:numPr>
          <w:ilvl w:val="0"/>
          <w:numId w:val="0"/>
        </w:numPr>
        <w:spacing w:before="120"/>
        <w:rPr>
          <w:rFonts w:asciiTheme="minorBidi" w:hAnsiTheme="minorBidi"/>
          <w:lang w:val="it-IT"/>
        </w:rPr>
      </w:pPr>
    </w:p>
    <w:bookmarkStart w:id="401" w:name="_Toc135994147"/>
    <w:bookmarkStart w:id="402" w:name="_Toc135843154"/>
    <w:bookmarkStart w:id="403" w:name="_Toc167465642"/>
    <w:p w14:paraId="54F37358" w14:textId="1592AB94" w:rsidR="00DC3A83" w:rsidRPr="009B4F95" w:rsidRDefault="00172171" w:rsidP="00DC3A83">
      <w:pPr>
        <w:pStyle w:val="P68B1DB1-221"/>
        <w:spacing w:after="120"/>
        <w:ind w:leftChars="-70" w:right="220" w:hangingChars="70" w:hanging="154"/>
        <w:rPr>
          <w:rFonts w:asciiTheme="minorBidi" w:eastAsiaTheme="minorEastAsia" w:hAnsiTheme="minorBidi" w:cstheme="minorBidi"/>
          <w:b w:val="0"/>
          <w:lang w:val="it-IT"/>
        </w:rPr>
      </w:pPr>
      <w:r w:rsidRPr="009B4F95">
        <w:rPr>
          <w:rFonts w:asciiTheme="minorBidi" w:hAnsiTheme="minorBidi" w:cstheme="minorBidi"/>
          <w:noProof/>
          <w:lang w:eastAsia="ru-RU"/>
        </w:rPr>
        <mc:AlternateContent>
          <mc:Choice Requires="wpg">
            <w:drawing>
              <wp:anchor distT="0" distB="0" distL="114300" distR="114300" simplePos="0" relativeHeight="251797504" behindDoc="0" locked="0" layoutInCell="1" allowOverlap="1" wp14:anchorId="4D0626CC" wp14:editId="199A79B6">
                <wp:simplePos x="0" y="0"/>
                <wp:positionH relativeFrom="column">
                  <wp:posOffset>2735902</wp:posOffset>
                </wp:positionH>
                <wp:positionV relativeFrom="paragraph">
                  <wp:posOffset>-488940</wp:posOffset>
                </wp:positionV>
                <wp:extent cx="2543601" cy="1862919"/>
                <wp:effectExtent l="0" t="0" r="0" b="4445"/>
                <wp:wrapNone/>
                <wp:docPr id="1252" name="Группа 1252"/>
                <wp:cNvGraphicFramePr/>
                <a:graphic xmlns:a="http://schemas.openxmlformats.org/drawingml/2006/main">
                  <a:graphicData uri="http://schemas.microsoft.com/office/word/2010/wordprocessingGroup">
                    <wpg:wgp>
                      <wpg:cNvGrpSpPr/>
                      <wpg:grpSpPr>
                        <a:xfrm>
                          <a:off x="0" y="0"/>
                          <a:ext cx="2543601" cy="1862919"/>
                          <a:chOff x="0" y="0"/>
                          <a:chExt cx="3315030" cy="2202180"/>
                        </a:xfrm>
                      </wpg:grpSpPr>
                      <pic:pic xmlns:pic="http://schemas.openxmlformats.org/drawingml/2006/picture">
                        <pic:nvPicPr>
                          <pic:cNvPr id="30080" name="图片 30080"/>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a:xfrm>
                            <a:off x="342900" y="152400"/>
                            <a:ext cx="2188210" cy="2049780"/>
                          </a:xfrm>
                          <a:prstGeom prst="rect">
                            <a:avLst/>
                          </a:prstGeom>
                          <a:noFill/>
                          <a:ln>
                            <a:noFill/>
                          </a:ln>
                        </pic:spPr>
                      </pic:pic>
                      <wps:wsp>
                        <wps:cNvPr id="30081" name="文本框 30081"/>
                        <wps:cNvSpPr txBox="1">
                          <a:spLocks noChangeArrowheads="1"/>
                        </wps:cNvSpPr>
                        <wps:spPr bwMode="auto">
                          <a:xfrm>
                            <a:off x="0" y="0"/>
                            <a:ext cx="338455" cy="380391"/>
                          </a:xfrm>
                          <a:prstGeom prst="rect">
                            <a:avLst/>
                          </a:prstGeom>
                          <a:noFill/>
                          <a:ln w="9525">
                            <a:noFill/>
                            <a:miter lim="800000"/>
                          </a:ln>
                        </wps:spPr>
                        <wps:txbx>
                          <w:txbxContent>
                            <w:p w14:paraId="06BE4AC2" w14:textId="77777777" w:rsidR="00AD7E09" w:rsidRDefault="00AD7E09" w:rsidP="00DC3A83">
                              <w:pPr>
                                <w:pStyle w:val="P68B1DB1-a19"/>
                                <w:spacing w:before="120" w:after="120"/>
                              </w:pPr>
                              <w:r>
                                <w:fldChar w:fldCharType="begin"/>
                              </w:r>
                              <w:r>
                                <w:instrText xml:space="preserve"> </w:instrText>
                              </w:r>
                              <w:r>
                                <w:rPr>
                                  <w:rFonts w:hint="eastAsia"/>
                                </w:rPr>
                                <w:instrText>= 1 \* GB3</w:instrText>
                              </w:r>
                              <w:r>
                                <w:instrText xml:space="preserve"> </w:instrText>
                              </w:r>
                              <w:r>
                                <w:fldChar w:fldCharType="separate"/>
                              </w:r>
                              <w:r>
                                <w:rPr>
                                  <w:rFonts w:hint="eastAsia"/>
                                </w:rPr>
                                <w:t>①</w:t>
                              </w:r>
                              <w:r>
                                <w:fldChar w:fldCharType="end"/>
                              </w:r>
                            </w:p>
                          </w:txbxContent>
                        </wps:txbx>
                        <wps:bodyPr rot="0" vert="horz" wrap="square" lIns="91440" tIns="45720" rIns="91440" bIns="45720" anchor="t" anchorCtr="0">
                          <a:noAutofit/>
                        </wps:bodyPr>
                      </wps:wsp>
                      <wps:wsp>
                        <wps:cNvPr id="30073" name="文本框 30073"/>
                        <wps:cNvSpPr txBox="1">
                          <a:spLocks noChangeArrowheads="1"/>
                        </wps:cNvSpPr>
                        <wps:spPr bwMode="auto">
                          <a:xfrm>
                            <a:off x="0" y="1000125"/>
                            <a:ext cx="365760" cy="460375"/>
                          </a:xfrm>
                          <a:prstGeom prst="rect">
                            <a:avLst/>
                          </a:prstGeom>
                          <a:noFill/>
                          <a:ln w="9525">
                            <a:noFill/>
                            <a:miter lim="800000"/>
                          </a:ln>
                        </wps:spPr>
                        <wps:txbx>
                          <w:txbxContent>
                            <w:p w14:paraId="29869A3F" w14:textId="77777777" w:rsidR="00AD7E09" w:rsidRDefault="00AD7E09" w:rsidP="00DC3A83">
                              <w:pPr>
                                <w:pStyle w:val="P68B1DB1-a19"/>
                                <w:spacing w:before="120" w:after="120"/>
                              </w:pPr>
                              <w:r>
                                <w:fldChar w:fldCharType="begin"/>
                              </w:r>
                              <w:r>
                                <w:instrText xml:space="preserve"> </w:instrText>
                              </w:r>
                              <w:r>
                                <w:rPr>
                                  <w:rFonts w:hint="eastAsia"/>
                                </w:rPr>
                                <w:instrText>= 2 \* GB3</w:instrText>
                              </w:r>
                              <w:r>
                                <w:instrText xml:space="preserve"> </w:instrText>
                              </w:r>
                              <w:r>
                                <w:fldChar w:fldCharType="separate"/>
                              </w:r>
                              <w:r>
                                <w:rPr>
                                  <w:rFonts w:hint="eastAsia"/>
                                </w:rPr>
                                <w:t>②</w:t>
                              </w:r>
                              <w:r>
                                <w:fldChar w:fldCharType="end"/>
                              </w:r>
                            </w:p>
                          </w:txbxContent>
                        </wps:txbx>
                        <wps:bodyPr rot="0" vert="horz" wrap="square" lIns="91440" tIns="45720" rIns="91440" bIns="45720" anchor="t" anchorCtr="0">
                          <a:noAutofit/>
                        </wps:bodyPr>
                      </wps:wsp>
                      <wps:wsp>
                        <wps:cNvPr id="30078" name="文本框 30078"/>
                        <wps:cNvSpPr txBox="1">
                          <a:spLocks noChangeArrowheads="1"/>
                        </wps:cNvSpPr>
                        <wps:spPr bwMode="auto">
                          <a:xfrm>
                            <a:off x="2867025" y="276225"/>
                            <a:ext cx="448005" cy="409804"/>
                          </a:xfrm>
                          <a:prstGeom prst="rect">
                            <a:avLst/>
                          </a:prstGeom>
                          <a:noFill/>
                          <a:ln w="9525">
                            <a:noFill/>
                            <a:miter lim="800000"/>
                          </a:ln>
                        </wps:spPr>
                        <wps:txbx>
                          <w:txbxContent>
                            <w:p w14:paraId="2011CF17" w14:textId="77777777" w:rsidR="00AD7E09" w:rsidRDefault="00AD7E09" w:rsidP="00DC3A83">
                              <w:pPr>
                                <w:pStyle w:val="P68B1DB1-a19"/>
                                <w:spacing w:before="120" w:after="120"/>
                              </w:pPr>
                              <w:r>
                                <w:fldChar w:fldCharType="begin"/>
                              </w:r>
                              <w:r>
                                <w:instrText xml:space="preserve"> </w:instrText>
                              </w:r>
                              <w:r>
                                <w:rPr>
                                  <w:rFonts w:hint="eastAsia"/>
                                </w:rPr>
                                <w:instrText>= 3 \* GB3</w:instrText>
                              </w:r>
                              <w:r>
                                <w:instrText xml:space="preserve"> </w:instrText>
                              </w:r>
                              <w:r>
                                <w:fldChar w:fldCharType="separate"/>
                              </w:r>
                              <w:r>
                                <w:rPr>
                                  <w:rFonts w:hint="eastAsia"/>
                                </w:rPr>
                                <w:t>③</w:t>
                              </w:r>
                              <w:r>
                                <w:fldChar w:fldCharType="end"/>
                              </w:r>
                            </w:p>
                          </w:txbxContent>
                        </wps:txbx>
                        <wps:bodyPr rot="0" vert="horz" wrap="square" lIns="91440" tIns="45720" rIns="91440" bIns="45720" anchor="t" anchorCtr="0">
                          <a:noAutofit/>
                        </wps:bodyPr>
                      </wps:wsp>
                      <wps:wsp>
                        <wps:cNvPr id="30075" name="文本框 30075"/>
                        <wps:cNvSpPr txBox="1">
                          <a:spLocks noChangeArrowheads="1"/>
                        </wps:cNvSpPr>
                        <wps:spPr bwMode="auto">
                          <a:xfrm>
                            <a:off x="2647950" y="771525"/>
                            <a:ext cx="489204" cy="395021"/>
                          </a:xfrm>
                          <a:prstGeom prst="rect">
                            <a:avLst/>
                          </a:prstGeom>
                          <a:noFill/>
                          <a:ln w="9525">
                            <a:noFill/>
                            <a:miter lim="800000"/>
                          </a:ln>
                        </wps:spPr>
                        <wps:txbx>
                          <w:txbxContent>
                            <w:p w14:paraId="1F027F41" w14:textId="77777777" w:rsidR="00AD7E09" w:rsidRDefault="00AD7E09" w:rsidP="00DC3A83">
                              <w:pPr>
                                <w:pStyle w:val="P68B1DB1-a19"/>
                                <w:spacing w:before="120" w:after="120"/>
                              </w:pPr>
                              <w:r>
                                <w:fldChar w:fldCharType="begin"/>
                              </w:r>
                              <w:r>
                                <w:instrText xml:space="preserve"> </w:instrText>
                              </w:r>
                              <w:r>
                                <w:rPr>
                                  <w:rFonts w:hint="eastAsia"/>
                                </w:rPr>
                                <w:instrText>= 4 \* GB3</w:instrText>
                              </w:r>
                              <w:r>
                                <w:instrText xml:space="preserve"> </w:instrText>
                              </w:r>
                              <w:r>
                                <w:fldChar w:fldCharType="separate"/>
                              </w:r>
                              <w:r>
                                <w:rPr>
                                  <w:rFonts w:hint="eastAsia"/>
                                </w:rPr>
                                <w:t>④</w:t>
                              </w:r>
                              <w:r>
                                <w:fldChar w:fldCharType="end"/>
                              </w:r>
                            </w:p>
                          </w:txbxContent>
                        </wps:txbx>
                        <wps:bodyPr rot="0" vert="horz" wrap="square" lIns="91440" tIns="45720" rIns="91440" bIns="45720" anchor="t" anchorCtr="0">
                          <a:noAutofit/>
                        </wps:bodyPr>
                      </wps:wsp>
                      <wps:wsp>
                        <wps:cNvPr id="30079" name="直接箭头连接符 30079"/>
                        <wps:cNvCnPr>
                          <a:cxnSpLocks noChangeShapeType="1"/>
                        </wps:cNvCnPr>
                        <wps:spPr bwMode="auto">
                          <a:xfrm flipH="1">
                            <a:off x="257175" y="228600"/>
                            <a:ext cx="914400" cy="635"/>
                          </a:xfrm>
                          <a:prstGeom prst="straightConnector1">
                            <a:avLst/>
                          </a:prstGeom>
                          <a:noFill/>
                          <a:ln w="9525">
                            <a:solidFill>
                              <a:srgbClr val="5B9BD5"/>
                            </a:solidFill>
                            <a:round/>
                            <a:headEnd type="oval" w="med" len="med"/>
                            <a:tailEnd type="triangle" w="med" len="med"/>
                          </a:ln>
                        </wps:spPr>
                        <wps:bodyPr/>
                      </wps:wsp>
                      <wps:wsp>
                        <wps:cNvPr id="30072" name="直接箭头连接符 30072"/>
                        <wps:cNvCnPr>
                          <a:cxnSpLocks noChangeShapeType="1"/>
                        </wps:cNvCnPr>
                        <wps:spPr bwMode="auto">
                          <a:xfrm flipH="1">
                            <a:off x="266700" y="1085850"/>
                            <a:ext cx="681355" cy="635"/>
                          </a:xfrm>
                          <a:prstGeom prst="straightConnector1">
                            <a:avLst/>
                          </a:prstGeom>
                          <a:noFill/>
                          <a:ln w="9525">
                            <a:solidFill>
                              <a:srgbClr val="5B9BD5"/>
                            </a:solidFill>
                            <a:round/>
                            <a:headEnd type="oval" w="med" len="med"/>
                            <a:tailEnd type="triangle" w="med" len="med"/>
                          </a:ln>
                        </wps:spPr>
                        <wps:bodyPr/>
                      </wps:wsp>
                      <wps:wsp>
                        <wps:cNvPr id="30077" name="直接箭头连接符 30077"/>
                        <wps:cNvCnPr>
                          <a:cxnSpLocks noChangeShapeType="1"/>
                        </wps:cNvCnPr>
                        <wps:spPr bwMode="auto">
                          <a:xfrm flipV="1">
                            <a:off x="2057400" y="542925"/>
                            <a:ext cx="865505" cy="1270"/>
                          </a:xfrm>
                          <a:prstGeom prst="straightConnector1">
                            <a:avLst/>
                          </a:prstGeom>
                          <a:noFill/>
                          <a:ln w="9525">
                            <a:solidFill>
                              <a:srgbClr val="5B9BD5"/>
                            </a:solidFill>
                            <a:round/>
                            <a:headEnd type="oval" w="med" len="med"/>
                            <a:tailEnd type="triangle" w="med" len="med"/>
                          </a:ln>
                        </wps:spPr>
                        <wps:bodyPr/>
                      </wps:wsp>
                      <wps:wsp>
                        <wps:cNvPr id="30071" name="文本框 30071"/>
                        <wps:cNvSpPr txBox="1">
                          <a:spLocks noChangeArrowheads="1"/>
                        </wps:cNvSpPr>
                        <wps:spPr bwMode="auto">
                          <a:xfrm>
                            <a:off x="2838450" y="1314450"/>
                            <a:ext cx="343535" cy="400660"/>
                          </a:xfrm>
                          <a:prstGeom prst="rect">
                            <a:avLst/>
                          </a:prstGeom>
                          <a:noFill/>
                          <a:ln w="9525">
                            <a:noFill/>
                            <a:miter lim="800000"/>
                          </a:ln>
                        </wps:spPr>
                        <wps:txbx>
                          <w:txbxContent>
                            <w:p w14:paraId="3A70B41D" w14:textId="77777777" w:rsidR="00AD7E09" w:rsidRDefault="00AD7E09" w:rsidP="00DC3A83">
                              <w:pPr>
                                <w:pStyle w:val="P68B1DB1-a20"/>
                                <w:spacing w:before="120" w:after="120"/>
                                <w:rPr>
                                  <w:rFonts w:asciiTheme="minorHAnsi" w:hAnsiTheme="minorHAnsi"/>
                                </w:rPr>
                              </w:pPr>
                              <w:r>
                                <w:t>⑤</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0626CC" id="Группа 1252" o:spid="_x0000_s1030" style="position:absolute;left:0;text-align:left;margin-left:215.45pt;margin-top:-38.5pt;width:200.3pt;height:146.7pt;z-index:251797504;mso-width-relative:margin;mso-height-relative:margin" coordsize="33150,22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0080" o:spid="_x0000_s1031" type="#_x0000_t75" style="position:absolute;left:3429;top:1524;width:21882;height:20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Il+bDAAAA3gAAAA8AAABkcnMvZG93bnJldi54bWxEj01rwkAQhu+F/odlCr3VXRuRkLqKFgve&#10;ilbodchMk5jsbMiuGv999yB4fHm/eBar0XXqwkNovFiYTgwoltJTI5WF48/XWw4qRBTCzgtbuHGA&#10;1fL5aYEF+avs+XKIlUojEgq0UMfYF1qHsmaHYeJ7luT9+cFhTHKoNA14TeOu0+/GzLXDRtJDjT1/&#10;1ly2h7Oz8Jvls5FORPn3rN20pLenTXa09vVlXH+AijzGR/je3pGFzJg8ASSchAJ6+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EiX5sMAAADeAAAADwAAAAAAAAAAAAAAAACf&#10;AgAAZHJzL2Rvd25yZXYueG1sUEsFBgAAAAAEAAQA9wAAAI8DAAAAAA==&#10;">
                  <v:imagedata r:id="rId62" o:title=""/>
                  <v:path arrowok="t"/>
                </v:shape>
                <v:shape id="文本框 30081" o:spid="_x0000_s1032" type="#_x0000_t202" style="position:absolute;width:3384;height:3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3D8YA&#10;AADeAAAADwAAAGRycy9kb3ducmV2LnhtbESPT2sCMRTE70K/Q3iF3jTRarHrRpGWgiel2yr09ti8&#10;/YObl2WTuttv3wiCx2FmfsOkm8E24kKdrx1rmE4UCOLcmZpLDd9fH+MlCB+QDTaOScMfedisH0Yp&#10;Jsb1/EmXLJQiQtgnqKEKoU2k9HlFFv3EtcTRK1xnMUTZldJ02Ee4beRMqRdpsea4UGFLbxXl5+zX&#10;ajjui5/TXB3Kd7toezcoyfZVav30OGxXIAIN4R6+tXdGw7NSyylc78Qr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3D8YAAADeAAAADwAAAAAAAAAAAAAAAACYAgAAZHJz&#10;L2Rvd25yZXYueG1sUEsFBgAAAAAEAAQA9QAAAIsDAAAAAA==&#10;" filled="f" stroked="f">
                  <v:textbox>
                    <w:txbxContent>
                      <w:p w14:paraId="06BE4AC2" w14:textId="77777777" w:rsidR="00AD7E09" w:rsidRDefault="00AD7E09" w:rsidP="00DC3A83">
                        <w:pPr>
                          <w:pStyle w:val="P68B1DB1-a19"/>
                          <w:spacing w:before="120" w:after="120"/>
                        </w:pPr>
                        <w:r>
                          <w:fldChar w:fldCharType="begin"/>
                        </w:r>
                        <w:r>
                          <w:instrText xml:space="preserve"> </w:instrText>
                        </w:r>
                        <w:r>
                          <w:rPr>
                            <w:rFonts w:hint="eastAsia"/>
                          </w:rPr>
                          <w:instrText>= 1 \* GB3</w:instrText>
                        </w:r>
                        <w:r>
                          <w:instrText xml:space="preserve"> </w:instrText>
                        </w:r>
                        <w:r>
                          <w:fldChar w:fldCharType="separate"/>
                        </w:r>
                        <w:r>
                          <w:rPr>
                            <w:rFonts w:hint="eastAsia"/>
                          </w:rPr>
                          <w:t>①</w:t>
                        </w:r>
                        <w:r>
                          <w:fldChar w:fldCharType="end"/>
                        </w:r>
                      </w:p>
                    </w:txbxContent>
                  </v:textbox>
                </v:shape>
                <v:shape id="文本框 30073" o:spid="_x0000_s1033" type="#_x0000_t202" style="position:absolute;top:10001;width:3657;height:4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08xMUA&#10;AADeAAAADwAAAGRycy9kb3ducmV2LnhtbESPT2sCMRTE74LfIbxCb5pUW7Vbo0il4MlS/4G3x+a5&#10;u7h5WTbRXb+9KQgeh5n5DTOdt7YUV6p94VjDW1+BIE6dKTjTsNv+9CYgfEA2WDomDTfyMJ91O1NM&#10;jGv4j66bkIkIYZ+ghjyEKpHSpzlZ9H1XEUfv5GqLIco6k6bGJsJtKQdKjaTFguNCjhV955SeNxer&#10;Yb8+HQ/v6jdb2o+qca2SbD+l1q8v7eILRKA2PMOP9spoGCo1HsL/nXgF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TzExQAAAN4AAAAPAAAAAAAAAAAAAAAAAJgCAABkcnMv&#10;ZG93bnJldi54bWxQSwUGAAAAAAQABAD1AAAAigMAAAAA&#10;" filled="f" stroked="f">
                  <v:textbox>
                    <w:txbxContent>
                      <w:p w14:paraId="29869A3F" w14:textId="77777777" w:rsidR="00AD7E09" w:rsidRDefault="00AD7E09" w:rsidP="00DC3A83">
                        <w:pPr>
                          <w:pStyle w:val="P68B1DB1-a19"/>
                          <w:spacing w:before="120" w:after="120"/>
                        </w:pPr>
                        <w:r>
                          <w:fldChar w:fldCharType="begin"/>
                        </w:r>
                        <w:r>
                          <w:instrText xml:space="preserve"> </w:instrText>
                        </w:r>
                        <w:r>
                          <w:rPr>
                            <w:rFonts w:hint="eastAsia"/>
                          </w:rPr>
                          <w:instrText>= 2 \* GB3</w:instrText>
                        </w:r>
                        <w:r>
                          <w:instrText xml:space="preserve"> </w:instrText>
                        </w:r>
                        <w:r>
                          <w:fldChar w:fldCharType="separate"/>
                        </w:r>
                        <w:r>
                          <w:rPr>
                            <w:rFonts w:hint="eastAsia"/>
                          </w:rPr>
                          <w:t>②</w:t>
                        </w:r>
                        <w:r>
                          <w:fldChar w:fldCharType="end"/>
                        </w:r>
                      </w:p>
                    </w:txbxContent>
                  </v:textbox>
                </v:shape>
                <v:shape id="文本框 30078" o:spid="_x0000_s1034" type="#_x0000_t202" style="position:absolute;left:28670;top:2762;width:4480;height:4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mutcMA&#10;AADeAAAADwAAAGRycy9kb3ducmV2LnhtbERPz2vCMBS+D/Y/hCd408TNuVmbypgInibqJnh7NM+2&#10;rHkpTbT1vzcHYceP73e67G0trtT6yrGGyViBIM6dqbjQ8HNYjz5A+IBssHZMGm7kYZk9P6WYGNfx&#10;jq77UIgYwj5BDWUITSKlz0uy6MeuIY7c2bUWQ4RtIU2LXQy3tXxRaiYtVhwbSmzoq6T8b3+xGn6/&#10;z6fjVG2LlX1rOtcryXYutR4O+s8FiEB9+Bc/3Buj4VWp97g33olXQG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mutcMAAADeAAAADwAAAAAAAAAAAAAAAACYAgAAZHJzL2Rv&#10;d25yZXYueG1sUEsFBgAAAAAEAAQA9QAAAIgDAAAAAA==&#10;" filled="f" stroked="f">
                  <v:textbox>
                    <w:txbxContent>
                      <w:p w14:paraId="2011CF17" w14:textId="77777777" w:rsidR="00AD7E09" w:rsidRDefault="00AD7E09" w:rsidP="00DC3A83">
                        <w:pPr>
                          <w:pStyle w:val="P68B1DB1-a19"/>
                          <w:spacing w:before="120" w:after="120"/>
                        </w:pPr>
                        <w:r>
                          <w:fldChar w:fldCharType="begin"/>
                        </w:r>
                        <w:r>
                          <w:instrText xml:space="preserve"> </w:instrText>
                        </w:r>
                        <w:r>
                          <w:rPr>
                            <w:rFonts w:hint="eastAsia"/>
                          </w:rPr>
                          <w:instrText>= 3 \* GB3</w:instrText>
                        </w:r>
                        <w:r>
                          <w:instrText xml:space="preserve"> </w:instrText>
                        </w:r>
                        <w:r>
                          <w:fldChar w:fldCharType="separate"/>
                        </w:r>
                        <w:r>
                          <w:rPr>
                            <w:rFonts w:hint="eastAsia"/>
                          </w:rPr>
                          <w:t>③</w:t>
                        </w:r>
                        <w:r>
                          <w:fldChar w:fldCharType="end"/>
                        </w:r>
                      </w:p>
                    </w:txbxContent>
                  </v:textbox>
                </v:shape>
                <v:shape id="文本框 30075" o:spid="_x0000_s1035" type="#_x0000_t202" style="position:absolute;left:26479;top:7715;width:4892;height:3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gBK8UA&#10;AADeAAAADwAAAGRycy9kb3ducmV2LnhtbESPW2sCMRSE3wv+h3AE32pirbfVKEURfGqpN/DtsDnu&#10;Lm5Olk10t//eFAp9HGbmG2axam0pHlT7wrGGQV+BIE6dKTjTcDxsX6cgfEA2WDomDT/kYbXsvCww&#10;Ma7hb3rsQyYihH2CGvIQqkRKn+Zk0fddRRy9q6sthijrTJoamwi3pXxTaiwtFhwXcqxonVN629+t&#10;htPn9XJ+V1/Zxo6qxrVKsp1JrXvd9mMOIlAb/sN/7Z3RMFRqMoLfO/EK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GAErxQAAAN4AAAAPAAAAAAAAAAAAAAAAAJgCAABkcnMv&#10;ZG93bnJldi54bWxQSwUGAAAAAAQABAD1AAAAigMAAAAA&#10;" filled="f" stroked="f">
                  <v:textbox>
                    <w:txbxContent>
                      <w:p w14:paraId="1F027F41" w14:textId="77777777" w:rsidR="00AD7E09" w:rsidRDefault="00AD7E09" w:rsidP="00DC3A83">
                        <w:pPr>
                          <w:pStyle w:val="P68B1DB1-a19"/>
                          <w:spacing w:before="120" w:after="120"/>
                        </w:pPr>
                        <w:r>
                          <w:fldChar w:fldCharType="begin"/>
                        </w:r>
                        <w:r>
                          <w:instrText xml:space="preserve"> </w:instrText>
                        </w:r>
                        <w:r>
                          <w:rPr>
                            <w:rFonts w:hint="eastAsia"/>
                          </w:rPr>
                          <w:instrText>= 4 \* GB3</w:instrText>
                        </w:r>
                        <w:r>
                          <w:instrText xml:space="preserve"> </w:instrText>
                        </w:r>
                        <w:r>
                          <w:fldChar w:fldCharType="separate"/>
                        </w:r>
                        <w:r>
                          <w:rPr>
                            <w:rFonts w:hint="eastAsia"/>
                          </w:rPr>
                          <w:t>④</w:t>
                        </w:r>
                        <w:r>
                          <w:fldChar w:fldCharType="end"/>
                        </w:r>
                      </w:p>
                    </w:txbxContent>
                  </v:textbox>
                </v:shape>
                <v:shapetype id="_x0000_t32" coordsize="21600,21600" o:spt="32" o:oned="t" path="m,l21600,21600e" filled="f">
                  <v:path arrowok="t" fillok="f" o:connecttype="none"/>
                  <o:lock v:ext="edit" shapetype="t"/>
                </v:shapetype>
                <v:shape id="直接箭头连接符 30079" o:spid="_x0000_s1036" type="#_x0000_t32" style="position:absolute;left:2571;top:2286;width:9144;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BhWscAAADeAAAADwAAAGRycy9kb3ducmV2LnhtbESPT0sDMRTE74LfITyhN5u4Bf+sTYuU&#10;FtqDB1vp+Zk8dxc37203abv10xtB8DjMzG+Y6XwIrTpRHxthC3djA4rYiW+4svC+W90+gooJ2WMr&#10;TBYuFGE+u76aYunlzG902qZKZQjHEi3UKXWl1tHVFDCOpSPO3qf0AVOWfaV9j+cMD60ujLnXARvO&#10;CzV2tKjJfW2PwYLbL75FcCUbd/hYFq+7IgS3t3Z0M7w8g0o0pP/wX3vtLUyMeXiC3zv5Cuj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MGFaxwAAAN4AAAAPAAAAAAAA&#10;AAAAAAAAAKECAABkcnMvZG93bnJldi54bWxQSwUGAAAAAAQABAD5AAAAlQMAAAAA&#10;" strokecolor="#5b9bd5">
                  <v:stroke startarrow="oval" endarrow="block"/>
                </v:shape>
                <v:shape id="直接箭头连接符 30072" o:spid="_x0000_s1037" type="#_x0000_t32" style="position:absolute;left:2667;top:10858;width:6813;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TzK8YAAADeAAAADwAAAGRycy9kb3ducmV2LnhtbESPQUsDMRSE74L/ITzBm026gsq2aSml&#10;BT14sJWeX5PX3aWb97ab2K7+eiMIPQ4z8w0znQ+hVWfqYyNsYTwyoIid+IYrC5/b9cMLqJiQPbbC&#10;ZOGbIsxntzdTLL1c+IPOm1SpDOFYooU6pa7UOrqaAsaRdMTZO0gfMGXZV9r3eMnw0OrCmCcdsOG8&#10;UGNHy5rccfMVLLjd8kcE1/LmTvtV8b4tQnA7a+/vhsUEVKIhXcP/7Vdv4dGY5wL+7uQro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U8yvGAAAA3gAAAA8AAAAAAAAA&#10;AAAAAAAAoQIAAGRycy9kb3ducmV2LnhtbFBLBQYAAAAABAAEAPkAAACUAwAAAAA=&#10;" strokecolor="#5b9bd5">
                  <v:stroke startarrow="oval" endarrow="block"/>
                </v:shape>
                <v:shape id="直接箭头连接符 30077" o:spid="_x0000_s1038" type="#_x0000_t32" style="position:absolute;left:20574;top:5429;width:8655;height: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NQs8YAAADeAAAADwAAAGRycy9kb3ducmV2LnhtbESPQUvDQBSE7wX/w/IEb+2uEazEboME&#10;C3rwYFt6fu4+k2D2vZhd2+ivdwWhx2FmvmFW1RR6daQxdsIWrhcGFLET33FjYb/bzO9AxYTssRcm&#10;C98UoVpfzFZYejnxKx23qVEZwrFEC21KQ6l1dC0FjAsZiLP3LmPAlOXYaD/iKcNDrwtjbnXAjvNC&#10;iwPVLbmP7Vew4A71jwhu5Nl9vj0WL7siBHew9upyergHlWhK5/B/+8lbuDFmuYS/O/kK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jULPGAAAA3gAAAA8AAAAAAAAA&#10;AAAAAAAAoQIAAGRycy9kb3ducmV2LnhtbFBLBQYAAAAABAAEAPkAAACUAwAAAAA=&#10;" strokecolor="#5b9bd5">
                  <v:stroke startarrow="oval" endarrow="block"/>
                </v:shape>
                <v:shape id="文本框 30071" o:spid="_x0000_s1039" type="#_x0000_t202" style="position:absolute;left:28384;top:13144;width:3435;height:4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HKMYA&#10;AADeAAAADwAAAGRycy9kb3ducmV2LnhtbESPW2sCMRSE3wv+h3AE3zTxUi+rUcQi9Kml3sC3w+a4&#10;u7g5WTapu/33TUHo4zAz3zCrTWtL8aDaF441DAcKBHHqTMGZhtNx35+D8AHZYOmYNPyQh82687LC&#10;xLiGv+hxCJmIEPYJashDqBIpfZqTRT9wFXH0bq62GKKsM2lqbCLclnKk1FRaLDgu5FjRLqf0fvi2&#10;Gs4ft+tloj6zN/taNa5Vku1Cat3rttsliEBt+A8/2+9Gw1ip2RD+7sQr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MHKMYAAADeAAAADwAAAAAAAAAAAAAAAACYAgAAZHJz&#10;L2Rvd25yZXYueG1sUEsFBgAAAAAEAAQA9QAAAIsDAAAAAA==&#10;" filled="f" stroked="f">
                  <v:textbox>
                    <w:txbxContent>
                      <w:p w14:paraId="3A70B41D" w14:textId="77777777" w:rsidR="00AD7E09" w:rsidRDefault="00AD7E09" w:rsidP="00DC3A83">
                        <w:pPr>
                          <w:pStyle w:val="P68B1DB1-a20"/>
                          <w:spacing w:before="120" w:after="120"/>
                          <w:rPr>
                            <w:rFonts w:asciiTheme="minorHAnsi" w:hAnsiTheme="minorHAnsi"/>
                          </w:rPr>
                        </w:pPr>
                        <w:r>
                          <w:t>⑤</w:t>
                        </w:r>
                      </w:p>
                    </w:txbxContent>
                  </v:textbox>
                </v:shape>
              </v:group>
            </w:pict>
          </mc:Fallback>
        </mc:AlternateContent>
      </w:r>
      <w:r w:rsidR="00DC3A83" w:rsidRPr="009B4F95">
        <w:rPr>
          <w:rFonts w:asciiTheme="minorBidi" w:hAnsiTheme="minorBidi" w:cstheme="minorBidi"/>
          <w:lang w:val="it-IT"/>
        </w:rPr>
        <w:t>Descrizione dell'apparecchiatura</w:t>
      </w:r>
      <w:bookmarkEnd w:id="401"/>
      <w:bookmarkEnd w:id="402"/>
      <w:bookmarkEnd w:id="403"/>
    </w:p>
    <w:p w14:paraId="1A9CEA23" w14:textId="77777777" w:rsidR="00DC3A83" w:rsidRPr="009B4F95" w:rsidRDefault="00DC3A83" w:rsidP="00DC3A83">
      <w:pPr>
        <w:pStyle w:val="P68B1DB1-322"/>
        <w:spacing w:after="120" w:line="240" w:lineRule="auto"/>
        <w:rPr>
          <w:rFonts w:asciiTheme="minorBidi" w:hAnsiTheme="minorBidi" w:cstheme="minorBidi"/>
          <w:lang w:val="it-IT"/>
        </w:rPr>
      </w:pPr>
      <w:bookmarkStart w:id="404" w:name="_Toc135843155"/>
      <w:bookmarkStart w:id="405" w:name="_Toc135994148"/>
      <w:bookmarkStart w:id="406" w:name="_Toc167465643"/>
      <w:r w:rsidRPr="009B4F95">
        <w:rPr>
          <w:rFonts w:asciiTheme="minorBidi" w:hAnsiTheme="minorBidi" w:cstheme="minorBidi"/>
          <w:lang w:val="it-IT"/>
        </w:rPr>
        <w:t>Aspetto della macchina</w:t>
      </w:r>
      <w:bookmarkEnd w:id="404"/>
      <w:bookmarkEnd w:id="405"/>
      <w:bookmarkEnd w:id="406"/>
    </w:p>
    <w:p w14:paraId="10CEFB2A" w14:textId="77777777" w:rsidR="00DC3A83" w:rsidRPr="009B4F95" w:rsidRDefault="00DC3A83" w:rsidP="00DC3A83">
      <w:pPr>
        <w:pStyle w:val="P68B1DB1-a2"/>
        <w:spacing w:before="120" w:after="120"/>
        <w:rPr>
          <w:rFonts w:asciiTheme="minorBidi" w:eastAsia="Microsoft YaHei" w:hAnsiTheme="minorBidi" w:cstheme="minorBidi"/>
          <w:color w:val="FF0000"/>
          <w:lang w:val="it-IT"/>
        </w:rPr>
      </w:pPr>
      <w:r w:rsidRPr="009B4F95">
        <w:rPr>
          <w:rFonts w:asciiTheme="minorBidi" w:hAnsiTheme="minorBidi" w:cstheme="minorBidi"/>
          <w:noProof/>
          <w:lang w:eastAsia="ru-RU"/>
        </w:rPr>
        <mc:AlternateContent>
          <mc:Choice Requires="wps">
            <w:drawing>
              <wp:anchor distT="0" distB="0" distL="114300" distR="114300" simplePos="0" relativeHeight="251796480" behindDoc="0" locked="0" layoutInCell="1" allowOverlap="1" wp14:anchorId="4C2AB4E3" wp14:editId="1D6A35F2">
                <wp:simplePos x="0" y="0"/>
                <wp:positionH relativeFrom="column">
                  <wp:posOffset>-68283</wp:posOffset>
                </wp:positionH>
                <wp:positionV relativeFrom="paragraph">
                  <wp:posOffset>112222</wp:posOffset>
                </wp:positionV>
                <wp:extent cx="1647825" cy="718457"/>
                <wp:effectExtent l="0" t="0" r="0" b="5715"/>
                <wp:wrapNone/>
                <wp:docPr id="30076" name="文本框 30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718457"/>
                        </a:xfrm>
                        <a:prstGeom prst="rect">
                          <a:avLst/>
                        </a:prstGeom>
                        <a:noFill/>
                        <a:ln>
                          <a:noFill/>
                        </a:ln>
                      </wps:spPr>
                      <wps:txbx>
                        <w:txbxContent>
                          <w:p w14:paraId="5DF75746" w14:textId="77777777" w:rsidR="00AD7E09" w:rsidRPr="0025790B" w:rsidRDefault="00AD7E09" w:rsidP="00DC3A83">
                            <w:pPr>
                              <w:pStyle w:val="P68B1DB1-a23"/>
                              <w:spacing w:before="120" w:after="120"/>
                              <w:rPr>
                                <w:rFonts w:eastAsiaTheme="minorEastAsia"/>
                                <w:lang w:val="it-IT"/>
                              </w:rPr>
                            </w:pPr>
                            <w:r w:rsidRPr="0025790B">
                              <w:rPr>
                                <w:lang w:val="it-IT"/>
                              </w:rPr>
                              <w:t>Macchina da caffè JL15 (vista frontale)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C2AB4E3" id="文本框 30076" o:spid="_x0000_s1040" type="#_x0000_t202" style="position:absolute;margin-left:-5.4pt;margin-top:8.85pt;width:129.75pt;height:56.55pt;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" filled="f" stroked="f">
                <v:textbox>
                  <w:txbxContent>
                    <w:p w14:paraId="5DF75746" w14:textId="77777777" w:rsidR="00AD7E09" w:rsidRPr="0025790B" w:rsidRDefault="00AD7E09" w:rsidP="00DC3A83">
                      <w:pPr>
                        <w:pStyle w:val="P68B1DB1-a23"/>
                        <w:spacing w:before="120" w:after="120"/>
                        <w:rPr>
                          <w:rFonts w:eastAsiaTheme="minorEastAsia"/>
                          <w:lang w:val="it-IT"/>
                        </w:rPr>
                      </w:pPr>
                      <w:r w:rsidRPr="0025790B">
                        <w:rPr>
                          <w:lang w:val="it-IT"/>
                        </w:rPr>
                        <w:t>Macchina da caffè JL15 (vista frontale)</w:t>
                      </w:r>
                    </w:p>
                  </w:txbxContent>
                </v:textbox>
              </v:shape>
            </w:pict>
          </mc:Fallback>
        </mc:AlternateContent>
      </w:r>
      <w:r w:rsidRPr="009B4F95">
        <w:rPr>
          <w:rFonts w:asciiTheme="minorBidi" w:hAnsiTheme="minorBidi" w:cstheme="minorBidi"/>
          <w:noProof/>
          <w:lang w:eastAsia="ru-RU"/>
        </w:rPr>
        <mc:AlternateContent>
          <mc:Choice Requires="wps">
            <w:drawing>
              <wp:anchor distT="0" distB="0" distL="114300" distR="114300" simplePos="0" relativeHeight="251795456" behindDoc="0" locked="0" layoutInCell="1" allowOverlap="1" wp14:anchorId="0EA43EFD" wp14:editId="4E111A9E">
                <wp:simplePos x="0" y="0"/>
                <wp:positionH relativeFrom="column">
                  <wp:posOffset>3032125</wp:posOffset>
                </wp:positionH>
                <wp:positionV relativeFrom="paragraph">
                  <wp:posOffset>266065</wp:posOffset>
                </wp:positionV>
                <wp:extent cx="1577340" cy="0"/>
                <wp:effectExtent l="38100" t="38100" r="3810" b="38100"/>
                <wp:wrapNone/>
                <wp:docPr id="30074" name="直接箭头连接符 30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93B5B" id="直接箭头连接符 30074" o:spid="_x0000_s1026" type="#_x0000_t32" style="position:absolute;margin-left:238.75pt;margin-top:20.95pt;width:124.2pt;height:0;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" strokecolor="#5b9bd5">
                <v:stroke startarrow="oval" endarrow="block"/>
              </v:shape>
            </w:pict>
          </mc:Fallback>
        </mc:AlternateContent>
      </w:r>
    </w:p>
    <w:p w14:paraId="6F862171" w14:textId="77777777" w:rsidR="00DC3A83" w:rsidRPr="009B4F95" w:rsidRDefault="00DC3A83" w:rsidP="00DC3A83">
      <w:pPr>
        <w:spacing w:before="120" w:after="120"/>
        <w:rPr>
          <w:rFonts w:asciiTheme="minorBidi" w:eastAsia="Microsoft YaHei" w:hAnsiTheme="minorBidi"/>
          <w:lang w:val="it-IT"/>
        </w:rPr>
      </w:pPr>
    </w:p>
    <w:p w14:paraId="07BDEC2F" w14:textId="77777777" w:rsidR="00DC3A83" w:rsidRPr="009B4F95" w:rsidRDefault="00DC3A83" w:rsidP="00DC3A83">
      <w:pPr>
        <w:spacing w:before="120" w:after="120" w:line="240" w:lineRule="auto"/>
        <w:rPr>
          <w:rFonts w:asciiTheme="minorBidi" w:eastAsia="Microsoft YaHei" w:hAnsiTheme="minorBidi"/>
          <w:lang w:val="it-IT"/>
        </w:rPr>
      </w:pPr>
    </w:p>
    <w:p w14:paraId="1C1A6B91" w14:textId="77777777" w:rsidR="00DC3A83" w:rsidRPr="009B4F95" w:rsidRDefault="00DC3A83" w:rsidP="00DC3A83">
      <w:pPr>
        <w:spacing w:before="120" w:after="120" w:line="240" w:lineRule="auto"/>
        <w:rPr>
          <w:rFonts w:asciiTheme="minorBidi" w:eastAsia="Microsoft YaHei" w:hAnsiTheme="minorBidi"/>
          <w:lang w:val="it-IT"/>
        </w:rPr>
      </w:pPr>
    </w:p>
    <w:p w14:paraId="4A77A049" w14:textId="77777777" w:rsidR="00DC3A83" w:rsidRPr="009B4F95" w:rsidRDefault="00DC3A83" w:rsidP="00DC3A83">
      <w:pPr>
        <w:spacing w:before="120" w:after="120" w:line="240" w:lineRule="auto"/>
        <w:rPr>
          <w:rFonts w:asciiTheme="minorBidi" w:eastAsia="Microsoft YaHei" w:hAnsiTheme="minorBidi"/>
          <w:lang w:val="it-IT"/>
        </w:rPr>
      </w:pPr>
    </w:p>
    <w:p w14:paraId="3C9D5EC3" w14:textId="1283E4C7" w:rsidR="00DC3A83" w:rsidRPr="009B4F95" w:rsidRDefault="0029738A" w:rsidP="00DC3A83">
      <w:pPr>
        <w:pStyle w:val="P68B1DB1-a24"/>
        <w:spacing w:before="120" w:after="120" w:line="240" w:lineRule="auto"/>
        <w:ind w:right="210"/>
        <w:rPr>
          <w:rFonts w:asciiTheme="minorBidi" w:hAnsiTheme="minorBidi" w:cstheme="minorBidi"/>
          <w:lang w:val="it-IT"/>
        </w:rPr>
      </w:pPr>
      <w:r w:rsidRPr="006F467F">
        <w:rPr>
          <w:noProof/>
          <w:lang w:eastAsia="ru-RU"/>
        </w:rPr>
        <mc:AlternateContent>
          <mc:Choice Requires="wps">
            <w:drawing>
              <wp:anchor distT="0" distB="0" distL="114300" distR="114300" simplePos="0" relativeHeight="252168192" behindDoc="0" locked="0" layoutInCell="1" allowOverlap="1" wp14:anchorId="510D00B1" wp14:editId="20DF5AFB">
                <wp:simplePos x="0" y="0"/>
                <wp:positionH relativeFrom="column">
                  <wp:posOffset>5461673</wp:posOffset>
                </wp:positionH>
                <wp:positionV relativeFrom="paragraph">
                  <wp:posOffset>377199</wp:posOffset>
                </wp:positionV>
                <wp:extent cx="379730" cy="361950"/>
                <wp:effectExtent l="0" t="0" r="0" b="0"/>
                <wp:wrapNone/>
                <wp:docPr id="30090" name="文本框 30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361950"/>
                        </a:xfrm>
                        <a:prstGeom prst="rect">
                          <a:avLst/>
                        </a:prstGeom>
                        <a:noFill/>
                        <a:ln>
                          <a:noFill/>
                        </a:ln>
                      </wps:spPr>
                      <wps:txbx>
                        <w:txbxContent>
                          <w:p w14:paraId="7D743296" w14:textId="77777777" w:rsidR="0029738A" w:rsidRDefault="0029738A" w:rsidP="0029738A">
                            <w:pPr>
                              <w:spacing w:before="120" w:after="120"/>
                            </w:pPr>
                            <w:r>
                              <w:rPr>
                                <w:rFonts w:ascii="SimSun" w:hAnsi="Times New Roman"/>
                              </w:rPr>
                              <w:t>3.</w:t>
                            </w:r>
                          </w:p>
                        </w:txbxContent>
                      </wps:txbx>
                      <wps:bodyPr rot="0" vert="horz" wrap="square" lIns="91440" tIns="45720" rIns="91440" bIns="45720" anchor="t" anchorCtr="0" upright="1">
                        <a:noAutofit/>
                      </wps:bodyPr>
                    </wps:wsp>
                  </a:graphicData>
                </a:graphic>
              </wp:anchor>
            </w:drawing>
          </mc:Choice>
          <mc:Fallback>
            <w:pict>
              <v:shape w14:anchorId="510D00B1" id="文本框 30090" o:spid="_x0000_s1041" type="#_x0000_t202" style="position:absolute;margin-left:430.05pt;margin-top:29.7pt;width:29.9pt;height:28.5pt;z-index:25216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" filled="f" stroked="f">
                <v:textbox>
                  <w:txbxContent>
                    <w:p w14:paraId="7D743296" w14:textId="77777777" w:rsidR="0029738A" w:rsidRDefault="0029738A" w:rsidP="0029738A">
                      <w:pPr>
                        <w:spacing w:before="120" w:after="120"/>
                      </w:pPr>
                      <w:r>
                        <w:rPr>
                          <w:rFonts w:ascii="SimSun" w:hAnsi="Times New Roman"/>
                        </w:rPr>
                        <w:t>3.</w:t>
                      </w:r>
                    </w:p>
                  </w:txbxContent>
                </v:textbox>
              </v:shape>
            </w:pict>
          </mc:Fallback>
        </mc:AlternateContent>
      </w:r>
      <w:r w:rsidRPr="0029738A">
        <w:rPr>
          <w:rFonts w:asciiTheme="minorBidi" w:hAnsiTheme="minorBidi"/>
          <w:noProof/>
          <w:lang w:eastAsia="ru-RU"/>
        </w:rPr>
        <w:drawing>
          <wp:anchor distT="0" distB="0" distL="114300" distR="114300" simplePos="0" relativeHeight="252155904" behindDoc="0" locked="0" layoutInCell="1" allowOverlap="1" wp14:anchorId="7B98514B" wp14:editId="37734A58">
            <wp:simplePos x="0" y="0"/>
            <wp:positionH relativeFrom="column">
              <wp:posOffset>2870702</wp:posOffset>
            </wp:positionH>
            <wp:positionV relativeFrom="paragraph">
              <wp:posOffset>220657</wp:posOffset>
            </wp:positionV>
            <wp:extent cx="2108835" cy="2529205"/>
            <wp:effectExtent l="0" t="0" r="5715" b="4445"/>
            <wp:wrapNone/>
            <wp:docPr id="30092" name="图片 3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2" name="图片 3009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108835" cy="2529205"/>
                    </a:xfrm>
                    <a:prstGeom prst="rect">
                      <a:avLst/>
                    </a:prstGeom>
                    <a:noFill/>
                    <a:ln>
                      <a:noFill/>
                    </a:ln>
                  </pic:spPr>
                </pic:pic>
              </a:graphicData>
            </a:graphic>
          </wp:anchor>
        </w:drawing>
      </w:r>
      <w:r w:rsidR="00DC3A83" w:rsidRPr="009B4F95">
        <w:rPr>
          <w:rFonts w:asciiTheme="minorBidi" w:hAnsiTheme="minorBidi" w:cstheme="minorBidi"/>
          <w:lang w:val="it-IT"/>
        </w:rPr>
        <w:fldChar w:fldCharType="begin"/>
      </w:r>
      <w:r w:rsidR="00DC3A83" w:rsidRPr="009B4F95">
        <w:rPr>
          <w:rFonts w:asciiTheme="minorBidi" w:hAnsiTheme="minorBidi" w:cstheme="minorBidi"/>
          <w:lang w:val="it-IT"/>
        </w:rPr>
        <w:instrText xml:space="preserve"> = 1 \* GB3 </w:instrText>
      </w:r>
      <w:r w:rsidR="00DC3A83" w:rsidRPr="009B4F95">
        <w:rPr>
          <w:rFonts w:asciiTheme="minorBidi" w:hAnsiTheme="minorBidi" w:cstheme="minorBidi"/>
          <w:lang w:val="it-IT"/>
        </w:rPr>
        <w:fldChar w:fldCharType="separate"/>
      </w:r>
      <w:r w:rsidR="00DC3A83" w:rsidRPr="009B4F95">
        <w:rPr>
          <w:rFonts w:ascii="Cambria Math" w:hAnsi="Cambria Math" w:cs="Cambria Math"/>
          <w:lang w:val="it-IT"/>
        </w:rPr>
        <w:t>①</w:t>
      </w:r>
      <w:r w:rsidR="00DC3A83" w:rsidRPr="009B4F95">
        <w:rPr>
          <w:rFonts w:asciiTheme="minorBidi" w:hAnsiTheme="minorBidi" w:cstheme="minorBidi"/>
          <w:lang w:val="it-IT"/>
        </w:rPr>
        <w:fldChar w:fldCharType="end"/>
      </w:r>
      <w:r w:rsidR="00DC3A83" w:rsidRPr="009B4F95">
        <w:rPr>
          <w:rFonts w:asciiTheme="minorBidi" w:hAnsiTheme="minorBidi" w:cstheme="minorBidi"/>
          <w:lang w:val="it-IT"/>
        </w:rPr>
        <w:t xml:space="preserve">Contenitore per caffè in grani </w:t>
      </w:r>
      <w:r w:rsidR="00DC3A83" w:rsidRPr="009B4F95">
        <w:rPr>
          <w:rFonts w:asciiTheme="minorBidi" w:hAnsiTheme="minorBidi" w:cstheme="minorBidi"/>
          <w:lang w:val="it-IT"/>
        </w:rPr>
        <w:fldChar w:fldCharType="begin"/>
      </w:r>
      <w:r w:rsidR="00DC3A83" w:rsidRPr="009B4F95">
        <w:rPr>
          <w:rFonts w:asciiTheme="minorBidi" w:hAnsiTheme="minorBidi" w:cstheme="minorBidi"/>
          <w:lang w:val="it-IT"/>
        </w:rPr>
        <w:instrText xml:space="preserve"> = 2 \* GB3 </w:instrText>
      </w:r>
      <w:r w:rsidR="00DC3A83" w:rsidRPr="009B4F95">
        <w:rPr>
          <w:rFonts w:asciiTheme="minorBidi" w:hAnsiTheme="minorBidi" w:cstheme="minorBidi"/>
          <w:lang w:val="it-IT"/>
        </w:rPr>
        <w:fldChar w:fldCharType="separate"/>
      </w:r>
      <w:r w:rsidR="00DC3A83" w:rsidRPr="009B4F95">
        <w:rPr>
          <w:rFonts w:ascii="Cambria Math" w:hAnsi="Cambria Math" w:cs="Cambria Math"/>
          <w:lang w:val="it-IT"/>
        </w:rPr>
        <w:t>②</w:t>
      </w:r>
      <w:r w:rsidR="00DC3A83" w:rsidRPr="009B4F95">
        <w:rPr>
          <w:rFonts w:asciiTheme="minorBidi" w:hAnsiTheme="minorBidi" w:cstheme="minorBidi"/>
          <w:lang w:val="it-IT"/>
        </w:rPr>
        <w:fldChar w:fldCharType="end"/>
      </w:r>
      <w:r w:rsidR="00DC3A83" w:rsidRPr="009B4F95">
        <w:rPr>
          <w:rFonts w:asciiTheme="minorBidi" w:hAnsiTheme="minorBidi" w:cstheme="minorBidi"/>
          <w:lang w:val="it-IT"/>
        </w:rPr>
        <w:t xml:space="preserve"> becco </w:t>
      </w:r>
      <w:r w:rsidR="00DC3A83" w:rsidRPr="009B4F95">
        <w:rPr>
          <w:rFonts w:asciiTheme="minorBidi" w:hAnsiTheme="minorBidi" w:cstheme="minorBidi"/>
          <w:lang w:val="it-IT"/>
        </w:rPr>
        <w:fldChar w:fldCharType="begin"/>
      </w:r>
      <w:r w:rsidR="00DC3A83" w:rsidRPr="009B4F95">
        <w:rPr>
          <w:rFonts w:asciiTheme="minorBidi" w:hAnsiTheme="minorBidi" w:cstheme="minorBidi"/>
          <w:lang w:val="it-IT"/>
        </w:rPr>
        <w:instrText xml:space="preserve"> = 3 \* GB3 </w:instrText>
      </w:r>
      <w:r w:rsidR="00DC3A83" w:rsidRPr="009B4F95">
        <w:rPr>
          <w:rFonts w:asciiTheme="minorBidi" w:hAnsiTheme="minorBidi" w:cstheme="minorBidi"/>
          <w:lang w:val="it-IT"/>
        </w:rPr>
        <w:fldChar w:fldCharType="separate"/>
      </w:r>
      <w:r w:rsidR="00DC3A83" w:rsidRPr="009B4F95">
        <w:rPr>
          <w:rFonts w:ascii="Cambria Math" w:hAnsi="Cambria Math" w:cs="Cambria Math"/>
          <w:lang w:val="it-IT"/>
        </w:rPr>
        <w:t>③</w:t>
      </w:r>
      <w:r w:rsidR="00DC3A83" w:rsidRPr="009B4F95">
        <w:rPr>
          <w:rFonts w:asciiTheme="minorBidi" w:hAnsiTheme="minorBidi" w:cstheme="minorBidi"/>
          <w:lang w:val="it-IT"/>
        </w:rPr>
        <w:fldChar w:fldCharType="end"/>
      </w:r>
      <w:r w:rsidR="00DC3A83" w:rsidRPr="009B4F95">
        <w:rPr>
          <w:rFonts w:asciiTheme="minorBidi" w:hAnsiTheme="minorBidi" w:cstheme="minorBidi"/>
          <w:lang w:val="it-IT"/>
        </w:rPr>
        <w:t xml:space="preserve"> serbatoio dell'acqua integrato </w:t>
      </w:r>
      <w:r w:rsidR="00DC3A83" w:rsidRPr="009B4F95">
        <w:rPr>
          <w:rFonts w:asciiTheme="minorBidi" w:hAnsiTheme="minorBidi" w:cstheme="minorBidi"/>
          <w:lang w:val="it-IT"/>
        </w:rPr>
        <w:fldChar w:fldCharType="begin"/>
      </w:r>
      <w:r w:rsidR="00DC3A83" w:rsidRPr="009B4F95">
        <w:rPr>
          <w:rFonts w:asciiTheme="minorBidi" w:hAnsiTheme="minorBidi" w:cstheme="minorBidi"/>
          <w:lang w:val="it-IT"/>
        </w:rPr>
        <w:instrText xml:space="preserve"> = 4 \* GB3 </w:instrText>
      </w:r>
      <w:r w:rsidR="00DC3A83" w:rsidRPr="009B4F95">
        <w:rPr>
          <w:rFonts w:asciiTheme="minorBidi" w:hAnsiTheme="minorBidi" w:cstheme="minorBidi"/>
          <w:lang w:val="it-IT"/>
        </w:rPr>
        <w:fldChar w:fldCharType="separate"/>
      </w:r>
      <w:r w:rsidR="00DC3A83" w:rsidRPr="009B4F95">
        <w:rPr>
          <w:rFonts w:ascii="Cambria Math" w:hAnsi="Cambria Math" w:cs="Cambria Math"/>
          <w:lang w:val="it-IT"/>
        </w:rPr>
        <w:t>④</w:t>
      </w:r>
      <w:r w:rsidR="00DC3A83" w:rsidRPr="009B4F95">
        <w:rPr>
          <w:rFonts w:asciiTheme="minorBidi" w:hAnsiTheme="minorBidi" w:cstheme="minorBidi"/>
          <w:lang w:val="it-IT"/>
        </w:rPr>
        <w:fldChar w:fldCharType="end"/>
      </w:r>
      <w:r w:rsidR="00DC3A83" w:rsidRPr="009B4F95">
        <w:rPr>
          <w:rFonts w:asciiTheme="minorBidi" w:hAnsiTheme="minorBidi" w:cstheme="minorBidi"/>
          <w:lang w:val="it-IT"/>
        </w:rPr>
        <w:t xml:space="preserve"> </w:t>
      </w:r>
      <w:proofErr w:type="spellStart"/>
      <w:r w:rsidR="00DC3A83" w:rsidRPr="009B4F95">
        <w:rPr>
          <w:rFonts w:asciiTheme="minorBidi" w:hAnsiTheme="minorBidi" w:cstheme="minorBidi"/>
          <w:lang w:val="it-IT"/>
        </w:rPr>
        <w:t>touch</w:t>
      </w:r>
      <w:proofErr w:type="spellEnd"/>
      <w:r w:rsidR="00DC3A83" w:rsidRPr="009B4F95">
        <w:rPr>
          <w:rFonts w:asciiTheme="minorBidi" w:hAnsiTheme="minorBidi" w:cstheme="minorBidi"/>
          <w:lang w:val="it-IT"/>
        </w:rPr>
        <w:t xml:space="preserve"> screen </w:t>
      </w:r>
      <w:r w:rsidR="00DC3A83" w:rsidRPr="009B4F95">
        <w:rPr>
          <w:rFonts w:ascii="Cambria Math" w:hAnsi="Cambria Math" w:cs="Cambria Math"/>
          <w:lang w:val="it-IT"/>
        </w:rPr>
        <w:t>⑤</w:t>
      </w:r>
      <w:r w:rsidR="00DC3A83" w:rsidRPr="009B4F95">
        <w:rPr>
          <w:rFonts w:asciiTheme="minorBidi" w:hAnsiTheme="minorBidi" w:cstheme="minorBidi"/>
          <w:lang w:val="it-IT"/>
        </w:rPr>
        <w:t xml:space="preserve"> raccoglitore gocce</w:t>
      </w:r>
    </w:p>
    <w:p w14:paraId="303D2EB4" w14:textId="1A12B778" w:rsidR="00DC3A83" w:rsidRPr="009B4F95" w:rsidRDefault="0029738A" w:rsidP="00DC3A83">
      <w:pPr>
        <w:spacing w:before="120" w:after="120"/>
        <w:rPr>
          <w:rFonts w:asciiTheme="minorBidi" w:eastAsia="Microsoft YaHei" w:hAnsiTheme="minorBidi"/>
          <w:b/>
          <w:lang w:val="it-IT"/>
        </w:rPr>
      </w:pPr>
      <w:r w:rsidRPr="006F467F">
        <w:rPr>
          <w:rFonts w:cs="Arial"/>
          <w:noProof/>
          <w:lang w:eastAsia="ru-RU"/>
        </w:rPr>
        <mc:AlternateContent>
          <mc:Choice Requires="wps">
            <w:drawing>
              <wp:anchor distT="0" distB="0" distL="114300" distR="114300" simplePos="0" relativeHeight="252170240" behindDoc="0" locked="0" layoutInCell="1" allowOverlap="1" wp14:anchorId="0BB33EB2" wp14:editId="5DAFDFD2">
                <wp:simplePos x="0" y="0"/>
                <wp:positionH relativeFrom="column">
                  <wp:posOffset>4559093</wp:posOffset>
                </wp:positionH>
                <wp:positionV relativeFrom="paragraph">
                  <wp:posOffset>174577</wp:posOffset>
                </wp:positionV>
                <wp:extent cx="903605" cy="0"/>
                <wp:effectExtent l="38100" t="38100" r="10795" b="38100"/>
                <wp:wrapNone/>
                <wp:docPr id="30088" name="直接箭头连接符 30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5C2932B3" id="直接箭头连接符 30088" o:spid="_x0000_s1026" type="#_x0000_t32" style="position:absolute;margin-left:359pt;margin-top:13.75pt;width:71.15pt;height:0;z-index:25217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" strokecolor="#5b9bd5">
                <v:stroke startarrow="oval" endarrow="block"/>
              </v:shape>
            </w:pict>
          </mc:Fallback>
        </mc:AlternateContent>
      </w:r>
      <w:r w:rsidRPr="0029738A">
        <w:rPr>
          <w:rFonts w:asciiTheme="minorBidi" w:hAnsiTheme="minorBidi"/>
          <w:noProof/>
          <w:lang w:eastAsia="ru-RU"/>
        </w:rPr>
        <mc:AlternateContent>
          <mc:Choice Requires="wps">
            <w:drawing>
              <wp:anchor distT="0" distB="0" distL="114300" distR="114300" simplePos="0" relativeHeight="252156928" behindDoc="0" locked="0" layoutInCell="1" allowOverlap="1" wp14:anchorId="794210D0" wp14:editId="3F9E2090">
                <wp:simplePos x="0" y="0"/>
                <wp:positionH relativeFrom="column">
                  <wp:posOffset>2734945</wp:posOffset>
                </wp:positionH>
                <wp:positionV relativeFrom="paragraph">
                  <wp:posOffset>264160</wp:posOffset>
                </wp:positionV>
                <wp:extent cx="914400" cy="635"/>
                <wp:effectExtent l="0" t="38100" r="38100" b="56515"/>
                <wp:wrapNone/>
                <wp:docPr id="30091" name="直接箭头连接符 30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547C1BAA" id="直接箭头连接符 30091" o:spid="_x0000_s1026" type="#_x0000_t32" style="position:absolute;margin-left:215.35pt;margin-top:20.8pt;width:1in;height:.05pt;flip:x;z-index:252156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" strokecolor="#5b9bd5">
                <v:stroke startarrow="oval" endarrow="block"/>
              </v:shape>
            </w:pict>
          </mc:Fallback>
        </mc:AlternateContent>
      </w:r>
      <w:r w:rsidRPr="0029738A">
        <w:rPr>
          <w:rFonts w:asciiTheme="minorBidi" w:hAnsiTheme="minorBidi"/>
          <w:noProof/>
          <w:lang w:eastAsia="ru-RU"/>
        </w:rPr>
        <mc:AlternateContent>
          <mc:Choice Requires="wps">
            <w:drawing>
              <wp:anchor distT="0" distB="0" distL="114300" distR="114300" simplePos="0" relativeHeight="252157952" behindDoc="0" locked="0" layoutInCell="1" allowOverlap="1" wp14:anchorId="74ADAFB5" wp14:editId="46EEFB2E">
                <wp:simplePos x="0" y="0"/>
                <wp:positionH relativeFrom="column">
                  <wp:posOffset>2760345</wp:posOffset>
                </wp:positionH>
                <wp:positionV relativeFrom="paragraph">
                  <wp:posOffset>1210945</wp:posOffset>
                </wp:positionV>
                <wp:extent cx="734695" cy="635"/>
                <wp:effectExtent l="0" t="38100" r="46355" b="56515"/>
                <wp:wrapNone/>
                <wp:docPr id="30084" name="直接箭头连接符 30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4695"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24E56F48" id="直接箭头连接符 30084" o:spid="_x0000_s1026" type="#_x0000_t32" style="position:absolute;margin-left:217.35pt;margin-top:95.35pt;width:57.85pt;height:.05pt;flip:x;z-index:252157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" strokecolor="#5b9bd5">
                <v:stroke startarrow="oval" endarrow="block"/>
              </v:shape>
            </w:pict>
          </mc:Fallback>
        </mc:AlternateContent>
      </w:r>
      <w:r w:rsidRPr="0029738A">
        <w:rPr>
          <w:rFonts w:asciiTheme="minorBidi" w:hAnsiTheme="minorBidi"/>
          <w:noProof/>
          <w:lang w:eastAsia="ru-RU"/>
        </w:rPr>
        <mc:AlternateContent>
          <mc:Choice Requires="wps">
            <w:drawing>
              <wp:anchor distT="0" distB="0" distL="114300" distR="114300" simplePos="0" relativeHeight="252158976" behindDoc="0" locked="0" layoutInCell="1" allowOverlap="1" wp14:anchorId="526C4FB8" wp14:editId="55F22E81">
                <wp:simplePos x="0" y="0"/>
                <wp:positionH relativeFrom="column">
                  <wp:posOffset>2490470</wp:posOffset>
                </wp:positionH>
                <wp:positionV relativeFrom="paragraph">
                  <wp:posOffset>0</wp:posOffset>
                </wp:positionV>
                <wp:extent cx="380365" cy="372110"/>
                <wp:effectExtent l="0" t="0" r="0" b="0"/>
                <wp:wrapNone/>
                <wp:docPr id="30093" name="文本框 30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372110"/>
                        </a:xfrm>
                        <a:prstGeom prst="rect">
                          <a:avLst/>
                        </a:prstGeom>
                        <a:noFill/>
                        <a:ln>
                          <a:noFill/>
                        </a:ln>
                      </wps:spPr>
                      <wps:txbx>
                        <w:txbxContent>
                          <w:p w14:paraId="719A59F9" w14:textId="77777777" w:rsidR="0029738A" w:rsidRDefault="0029738A" w:rsidP="0029738A">
                            <w:pPr>
                              <w:spacing w:before="120" w:after="120"/>
                            </w:pPr>
                            <w:r>
                              <w:rPr>
                                <w:rFonts w:ascii="SimSun" w:hAnsi="Times New Roman"/>
                              </w:rPr>
                              <w:t>1.</w:t>
                            </w:r>
                          </w:p>
                        </w:txbxContent>
                      </wps:txbx>
                      <wps:bodyPr rot="0" vert="horz" wrap="square" lIns="91440" tIns="45720" rIns="91440" bIns="45720" anchor="t" anchorCtr="0" upright="1">
                        <a:noAutofit/>
                      </wps:bodyPr>
                    </wps:wsp>
                  </a:graphicData>
                </a:graphic>
              </wp:anchor>
            </w:drawing>
          </mc:Choice>
          <mc:Fallback>
            <w:pict>
              <v:shape w14:anchorId="526C4FB8" id="文本框 30093" o:spid="_x0000_s1042" type="#_x0000_t202" style="position:absolute;margin-left:196.1pt;margin-top:0;width:29.95pt;height:29.3pt;z-index:25215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" filled="f" stroked="f">
                <v:textbox>
                  <w:txbxContent>
                    <w:p w14:paraId="719A59F9" w14:textId="77777777" w:rsidR="0029738A" w:rsidRDefault="0029738A" w:rsidP="0029738A">
                      <w:pPr>
                        <w:spacing w:before="120" w:after="120"/>
                      </w:pPr>
                      <w:r>
                        <w:rPr>
                          <w:rFonts w:ascii="SimSun" w:hAnsi="Times New Roman"/>
                        </w:rPr>
                        <w:t>1.</w:t>
                      </w:r>
                    </w:p>
                  </w:txbxContent>
                </v:textbox>
              </v:shape>
            </w:pict>
          </mc:Fallback>
        </mc:AlternateContent>
      </w:r>
      <w:r w:rsidRPr="0029738A">
        <w:rPr>
          <w:rFonts w:asciiTheme="minorBidi" w:hAnsiTheme="minorBidi"/>
          <w:noProof/>
          <w:lang w:eastAsia="ru-RU"/>
        </w:rPr>
        <mc:AlternateContent>
          <mc:Choice Requires="wps">
            <w:drawing>
              <wp:anchor distT="0" distB="0" distL="114300" distR="114300" simplePos="0" relativeHeight="252160000" behindDoc="0" locked="0" layoutInCell="1" allowOverlap="1" wp14:anchorId="18915EDC" wp14:editId="0CFCB681">
                <wp:simplePos x="0" y="0"/>
                <wp:positionH relativeFrom="column">
                  <wp:posOffset>2512695</wp:posOffset>
                </wp:positionH>
                <wp:positionV relativeFrom="paragraph">
                  <wp:posOffset>939800</wp:posOffset>
                </wp:positionV>
                <wp:extent cx="358140" cy="392430"/>
                <wp:effectExtent l="0" t="0" r="0" b="0"/>
                <wp:wrapNone/>
                <wp:docPr id="30085" name="文本框 30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92430"/>
                        </a:xfrm>
                        <a:prstGeom prst="rect">
                          <a:avLst/>
                        </a:prstGeom>
                        <a:noFill/>
                        <a:ln>
                          <a:noFill/>
                        </a:ln>
                      </wps:spPr>
                      <wps:txbx>
                        <w:txbxContent>
                          <w:p w14:paraId="497A8A89" w14:textId="77777777" w:rsidR="0029738A" w:rsidRDefault="0029738A" w:rsidP="0029738A">
                            <w:pPr>
                              <w:spacing w:before="120" w:after="120"/>
                            </w:pPr>
                            <w:r>
                              <w:rPr>
                                <w:rFonts w:ascii="SimSun" w:hAnsi="Times New Roman"/>
                              </w:rPr>
                              <w:t>2.</w:t>
                            </w:r>
                          </w:p>
                        </w:txbxContent>
                      </wps:txbx>
                      <wps:bodyPr rot="0" vert="horz" wrap="square" lIns="91440" tIns="45720" rIns="91440" bIns="45720" anchor="t" anchorCtr="0" upright="1">
                        <a:noAutofit/>
                      </wps:bodyPr>
                    </wps:wsp>
                  </a:graphicData>
                </a:graphic>
              </wp:anchor>
            </w:drawing>
          </mc:Choice>
          <mc:Fallback>
            <w:pict>
              <v:shape w14:anchorId="18915EDC" id="文本框 30085" o:spid="_x0000_s1043" type="#_x0000_t202" style="position:absolute;margin-left:197.85pt;margin-top:74pt;width:28.2pt;height:30.9pt;z-index:25216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" filled="f" stroked="f">
                <v:textbox>
                  <w:txbxContent>
                    <w:p w14:paraId="497A8A89" w14:textId="77777777" w:rsidR="0029738A" w:rsidRDefault="0029738A" w:rsidP="0029738A">
                      <w:pPr>
                        <w:spacing w:before="120" w:after="120"/>
                      </w:pPr>
                      <w:r>
                        <w:rPr>
                          <w:rFonts w:ascii="SimSun" w:hAnsi="Times New Roman"/>
                        </w:rPr>
                        <w:t>2.</w:t>
                      </w:r>
                    </w:p>
                  </w:txbxContent>
                </v:textbox>
              </v:shape>
            </w:pict>
          </mc:Fallback>
        </mc:AlternateContent>
      </w:r>
      <w:r w:rsidRPr="0029738A">
        <w:rPr>
          <w:rFonts w:asciiTheme="minorBidi" w:hAnsiTheme="minorBidi"/>
          <w:noProof/>
          <w:lang w:eastAsia="ru-RU"/>
        </w:rPr>
        <mc:AlternateContent>
          <mc:Choice Requires="wps">
            <w:drawing>
              <wp:anchor distT="0" distB="0" distL="114300" distR="114300" simplePos="0" relativeHeight="252161024" behindDoc="0" locked="0" layoutInCell="1" allowOverlap="1" wp14:anchorId="01CBDA27" wp14:editId="494C3E3E">
                <wp:simplePos x="0" y="0"/>
                <wp:positionH relativeFrom="column">
                  <wp:posOffset>5111750</wp:posOffset>
                </wp:positionH>
                <wp:positionV relativeFrom="paragraph">
                  <wp:posOffset>461010</wp:posOffset>
                </wp:positionV>
                <wp:extent cx="411480" cy="380365"/>
                <wp:effectExtent l="0" t="0" r="0" b="0"/>
                <wp:wrapNone/>
                <wp:docPr id="30087" name="文本框 30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80365"/>
                        </a:xfrm>
                        <a:prstGeom prst="rect">
                          <a:avLst/>
                        </a:prstGeom>
                        <a:noFill/>
                        <a:ln>
                          <a:noFill/>
                        </a:ln>
                      </wps:spPr>
                      <wps:txbx>
                        <w:txbxContent>
                          <w:p w14:paraId="7D2184F4" w14:textId="39AF71D9" w:rsidR="0029738A" w:rsidRDefault="0029738A" w:rsidP="0029738A">
                            <w:pPr>
                              <w:spacing w:before="120" w:after="120"/>
                            </w:pPr>
                            <w:r>
                              <w:t xml:space="preserve"> </w:t>
                            </w:r>
                            <w:r>
                              <w:rPr>
                                <w:rFonts w:ascii="SimSun" w:hAnsi="Times New Roman"/>
                              </w:rPr>
                              <w:t>4</w:t>
                            </w:r>
                          </w:p>
                        </w:txbxContent>
                      </wps:txbx>
                      <wps:bodyPr rot="0" vert="horz" wrap="square" lIns="91440" tIns="45720" rIns="91440" bIns="45720" anchor="t" anchorCtr="0" upright="1">
                        <a:noAutofit/>
                      </wps:bodyPr>
                    </wps:wsp>
                  </a:graphicData>
                </a:graphic>
              </wp:anchor>
            </w:drawing>
          </mc:Choice>
          <mc:Fallback>
            <w:pict>
              <v:shape w14:anchorId="01CBDA27" id="文本框 30087" o:spid="_x0000_s1044" type="#_x0000_t202" style="position:absolute;margin-left:402.5pt;margin-top:36.3pt;width:32.4pt;height:29.95pt;z-index:252161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" filled="f" stroked="f">
                <v:textbox>
                  <w:txbxContent>
                    <w:p w14:paraId="7D2184F4" w14:textId="39AF71D9" w:rsidR="0029738A" w:rsidRDefault="0029738A" w:rsidP="0029738A">
                      <w:pPr>
                        <w:spacing w:before="120" w:after="120"/>
                      </w:pPr>
                      <w:r>
                        <w:t xml:space="preserve"> </w:t>
                      </w:r>
                      <w:r>
                        <w:rPr>
                          <w:rFonts w:ascii="SimSun" w:hAnsi="Times New Roman"/>
                        </w:rPr>
                        <w:t>4</w:t>
                      </w:r>
                    </w:p>
                  </w:txbxContent>
                </v:textbox>
              </v:shape>
            </w:pict>
          </mc:Fallback>
        </mc:AlternateContent>
      </w:r>
      <w:r w:rsidRPr="0029738A">
        <w:rPr>
          <w:rFonts w:asciiTheme="minorBidi" w:hAnsiTheme="minorBidi"/>
          <w:noProof/>
          <w:lang w:eastAsia="ru-RU"/>
        </w:rPr>
        <mc:AlternateContent>
          <mc:Choice Requires="wps">
            <w:drawing>
              <wp:anchor distT="0" distB="0" distL="114300" distR="114300" simplePos="0" relativeHeight="252162048" behindDoc="0" locked="0" layoutInCell="1" allowOverlap="1" wp14:anchorId="3ED7E7E3" wp14:editId="59450E8E">
                <wp:simplePos x="0" y="0"/>
                <wp:positionH relativeFrom="column">
                  <wp:posOffset>5259705</wp:posOffset>
                </wp:positionH>
                <wp:positionV relativeFrom="paragraph">
                  <wp:posOffset>1657985</wp:posOffset>
                </wp:positionV>
                <wp:extent cx="408305" cy="357505"/>
                <wp:effectExtent l="0" t="0" r="0" b="0"/>
                <wp:wrapNone/>
                <wp:docPr id="30083" name="文本框 30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57505"/>
                        </a:xfrm>
                        <a:prstGeom prst="rect">
                          <a:avLst/>
                        </a:prstGeom>
                        <a:noFill/>
                        <a:ln>
                          <a:noFill/>
                        </a:ln>
                      </wps:spPr>
                      <wps:txbx>
                        <w:txbxContent>
                          <w:p w14:paraId="09F68705" w14:textId="77777777" w:rsidR="0029738A" w:rsidRDefault="0029738A" w:rsidP="0029738A">
                            <w:pPr>
                              <w:spacing w:before="120" w:after="120"/>
                            </w:pPr>
                            <w:r>
                              <w:rPr>
                                <w:rFonts w:ascii="SimSun" w:hAnsi="Times New Roman"/>
                              </w:rPr>
                              <w:t>5.</w:t>
                            </w:r>
                          </w:p>
                        </w:txbxContent>
                      </wps:txbx>
                      <wps:bodyPr rot="0" vert="horz" wrap="square" lIns="91440" tIns="45720" rIns="91440" bIns="45720" anchor="t" anchorCtr="0" upright="1">
                        <a:noAutofit/>
                      </wps:bodyPr>
                    </wps:wsp>
                  </a:graphicData>
                </a:graphic>
              </wp:anchor>
            </w:drawing>
          </mc:Choice>
          <mc:Fallback>
            <w:pict>
              <v:shape w14:anchorId="3ED7E7E3" id="文本框 30083" o:spid="_x0000_s1045" type="#_x0000_t202" style="position:absolute;margin-left:414.15pt;margin-top:130.55pt;width:32.15pt;height:28.15pt;z-index:25216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" filled="f" stroked="f">
                <v:textbox>
                  <w:txbxContent>
                    <w:p w14:paraId="09F68705" w14:textId="77777777" w:rsidR="0029738A" w:rsidRDefault="0029738A" w:rsidP="0029738A">
                      <w:pPr>
                        <w:spacing w:before="120" w:after="120"/>
                      </w:pPr>
                      <w:r>
                        <w:rPr>
                          <w:rFonts w:ascii="SimSun" w:hAnsi="Times New Roman"/>
                        </w:rPr>
                        <w:t>5.</w:t>
                      </w:r>
                    </w:p>
                  </w:txbxContent>
                </v:textbox>
              </v:shape>
            </w:pict>
          </mc:Fallback>
        </mc:AlternateContent>
      </w:r>
    </w:p>
    <w:p w14:paraId="3B663611" w14:textId="1A78744F" w:rsidR="00DC3A83" w:rsidRPr="009B4F95" w:rsidRDefault="00DC3A83" w:rsidP="0029738A">
      <w:pPr>
        <w:spacing w:before="120" w:after="120"/>
        <w:rPr>
          <w:rFonts w:asciiTheme="minorBidi" w:hAnsiTheme="minorBidi"/>
          <w:lang w:val="it-IT"/>
        </w:rPr>
      </w:pPr>
      <w:r w:rsidRPr="009B4F95">
        <w:rPr>
          <w:rFonts w:asciiTheme="minorBidi" w:eastAsia="Microsoft YaHei" w:hAnsiTheme="minorBidi"/>
          <w:b/>
          <w:noProof/>
          <w:lang w:eastAsia="ru-RU"/>
        </w:rPr>
        <mc:AlternateContent>
          <mc:Choice Requires="wps">
            <w:drawing>
              <wp:anchor distT="0" distB="0" distL="114300" distR="114300" simplePos="0" relativeHeight="251834368" behindDoc="0" locked="0" layoutInCell="1" allowOverlap="1" wp14:anchorId="533DEF88" wp14:editId="79102218">
                <wp:simplePos x="0" y="0"/>
                <wp:positionH relativeFrom="column">
                  <wp:posOffset>-47767</wp:posOffset>
                </wp:positionH>
                <wp:positionV relativeFrom="paragraph">
                  <wp:posOffset>74636</wp:posOffset>
                </wp:positionV>
                <wp:extent cx="1627353" cy="581891"/>
                <wp:effectExtent l="0" t="0" r="0" b="8890"/>
                <wp:wrapNone/>
                <wp:docPr id="30089" name="文本框 30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353" cy="581891"/>
                        </a:xfrm>
                        <a:prstGeom prst="rect">
                          <a:avLst/>
                        </a:prstGeom>
                        <a:noFill/>
                        <a:ln>
                          <a:noFill/>
                        </a:ln>
                      </wps:spPr>
                      <wps:txbx>
                        <w:txbxContent>
                          <w:p w14:paraId="632B1B64" w14:textId="77777777" w:rsidR="00AD7E09" w:rsidRPr="0029738A" w:rsidRDefault="00AD7E09" w:rsidP="00DC3A83">
                            <w:pPr>
                              <w:pStyle w:val="P68B1DB1-a2"/>
                              <w:spacing w:before="120" w:after="120"/>
                              <w:rPr>
                                <w:rFonts w:eastAsia="Microsoft YaHei"/>
                                <w:b/>
                                <w:bCs/>
                                <w:sz w:val="24"/>
                                <w:lang w:val="it-IT"/>
                              </w:rPr>
                            </w:pPr>
                            <w:r w:rsidRPr="0029738A">
                              <w:rPr>
                                <w:b/>
                                <w:bCs/>
                                <w:lang w:val="it-IT"/>
                              </w:rPr>
                              <w:t>Macchina da caffè JL30 (vista frontale)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DEF88" id="文本框 30089" o:spid="_x0000_s1046" type="#_x0000_t202" style="position:absolute;margin-left:-3.75pt;margin-top:5.9pt;width:128.15pt;height:45.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" filled="f" stroked="f">
                <v:textbox>
                  <w:txbxContent>
                    <w:p w14:paraId="632B1B64" w14:textId="77777777" w:rsidR="00AD7E09" w:rsidRPr="0029738A" w:rsidRDefault="00AD7E09" w:rsidP="00DC3A83">
                      <w:pPr>
                        <w:pStyle w:val="P68B1DB1-a2"/>
                        <w:spacing w:before="120" w:after="120"/>
                        <w:rPr>
                          <w:rFonts w:eastAsia="Microsoft YaHei"/>
                          <w:b/>
                          <w:bCs/>
                          <w:sz w:val="24"/>
                          <w:lang w:val="it-IT"/>
                        </w:rPr>
                      </w:pPr>
                      <w:r w:rsidRPr="0029738A">
                        <w:rPr>
                          <w:b/>
                          <w:bCs/>
                          <w:lang w:val="it-IT"/>
                        </w:rPr>
                        <w:t>Macchina da caffè JL30 (vista frontale)</w:t>
                      </w:r>
                    </w:p>
                  </w:txbxContent>
                </v:textbox>
              </v:shape>
            </w:pict>
          </mc:Fallback>
        </mc:AlternateContent>
      </w:r>
    </w:p>
    <w:p w14:paraId="5B350AFB" w14:textId="12209936" w:rsidR="00DC3A83" w:rsidRPr="009B4F95" w:rsidRDefault="0029738A" w:rsidP="00DC3A83">
      <w:pPr>
        <w:pStyle w:val="P68B1DB1-a3"/>
        <w:spacing w:before="120" w:after="120"/>
        <w:rPr>
          <w:rFonts w:asciiTheme="minorBidi" w:hAnsiTheme="minorBidi" w:cstheme="minorBidi"/>
          <w:lang w:val="it-IT"/>
        </w:rPr>
      </w:pPr>
      <w:r w:rsidRPr="006F467F">
        <w:rPr>
          <w:noProof/>
          <w:lang w:eastAsia="ru-RU"/>
        </w:rPr>
        <mc:AlternateContent>
          <mc:Choice Requires="wps">
            <w:drawing>
              <wp:anchor distT="0" distB="0" distL="114300" distR="114300" simplePos="0" relativeHeight="252166144" behindDoc="0" locked="0" layoutInCell="1" allowOverlap="1" wp14:anchorId="47B3E50F" wp14:editId="14190EF1">
                <wp:simplePos x="0" y="0"/>
                <wp:positionH relativeFrom="column">
                  <wp:posOffset>3650776</wp:posOffset>
                </wp:positionH>
                <wp:positionV relativeFrom="paragraph">
                  <wp:posOffset>104870</wp:posOffset>
                </wp:positionV>
                <wp:extent cx="1584325" cy="0"/>
                <wp:effectExtent l="38100" t="38100" r="15875" b="38100"/>
                <wp:wrapNone/>
                <wp:docPr id="30086" name="直接箭头连接符 30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070799AB" id="直接箭头连接符 30086" o:spid="_x0000_s1026" type="#_x0000_t32" style="position:absolute;margin-left:287.45pt;margin-top:8.25pt;width:124.75pt;height:0;z-index:252166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" strokecolor="#5b9bd5">
                <v:stroke startarrow="oval" endarrow="block"/>
              </v:shape>
            </w:pict>
          </mc:Fallback>
        </mc:AlternateContent>
      </w:r>
    </w:p>
    <w:p w14:paraId="1CF3331A" w14:textId="75342AD1" w:rsidR="00DC3A83" w:rsidRPr="009B4F95" w:rsidRDefault="00DC3A83" w:rsidP="00DC3A83">
      <w:pPr>
        <w:pStyle w:val="P68B1DB1-a3"/>
        <w:spacing w:before="120" w:after="120"/>
        <w:rPr>
          <w:rFonts w:asciiTheme="minorBidi" w:hAnsiTheme="minorBidi" w:cstheme="minorBidi"/>
          <w:lang w:val="it-IT"/>
        </w:rPr>
      </w:pPr>
    </w:p>
    <w:p w14:paraId="38FC1FD9" w14:textId="71995568" w:rsidR="00DC3A83" w:rsidRPr="009B4F95" w:rsidRDefault="00DC3A83" w:rsidP="00DC3A83">
      <w:pPr>
        <w:pStyle w:val="P68B1DB1-a3"/>
        <w:spacing w:before="120" w:after="120"/>
        <w:rPr>
          <w:rFonts w:asciiTheme="minorBidi" w:hAnsiTheme="minorBidi" w:cstheme="minorBidi"/>
          <w:lang w:val="it-IT"/>
        </w:rPr>
      </w:pPr>
    </w:p>
    <w:p w14:paraId="3B5E9289" w14:textId="08B10C07" w:rsidR="00DC3A83" w:rsidRPr="009B4F95" w:rsidRDefault="00DC3A83" w:rsidP="00DC3A83">
      <w:pPr>
        <w:pStyle w:val="P68B1DB1-a3"/>
        <w:spacing w:before="120" w:after="120"/>
        <w:rPr>
          <w:rFonts w:asciiTheme="minorBidi" w:hAnsiTheme="minorBidi" w:cstheme="minorBidi"/>
          <w:lang w:val="it-IT"/>
        </w:rPr>
      </w:pPr>
    </w:p>
    <w:p w14:paraId="36286F48" w14:textId="066B1688" w:rsidR="00DC3A83" w:rsidRDefault="00DC3A83" w:rsidP="00DC3A83">
      <w:pPr>
        <w:spacing w:beforeLines="0" w:before="0" w:afterLines="0" w:after="0" w:line="240" w:lineRule="auto"/>
        <w:rPr>
          <w:rFonts w:asciiTheme="minorBidi" w:eastAsiaTheme="minorEastAsia" w:hAnsiTheme="minorBidi"/>
          <w:lang w:val="it-IT"/>
        </w:rPr>
      </w:pPr>
    </w:p>
    <w:p w14:paraId="470F1967" w14:textId="4DFFFF45" w:rsidR="0029738A" w:rsidRDefault="0029738A" w:rsidP="00DC3A83">
      <w:pPr>
        <w:spacing w:beforeLines="0" w:before="0" w:afterLines="0" w:after="0" w:line="240" w:lineRule="auto"/>
        <w:rPr>
          <w:rFonts w:asciiTheme="minorBidi" w:eastAsiaTheme="minorEastAsia" w:hAnsiTheme="minorBidi"/>
          <w:lang w:val="it-IT"/>
        </w:rPr>
      </w:pPr>
    </w:p>
    <w:p w14:paraId="30CECC29" w14:textId="7501E343" w:rsidR="0029738A" w:rsidRDefault="0029738A" w:rsidP="00DC3A83">
      <w:pPr>
        <w:spacing w:beforeLines="0" w:before="0" w:afterLines="0" w:after="0" w:line="240" w:lineRule="auto"/>
        <w:rPr>
          <w:rFonts w:asciiTheme="minorBidi" w:eastAsiaTheme="minorEastAsia" w:hAnsiTheme="minorBidi"/>
          <w:lang w:val="it-IT"/>
        </w:rPr>
      </w:pPr>
      <w:r w:rsidRPr="006F467F">
        <w:rPr>
          <w:rFonts w:cs="Arial"/>
          <w:noProof/>
          <w:lang w:eastAsia="ru-RU"/>
        </w:rPr>
        <mc:AlternateContent>
          <mc:Choice Requires="wps">
            <w:drawing>
              <wp:anchor distT="0" distB="0" distL="114300" distR="114300" simplePos="0" relativeHeight="252164096" behindDoc="0" locked="0" layoutInCell="1" allowOverlap="1" wp14:anchorId="412E5195" wp14:editId="4068FF84">
                <wp:simplePos x="0" y="0"/>
                <wp:positionH relativeFrom="column">
                  <wp:posOffset>3699112</wp:posOffset>
                </wp:positionH>
                <wp:positionV relativeFrom="paragraph">
                  <wp:posOffset>10757</wp:posOffset>
                </wp:positionV>
                <wp:extent cx="1562100" cy="0"/>
                <wp:effectExtent l="38100" t="38100" r="0" b="38100"/>
                <wp:wrapNone/>
                <wp:docPr id="30082" name="直接箭头连接符 30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09799EEC" id="直接箭头连接符 30082" o:spid="_x0000_s1026" type="#_x0000_t32" style="position:absolute;margin-left:291.25pt;margin-top:.85pt;width:123pt;height:0;z-index:252164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" strokecolor="#5b9bd5">
                <v:stroke startarrow="oval" endarrow="block"/>
              </v:shape>
            </w:pict>
          </mc:Fallback>
        </mc:AlternateContent>
      </w:r>
    </w:p>
    <w:p w14:paraId="087B212E" w14:textId="1678EF61" w:rsidR="0029738A" w:rsidRDefault="0029738A" w:rsidP="00DC3A83">
      <w:pPr>
        <w:spacing w:beforeLines="0" w:before="0" w:afterLines="0" w:after="0" w:line="240" w:lineRule="auto"/>
        <w:rPr>
          <w:rFonts w:asciiTheme="minorBidi" w:eastAsiaTheme="minorEastAsia" w:hAnsiTheme="minorBidi"/>
          <w:lang w:val="it-IT"/>
        </w:rPr>
      </w:pPr>
    </w:p>
    <w:p w14:paraId="76B4A4D8" w14:textId="2C456C74" w:rsidR="0029738A" w:rsidRPr="009B4F95" w:rsidRDefault="0029738A" w:rsidP="00DC3A83">
      <w:pPr>
        <w:spacing w:beforeLines="0" w:before="0" w:afterLines="0" w:after="0" w:line="240" w:lineRule="auto"/>
        <w:rPr>
          <w:rFonts w:asciiTheme="minorBidi" w:eastAsiaTheme="minorEastAsia" w:hAnsiTheme="minorBidi"/>
          <w:lang w:val="it-IT"/>
        </w:rPr>
      </w:pPr>
    </w:p>
    <w:p w14:paraId="4841EB02" w14:textId="5AFD228D" w:rsidR="00DC3A83" w:rsidRPr="009B4F95" w:rsidRDefault="00DC3A83" w:rsidP="00DC3A83">
      <w:pPr>
        <w:spacing w:before="120" w:after="120" w:line="360" w:lineRule="auto"/>
        <w:rPr>
          <w:rFonts w:asciiTheme="minorBidi" w:eastAsiaTheme="minorEastAsia" w:hAnsiTheme="minorBidi"/>
          <w:lang w:val="it-IT"/>
        </w:rPr>
      </w:pPr>
      <w:r w:rsidRPr="009B4F95">
        <w:rPr>
          <w:rFonts w:asciiTheme="minorBidi" w:eastAsiaTheme="minorEastAsia" w:hAnsiTheme="minorBidi"/>
          <w:lang w:val="it-IT"/>
        </w:rPr>
        <w:fldChar w:fldCharType="begin"/>
      </w:r>
      <w:r w:rsidRPr="009B4F95">
        <w:rPr>
          <w:rFonts w:asciiTheme="minorBidi" w:eastAsiaTheme="minorEastAsia" w:hAnsiTheme="minorBidi"/>
          <w:lang w:val="it-IT"/>
        </w:rPr>
        <w:instrText xml:space="preserve"> = 1 \* GB3 </w:instrText>
      </w:r>
      <w:r w:rsidRPr="009B4F95">
        <w:rPr>
          <w:rFonts w:asciiTheme="minorBidi" w:eastAsiaTheme="minorEastAsia" w:hAnsiTheme="minorBidi"/>
          <w:lang w:val="it-IT"/>
        </w:rPr>
        <w:fldChar w:fldCharType="separate"/>
      </w:r>
      <w:r w:rsidRPr="009B4F95">
        <w:rPr>
          <w:rFonts w:ascii="Cambria Math" w:eastAsiaTheme="minorEastAsia" w:hAnsi="Cambria Math" w:cs="Cambria Math"/>
          <w:lang w:val="it-IT"/>
        </w:rPr>
        <w:t>①</w:t>
      </w:r>
      <w:r w:rsidRPr="009B4F95">
        <w:rPr>
          <w:rFonts w:asciiTheme="minorBidi" w:eastAsiaTheme="minorEastAsia" w:hAnsiTheme="minorBidi"/>
          <w:lang w:val="it-IT"/>
        </w:rPr>
        <w:fldChar w:fldCharType="end"/>
      </w:r>
      <w:r w:rsidRPr="009B4F95">
        <w:rPr>
          <w:rFonts w:asciiTheme="minorBidi" w:eastAsiaTheme="minorEastAsia" w:hAnsiTheme="minorBidi"/>
          <w:lang w:val="it-IT"/>
        </w:rPr>
        <w:t xml:space="preserve"> Contenitore per caffè in grani </w:t>
      </w:r>
      <w:r w:rsidRPr="009B4F95">
        <w:rPr>
          <w:rFonts w:asciiTheme="minorBidi" w:eastAsiaTheme="minorEastAsia" w:hAnsiTheme="minorBidi"/>
          <w:lang w:val="it-IT"/>
        </w:rPr>
        <w:fldChar w:fldCharType="begin"/>
      </w:r>
      <w:r w:rsidRPr="009B4F95">
        <w:rPr>
          <w:rFonts w:asciiTheme="minorBidi" w:eastAsiaTheme="minorEastAsia" w:hAnsiTheme="minorBidi"/>
          <w:lang w:val="it-IT"/>
        </w:rPr>
        <w:instrText xml:space="preserve"> = 2 \* GB3 </w:instrText>
      </w:r>
      <w:r w:rsidRPr="009B4F95">
        <w:rPr>
          <w:rFonts w:asciiTheme="minorBidi" w:eastAsiaTheme="minorEastAsia" w:hAnsiTheme="minorBidi"/>
          <w:lang w:val="it-IT"/>
        </w:rPr>
        <w:fldChar w:fldCharType="separate"/>
      </w:r>
      <w:r w:rsidRPr="009B4F95">
        <w:rPr>
          <w:rFonts w:ascii="Cambria Math" w:eastAsiaTheme="minorEastAsia" w:hAnsi="Cambria Math" w:cs="Cambria Math"/>
          <w:lang w:val="it-IT"/>
        </w:rPr>
        <w:t>②</w:t>
      </w:r>
      <w:r w:rsidRPr="009B4F95">
        <w:rPr>
          <w:rFonts w:asciiTheme="minorBidi" w:eastAsiaTheme="minorEastAsia" w:hAnsiTheme="minorBidi"/>
          <w:lang w:val="it-IT"/>
        </w:rPr>
        <w:fldChar w:fldCharType="end"/>
      </w:r>
      <w:r w:rsidRPr="009B4F95">
        <w:rPr>
          <w:rFonts w:asciiTheme="minorBidi" w:eastAsiaTheme="minorEastAsia" w:hAnsiTheme="minorBidi"/>
          <w:lang w:val="it-IT"/>
        </w:rPr>
        <w:t xml:space="preserve"> becco </w:t>
      </w:r>
      <w:r w:rsidRPr="009B4F95">
        <w:rPr>
          <w:rFonts w:asciiTheme="minorBidi" w:eastAsiaTheme="minorEastAsia" w:hAnsiTheme="minorBidi"/>
          <w:lang w:val="it-IT"/>
        </w:rPr>
        <w:fldChar w:fldCharType="begin"/>
      </w:r>
      <w:r w:rsidRPr="009B4F95">
        <w:rPr>
          <w:rFonts w:asciiTheme="minorBidi" w:eastAsiaTheme="minorEastAsia" w:hAnsiTheme="minorBidi"/>
          <w:lang w:val="it-IT"/>
        </w:rPr>
        <w:instrText xml:space="preserve"> = 3 \* GB3 </w:instrText>
      </w:r>
      <w:r w:rsidRPr="009B4F95">
        <w:rPr>
          <w:rFonts w:asciiTheme="minorBidi" w:eastAsiaTheme="minorEastAsia" w:hAnsiTheme="minorBidi"/>
          <w:lang w:val="it-IT"/>
        </w:rPr>
        <w:fldChar w:fldCharType="separate"/>
      </w:r>
      <w:r w:rsidRPr="009B4F95">
        <w:rPr>
          <w:rFonts w:ascii="Cambria Math" w:eastAsiaTheme="minorEastAsia" w:hAnsi="Cambria Math" w:cs="Cambria Math"/>
          <w:lang w:val="it-IT"/>
        </w:rPr>
        <w:t>③</w:t>
      </w:r>
      <w:r w:rsidRPr="009B4F95">
        <w:rPr>
          <w:rFonts w:asciiTheme="minorBidi" w:eastAsiaTheme="minorEastAsia" w:hAnsiTheme="minorBidi"/>
          <w:lang w:val="it-IT"/>
        </w:rPr>
        <w:fldChar w:fldCharType="end"/>
      </w:r>
      <w:r w:rsidRPr="009B4F95">
        <w:rPr>
          <w:rFonts w:asciiTheme="minorBidi" w:eastAsiaTheme="minorEastAsia" w:hAnsiTheme="minorBidi"/>
          <w:lang w:val="it-IT"/>
        </w:rPr>
        <w:t xml:space="preserve"> serbatoio dell'acqua integrato </w:t>
      </w:r>
      <w:r w:rsidRPr="009B4F95">
        <w:rPr>
          <w:rFonts w:asciiTheme="minorBidi" w:eastAsiaTheme="minorEastAsia" w:hAnsiTheme="minorBidi"/>
          <w:lang w:val="it-IT"/>
        </w:rPr>
        <w:fldChar w:fldCharType="begin"/>
      </w:r>
      <w:r w:rsidRPr="009B4F95">
        <w:rPr>
          <w:rFonts w:asciiTheme="minorBidi" w:eastAsiaTheme="minorEastAsia" w:hAnsiTheme="minorBidi"/>
          <w:lang w:val="it-IT"/>
        </w:rPr>
        <w:instrText xml:space="preserve"> = 4 \* GB3 </w:instrText>
      </w:r>
      <w:r w:rsidRPr="009B4F95">
        <w:rPr>
          <w:rFonts w:asciiTheme="minorBidi" w:eastAsiaTheme="minorEastAsia" w:hAnsiTheme="minorBidi"/>
          <w:lang w:val="it-IT"/>
        </w:rPr>
        <w:fldChar w:fldCharType="separate"/>
      </w:r>
      <w:r w:rsidRPr="009B4F95">
        <w:rPr>
          <w:rFonts w:ascii="Cambria Math" w:eastAsiaTheme="minorEastAsia" w:hAnsi="Cambria Math" w:cs="Cambria Math"/>
          <w:lang w:val="it-IT"/>
        </w:rPr>
        <w:t>④</w:t>
      </w:r>
      <w:r w:rsidRPr="009B4F95">
        <w:rPr>
          <w:rFonts w:asciiTheme="minorBidi" w:eastAsiaTheme="minorEastAsia" w:hAnsiTheme="minorBidi"/>
          <w:lang w:val="it-IT"/>
        </w:rPr>
        <w:fldChar w:fldCharType="end"/>
      </w:r>
      <w:r w:rsidRPr="009B4F95">
        <w:rPr>
          <w:rFonts w:asciiTheme="minorBidi" w:eastAsiaTheme="minorEastAsia" w:hAnsiTheme="minorBidi"/>
          <w:lang w:val="it-IT"/>
        </w:rPr>
        <w:t xml:space="preserve"> </w:t>
      </w:r>
      <w:proofErr w:type="spellStart"/>
      <w:r w:rsidRPr="009B4F95">
        <w:rPr>
          <w:rFonts w:asciiTheme="minorBidi" w:eastAsiaTheme="minorEastAsia" w:hAnsiTheme="minorBidi"/>
          <w:lang w:val="it-IT"/>
        </w:rPr>
        <w:t>touch</w:t>
      </w:r>
      <w:proofErr w:type="spellEnd"/>
      <w:r w:rsidRPr="009B4F95">
        <w:rPr>
          <w:rFonts w:asciiTheme="minorBidi" w:eastAsiaTheme="minorEastAsia" w:hAnsiTheme="minorBidi"/>
          <w:lang w:val="it-IT"/>
        </w:rPr>
        <w:t xml:space="preserve"> screen </w:t>
      </w:r>
      <w:r w:rsidRPr="009B4F95">
        <w:rPr>
          <w:rFonts w:ascii="Cambria Math" w:eastAsiaTheme="minorEastAsia" w:hAnsi="Cambria Math" w:cs="Cambria Math"/>
          <w:lang w:val="it-IT"/>
        </w:rPr>
        <w:t>⑤</w:t>
      </w:r>
      <w:r w:rsidRPr="009B4F95">
        <w:rPr>
          <w:rFonts w:asciiTheme="minorBidi" w:eastAsiaTheme="minorEastAsia" w:hAnsiTheme="minorBidi"/>
          <w:lang w:val="it-IT"/>
        </w:rPr>
        <w:t xml:space="preserve"> raccoglitore gocce</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C3A83" w:rsidRPr="009B4F95" w14:paraId="4B68F2D7" w14:textId="77777777" w:rsidTr="0029738A">
        <w:tc>
          <w:tcPr>
            <w:tcW w:w="4508" w:type="dxa"/>
            <w:vAlign w:val="center"/>
          </w:tcPr>
          <w:p w14:paraId="33B209B4" w14:textId="77777777" w:rsidR="0029738A" w:rsidRPr="0029738A" w:rsidRDefault="00DC3A83" w:rsidP="00A76DF4">
            <w:pPr>
              <w:pStyle w:val="P68B1DB1-a2"/>
              <w:spacing w:before="120" w:after="120"/>
              <w:rPr>
                <w:rFonts w:asciiTheme="minorBidi" w:hAnsiTheme="minorBidi" w:cstheme="minorBidi"/>
                <w:b/>
                <w:bCs/>
                <w:lang w:val="it-IT"/>
              </w:rPr>
            </w:pPr>
            <w:r w:rsidRPr="0029738A">
              <w:rPr>
                <w:rFonts w:asciiTheme="minorBidi" w:hAnsiTheme="minorBidi" w:cstheme="minorBidi"/>
                <w:b/>
                <w:bCs/>
                <w:lang w:val="it-IT"/>
              </w:rPr>
              <w:lastRenderedPageBreak/>
              <w:t xml:space="preserve">Macchina da caffè </w:t>
            </w:r>
          </w:p>
          <w:p w14:paraId="23E17B01" w14:textId="502B12E9" w:rsidR="00DC3A83" w:rsidRPr="0029738A" w:rsidRDefault="00DC3A83" w:rsidP="00A76DF4">
            <w:pPr>
              <w:pStyle w:val="P68B1DB1-a2"/>
              <w:spacing w:before="120" w:after="120"/>
              <w:rPr>
                <w:rFonts w:asciiTheme="minorBidi" w:hAnsiTheme="minorBidi" w:cstheme="minorBidi"/>
                <w:b/>
                <w:bCs/>
                <w:lang w:val="it-IT"/>
              </w:rPr>
            </w:pPr>
            <w:r w:rsidRPr="0029738A">
              <w:rPr>
                <w:rFonts w:asciiTheme="minorBidi" w:hAnsiTheme="minorBidi" w:cstheme="minorBidi"/>
                <w:b/>
                <w:bCs/>
                <w:lang w:val="it-IT"/>
              </w:rPr>
              <w:t>(vista posteriore)</w:t>
            </w:r>
          </w:p>
          <w:p w14:paraId="1C388F96" w14:textId="77777777" w:rsidR="00DC3A83" w:rsidRPr="009B4F95" w:rsidRDefault="00DC3A83" w:rsidP="00A76DF4">
            <w:pPr>
              <w:spacing w:before="120" w:after="120"/>
              <w:rPr>
                <w:rFonts w:asciiTheme="minorBidi" w:eastAsia="Microsoft YaHei" w:hAnsiTheme="minorBidi"/>
                <w:lang w:val="it-IT"/>
              </w:rPr>
            </w:pPr>
          </w:p>
        </w:tc>
        <w:tc>
          <w:tcPr>
            <w:tcW w:w="4508" w:type="dxa"/>
          </w:tcPr>
          <w:p w14:paraId="40E92623" w14:textId="77777777" w:rsidR="00DC3A83" w:rsidRPr="009B4F95" w:rsidRDefault="00DC3A83" w:rsidP="00A76DF4">
            <w:pPr>
              <w:spacing w:before="120" w:after="120"/>
              <w:rPr>
                <w:rFonts w:asciiTheme="minorBidi" w:eastAsia="Microsoft YaHei" w:hAnsiTheme="minorBidi"/>
                <w:lang w:val="it-IT"/>
              </w:rPr>
            </w:pPr>
            <w:r w:rsidRPr="009B4F95">
              <w:rPr>
                <w:rFonts w:asciiTheme="minorBidi" w:eastAsia="Microsoft YaHei" w:hAnsiTheme="minorBidi"/>
                <w:noProof/>
                <w:lang w:eastAsia="ru-RU"/>
              </w:rPr>
              <w:drawing>
                <wp:inline distT="0" distB="0" distL="0" distR="0" wp14:anchorId="3DD38B28" wp14:editId="152ABA27">
                  <wp:extent cx="2586525" cy="2330498"/>
                  <wp:effectExtent l="0" t="0" r="4445" b="0"/>
                  <wp:docPr id="15083997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99733" name=""/>
                          <pic:cNvPicPr/>
                        </pic:nvPicPr>
                        <pic:blipFill>
                          <a:blip r:embed="rId64"/>
                          <a:stretch>
                            <a:fillRect/>
                          </a:stretch>
                        </pic:blipFill>
                        <pic:spPr>
                          <a:xfrm>
                            <a:off x="0" y="0"/>
                            <a:ext cx="2591961" cy="2335396"/>
                          </a:xfrm>
                          <a:prstGeom prst="rect">
                            <a:avLst/>
                          </a:prstGeom>
                        </pic:spPr>
                      </pic:pic>
                    </a:graphicData>
                  </a:graphic>
                </wp:inline>
              </w:drawing>
            </w:r>
          </w:p>
        </w:tc>
      </w:tr>
    </w:tbl>
    <w:p w14:paraId="1439120D" w14:textId="61E71E52" w:rsidR="00DC3A83" w:rsidRPr="0029738A" w:rsidRDefault="00DC3A83" w:rsidP="0029738A">
      <w:pPr>
        <w:spacing w:before="120" w:after="120" w:line="360" w:lineRule="auto"/>
        <w:rPr>
          <w:rFonts w:eastAsiaTheme="minorEastAsia" w:cstheme="minorHAnsi"/>
          <w:lang w:val="it-IT"/>
        </w:rPr>
      </w:pPr>
      <w:r w:rsidRPr="0029738A">
        <w:rPr>
          <w:rFonts w:eastAsiaTheme="minorEastAsia" w:cstheme="minorHAnsi"/>
          <w:lang w:val="it-IT"/>
        </w:rPr>
        <w:fldChar w:fldCharType="begin"/>
      </w:r>
      <w:r w:rsidRPr="0029738A">
        <w:rPr>
          <w:rFonts w:eastAsiaTheme="minorEastAsia" w:cstheme="minorHAnsi"/>
          <w:lang w:val="it-IT"/>
        </w:rPr>
        <w:instrText xml:space="preserve"> = 1 \* GB3 </w:instrText>
      </w:r>
      <w:r w:rsidRPr="0029738A">
        <w:rPr>
          <w:rFonts w:eastAsiaTheme="minorEastAsia" w:cstheme="minorHAnsi"/>
          <w:lang w:val="it-IT"/>
        </w:rPr>
        <w:fldChar w:fldCharType="separate"/>
      </w:r>
      <w:r w:rsidRPr="0029738A">
        <w:rPr>
          <w:rFonts w:eastAsiaTheme="minorEastAsia" w:cstheme="minorHAnsi"/>
          <w:lang w:val="it-IT"/>
        </w:rPr>
        <w:t>①</w:t>
      </w:r>
      <w:r w:rsidRPr="0029738A">
        <w:rPr>
          <w:rFonts w:eastAsiaTheme="minorEastAsia" w:cstheme="minorHAnsi"/>
          <w:lang w:val="it-IT"/>
        </w:rPr>
        <w:fldChar w:fldCharType="end"/>
      </w:r>
      <w:r w:rsidRPr="0029738A">
        <w:rPr>
          <w:rFonts w:eastAsiaTheme="minorEastAsia" w:cstheme="minorHAnsi"/>
          <w:lang w:val="it-IT"/>
        </w:rPr>
        <w:t xml:space="preserve"> Interruttore tra l'acqua in bottiglia  e il serbatoio dell'acqua incorporato </w:t>
      </w:r>
      <w:r w:rsidRPr="0029738A">
        <w:rPr>
          <w:rFonts w:eastAsiaTheme="minorEastAsia" w:cstheme="minorHAnsi"/>
          <w:lang w:val="it-IT"/>
        </w:rPr>
        <w:fldChar w:fldCharType="begin"/>
      </w:r>
      <w:r w:rsidRPr="0029738A">
        <w:rPr>
          <w:rFonts w:eastAsiaTheme="minorEastAsia" w:cstheme="minorHAnsi"/>
          <w:lang w:val="it-IT"/>
        </w:rPr>
        <w:instrText xml:space="preserve"> = 2 \* GB3 </w:instrText>
      </w:r>
      <w:r w:rsidRPr="0029738A">
        <w:rPr>
          <w:rFonts w:eastAsiaTheme="minorEastAsia" w:cstheme="minorHAnsi"/>
          <w:lang w:val="it-IT"/>
        </w:rPr>
        <w:fldChar w:fldCharType="separate"/>
      </w:r>
      <w:r w:rsidRPr="0029738A">
        <w:rPr>
          <w:rFonts w:eastAsiaTheme="minorEastAsia" w:cstheme="minorHAnsi"/>
          <w:lang w:val="it-IT"/>
        </w:rPr>
        <w:t>②</w:t>
      </w:r>
      <w:r w:rsidRPr="0029738A">
        <w:rPr>
          <w:rFonts w:eastAsiaTheme="minorEastAsia" w:cstheme="minorHAnsi"/>
          <w:lang w:val="it-IT"/>
        </w:rPr>
        <w:fldChar w:fldCharType="end"/>
      </w:r>
      <w:r w:rsidRPr="0029738A">
        <w:rPr>
          <w:rFonts w:eastAsiaTheme="minorEastAsia" w:cstheme="minorHAnsi"/>
          <w:lang w:val="it-IT"/>
        </w:rPr>
        <w:t xml:space="preserve"> Interruttore di alimentazione </w:t>
      </w:r>
      <w:r w:rsidRPr="0029738A">
        <w:rPr>
          <w:rFonts w:eastAsiaTheme="minorEastAsia" w:cstheme="minorHAnsi"/>
          <w:lang w:val="it-IT"/>
        </w:rPr>
        <w:fldChar w:fldCharType="begin"/>
      </w:r>
      <w:r w:rsidRPr="0029738A">
        <w:rPr>
          <w:rFonts w:eastAsiaTheme="minorEastAsia" w:cstheme="minorHAnsi"/>
          <w:lang w:val="it-IT"/>
        </w:rPr>
        <w:instrText xml:space="preserve"> = 3 \* GB3 </w:instrText>
      </w:r>
      <w:r w:rsidRPr="0029738A">
        <w:rPr>
          <w:rFonts w:eastAsiaTheme="minorEastAsia" w:cstheme="minorHAnsi"/>
          <w:lang w:val="it-IT"/>
        </w:rPr>
        <w:fldChar w:fldCharType="separate"/>
      </w:r>
      <w:r w:rsidRPr="0029738A">
        <w:rPr>
          <w:rFonts w:eastAsiaTheme="minorEastAsia" w:cstheme="minorHAnsi"/>
          <w:lang w:val="it-IT"/>
        </w:rPr>
        <w:t>③</w:t>
      </w:r>
      <w:r w:rsidRPr="0029738A">
        <w:rPr>
          <w:rFonts w:eastAsiaTheme="minorEastAsia" w:cstheme="minorHAnsi"/>
          <w:lang w:val="it-IT"/>
        </w:rPr>
        <w:fldChar w:fldCharType="end"/>
      </w:r>
      <w:r w:rsidRPr="0029738A">
        <w:rPr>
          <w:rFonts w:eastAsiaTheme="minorEastAsia" w:cstheme="minorHAnsi"/>
          <w:lang w:val="it-IT"/>
        </w:rPr>
        <w:t xml:space="preserve"> Connettore del cavo di alimentazione </w:t>
      </w:r>
      <w:r w:rsidRPr="0029738A">
        <w:rPr>
          <w:rFonts w:eastAsiaTheme="minorEastAsia" w:cstheme="minorHAnsi"/>
          <w:lang w:val="it-IT"/>
        </w:rPr>
        <w:fldChar w:fldCharType="begin"/>
      </w:r>
      <w:r w:rsidRPr="0029738A">
        <w:rPr>
          <w:rFonts w:eastAsiaTheme="minorEastAsia" w:cstheme="minorHAnsi"/>
          <w:lang w:val="it-IT"/>
        </w:rPr>
        <w:instrText xml:space="preserve"> = 4 \* GB3 </w:instrText>
      </w:r>
      <w:r w:rsidRPr="0029738A">
        <w:rPr>
          <w:rFonts w:eastAsiaTheme="minorEastAsia" w:cstheme="minorHAnsi"/>
          <w:lang w:val="it-IT"/>
        </w:rPr>
        <w:fldChar w:fldCharType="separate"/>
      </w:r>
      <w:r w:rsidRPr="0029738A">
        <w:rPr>
          <w:rFonts w:eastAsiaTheme="minorEastAsia" w:cstheme="minorHAnsi"/>
          <w:lang w:val="it-IT"/>
        </w:rPr>
        <w:t>④</w:t>
      </w:r>
      <w:r w:rsidRPr="0029738A">
        <w:rPr>
          <w:rFonts w:eastAsiaTheme="minorEastAsia" w:cstheme="minorHAnsi"/>
          <w:lang w:val="it-IT"/>
        </w:rPr>
        <w:fldChar w:fldCharType="end"/>
      </w:r>
      <w:r w:rsidRPr="0029738A">
        <w:rPr>
          <w:rFonts w:cstheme="minorHAnsi"/>
          <w:lang w:val="it-IT"/>
        </w:rPr>
        <w:t xml:space="preserve"> Interfaccia del dispositivo </w:t>
      </w:r>
      <w:proofErr w:type="spellStart"/>
      <w:r w:rsidRPr="0029738A">
        <w:rPr>
          <w:rFonts w:cstheme="minorHAnsi"/>
          <w:lang w:val="it-IT"/>
        </w:rPr>
        <w:t>MDB</w:t>
      </w:r>
      <w:proofErr w:type="spellEnd"/>
      <w:r w:rsidRPr="0029738A">
        <w:rPr>
          <w:rFonts w:cstheme="minorHAnsi"/>
          <w:lang w:val="it-IT"/>
        </w:rPr>
        <w:t xml:space="preserve"> ⑤ griglia di dissipazione del calore, ⑥ collegamento all'alimentazione dell'acqua potabile, ⑦ tubo di uscita dell'acqua di scarico del raccoglitore gocce</w:t>
      </w:r>
      <w:r w:rsidRPr="0029738A">
        <w:rPr>
          <w:rFonts w:eastAsiaTheme="minorEastAsia" w:cstheme="minorHAnsi"/>
          <w:lang w:val="it-IT"/>
        </w:rPr>
        <w:t>.</w:t>
      </w:r>
      <w:bookmarkStart w:id="407" w:name="_Toc119665317"/>
    </w:p>
    <w:p w14:paraId="6C763E6F" w14:textId="6E60D466" w:rsidR="00DC3A83" w:rsidRDefault="00DC3A83" w:rsidP="00DC3A83">
      <w:pPr>
        <w:pStyle w:val="P68B1DB1-a3"/>
        <w:spacing w:before="120" w:after="120"/>
        <w:rPr>
          <w:rFonts w:asciiTheme="minorBidi" w:hAnsiTheme="minorBidi" w:cstheme="minorBidi"/>
          <w:b/>
          <w:lang w:val="it-IT"/>
        </w:rPr>
      </w:pPr>
      <w:r w:rsidRPr="009B4F95">
        <w:rPr>
          <w:rFonts w:asciiTheme="minorBidi" w:hAnsiTheme="minorBidi" w:cstheme="minorBidi"/>
          <w:b/>
          <w:lang w:val="it-IT"/>
        </w:rPr>
        <w:t>Schermo bevande</w:t>
      </w:r>
    </w:p>
    <w:p w14:paraId="0F460DA1" w14:textId="2FF80FEF" w:rsidR="00DC3A83" w:rsidRPr="009B4F95" w:rsidRDefault="006D3605" w:rsidP="00DC3A83">
      <w:pPr>
        <w:pStyle w:val="P68B1DB1-a3"/>
        <w:spacing w:before="120" w:after="120"/>
        <w:rPr>
          <w:rFonts w:asciiTheme="minorBidi" w:hAnsiTheme="minorBidi" w:cstheme="minorBidi"/>
          <w:b/>
          <w:lang w:val="it-IT"/>
        </w:rPr>
      </w:pPr>
      <w:r w:rsidRPr="009B4F95">
        <w:rPr>
          <w:rFonts w:asciiTheme="minorBidi" w:hAnsiTheme="minorBidi" w:cstheme="minorBidi"/>
          <w:noProof/>
          <w:lang w:eastAsia="ru-RU"/>
        </w:rPr>
        <mc:AlternateContent>
          <mc:Choice Requires="wps">
            <w:drawing>
              <wp:anchor distT="0" distB="0" distL="114300" distR="114300" simplePos="0" relativeHeight="251840512" behindDoc="0" locked="0" layoutInCell="1" allowOverlap="1" wp14:anchorId="6D275E71" wp14:editId="2F493E13">
                <wp:simplePos x="0" y="0"/>
                <wp:positionH relativeFrom="column">
                  <wp:posOffset>5333365</wp:posOffset>
                </wp:positionH>
                <wp:positionV relativeFrom="paragraph">
                  <wp:posOffset>5715</wp:posOffset>
                </wp:positionV>
                <wp:extent cx="790575" cy="285750"/>
                <wp:effectExtent l="0" t="0" r="0" b="0"/>
                <wp:wrapNone/>
                <wp:docPr id="30136" name="文本框 30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85750"/>
                        </a:xfrm>
                        <a:prstGeom prst="rect">
                          <a:avLst/>
                        </a:prstGeom>
                        <a:noFill/>
                        <a:ln>
                          <a:noFill/>
                        </a:ln>
                      </wps:spPr>
                      <wps:txbx>
                        <w:txbxContent>
                          <w:p w14:paraId="06E83061" w14:textId="77777777" w:rsidR="00AD7E09" w:rsidRDefault="00AD7E09" w:rsidP="00DC3A83">
                            <w:pPr>
                              <w:pStyle w:val="P68B1DB1-a6"/>
                              <w:spacing w:beforeLines="0" w:before="0" w:afterLines="0" w:after="0" w:line="240" w:lineRule="auto"/>
                            </w:pPr>
                            <w:r>
                              <w:t>Ora/data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275E71" id="文本框 30136" o:spid="_x0000_s1047" type="#_x0000_t202" style="position:absolute;margin-left:419.95pt;margin-top:.45pt;width:62.25pt;height:2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" filled="f" stroked="f">
                <v:textbox>
                  <w:txbxContent>
                    <w:p w14:paraId="06E83061" w14:textId="77777777" w:rsidR="00AD7E09" w:rsidRDefault="00AD7E09" w:rsidP="00DC3A83">
                      <w:pPr>
                        <w:pStyle w:val="P68B1DB1-a6"/>
                        <w:spacing w:beforeLines="0" w:before="0" w:afterLines="0" w:after="0" w:line="240" w:lineRule="auto"/>
                      </w:pPr>
                      <w:r>
                        <w:t>Ora/data</w:t>
                      </w:r>
                    </w:p>
                  </w:txbxContent>
                </v:textbox>
              </v:shape>
            </w:pict>
          </mc:Fallback>
        </mc:AlternateContent>
      </w:r>
      <w:r w:rsidRPr="009B4F95">
        <w:rPr>
          <w:rFonts w:asciiTheme="minorBidi" w:hAnsiTheme="minorBidi" w:cstheme="minorBidi"/>
          <w:noProof/>
          <w:lang w:eastAsia="ru-RU"/>
        </w:rPr>
        <mc:AlternateContent>
          <mc:Choice Requires="wps">
            <w:drawing>
              <wp:anchor distT="0" distB="0" distL="114300" distR="114300" simplePos="0" relativeHeight="251844608" behindDoc="0" locked="0" layoutInCell="1" allowOverlap="1" wp14:anchorId="6AFAB131" wp14:editId="78C84BDB">
                <wp:simplePos x="0" y="0"/>
                <wp:positionH relativeFrom="column">
                  <wp:posOffset>4950460</wp:posOffset>
                </wp:positionH>
                <wp:positionV relativeFrom="paragraph">
                  <wp:posOffset>132080</wp:posOffset>
                </wp:positionV>
                <wp:extent cx="457200" cy="0"/>
                <wp:effectExtent l="25400" t="25400" r="12700" b="31750"/>
                <wp:wrapNone/>
                <wp:docPr id="30129" name="直接箭头连接符 30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B0F0"/>
                          </a:solidFill>
                          <a:round/>
                          <a:headEnd type="oval" w="sm" len="sm"/>
                          <a:tailEnd type="none" w="sm" len="sm"/>
                        </a:ln>
                        <a:effectLst/>
                      </wps:spPr>
                      <wps:bodyPr/>
                    </wps:wsp>
                  </a:graphicData>
                </a:graphic>
              </wp:anchor>
            </w:drawing>
          </mc:Choice>
          <mc:Fallback>
            <w:pict>
              <v:shape w14:anchorId="33FEDF37" id="直接箭头连接符 30129" o:spid="_x0000_s1026" type="#_x0000_t32" style="position:absolute;margin-left:389.8pt;margin-top:10.4pt;width:36pt;height:0;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" strokecolor="#00b0f0">
                <v:stroke startarrow="oval" startarrowwidth="narrow" startarrowlength="short" endarrowwidth="narrow" endarrowlength="short"/>
              </v:shape>
            </w:pict>
          </mc:Fallback>
        </mc:AlternateContent>
      </w:r>
      <w:r w:rsidR="0029738A" w:rsidRPr="009B4F95">
        <w:rPr>
          <w:rFonts w:asciiTheme="minorBidi" w:hAnsiTheme="minorBidi" w:cstheme="minorBidi"/>
          <w:noProof/>
          <w:lang w:eastAsia="ru-RU"/>
        </w:rPr>
        <mc:AlternateContent>
          <mc:Choice Requires="wps">
            <w:drawing>
              <wp:anchor distT="0" distB="0" distL="114300" distR="114300" simplePos="0" relativeHeight="251842560" behindDoc="0" locked="0" layoutInCell="1" allowOverlap="1" wp14:anchorId="69450927" wp14:editId="03A00324">
                <wp:simplePos x="0" y="0"/>
                <wp:positionH relativeFrom="column">
                  <wp:posOffset>-133350</wp:posOffset>
                </wp:positionH>
                <wp:positionV relativeFrom="paragraph">
                  <wp:posOffset>78105</wp:posOffset>
                </wp:positionV>
                <wp:extent cx="1085850" cy="247650"/>
                <wp:effectExtent l="0" t="0" r="0" b="0"/>
                <wp:wrapNone/>
                <wp:docPr id="30133" name="文本框 30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47650"/>
                        </a:xfrm>
                        <a:prstGeom prst="rect">
                          <a:avLst/>
                        </a:prstGeom>
                        <a:noFill/>
                        <a:ln>
                          <a:noFill/>
                        </a:ln>
                      </wps:spPr>
                      <wps:txbx>
                        <w:txbxContent>
                          <w:p w14:paraId="6903B47C" w14:textId="77777777" w:rsidR="00AD7E09" w:rsidRPr="0029738A" w:rsidRDefault="00AD7E09" w:rsidP="0029738A">
                            <w:pPr>
                              <w:pStyle w:val="P68B1DB1-a6"/>
                              <w:spacing w:beforeLines="0" w:before="0" w:afterLines="0" w:after="0" w:line="240" w:lineRule="auto"/>
                              <w:jc w:val="right"/>
                              <w:rPr>
                                <w:sz w:val="20"/>
                                <w:szCs w:val="20"/>
                              </w:rPr>
                            </w:pPr>
                            <w:r w:rsidRPr="0029738A">
                              <w:rPr>
                                <w:sz w:val="20"/>
                                <w:szCs w:val="20"/>
                              </w:rPr>
                              <w:t>Logo aziendale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450927" id="文本框 30133" o:spid="_x0000_s1048" type="#_x0000_t202" style="position:absolute;margin-left:-10.5pt;margin-top:6.15pt;width:85.5pt;height:19.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" filled="f" stroked="f">
                <v:textbox>
                  <w:txbxContent>
                    <w:p w14:paraId="6903B47C" w14:textId="77777777" w:rsidR="00AD7E09" w:rsidRPr="0029738A" w:rsidRDefault="00AD7E09" w:rsidP="0029738A">
                      <w:pPr>
                        <w:pStyle w:val="P68B1DB1-a6"/>
                        <w:spacing w:beforeLines="0" w:before="0" w:afterLines="0" w:after="0" w:line="240" w:lineRule="auto"/>
                        <w:jc w:val="right"/>
                        <w:rPr>
                          <w:sz w:val="20"/>
                          <w:szCs w:val="20"/>
                        </w:rPr>
                      </w:pPr>
                      <w:r w:rsidRPr="0029738A">
                        <w:rPr>
                          <w:sz w:val="20"/>
                          <w:szCs w:val="20"/>
                        </w:rPr>
                        <w:t>Logo aziendale</w:t>
                      </w:r>
                    </w:p>
                  </w:txbxContent>
                </v:textbox>
              </v:shape>
            </w:pict>
          </mc:Fallback>
        </mc:AlternateContent>
      </w:r>
      <w:r w:rsidR="0029738A" w:rsidRPr="009B4F95">
        <w:rPr>
          <w:rFonts w:asciiTheme="minorBidi" w:hAnsiTheme="minorBidi" w:cstheme="minorBidi"/>
          <w:noProof/>
          <w:lang w:eastAsia="ru-RU"/>
        </w:rPr>
        <mc:AlternateContent>
          <mc:Choice Requires="wps">
            <w:drawing>
              <wp:anchor distT="0" distB="0" distL="114300" distR="114300" simplePos="0" relativeHeight="251876352" behindDoc="0" locked="0" layoutInCell="1" allowOverlap="1" wp14:anchorId="1A8EFCBA" wp14:editId="3E4B1839">
                <wp:simplePos x="0" y="0"/>
                <wp:positionH relativeFrom="column">
                  <wp:posOffset>-533400</wp:posOffset>
                </wp:positionH>
                <wp:positionV relativeFrom="paragraph">
                  <wp:posOffset>278131</wp:posOffset>
                </wp:positionV>
                <wp:extent cx="1953260" cy="397510"/>
                <wp:effectExtent l="0" t="0" r="0" b="2540"/>
                <wp:wrapNone/>
                <wp:docPr id="1022" name="文本框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397510"/>
                        </a:xfrm>
                        <a:prstGeom prst="rect">
                          <a:avLst/>
                        </a:prstGeom>
                        <a:noFill/>
                        <a:ln>
                          <a:noFill/>
                        </a:ln>
                      </wps:spPr>
                      <wps:txbx>
                        <w:txbxContent>
                          <w:p w14:paraId="38103212" w14:textId="77777777" w:rsidR="00AD7E09" w:rsidRPr="0029738A" w:rsidRDefault="00AD7E09" w:rsidP="0029738A">
                            <w:pPr>
                              <w:pStyle w:val="P68B1DB1-a6"/>
                              <w:spacing w:beforeLines="0" w:before="0" w:afterLines="0" w:after="0" w:line="240" w:lineRule="auto"/>
                              <w:jc w:val="right"/>
                              <w:rPr>
                                <w:sz w:val="20"/>
                                <w:szCs w:val="20"/>
                                <w:lang w:val="it-IT"/>
                              </w:rPr>
                            </w:pPr>
                            <w:r w:rsidRPr="0029738A">
                              <w:rPr>
                                <w:sz w:val="20"/>
                                <w:szCs w:val="20"/>
                                <w:lang w:val="it-IT"/>
                              </w:rPr>
                              <w:t>Temperatura della caldaia per l'acqua calda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EFCBA" id="文本框 1022" o:spid="_x0000_s1049" type="#_x0000_t202" style="position:absolute;margin-left:-42pt;margin-top:21.9pt;width:153.8pt;height:31.3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" filled="f" stroked="f">
                <v:textbox>
                  <w:txbxContent>
                    <w:p w14:paraId="38103212" w14:textId="77777777" w:rsidR="00AD7E09" w:rsidRPr="0029738A" w:rsidRDefault="00AD7E09" w:rsidP="0029738A">
                      <w:pPr>
                        <w:pStyle w:val="P68B1DB1-a6"/>
                        <w:spacing w:beforeLines="0" w:before="0" w:afterLines="0" w:after="0" w:line="240" w:lineRule="auto"/>
                        <w:jc w:val="right"/>
                        <w:rPr>
                          <w:sz w:val="20"/>
                          <w:szCs w:val="20"/>
                          <w:lang w:val="it-IT"/>
                        </w:rPr>
                      </w:pPr>
                      <w:r w:rsidRPr="0029738A">
                        <w:rPr>
                          <w:sz w:val="20"/>
                          <w:szCs w:val="20"/>
                          <w:lang w:val="it-IT"/>
                        </w:rPr>
                        <w:t>Temperatura della caldaia per l'acqua calda</w:t>
                      </w:r>
                    </w:p>
                  </w:txbxContent>
                </v:textbox>
              </v:shape>
            </w:pict>
          </mc:Fallback>
        </mc:AlternateContent>
      </w:r>
      <w:r w:rsidR="0029738A" w:rsidRPr="009B4F95">
        <w:rPr>
          <w:rFonts w:asciiTheme="minorBidi" w:hAnsiTheme="minorBidi" w:cstheme="minorBidi"/>
          <w:noProof/>
          <w:lang w:eastAsia="ru-RU"/>
        </w:rPr>
        <mc:AlternateContent>
          <mc:Choice Requires="wpg">
            <w:drawing>
              <wp:anchor distT="0" distB="0" distL="114300" distR="114300" simplePos="0" relativeHeight="251875328" behindDoc="0" locked="0" layoutInCell="1" allowOverlap="1" wp14:anchorId="4BD93AB5" wp14:editId="171A482A">
                <wp:simplePos x="0" y="0"/>
                <wp:positionH relativeFrom="column">
                  <wp:posOffset>1450975</wp:posOffset>
                </wp:positionH>
                <wp:positionV relativeFrom="paragraph">
                  <wp:posOffset>220979</wp:posOffset>
                </wp:positionV>
                <wp:extent cx="989330" cy="507365"/>
                <wp:effectExtent l="0" t="19050" r="39370" b="45085"/>
                <wp:wrapNone/>
                <wp:docPr id="1016" name="组合 1016"/>
                <wp:cNvGraphicFramePr/>
                <a:graphic xmlns:a="http://schemas.openxmlformats.org/drawingml/2006/main">
                  <a:graphicData uri="http://schemas.microsoft.com/office/word/2010/wordprocessingGroup">
                    <wpg:wgp>
                      <wpg:cNvGrpSpPr/>
                      <wpg:grpSpPr>
                        <a:xfrm rot="10800000">
                          <a:off x="0" y="0"/>
                          <a:ext cx="989330" cy="507365"/>
                          <a:chOff x="11330" y="1402"/>
                          <a:chExt cx="2489" cy="816"/>
                        </a:xfrm>
                      </wpg:grpSpPr>
                      <wps:wsp>
                        <wps:cNvPr id="1017" name="AutoShape 183"/>
                        <wps:cNvCnPr>
                          <a:cxnSpLocks noChangeShapeType="1"/>
                        </wps:cNvCnPr>
                        <wps:spPr bwMode="auto">
                          <a:xfrm rot="10800000">
                            <a:off x="11332" y="1402"/>
                            <a:ext cx="0" cy="816"/>
                          </a:xfrm>
                          <a:prstGeom prst="straightConnector1">
                            <a:avLst/>
                          </a:prstGeom>
                          <a:noFill/>
                          <a:ln w="9525">
                            <a:solidFill>
                              <a:srgbClr val="00B0F0"/>
                            </a:solidFill>
                            <a:round/>
                            <a:headEnd type="oval" w="sm" len="sm"/>
                            <a:tailEnd type="none" w="sm" len="sm"/>
                          </a:ln>
                          <a:effectLst/>
                        </wps:spPr>
                        <wps:bodyPr/>
                      </wps:wsp>
                      <wps:wsp>
                        <wps:cNvPr id="1021" name="AutoShape 184"/>
                        <wps:cNvCnPr>
                          <a:cxnSpLocks noChangeShapeType="1"/>
                        </wps:cNvCnPr>
                        <wps:spPr bwMode="auto">
                          <a:xfrm rot="10800000" flipH="1" flipV="1">
                            <a:off x="11330" y="1403"/>
                            <a:ext cx="2489"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0E082D64" id="组合 1016" o:spid="_x0000_s1026" style="position:absolute;margin-left:114.25pt;margin-top:17.4pt;width:77.9pt;height:39.95pt;rotation:180;z-index:251875328;mso-width-relative:margin;mso-height-relative:margin" coordorigin="11330,1402" coordsize="248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">
                <v:shape id="AutoShape 183" o:spid="_x0000_s1027" type="#_x0000_t32" style="position:absolute;left:11332;top:1402;width:0;height:816;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dVMcAAADdAAAADwAAAGRycy9kb3ducmV2LnhtbESPQWvCQBCF7wX/wzKCt7pJwVaja7AB&#10;IdBD26jgccyOSTA7G7Krpv313UKhtxnem/e9WaWDacWNetdYVhBPIxDEpdUNVwr2u+3jHITzyBpb&#10;y6Tgixyk69HDChNt7/xJt8JXIoSwS1BB7X2XSOnKmgy6qe2Ig3a2vUEf1r6Susd7CDetfIqiZ2mw&#10;4UCosaOspvJSXE2AvH5kCyoOb+a0mCF3x10+f/9WajIeNksQngb/b/67znWoH8Uv8PtNGEG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xV1UxwAAAN0AAAAPAAAAAAAA&#10;AAAAAAAAAKECAABkcnMvZG93bnJldi54bWxQSwUGAAAAAAQABAD5AAAAlQMAAAAA&#10;" strokecolor="#00b0f0">
                  <v:stroke startarrow="oval" startarrowwidth="narrow" startarrowlength="short" endarrowwidth="narrow" endarrowlength="short"/>
                </v:shape>
                <v:shape id="AutoShape 184" o:spid="_x0000_s1028" type="#_x0000_t32" style="position:absolute;left:11330;top:1403;width:2489;height:1;rotation: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1pkMYAAADdAAAADwAAAGRycy9kb3ducmV2LnhtbESPQWvCQBCF7wX/wzKCl9JsFBGbuooI&#10;goiFNip4HLLTbDA7G7KrRn99tyD0NsN775s3s0Vna3Gl1leOFQyTFARx4XTFpYLDfv02BeEDssba&#10;MSm4k4fFvPcyw0y7G3/TNQ+liBD2GSowITSZlL4wZNEnriGO2o9rLYa4tqXULd4i3NZylKYTabHi&#10;eMFgQytDxTm/2EiZmvfcPtjsxl+vl3A8batP3Co16HfLDxCBuvBvfqY3OtZPR0P4+yaO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NaZDGAAAA3QAAAA8AAAAAAAAA&#10;AAAAAAAAoQIAAGRycy9kb3ducmV2LnhtbFBLBQYAAAAABAAEAPkAAACUAwAAAAA=&#10;" strokecolor="#00b0f0">
                  <v:stroke startarrowwidth="narrow" startarrowlength="short" endarrowwidth="narrow" endarrowlength="short"/>
                </v:shape>
              </v:group>
            </w:pict>
          </mc:Fallback>
        </mc:AlternateContent>
      </w:r>
      <w:r w:rsidR="0029738A" w:rsidRPr="009B4F95">
        <w:rPr>
          <w:rFonts w:asciiTheme="minorBidi" w:hAnsiTheme="minorBidi" w:cstheme="minorBidi"/>
          <w:noProof/>
          <w:lang w:eastAsia="ru-RU"/>
        </w:rPr>
        <mc:AlternateContent>
          <mc:Choice Requires="wpg">
            <w:drawing>
              <wp:anchor distT="0" distB="0" distL="114300" distR="114300" simplePos="0" relativeHeight="251874304" behindDoc="0" locked="0" layoutInCell="1" allowOverlap="1" wp14:anchorId="74D84D08" wp14:editId="06E573E0">
                <wp:simplePos x="0" y="0"/>
                <wp:positionH relativeFrom="column">
                  <wp:posOffset>1361440</wp:posOffset>
                </wp:positionH>
                <wp:positionV relativeFrom="paragraph">
                  <wp:posOffset>240030</wp:posOffset>
                </wp:positionV>
                <wp:extent cx="886460" cy="228600"/>
                <wp:effectExtent l="0" t="19050" r="27940" b="38100"/>
                <wp:wrapNone/>
                <wp:docPr id="1013" name="组合 1013"/>
                <wp:cNvGraphicFramePr/>
                <a:graphic xmlns:a="http://schemas.openxmlformats.org/drawingml/2006/main">
                  <a:graphicData uri="http://schemas.microsoft.com/office/word/2010/wordprocessingGroup">
                    <wpg:wgp>
                      <wpg:cNvGrpSpPr/>
                      <wpg:grpSpPr>
                        <a:xfrm rot="10800000">
                          <a:off x="0" y="0"/>
                          <a:ext cx="886460" cy="228600"/>
                          <a:chOff x="11330" y="1402"/>
                          <a:chExt cx="2489" cy="816"/>
                        </a:xfrm>
                      </wpg:grpSpPr>
                      <wps:wsp>
                        <wps:cNvPr id="1014" name="AutoShape 183"/>
                        <wps:cNvCnPr>
                          <a:cxnSpLocks noChangeShapeType="1"/>
                        </wps:cNvCnPr>
                        <wps:spPr bwMode="auto">
                          <a:xfrm rot="10800000">
                            <a:off x="11332" y="1402"/>
                            <a:ext cx="0" cy="816"/>
                          </a:xfrm>
                          <a:prstGeom prst="straightConnector1">
                            <a:avLst/>
                          </a:prstGeom>
                          <a:noFill/>
                          <a:ln w="9525">
                            <a:solidFill>
                              <a:srgbClr val="00B0F0"/>
                            </a:solidFill>
                            <a:round/>
                            <a:headEnd type="oval" w="sm" len="sm"/>
                            <a:tailEnd type="none" w="sm" len="sm"/>
                          </a:ln>
                          <a:effectLst/>
                        </wps:spPr>
                        <wps:bodyPr/>
                      </wps:wsp>
                      <wps:wsp>
                        <wps:cNvPr id="1015" name="AutoShape 184"/>
                        <wps:cNvCnPr>
                          <a:cxnSpLocks noChangeShapeType="1"/>
                        </wps:cNvCnPr>
                        <wps:spPr bwMode="auto">
                          <a:xfrm rot="10800000" flipH="1" flipV="1">
                            <a:off x="11330" y="1408"/>
                            <a:ext cx="2489"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w:pict>
              <v:group w14:anchorId="5FE59221" id="组合 1013" o:spid="_x0000_s1026" style="position:absolute;margin-left:107.2pt;margin-top:18.9pt;width:69.8pt;height:18pt;rotation:180;z-index:251874304;mso-width-relative:margin;mso-height-relative:margin" coordorigin="11330,1402" coordsize="248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">
                <v:shape id="AutoShape 183" o:spid="_x0000_s1027" type="#_x0000_t32" style="position:absolute;left:11332;top:1402;width:0;height:816;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fDI8cAAADdAAAADwAAAGRycy9kb3ducmV2LnhtbESPQWvCQBCF7wX/wzKCt7pJsUWja7AB&#10;IdBD26jgccyOSTA7G7Krpv313UKhtxnem/e9WaWDacWNetdYVhBPIxDEpdUNVwr2u+3jHITzyBpb&#10;y6Tgixyk69HDChNt7/xJt8JXIoSwS1BB7X2XSOnKmgy6qe2Ig3a2vUEf1r6Susd7CDetfIqiF2mw&#10;4UCosaOspvJSXE2AvH5kCyoOb+a0eEbujrt8/v6t1GQ8bJYgPA3+3/x3netQP4pn8PtNGEG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F8MjxwAAAN0AAAAPAAAAAAAA&#10;AAAAAAAAAKECAABkcnMvZG93bnJldi54bWxQSwUGAAAAAAQABAD5AAAAlQMAAAAA&#10;" strokecolor="#00b0f0">
                  <v:stroke startarrow="oval" startarrowwidth="narrow" startarrowlength="short" endarrowwidth="narrow" endarrowlength="short"/>
                </v:shape>
                <v:shape id="AutoShape 184" o:spid="_x0000_s1028" type="#_x0000_t32" style="position:absolute;left:11330;top:1408;width:2489;height:1;rotation: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qlLsYAAADdAAAADwAAAGRycy9kb3ducmV2LnhtbESPQWsCMRCF7wX/QxjBi2jWoqJbo5RC&#10;QcSCrgo9DpvpZulmsmyirv76RhB6m+G9982bxaq1lbhQ40vHCkbDBARx7nTJhYLj4XMwA+EDssbK&#10;MSm4kYfVsvOywFS7K+/pkoVCRAj7FBWYEOpUSp8bsuiHriaO2o9rLIa4NoXUDV4j3FbyNUmm0mLJ&#10;8YLBmj4M5b/Z2UbKzMwze2ezHe/653D63pRfuFGq123f30AEasO/+Zle61g/GU3g8U0cQ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apS7GAAAA3QAAAA8AAAAAAAAA&#10;AAAAAAAAoQIAAGRycy9kb3ducmV2LnhtbFBLBQYAAAAABAAEAPkAAACUAwAAAAA=&#10;" strokecolor="#00b0f0">
                  <v:stroke startarrowwidth="narrow" startarrowlength="short" endarrowwidth="narrow" endarrowlength="short"/>
                </v:shape>
              </v:group>
            </w:pict>
          </mc:Fallback>
        </mc:AlternateContent>
      </w:r>
      <w:r w:rsidR="0029738A" w:rsidRPr="0029738A">
        <w:rPr>
          <w:rFonts w:cstheme="minorHAnsi"/>
          <w:noProof/>
          <w:lang w:eastAsia="ru-RU"/>
        </w:rPr>
        <w:drawing>
          <wp:anchor distT="0" distB="0" distL="114300" distR="114300" simplePos="0" relativeHeight="251821056" behindDoc="0" locked="0" layoutInCell="1" allowOverlap="1" wp14:anchorId="2BA93E73" wp14:editId="56BBD71C">
            <wp:simplePos x="0" y="0"/>
            <wp:positionH relativeFrom="column">
              <wp:posOffset>1362075</wp:posOffset>
            </wp:positionH>
            <wp:positionV relativeFrom="paragraph">
              <wp:posOffset>30480</wp:posOffset>
            </wp:positionV>
            <wp:extent cx="3558522" cy="2085340"/>
            <wp:effectExtent l="0" t="0" r="4445" b="0"/>
            <wp:wrapNone/>
            <wp:docPr id="9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图片 3"/>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558522" cy="208534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cstheme="minorBidi"/>
          <w:noProof/>
          <w:lang w:eastAsia="ru-RU"/>
        </w:rPr>
        <mc:AlternateContent>
          <mc:Choice Requires="wps">
            <w:drawing>
              <wp:anchor distT="0" distB="0" distL="114300" distR="114300" simplePos="0" relativeHeight="251845632" behindDoc="0" locked="0" layoutInCell="1" allowOverlap="1" wp14:anchorId="19A3C78B" wp14:editId="2BCD8522">
                <wp:simplePos x="0" y="0"/>
                <wp:positionH relativeFrom="column">
                  <wp:posOffset>951230</wp:posOffset>
                </wp:positionH>
                <wp:positionV relativeFrom="paragraph">
                  <wp:posOffset>212090</wp:posOffset>
                </wp:positionV>
                <wp:extent cx="356870" cy="0"/>
                <wp:effectExtent l="0" t="25400" r="43180" b="31750"/>
                <wp:wrapNone/>
                <wp:docPr id="30135" name="直接箭头连接符 30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straightConnector1">
                          <a:avLst/>
                        </a:prstGeom>
                        <a:noFill/>
                        <a:ln w="9525">
                          <a:solidFill>
                            <a:srgbClr val="00B0F0"/>
                          </a:solidFill>
                          <a:round/>
                          <a:tailEnd type="oval" w="sm" len="sm"/>
                        </a:ln>
                        <a:effectLst/>
                      </wps:spPr>
                      <wps:bodyPr/>
                    </wps:wsp>
                  </a:graphicData>
                </a:graphic>
              </wp:anchor>
            </w:drawing>
          </mc:Choice>
          <mc:Fallback>
            <w:pict>
              <v:shape w14:anchorId="418AAB35" id="直接箭头连接符 30135" o:spid="_x0000_s1026" type="#_x0000_t32" style="position:absolute;margin-left:74.9pt;margin-top:16.7pt;width:28.1pt;height:0;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" strokecolor="#00b0f0">
                <v:stroke endarrow="oval" endarrowwidth="narrow" endarrowlength="short"/>
              </v:shape>
            </w:pict>
          </mc:Fallback>
        </mc:AlternateContent>
      </w:r>
      <w:r w:rsidR="00DC3A83" w:rsidRPr="009B4F95">
        <w:rPr>
          <w:rFonts w:asciiTheme="minorBidi" w:hAnsiTheme="minorBidi" w:cstheme="minorBidi"/>
          <w:noProof/>
          <w:lang w:eastAsia="ru-RU"/>
        </w:rPr>
        <mc:AlternateContent>
          <mc:Choice Requires="wpg">
            <w:drawing>
              <wp:anchor distT="0" distB="0" distL="114300" distR="114300" simplePos="0" relativeHeight="251849728" behindDoc="0" locked="0" layoutInCell="1" allowOverlap="1" wp14:anchorId="16EF211D" wp14:editId="6ED611A0">
                <wp:simplePos x="0" y="0"/>
                <wp:positionH relativeFrom="column">
                  <wp:posOffset>4440555</wp:posOffset>
                </wp:positionH>
                <wp:positionV relativeFrom="paragraph">
                  <wp:posOffset>309245</wp:posOffset>
                </wp:positionV>
                <wp:extent cx="1010920" cy="632460"/>
                <wp:effectExtent l="25400" t="25400" r="11430" b="8890"/>
                <wp:wrapNone/>
                <wp:docPr id="30130" name="组合 30130"/>
                <wp:cNvGraphicFramePr/>
                <a:graphic xmlns:a="http://schemas.openxmlformats.org/drawingml/2006/main">
                  <a:graphicData uri="http://schemas.microsoft.com/office/word/2010/wordprocessingGroup">
                    <wpg:wgp>
                      <wpg:cNvGrpSpPr/>
                      <wpg:grpSpPr>
                        <a:xfrm>
                          <a:off x="0" y="0"/>
                          <a:ext cx="1010920" cy="632460"/>
                          <a:chOff x="7974" y="2070"/>
                          <a:chExt cx="1800" cy="1405"/>
                        </a:xfrm>
                      </wpg:grpSpPr>
                      <wps:wsp>
                        <wps:cNvPr id="30131" name="AutoShape 183"/>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30132" name="AutoShape 184"/>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281EE4" id="组合 30130" o:spid="_x0000_s1026" style="position:absolute;margin-left:349.65pt;margin-top:24.35pt;width:79.6pt;height:49.8pt;z-index:251849728;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">
                <v:shape id="AutoShape 183"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" strokecolor="#00b0f0">
                  <v:stroke startarrow="oval" startarrowwidth="narrow" startarrowlength="short" endarrowwidth="narrow" endarrowlength="short"/>
                </v:shape>
                <v:shape id="AutoShape 184"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" strokecolor="#00b0f0">
                  <v:stroke startarrowwidth="narrow" startarrowlength="short" endarrowwidth="narrow" endarrowlength="short"/>
                </v:shape>
              </v:group>
            </w:pict>
          </mc:Fallback>
        </mc:AlternateContent>
      </w:r>
      <w:r w:rsidR="00DC3A83" w:rsidRPr="009B4F95">
        <w:rPr>
          <w:rFonts w:asciiTheme="minorBidi" w:hAnsiTheme="minorBidi" w:cstheme="minorBidi"/>
          <w:noProof/>
          <w:lang w:eastAsia="ru-RU"/>
        </w:rPr>
        <mc:AlternateContent>
          <mc:Choice Requires="wpg">
            <w:drawing>
              <wp:anchor distT="0" distB="0" distL="114300" distR="114300" simplePos="0" relativeHeight="251869184" behindDoc="0" locked="0" layoutInCell="1" allowOverlap="1" wp14:anchorId="256F1AE4" wp14:editId="326768BB">
                <wp:simplePos x="0" y="0"/>
                <wp:positionH relativeFrom="column">
                  <wp:posOffset>4651375</wp:posOffset>
                </wp:positionH>
                <wp:positionV relativeFrom="paragraph">
                  <wp:posOffset>311150</wp:posOffset>
                </wp:positionV>
                <wp:extent cx="799465" cy="421640"/>
                <wp:effectExtent l="25400" t="25400" r="13335" b="10160"/>
                <wp:wrapNone/>
                <wp:docPr id="956" name="组合 956"/>
                <wp:cNvGraphicFramePr/>
                <a:graphic xmlns:a="http://schemas.openxmlformats.org/drawingml/2006/main">
                  <a:graphicData uri="http://schemas.microsoft.com/office/word/2010/wordprocessingGroup">
                    <wpg:wgp>
                      <wpg:cNvGrpSpPr/>
                      <wpg:grpSpPr>
                        <a:xfrm>
                          <a:off x="0" y="0"/>
                          <a:ext cx="799465" cy="421640"/>
                          <a:chOff x="7974" y="2070"/>
                          <a:chExt cx="1800" cy="1405"/>
                        </a:xfrm>
                      </wpg:grpSpPr>
                      <wps:wsp>
                        <wps:cNvPr id="1005" name="AutoShape 183"/>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1006" name="AutoShape 184"/>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E9123C" id="组合 956" o:spid="_x0000_s1026" style="position:absolute;margin-left:366.25pt;margin-top:24.5pt;width:62.95pt;height:33.2pt;z-index:251869184;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">
                <v:shape id="AutoShape 183"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" strokecolor="#00b0f0">
                  <v:stroke startarrow="oval" startarrowwidth="narrow" startarrowlength="short" endarrowwidth="narrow" endarrowlength="short"/>
                </v:shape>
                <v:shape id="AutoShape 184"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" strokecolor="#00b0f0">
                  <v:stroke startarrowwidth="narrow" startarrowlength="short" endarrowwidth="narrow" endarrowlength="short"/>
                </v:shape>
              </v:group>
            </w:pict>
          </mc:Fallback>
        </mc:AlternateContent>
      </w:r>
      <w:bookmarkEnd w:id="407"/>
      <w:r w:rsidR="00DC3A83" w:rsidRPr="009B4F95">
        <w:rPr>
          <w:rFonts w:asciiTheme="minorBidi" w:hAnsiTheme="minorBidi" w:cstheme="minorBidi"/>
          <w:lang w:val="it-IT"/>
        </w:rPr>
        <w:t xml:space="preserve"> </w:t>
      </w:r>
    </w:p>
    <w:p w14:paraId="0D85A325" w14:textId="5A880589" w:rsidR="00DC3A83" w:rsidRPr="009B4F95" w:rsidRDefault="006D3605" w:rsidP="00DC3A83">
      <w:pPr>
        <w:pStyle w:val="P68B1DB1-a3"/>
        <w:spacing w:before="120" w:after="120"/>
        <w:rPr>
          <w:rFonts w:asciiTheme="minorBidi" w:eastAsia="Microsoft YaHe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870208" behindDoc="0" locked="0" layoutInCell="1" allowOverlap="1" wp14:anchorId="12529D65" wp14:editId="49787A44">
                <wp:simplePos x="0" y="0"/>
                <wp:positionH relativeFrom="column">
                  <wp:posOffset>5419725</wp:posOffset>
                </wp:positionH>
                <wp:positionV relativeFrom="paragraph">
                  <wp:posOffset>179070</wp:posOffset>
                </wp:positionV>
                <wp:extent cx="1273810" cy="504825"/>
                <wp:effectExtent l="0" t="0" r="0" b="9525"/>
                <wp:wrapNone/>
                <wp:docPr id="1007" name="文本框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504825"/>
                        </a:xfrm>
                        <a:prstGeom prst="rect">
                          <a:avLst/>
                        </a:prstGeom>
                        <a:noFill/>
                        <a:ln>
                          <a:noFill/>
                        </a:ln>
                      </wps:spPr>
                      <wps:txbx>
                        <w:txbxContent>
                          <w:p w14:paraId="1D804BB5" w14:textId="77777777" w:rsidR="00AD7E09" w:rsidRPr="0025790B" w:rsidRDefault="00AD7E09" w:rsidP="00DC3A83">
                            <w:pPr>
                              <w:pStyle w:val="P68B1DB1-a6"/>
                              <w:spacing w:beforeLines="0" w:before="0" w:afterLines="0" w:after="0" w:line="200" w:lineRule="exact"/>
                              <w:rPr>
                                <w:sz w:val="20"/>
                                <w:lang w:val="it-IT"/>
                              </w:rPr>
                            </w:pPr>
                            <w:r w:rsidRPr="0025790B">
                              <w:rPr>
                                <w:sz w:val="20"/>
                                <w:lang w:val="it-IT"/>
                              </w:rPr>
                              <w:t>Pulsante di risciacquo del circuito del latte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29D65" id="文本框 1007" o:spid="_x0000_s1050" type="#_x0000_t202" style="position:absolute;margin-left:426.75pt;margin-top:14.1pt;width:100.3pt;height:39.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" filled="f" stroked="f">
                <v:textbox>
                  <w:txbxContent>
                    <w:p w14:paraId="1D804BB5" w14:textId="77777777" w:rsidR="00AD7E09" w:rsidRPr="0025790B" w:rsidRDefault="00AD7E09" w:rsidP="00DC3A83">
                      <w:pPr>
                        <w:pStyle w:val="P68B1DB1-a6"/>
                        <w:spacing w:beforeLines="0" w:before="0" w:afterLines="0" w:after="0" w:line="200" w:lineRule="exact"/>
                        <w:rPr>
                          <w:sz w:val="20"/>
                          <w:lang w:val="it-IT"/>
                        </w:rPr>
                      </w:pPr>
                      <w:r w:rsidRPr="0025790B">
                        <w:rPr>
                          <w:sz w:val="20"/>
                          <w:lang w:val="it-IT"/>
                        </w:rPr>
                        <w:t>Pulsante di risciacquo del circuito del latte</w:t>
                      </w:r>
                    </w:p>
                  </w:txbxContent>
                </v:textbox>
              </v:shape>
            </w:pict>
          </mc:Fallback>
        </mc:AlternateContent>
      </w:r>
      <w:r w:rsidR="00DC3A83" w:rsidRPr="009B4F95">
        <w:rPr>
          <w:rFonts w:asciiTheme="minorBidi" w:hAnsiTheme="minorBidi" w:cstheme="minorBidi"/>
          <w:noProof/>
          <w:lang w:eastAsia="ru-RU"/>
        </w:rPr>
        <mc:AlternateContent>
          <mc:Choice Requires="wps">
            <w:drawing>
              <wp:anchor distT="0" distB="0" distL="114300" distR="114300" simplePos="0" relativeHeight="251877376" behindDoc="0" locked="0" layoutInCell="1" allowOverlap="1" wp14:anchorId="4429A7D9" wp14:editId="0D19087A">
                <wp:simplePos x="0" y="0"/>
                <wp:positionH relativeFrom="column">
                  <wp:posOffset>-742208</wp:posOffset>
                </wp:positionH>
                <wp:positionV relativeFrom="paragraph">
                  <wp:posOffset>338834</wp:posOffset>
                </wp:positionV>
                <wp:extent cx="2193942" cy="222763"/>
                <wp:effectExtent l="0" t="0" r="0" b="6350"/>
                <wp:wrapNone/>
                <wp:docPr id="1028" name="文本框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42" cy="222763"/>
                        </a:xfrm>
                        <a:prstGeom prst="rect">
                          <a:avLst/>
                        </a:prstGeom>
                        <a:noFill/>
                        <a:ln>
                          <a:noFill/>
                        </a:ln>
                      </wps:spPr>
                      <wps:txbx>
                        <w:txbxContent>
                          <w:p w14:paraId="261D40E1" w14:textId="77777777" w:rsidR="00AD7E09" w:rsidRPr="0029738A" w:rsidRDefault="00AD7E09" w:rsidP="0029738A">
                            <w:pPr>
                              <w:pStyle w:val="P68B1DB1-a6"/>
                              <w:spacing w:beforeLines="0" w:before="0" w:afterLines="0" w:after="0" w:line="240" w:lineRule="auto"/>
                              <w:jc w:val="right"/>
                              <w:rPr>
                                <w:sz w:val="20"/>
                                <w:szCs w:val="20"/>
                              </w:rPr>
                            </w:pPr>
                            <w:r w:rsidRPr="0029738A">
                              <w:rPr>
                                <w:sz w:val="20"/>
                                <w:szCs w:val="20"/>
                              </w:rPr>
                              <w:t>Temperatura della caldaia a vapore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29A7D9" id="文本框 1028" o:spid="_x0000_s1051" type="#_x0000_t202" style="position:absolute;margin-left:-58.45pt;margin-top:26.7pt;width:172.75pt;height:17.5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" filled="f" stroked="f">
                <v:textbox>
                  <w:txbxContent>
                    <w:p w14:paraId="261D40E1" w14:textId="77777777" w:rsidR="00AD7E09" w:rsidRPr="0029738A" w:rsidRDefault="00AD7E09" w:rsidP="0029738A">
                      <w:pPr>
                        <w:pStyle w:val="P68B1DB1-a6"/>
                        <w:spacing w:beforeLines="0" w:before="0" w:afterLines="0" w:after="0" w:line="240" w:lineRule="auto"/>
                        <w:jc w:val="right"/>
                        <w:rPr>
                          <w:sz w:val="20"/>
                          <w:szCs w:val="20"/>
                        </w:rPr>
                      </w:pPr>
                      <w:r w:rsidRPr="0029738A">
                        <w:rPr>
                          <w:sz w:val="20"/>
                          <w:szCs w:val="20"/>
                        </w:rPr>
                        <w:t>Temperatura della caldaia a vapore</w:t>
                      </w:r>
                    </w:p>
                  </w:txbxContent>
                </v:textbox>
              </v:shape>
            </w:pict>
          </mc:Fallback>
        </mc:AlternateContent>
      </w:r>
    </w:p>
    <w:p w14:paraId="5AD08B1F" w14:textId="18B68516" w:rsidR="00DC3A83" w:rsidRPr="009B4F95" w:rsidRDefault="006D3605" w:rsidP="00DC3A83">
      <w:pPr>
        <w:pStyle w:val="P68B1DB1-a3"/>
        <w:spacing w:before="120" w:after="120"/>
        <w:rPr>
          <w:rFonts w:asciiTheme="minorBidi" w:eastAsia="Microsoft YaHe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838464" behindDoc="0" locked="0" layoutInCell="1" allowOverlap="1" wp14:anchorId="7B37C8B6" wp14:editId="327B9AF0">
                <wp:simplePos x="0" y="0"/>
                <wp:positionH relativeFrom="column">
                  <wp:posOffset>-809625</wp:posOffset>
                </wp:positionH>
                <wp:positionV relativeFrom="paragraph">
                  <wp:posOffset>224155</wp:posOffset>
                </wp:positionV>
                <wp:extent cx="1819275" cy="295275"/>
                <wp:effectExtent l="0" t="0" r="0" b="9525"/>
                <wp:wrapNone/>
                <wp:docPr id="30125" name="文本框 30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95275"/>
                        </a:xfrm>
                        <a:prstGeom prst="rect">
                          <a:avLst/>
                        </a:prstGeom>
                        <a:noFill/>
                        <a:ln>
                          <a:noFill/>
                        </a:ln>
                      </wps:spPr>
                      <wps:txbx>
                        <w:txbxContent>
                          <w:p w14:paraId="4072A74A" w14:textId="77777777" w:rsidR="00AD7E09" w:rsidRDefault="00AD7E09" w:rsidP="00DC3A83">
                            <w:pPr>
                              <w:pStyle w:val="P68B1DB1-a6"/>
                              <w:spacing w:beforeLines="0" w:before="0" w:afterLines="0" w:after="0" w:line="240" w:lineRule="auto"/>
                              <w:jc w:val="right"/>
                            </w:pPr>
                            <w:r w:rsidRPr="0029738A">
                              <w:rPr>
                                <w:sz w:val="20"/>
                                <w:szCs w:val="20"/>
                              </w:rPr>
                              <w:t>Pulsante di voltata della pagina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7C8B6" id="文本框 30125" o:spid="_x0000_s1052" type="#_x0000_t202" style="position:absolute;margin-left:-63.75pt;margin-top:17.65pt;width:143.25pt;height:23.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" filled="f" stroked="f">
                <v:textbox>
                  <w:txbxContent>
                    <w:p w14:paraId="4072A74A" w14:textId="77777777" w:rsidR="00AD7E09" w:rsidRDefault="00AD7E09" w:rsidP="00DC3A83">
                      <w:pPr>
                        <w:pStyle w:val="P68B1DB1-a6"/>
                        <w:spacing w:beforeLines="0" w:before="0" w:afterLines="0" w:after="0" w:line="240" w:lineRule="auto"/>
                        <w:jc w:val="right"/>
                      </w:pPr>
                      <w:r w:rsidRPr="0029738A">
                        <w:rPr>
                          <w:sz w:val="20"/>
                          <w:szCs w:val="20"/>
                        </w:rPr>
                        <w:t>Pulsante di voltata della pagina</w:t>
                      </w:r>
                    </w:p>
                  </w:txbxContent>
                </v:textbox>
              </v:shape>
            </w:pict>
          </mc:Fallback>
        </mc:AlternateContent>
      </w:r>
    </w:p>
    <w:p w14:paraId="0D760572" w14:textId="2D1C51D1" w:rsidR="00DC3A83" w:rsidRPr="009B4F95" w:rsidRDefault="006D3605" w:rsidP="00DC3A83">
      <w:pPr>
        <w:pStyle w:val="P68B1DB1-a3"/>
        <w:spacing w:before="120" w:after="120"/>
        <w:rPr>
          <w:rFonts w:asciiTheme="minorBidi" w:eastAsia="Microsoft YaHei" w:hAnsiTheme="minorBidi" w:cstheme="minorBidi"/>
          <w:b/>
          <w:lang w:val="it-IT"/>
        </w:rPr>
      </w:pPr>
      <w:r w:rsidRPr="009B4F95">
        <w:rPr>
          <w:rFonts w:asciiTheme="minorBidi" w:hAnsiTheme="minorBidi" w:cstheme="minorBidi"/>
          <w:noProof/>
          <w:lang w:eastAsia="ru-RU"/>
        </w:rPr>
        <mc:AlternateContent>
          <mc:Choice Requires="wps">
            <w:drawing>
              <wp:anchor distT="0" distB="0" distL="114300" distR="114300" simplePos="0" relativeHeight="251841536" behindDoc="0" locked="0" layoutInCell="1" allowOverlap="1" wp14:anchorId="1466DF3A" wp14:editId="6F603B58">
                <wp:simplePos x="0" y="0"/>
                <wp:positionH relativeFrom="column">
                  <wp:posOffset>5403215</wp:posOffset>
                </wp:positionH>
                <wp:positionV relativeFrom="paragraph">
                  <wp:posOffset>50165</wp:posOffset>
                </wp:positionV>
                <wp:extent cx="1208405" cy="332105"/>
                <wp:effectExtent l="0" t="0" r="0" b="0"/>
                <wp:wrapNone/>
                <wp:docPr id="30126" name="文本框 30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32105"/>
                        </a:xfrm>
                        <a:prstGeom prst="rect">
                          <a:avLst/>
                        </a:prstGeom>
                        <a:noFill/>
                        <a:ln>
                          <a:noFill/>
                        </a:ln>
                      </wps:spPr>
                      <wps:txbx>
                        <w:txbxContent>
                          <w:p w14:paraId="275848A2" w14:textId="77777777" w:rsidR="00AD7E09" w:rsidRDefault="00AD7E09" w:rsidP="00DC3A83">
                            <w:pPr>
                              <w:pStyle w:val="P68B1DB1-a6"/>
                              <w:spacing w:beforeLines="0" w:before="0" w:afterLines="0" w:after="0" w:line="200" w:lineRule="exact"/>
                            </w:pPr>
                            <w:r w:rsidRPr="002E3DBF">
                              <w:rPr>
                                <w:sz w:val="18"/>
                              </w:rPr>
                              <w:t>Risciacquo dell'unità di bollitura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6DF3A" id="文本框 30126" o:spid="_x0000_s1053" type="#_x0000_t202" style="position:absolute;margin-left:425.45pt;margin-top:3.95pt;width:95.15pt;height:26.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" filled="f" stroked="f">
                <v:textbox>
                  <w:txbxContent>
                    <w:p w14:paraId="275848A2" w14:textId="77777777" w:rsidR="00AD7E09" w:rsidRDefault="00AD7E09" w:rsidP="00DC3A83">
                      <w:pPr>
                        <w:pStyle w:val="P68B1DB1-a6"/>
                        <w:spacing w:beforeLines="0" w:before="0" w:afterLines="0" w:after="0" w:line="200" w:lineRule="exact"/>
                      </w:pPr>
                      <w:r w:rsidRPr="002E3DBF">
                        <w:rPr>
                          <w:sz w:val="18"/>
                        </w:rPr>
                        <w:t>Risciacquo dell'unità di bollitura</w:t>
                      </w:r>
                    </w:p>
                  </w:txbxContent>
                </v:textbox>
              </v:shape>
            </w:pict>
          </mc:Fallback>
        </mc:AlternateContent>
      </w:r>
      <w:r w:rsidRPr="009B4F95">
        <w:rPr>
          <w:rFonts w:asciiTheme="minorBidi" w:hAnsiTheme="minorBidi" w:cstheme="minorBidi"/>
          <w:noProof/>
          <w:lang w:eastAsia="ru-RU"/>
        </w:rPr>
        <mc:AlternateContent>
          <mc:Choice Requires="wps">
            <w:drawing>
              <wp:anchor distT="0" distB="0" distL="114300" distR="114300" simplePos="0" relativeHeight="251843584" behindDoc="0" locked="0" layoutInCell="1" allowOverlap="1" wp14:anchorId="4645A7A3" wp14:editId="3329EA78">
                <wp:simplePos x="0" y="0"/>
                <wp:positionH relativeFrom="margin">
                  <wp:posOffset>-533400</wp:posOffset>
                </wp:positionH>
                <wp:positionV relativeFrom="paragraph">
                  <wp:posOffset>161925</wp:posOffset>
                </wp:positionV>
                <wp:extent cx="1676400" cy="390525"/>
                <wp:effectExtent l="0" t="0" r="0" b="9525"/>
                <wp:wrapNone/>
                <wp:docPr id="30122" name="文本框 30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90525"/>
                        </a:xfrm>
                        <a:prstGeom prst="rect">
                          <a:avLst/>
                        </a:prstGeom>
                        <a:noFill/>
                        <a:ln>
                          <a:noFill/>
                        </a:ln>
                      </wps:spPr>
                      <wps:txbx>
                        <w:txbxContent>
                          <w:p w14:paraId="54D01295" w14:textId="77777777" w:rsidR="00AD7E09" w:rsidRPr="0025790B" w:rsidRDefault="00AD7E09" w:rsidP="006D3605">
                            <w:pPr>
                              <w:pStyle w:val="P68B1DB1-a6"/>
                              <w:spacing w:beforeLines="0" w:before="0" w:afterLines="0" w:after="0" w:line="240" w:lineRule="auto"/>
                              <w:ind w:right="355"/>
                              <w:jc w:val="right"/>
                              <w:rPr>
                                <w:sz w:val="18"/>
                                <w:lang w:val="it-IT"/>
                              </w:rPr>
                            </w:pPr>
                            <w:r w:rsidRPr="0025790B">
                              <w:rPr>
                                <w:sz w:val="18"/>
                                <w:lang w:val="it-IT"/>
                              </w:rPr>
                              <w:t xml:space="preserve">Pulsante di commutazione per una/due tazze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45A7A3" id="文本框 30122" o:spid="_x0000_s1054" type="#_x0000_t202" style="position:absolute;margin-left:-42pt;margin-top:12.75pt;width:132pt;height:30.7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" filled="f" stroked="f">
                <v:textbox>
                  <w:txbxContent>
                    <w:p w14:paraId="54D01295" w14:textId="77777777" w:rsidR="00AD7E09" w:rsidRPr="0025790B" w:rsidRDefault="00AD7E09" w:rsidP="006D3605">
                      <w:pPr>
                        <w:pStyle w:val="P68B1DB1-a6"/>
                        <w:spacing w:beforeLines="0" w:before="0" w:afterLines="0" w:after="0" w:line="240" w:lineRule="auto"/>
                        <w:ind w:right="355"/>
                        <w:jc w:val="right"/>
                        <w:rPr>
                          <w:sz w:val="18"/>
                          <w:lang w:val="it-IT"/>
                        </w:rPr>
                      </w:pPr>
                      <w:r w:rsidRPr="0025790B">
                        <w:rPr>
                          <w:sz w:val="18"/>
                          <w:lang w:val="it-IT"/>
                        </w:rPr>
                        <w:t xml:space="preserve">Pulsante di commutazione per una/due tazze </w:t>
                      </w:r>
                    </w:p>
                  </w:txbxContent>
                </v:textbox>
                <w10:wrap anchorx="margin"/>
              </v:shape>
            </w:pict>
          </mc:Fallback>
        </mc:AlternateContent>
      </w:r>
      <w:r w:rsidR="0029738A" w:rsidRPr="009B4F95">
        <w:rPr>
          <w:rFonts w:asciiTheme="minorBidi" w:hAnsiTheme="minorBidi" w:cstheme="minorBidi"/>
          <w:noProof/>
          <w:lang w:eastAsia="ru-RU"/>
        </w:rPr>
        <mc:AlternateContent>
          <mc:Choice Requires="wps">
            <w:drawing>
              <wp:anchor distT="0" distB="0" distL="114300" distR="114300" simplePos="0" relativeHeight="251872256" behindDoc="0" locked="0" layoutInCell="1" allowOverlap="1" wp14:anchorId="315E3D6D" wp14:editId="18116D3A">
                <wp:simplePos x="0" y="0"/>
                <wp:positionH relativeFrom="column">
                  <wp:posOffset>1009650</wp:posOffset>
                </wp:positionH>
                <wp:positionV relativeFrom="paragraph">
                  <wp:posOffset>71120</wp:posOffset>
                </wp:positionV>
                <wp:extent cx="356870" cy="0"/>
                <wp:effectExtent l="0" t="25400" r="43180" b="31750"/>
                <wp:wrapNone/>
                <wp:docPr id="1010" name="直接箭头连接符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straightConnector1">
                          <a:avLst/>
                        </a:prstGeom>
                        <a:noFill/>
                        <a:ln w="9525">
                          <a:solidFill>
                            <a:srgbClr val="00B0F0"/>
                          </a:solidFill>
                          <a:round/>
                          <a:tailEnd type="oval" w="sm" len="sm"/>
                        </a:ln>
                        <a:effectLst/>
                      </wps:spPr>
                      <wps:bodyPr/>
                    </wps:wsp>
                  </a:graphicData>
                </a:graphic>
              </wp:anchor>
            </w:drawing>
          </mc:Choice>
          <mc:Fallback>
            <w:pict>
              <v:shape w14:anchorId="7F7AF05E" id="直接箭头连接符 1010" o:spid="_x0000_s1026" type="#_x0000_t32" style="position:absolute;margin-left:79.5pt;margin-top:5.6pt;width:28.1pt;height:0;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" strokecolor="#00b0f0">
                <v:stroke endarrow="oval" endarrowwidth="narrow" endarrowlength="short"/>
              </v:shape>
            </w:pict>
          </mc:Fallback>
        </mc:AlternateContent>
      </w:r>
      <w:r w:rsidR="00DC3A83" w:rsidRPr="009B4F95">
        <w:rPr>
          <w:rFonts w:asciiTheme="minorBidi" w:hAnsiTheme="minorBidi" w:cstheme="minorBidi"/>
          <w:noProof/>
          <w:lang w:eastAsia="ru-RU"/>
        </w:rPr>
        <mc:AlternateContent>
          <mc:Choice Requires="wps">
            <w:drawing>
              <wp:anchor distT="0" distB="0" distL="114300" distR="114300" simplePos="0" relativeHeight="251871232" behindDoc="0" locked="0" layoutInCell="1" allowOverlap="1" wp14:anchorId="1E0CC829" wp14:editId="6B679A4B">
                <wp:simplePos x="0" y="0"/>
                <wp:positionH relativeFrom="column">
                  <wp:posOffset>4689475</wp:posOffset>
                </wp:positionH>
                <wp:positionV relativeFrom="paragraph">
                  <wp:posOffset>400685</wp:posOffset>
                </wp:positionV>
                <wp:extent cx="800100" cy="635"/>
                <wp:effectExtent l="25400" t="25400" r="12700" b="31115"/>
                <wp:wrapNone/>
                <wp:docPr id="1008" name="直接箭头连接符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B0F0"/>
                          </a:solidFill>
                          <a:round/>
                          <a:headEnd type="oval" w="sm" len="sm"/>
                          <a:tailEnd type="none" w="sm" len="sm"/>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086341" id="直接箭头连接符 1008" o:spid="_x0000_s1026" type="#_x0000_t32" style="position:absolute;margin-left:369.25pt;margin-top:31.55pt;width:63pt;height:.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" strokecolor="#00b0f0">
                <v:stroke startarrow="oval" startarrowwidth="narrow" startarrowlength="short" endarrowwidth="narrow" endarrowlength="short"/>
              </v:shape>
            </w:pict>
          </mc:Fallback>
        </mc:AlternateContent>
      </w:r>
    </w:p>
    <w:p w14:paraId="03BBB072" w14:textId="03859D90" w:rsidR="00DC3A83" w:rsidRPr="009B4F95" w:rsidRDefault="006D3605" w:rsidP="00DC3A83">
      <w:pPr>
        <w:spacing w:before="120" w:after="120"/>
        <w:rPr>
          <w:rFonts w:asciiTheme="minorBidi" w:eastAsia="Microsoft YaHei" w:hAnsiTheme="minorBidi"/>
          <w:b/>
          <w:lang w:val="it-IT"/>
        </w:rPr>
      </w:pPr>
      <w:r w:rsidRPr="009B4F95">
        <w:rPr>
          <w:rFonts w:asciiTheme="minorBidi" w:eastAsia="Microsoft YaHei" w:hAnsiTheme="minorBidi"/>
          <w:b/>
          <w:noProof/>
          <w:lang w:eastAsia="ru-RU"/>
        </w:rPr>
        <mc:AlternateContent>
          <mc:Choice Requires="wps">
            <w:drawing>
              <wp:anchor distT="0" distB="0" distL="114300" distR="114300" simplePos="0" relativeHeight="251847680" behindDoc="0" locked="0" layoutInCell="1" allowOverlap="1" wp14:anchorId="00972171" wp14:editId="59EFC405">
                <wp:simplePos x="0" y="0"/>
                <wp:positionH relativeFrom="column">
                  <wp:posOffset>5423535</wp:posOffset>
                </wp:positionH>
                <wp:positionV relativeFrom="paragraph">
                  <wp:posOffset>187325</wp:posOffset>
                </wp:positionV>
                <wp:extent cx="1219835" cy="361950"/>
                <wp:effectExtent l="0" t="0" r="0" b="0"/>
                <wp:wrapNone/>
                <wp:docPr id="30123" name="文本框 30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361950"/>
                        </a:xfrm>
                        <a:prstGeom prst="rect">
                          <a:avLst/>
                        </a:prstGeom>
                        <a:noFill/>
                        <a:ln>
                          <a:noFill/>
                        </a:ln>
                      </wps:spPr>
                      <wps:txbx>
                        <w:txbxContent>
                          <w:p w14:paraId="515B21C2" w14:textId="77777777" w:rsidR="00AD7E09" w:rsidRPr="002E3DBF" w:rsidRDefault="00AD7E09" w:rsidP="00DC3A83">
                            <w:pPr>
                              <w:pStyle w:val="P68B1DB1-a6"/>
                              <w:spacing w:beforeLines="0" w:before="0" w:afterLines="0" w:after="0" w:line="240" w:lineRule="auto"/>
                              <w:rPr>
                                <w:sz w:val="18"/>
                              </w:rPr>
                            </w:pPr>
                            <w:r w:rsidRPr="002E3DBF">
                              <w:rPr>
                                <w:sz w:val="18"/>
                              </w:rPr>
                              <w:t>Nome della bevanda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72171" id="文本框 30123" o:spid="_x0000_s1055" type="#_x0000_t202" style="position:absolute;margin-left:427.05pt;margin-top:14.75pt;width:96.05pt;height:2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" filled="f" stroked="f">
                <v:textbox>
                  <w:txbxContent>
                    <w:p w14:paraId="515B21C2" w14:textId="77777777" w:rsidR="00AD7E09" w:rsidRPr="002E3DBF" w:rsidRDefault="00AD7E09" w:rsidP="00DC3A83">
                      <w:pPr>
                        <w:pStyle w:val="P68B1DB1-a6"/>
                        <w:spacing w:beforeLines="0" w:before="0" w:afterLines="0" w:after="0" w:line="240" w:lineRule="auto"/>
                        <w:rPr>
                          <w:sz w:val="18"/>
                        </w:rPr>
                      </w:pPr>
                      <w:r w:rsidRPr="002E3DBF">
                        <w:rPr>
                          <w:sz w:val="18"/>
                        </w:rPr>
                        <w:t>Nome della bevanda</w:t>
                      </w:r>
                    </w:p>
                  </w:txbxContent>
                </v:textbox>
              </v:shape>
            </w:pict>
          </mc:Fallback>
        </mc:AlternateContent>
      </w:r>
      <w:r w:rsidRPr="009B4F95">
        <w:rPr>
          <w:rFonts w:asciiTheme="minorBidi" w:hAnsiTheme="minorBidi"/>
          <w:noProof/>
          <w:lang w:eastAsia="ru-RU"/>
        </w:rPr>
        <mc:AlternateContent>
          <mc:Choice Requires="wps">
            <w:drawing>
              <wp:anchor distT="0" distB="0" distL="114300" distR="114300" simplePos="0" relativeHeight="251839488" behindDoc="0" locked="0" layoutInCell="1" allowOverlap="1" wp14:anchorId="19280AD0" wp14:editId="304C5B17">
                <wp:simplePos x="0" y="0"/>
                <wp:positionH relativeFrom="column">
                  <wp:posOffset>5437505</wp:posOffset>
                </wp:positionH>
                <wp:positionV relativeFrom="paragraph">
                  <wp:posOffset>45085</wp:posOffset>
                </wp:positionV>
                <wp:extent cx="1080135" cy="374015"/>
                <wp:effectExtent l="0" t="0" r="0" b="6985"/>
                <wp:wrapNone/>
                <wp:docPr id="30128" name="文本框 30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74015"/>
                        </a:xfrm>
                        <a:prstGeom prst="rect">
                          <a:avLst/>
                        </a:prstGeom>
                        <a:noFill/>
                        <a:ln>
                          <a:noFill/>
                        </a:ln>
                      </wps:spPr>
                      <wps:txbx>
                        <w:txbxContent>
                          <w:p w14:paraId="56BFBCE1" w14:textId="77777777" w:rsidR="00AD7E09" w:rsidRPr="002E3DBF" w:rsidRDefault="00AD7E09" w:rsidP="00DC3A83">
                            <w:pPr>
                              <w:pStyle w:val="P68B1DB1-a6"/>
                              <w:spacing w:beforeLines="0" w:before="0" w:afterLines="0" w:after="0" w:line="240" w:lineRule="auto"/>
                              <w:rPr>
                                <w:sz w:val="18"/>
                              </w:rPr>
                            </w:pPr>
                            <w:r w:rsidRPr="002E3DBF">
                              <w:rPr>
                                <w:sz w:val="18"/>
                              </w:rPr>
                              <w:t>Pulsanti per bere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80AD0" id="文本框 30128" o:spid="_x0000_s1056" type="#_x0000_t202" style="position:absolute;margin-left:428.15pt;margin-top:3.55pt;width:85.05pt;height:29.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" filled="f" stroked="f">
                <v:textbox>
                  <w:txbxContent>
                    <w:p w14:paraId="56BFBCE1" w14:textId="77777777" w:rsidR="00AD7E09" w:rsidRPr="002E3DBF" w:rsidRDefault="00AD7E09" w:rsidP="00DC3A83">
                      <w:pPr>
                        <w:pStyle w:val="P68B1DB1-a6"/>
                        <w:spacing w:beforeLines="0" w:before="0" w:afterLines="0" w:after="0" w:line="240" w:lineRule="auto"/>
                        <w:rPr>
                          <w:sz w:val="18"/>
                        </w:rPr>
                      </w:pPr>
                      <w:r w:rsidRPr="002E3DBF">
                        <w:rPr>
                          <w:sz w:val="18"/>
                        </w:rPr>
                        <w:t>Pulsanti per bere</w:t>
                      </w:r>
                    </w:p>
                  </w:txbxContent>
                </v:textbox>
              </v:shape>
            </w:pict>
          </mc:Fallback>
        </mc:AlternateContent>
      </w:r>
      <w:r w:rsidRPr="009B4F95">
        <w:rPr>
          <w:rFonts w:asciiTheme="minorBidi" w:hAnsiTheme="minorBidi"/>
          <w:noProof/>
          <w:lang w:eastAsia="ru-RU"/>
        </w:rPr>
        <mc:AlternateContent>
          <mc:Choice Requires="wps">
            <w:drawing>
              <wp:anchor distT="0" distB="0" distL="114300" distR="114300" simplePos="0" relativeHeight="251848704" behindDoc="0" locked="0" layoutInCell="1" allowOverlap="1" wp14:anchorId="02EE5B9E" wp14:editId="37FA5762">
                <wp:simplePos x="0" y="0"/>
                <wp:positionH relativeFrom="column">
                  <wp:posOffset>-771525</wp:posOffset>
                </wp:positionH>
                <wp:positionV relativeFrom="paragraph">
                  <wp:posOffset>168910</wp:posOffset>
                </wp:positionV>
                <wp:extent cx="1763395" cy="399415"/>
                <wp:effectExtent l="0" t="0" r="0" b="635"/>
                <wp:wrapNone/>
                <wp:docPr id="30120" name="文本框 30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399415"/>
                        </a:xfrm>
                        <a:prstGeom prst="rect">
                          <a:avLst/>
                        </a:prstGeom>
                        <a:noFill/>
                        <a:ln>
                          <a:noFill/>
                        </a:ln>
                      </wps:spPr>
                      <wps:txbx>
                        <w:txbxContent>
                          <w:p w14:paraId="79F4F235" w14:textId="77777777" w:rsidR="00AD7E09" w:rsidRPr="006D3605" w:rsidRDefault="00AD7E09" w:rsidP="006D3605">
                            <w:pPr>
                              <w:pStyle w:val="P68B1DB1-a6"/>
                              <w:spacing w:beforeLines="0" w:before="0" w:afterLines="0" w:after="0" w:line="240" w:lineRule="auto"/>
                              <w:jc w:val="right"/>
                              <w:rPr>
                                <w:sz w:val="20"/>
                                <w:szCs w:val="28"/>
                              </w:rPr>
                            </w:pPr>
                            <w:r w:rsidRPr="006D3605">
                              <w:rPr>
                                <w:sz w:val="20"/>
                                <w:szCs w:val="28"/>
                              </w:rPr>
                              <w:t xml:space="preserve">Pulsante di commutazione della lingua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EE5B9E" id="文本框 30120" o:spid="_x0000_s1057" type="#_x0000_t202" style="position:absolute;margin-left:-60.75pt;margin-top:13.3pt;width:138.85pt;height:31.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" filled="f" stroked="f">
                <v:textbox>
                  <w:txbxContent>
                    <w:p w14:paraId="79F4F235" w14:textId="77777777" w:rsidR="00AD7E09" w:rsidRPr="006D3605" w:rsidRDefault="00AD7E09" w:rsidP="006D3605">
                      <w:pPr>
                        <w:pStyle w:val="P68B1DB1-a6"/>
                        <w:spacing w:beforeLines="0" w:before="0" w:afterLines="0" w:after="0" w:line="240" w:lineRule="auto"/>
                        <w:jc w:val="right"/>
                        <w:rPr>
                          <w:sz w:val="20"/>
                          <w:szCs w:val="28"/>
                        </w:rPr>
                      </w:pPr>
                      <w:r w:rsidRPr="006D3605">
                        <w:rPr>
                          <w:sz w:val="20"/>
                          <w:szCs w:val="28"/>
                        </w:rPr>
                        <w:t xml:space="preserve">Pulsante di commutazione della lingua </w:t>
                      </w:r>
                    </w:p>
                  </w:txbxContent>
                </v:textbox>
              </v:shape>
            </w:pict>
          </mc:Fallback>
        </mc:AlternateContent>
      </w:r>
      <w:r w:rsidR="00DC3A83" w:rsidRPr="009B4F95">
        <w:rPr>
          <w:rFonts w:asciiTheme="minorBidi" w:hAnsiTheme="minorBidi"/>
          <w:noProof/>
          <w:lang w:eastAsia="ru-RU"/>
        </w:rPr>
        <mc:AlternateContent>
          <mc:Choice Requires="wpg">
            <w:drawing>
              <wp:anchor distT="0" distB="0" distL="114300" distR="114300" simplePos="0" relativeHeight="251850752" behindDoc="0" locked="0" layoutInCell="1" allowOverlap="1" wp14:anchorId="09F3CACD" wp14:editId="68B7D73A">
                <wp:simplePos x="0" y="0"/>
                <wp:positionH relativeFrom="column">
                  <wp:posOffset>886460</wp:posOffset>
                </wp:positionH>
                <wp:positionV relativeFrom="paragraph">
                  <wp:posOffset>187325</wp:posOffset>
                </wp:positionV>
                <wp:extent cx="970280" cy="358140"/>
                <wp:effectExtent l="0" t="4445" r="39370" b="37465"/>
                <wp:wrapNone/>
                <wp:docPr id="30117" name="组合 30117"/>
                <wp:cNvGraphicFramePr/>
                <a:graphic xmlns:a="http://schemas.openxmlformats.org/drawingml/2006/main">
                  <a:graphicData uri="http://schemas.microsoft.com/office/word/2010/wordprocessingGroup">
                    <wpg:wgp>
                      <wpg:cNvGrpSpPr/>
                      <wpg:grpSpPr>
                        <a:xfrm flipH="1" flipV="1">
                          <a:off x="0" y="0"/>
                          <a:ext cx="970049" cy="357851"/>
                          <a:chOff x="7974" y="2070"/>
                          <a:chExt cx="1800" cy="1405"/>
                        </a:xfrm>
                      </wpg:grpSpPr>
                      <wps:wsp>
                        <wps:cNvPr id="30118" name="AutoShape 186"/>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30119" name="AutoShape 187"/>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501D12" id="组合 30117" o:spid="_x0000_s1026" style="position:absolute;margin-left:69.8pt;margin-top:14.75pt;width:76.4pt;height:28.2pt;flip:x y;z-index:251850752;mso-width-relative:margin;mso-height-relative:margin"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">
                <v:shape id="AutoShape 186" o:spid="_x0000_s1027" type="#_x0000_t32" style="position:absolute;left:7974;top:2070;width:0;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" strokecolor="#00b0f0">
                  <v:stroke startarrow="oval" startarrowwidth="narrow" startarrowlength="short" endarrowwidth="narrow" endarrowlength="short"/>
                </v:shape>
                <v:shape id="AutoShape 187" o:spid="_x0000_s1028" type="#_x0000_t32" style="position:absolute;left:7974;top:3474;width:18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" strokecolor="#00b0f0">
                  <v:stroke startarrowwidth="narrow" startarrowlength="short" endarrowwidth="narrow" endarrowlength="short"/>
                </v:shape>
              </v:group>
            </w:pict>
          </mc:Fallback>
        </mc:AlternateContent>
      </w:r>
      <w:r w:rsidR="00DC3A83" w:rsidRPr="009B4F95">
        <w:rPr>
          <w:rFonts w:asciiTheme="minorBidi" w:hAnsiTheme="minorBidi"/>
          <w:noProof/>
          <w:lang w:eastAsia="ru-RU"/>
        </w:rPr>
        <mc:AlternateContent>
          <mc:Choice Requires="wps">
            <w:drawing>
              <wp:anchor distT="0" distB="0" distL="114300" distR="114300" simplePos="0" relativeHeight="251873280" behindDoc="0" locked="0" layoutInCell="1" allowOverlap="1" wp14:anchorId="6FC8C8ED" wp14:editId="04D124E3">
                <wp:simplePos x="0" y="0"/>
                <wp:positionH relativeFrom="column">
                  <wp:posOffset>4670425</wp:posOffset>
                </wp:positionH>
                <wp:positionV relativeFrom="paragraph">
                  <wp:posOffset>307340</wp:posOffset>
                </wp:positionV>
                <wp:extent cx="800100" cy="635"/>
                <wp:effectExtent l="25400" t="25400" r="12700" b="31115"/>
                <wp:wrapNone/>
                <wp:docPr id="1012" name="直接箭头连接符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B0F0"/>
                          </a:solidFill>
                          <a:round/>
                          <a:headEnd type="oval" w="sm" len="sm"/>
                          <a:tailEnd type="none" w="sm" len="sm"/>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4FF352" id="直接箭头连接符 1012" o:spid="_x0000_s1026" type="#_x0000_t32" style="position:absolute;margin-left:367.75pt;margin-top:24.2pt;width:63pt;height:.0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" strokecolor="#00b0f0">
                <v:stroke startarrow="oval" startarrowwidth="narrow" startarrowlength="short" endarrowwidth="narrow" endarrowlength="short"/>
              </v:shape>
            </w:pict>
          </mc:Fallback>
        </mc:AlternateContent>
      </w:r>
    </w:p>
    <w:p w14:paraId="526CCA92" w14:textId="77777777" w:rsidR="00DC3A83" w:rsidRPr="009B4F95" w:rsidRDefault="00DC3A83" w:rsidP="00DC3A83">
      <w:pPr>
        <w:pStyle w:val="P68B1DB1-a7"/>
        <w:spacing w:before="120" w:after="120"/>
        <w:rPr>
          <w:rFonts w:asciiTheme="minorBidi" w:eastAsiaTheme="minorEastAsia"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846656" behindDoc="0" locked="0" layoutInCell="1" allowOverlap="1" wp14:anchorId="6680C472" wp14:editId="6FB3A079">
                <wp:simplePos x="0" y="0"/>
                <wp:positionH relativeFrom="column">
                  <wp:posOffset>935355</wp:posOffset>
                </wp:positionH>
                <wp:positionV relativeFrom="paragraph">
                  <wp:posOffset>190500</wp:posOffset>
                </wp:positionV>
                <wp:extent cx="375920" cy="635"/>
                <wp:effectExtent l="0" t="24765" r="43180" b="31750"/>
                <wp:wrapNone/>
                <wp:docPr id="30116" name="直接箭头连接符 30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920" cy="635"/>
                        </a:xfrm>
                        <a:prstGeom prst="straightConnector1">
                          <a:avLst/>
                        </a:prstGeom>
                        <a:noFill/>
                        <a:ln w="9525">
                          <a:solidFill>
                            <a:srgbClr val="00B0F0"/>
                          </a:solidFill>
                          <a:rou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shape w14:anchorId="2D744391" id="直接箭头连接符 30116" o:spid="_x0000_s1026" type="#_x0000_t32" style="position:absolute;margin-left:73.65pt;margin-top:15pt;width:29.6pt;height:.0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" strokecolor="#00b0f0">
                <v:stroke endarrow="oval" endarrowwidth="narrow" endarrowlength="short"/>
              </v:shape>
            </w:pict>
          </mc:Fallback>
        </mc:AlternateContent>
      </w:r>
    </w:p>
    <w:p w14:paraId="59203605" w14:textId="77777777" w:rsidR="006D3605" w:rsidRDefault="006D3605" w:rsidP="006D3605">
      <w:pPr>
        <w:pStyle w:val="P68B1DB1-38"/>
        <w:numPr>
          <w:ilvl w:val="0"/>
          <w:numId w:val="0"/>
        </w:numPr>
        <w:spacing w:after="120"/>
        <w:rPr>
          <w:rFonts w:asciiTheme="minorBidi" w:eastAsiaTheme="minorEastAsia" w:hAnsiTheme="minorBidi" w:cstheme="minorBidi"/>
          <w:lang w:val="it-IT"/>
        </w:rPr>
      </w:pPr>
      <w:bookmarkStart w:id="408" w:name="_Toc167465644"/>
    </w:p>
    <w:p w14:paraId="43C54598" w14:textId="77777777" w:rsidR="006D3605" w:rsidRDefault="006D3605" w:rsidP="006D3605">
      <w:pPr>
        <w:pStyle w:val="P68B1DB1-38"/>
        <w:numPr>
          <w:ilvl w:val="0"/>
          <w:numId w:val="0"/>
        </w:numPr>
        <w:spacing w:after="120"/>
        <w:rPr>
          <w:rFonts w:asciiTheme="minorBidi" w:eastAsiaTheme="minorEastAsia" w:hAnsiTheme="minorBidi" w:cstheme="minorBidi"/>
          <w:lang w:val="it-IT"/>
        </w:rPr>
      </w:pPr>
    </w:p>
    <w:p w14:paraId="020BA1A7" w14:textId="77777777" w:rsidR="006D3605" w:rsidRPr="006D3605" w:rsidRDefault="006D3605" w:rsidP="006D3605">
      <w:pPr>
        <w:pStyle w:val="P68B1DB1-38"/>
        <w:numPr>
          <w:ilvl w:val="0"/>
          <w:numId w:val="0"/>
        </w:numPr>
        <w:spacing w:after="120"/>
        <w:rPr>
          <w:rFonts w:asciiTheme="minorBidi" w:eastAsiaTheme="minorEastAsia" w:hAnsiTheme="minorBidi" w:cstheme="minorBidi"/>
          <w:lang w:val="it-IT"/>
        </w:rPr>
      </w:pPr>
    </w:p>
    <w:p w14:paraId="32A435FB" w14:textId="11B8399C" w:rsidR="00DC3A83" w:rsidRPr="009B4F95" w:rsidRDefault="00E50DF1" w:rsidP="00DC3A83">
      <w:pPr>
        <w:pStyle w:val="P68B1DB1-38"/>
        <w:spacing w:after="120"/>
        <w:rPr>
          <w:rFonts w:asciiTheme="minorBidi" w:eastAsiaTheme="minorEastAsia" w:hAnsiTheme="minorBidi" w:cstheme="minorBidi"/>
          <w:lang w:val="it-IT"/>
        </w:rPr>
      </w:pPr>
      <w:r w:rsidRPr="009B4F95">
        <w:rPr>
          <w:rFonts w:asciiTheme="minorBidi" w:hAnsiTheme="minorBidi" w:cstheme="minorBidi"/>
          <w:lang w:val="it-IT"/>
        </w:rPr>
        <w:t>Parametri</w:t>
      </w:r>
      <w:r w:rsidR="00DC3A83" w:rsidRPr="009B4F95">
        <w:rPr>
          <w:rFonts w:asciiTheme="minorBidi" w:hAnsiTheme="minorBidi" w:cstheme="minorBidi"/>
          <w:lang w:val="it-IT"/>
        </w:rPr>
        <w:t xml:space="preserve"> tecnici</w:t>
      </w:r>
      <w:bookmarkEnd w:id="408"/>
    </w:p>
    <w:tbl>
      <w:tblPr>
        <w:tblW w:w="9493" w:type="dxa"/>
        <w:tblLook w:val="04A0" w:firstRow="1" w:lastRow="0" w:firstColumn="1" w:lastColumn="0" w:noHBand="0" w:noVBand="1"/>
      </w:tblPr>
      <w:tblGrid>
        <w:gridCol w:w="1378"/>
        <w:gridCol w:w="1900"/>
        <w:gridCol w:w="1331"/>
        <w:gridCol w:w="1378"/>
        <w:gridCol w:w="1900"/>
        <w:gridCol w:w="1762"/>
      </w:tblGrid>
      <w:tr w:rsidR="00DC3A83" w:rsidRPr="009B4F95" w14:paraId="344187EC" w14:textId="77777777" w:rsidTr="00A76DF4">
        <w:trPr>
          <w:trHeight w:val="423"/>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14:paraId="60B7AA16" w14:textId="77777777" w:rsidR="00DC3A83" w:rsidRPr="009B4F95" w:rsidRDefault="00DC3A83" w:rsidP="00A76DF4">
            <w:pPr>
              <w:pStyle w:val="P68B1DB1-a9"/>
              <w:spacing w:beforeLines="0" w:before="0" w:afterLines="0" w:after="0" w:line="260" w:lineRule="exact"/>
              <w:jc w:val="center"/>
              <w:rPr>
                <w:rFonts w:asciiTheme="minorBidi" w:eastAsia="Microsoft YaHei" w:hAnsiTheme="minorBidi"/>
                <w:lang w:val="it-IT"/>
              </w:rPr>
            </w:pPr>
            <w:proofErr w:type="spellStart"/>
            <w:r w:rsidRPr="009B4F95">
              <w:rPr>
                <w:rFonts w:asciiTheme="minorBidi" w:hAnsiTheme="minorBidi"/>
                <w:lang w:val="it-IT"/>
              </w:rPr>
              <w:t>JL08</w:t>
            </w:r>
            <w:proofErr w:type="spellEnd"/>
            <w:r w:rsidRPr="009B4F95">
              <w:rPr>
                <w:rFonts w:asciiTheme="minorBidi" w:hAnsiTheme="minorBidi"/>
                <w:lang w:val="it-IT"/>
              </w:rPr>
              <w:t xml:space="preserve"> </w:t>
            </w:r>
          </w:p>
        </w:tc>
        <w:tc>
          <w:tcPr>
            <w:tcW w:w="4962" w:type="dxa"/>
            <w:gridSpan w:val="3"/>
            <w:tcBorders>
              <w:top w:val="single" w:sz="4" w:space="0" w:color="auto"/>
              <w:left w:val="nil"/>
              <w:bottom w:val="single" w:sz="4" w:space="0" w:color="auto"/>
              <w:right w:val="single" w:sz="4" w:space="0" w:color="000000"/>
            </w:tcBorders>
            <w:shd w:val="clear" w:color="000000" w:fill="FFFFFF"/>
            <w:noWrap/>
            <w:vAlign w:val="center"/>
          </w:tcPr>
          <w:p w14:paraId="0104E7E9" w14:textId="77777777" w:rsidR="00DC3A83" w:rsidRPr="009B4F95" w:rsidRDefault="00DC3A83" w:rsidP="00A76DF4">
            <w:pPr>
              <w:pStyle w:val="P68B1DB1-a9"/>
              <w:spacing w:beforeLines="0" w:before="0" w:afterLines="0" w:after="0" w:line="260" w:lineRule="exact"/>
              <w:jc w:val="center"/>
              <w:rPr>
                <w:rFonts w:asciiTheme="minorBidi" w:eastAsia="Microsoft YaHei" w:hAnsiTheme="minorBidi"/>
                <w:lang w:val="it-IT"/>
              </w:rPr>
            </w:pPr>
            <w:proofErr w:type="spellStart"/>
            <w:r w:rsidRPr="009B4F95">
              <w:rPr>
                <w:rFonts w:asciiTheme="minorBidi" w:hAnsiTheme="minorBidi"/>
                <w:lang w:val="it-IT"/>
              </w:rPr>
              <w:t>JL29</w:t>
            </w:r>
            <w:proofErr w:type="spellEnd"/>
          </w:p>
        </w:tc>
      </w:tr>
      <w:tr w:rsidR="00DC3A83" w:rsidRPr="009B4F95" w14:paraId="1ECD78BF" w14:textId="77777777" w:rsidTr="00A76DF4">
        <w:trPr>
          <w:trHeight w:val="33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51083E01"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Bevande</w:t>
            </w:r>
          </w:p>
        </w:tc>
        <w:tc>
          <w:tcPr>
            <w:tcW w:w="1900" w:type="dxa"/>
            <w:tcBorders>
              <w:top w:val="nil"/>
              <w:left w:val="nil"/>
              <w:bottom w:val="single" w:sz="4" w:space="0" w:color="auto"/>
              <w:right w:val="single" w:sz="4" w:space="0" w:color="auto"/>
            </w:tcBorders>
            <w:shd w:val="clear" w:color="auto" w:fill="auto"/>
            <w:noWrap/>
            <w:vAlign w:val="bottom"/>
          </w:tcPr>
          <w:p w14:paraId="443F8677"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Quantità giornaliera raccomandata di bevande da preparare</w:t>
            </w:r>
          </w:p>
        </w:tc>
        <w:tc>
          <w:tcPr>
            <w:tcW w:w="1331" w:type="dxa"/>
            <w:tcBorders>
              <w:top w:val="nil"/>
              <w:left w:val="nil"/>
              <w:bottom w:val="single" w:sz="4" w:space="0" w:color="auto"/>
              <w:right w:val="single" w:sz="4" w:space="0" w:color="auto"/>
            </w:tcBorders>
            <w:shd w:val="clear" w:color="auto" w:fill="auto"/>
            <w:noWrap/>
            <w:vAlign w:val="bottom"/>
          </w:tcPr>
          <w:p w14:paraId="54165A25"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Numero di tazze all'ora</w:t>
            </w:r>
          </w:p>
        </w:tc>
        <w:tc>
          <w:tcPr>
            <w:tcW w:w="1300" w:type="dxa"/>
            <w:tcBorders>
              <w:top w:val="nil"/>
              <w:left w:val="nil"/>
              <w:bottom w:val="single" w:sz="4" w:space="0" w:color="auto"/>
              <w:right w:val="single" w:sz="4" w:space="0" w:color="auto"/>
            </w:tcBorders>
            <w:shd w:val="clear" w:color="auto" w:fill="auto"/>
            <w:noWrap/>
            <w:vAlign w:val="bottom"/>
          </w:tcPr>
          <w:p w14:paraId="788D3240"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Bevande</w:t>
            </w:r>
          </w:p>
        </w:tc>
        <w:tc>
          <w:tcPr>
            <w:tcW w:w="1900" w:type="dxa"/>
            <w:tcBorders>
              <w:top w:val="nil"/>
              <w:left w:val="nil"/>
              <w:bottom w:val="single" w:sz="4" w:space="0" w:color="auto"/>
              <w:right w:val="single" w:sz="4" w:space="0" w:color="auto"/>
            </w:tcBorders>
            <w:shd w:val="clear" w:color="auto" w:fill="auto"/>
            <w:noWrap/>
            <w:vAlign w:val="bottom"/>
          </w:tcPr>
          <w:p w14:paraId="5BCDC845"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Quantità giornaliera raccomandata di bevande da preparare</w:t>
            </w:r>
          </w:p>
        </w:tc>
        <w:tc>
          <w:tcPr>
            <w:tcW w:w="1762" w:type="dxa"/>
            <w:tcBorders>
              <w:top w:val="nil"/>
              <w:left w:val="nil"/>
              <w:bottom w:val="single" w:sz="4" w:space="0" w:color="auto"/>
              <w:right w:val="single" w:sz="4" w:space="0" w:color="auto"/>
            </w:tcBorders>
            <w:shd w:val="clear" w:color="auto" w:fill="auto"/>
            <w:noWrap/>
            <w:vAlign w:val="bottom"/>
          </w:tcPr>
          <w:p w14:paraId="0088E533"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Numero di tazze all'ora</w:t>
            </w:r>
          </w:p>
        </w:tc>
      </w:tr>
      <w:tr w:rsidR="00DC3A83" w:rsidRPr="009B4F95" w14:paraId="3D4AD7A1" w14:textId="77777777" w:rsidTr="00A76DF4">
        <w:trPr>
          <w:trHeight w:val="345"/>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4B9DF91A"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Espresso</w:t>
            </w:r>
          </w:p>
        </w:tc>
        <w:tc>
          <w:tcPr>
            <w:tcW w:w="1900" w:type="dxa"/>
            <w:tcBorders>
              <w:top w:val="nil"/>
              <w:left w:val="nil"/>
              <w:bottom w:val="single" w:sz="4" w:space="0" w:color="auto"/>
              <w:right w:val="single" w:sz="4" w:space="0" w:color="auto"/>
            </w:tcBorders>
            <w:shd w:val="clear" w:color="auto" w:fill="auto"/>
            <w:noWrap/>
            <w:vAlign w:val="center"/>
          </w:tcPr>
          <w:p w14:paraId="066A24E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3115F0BB"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c>
          <w:tcPr>
            <w:tcW w:w="1300" w:type="dxa"/>
            <w:tcBorders>
              <w:top w:val="nil"/>
              <w:left w:val="nil"/>
              <w:bottom w:val="single" w:sz="4" w:space="0" w:color="auto"/>
              <w:right w:val="single" w:sz="4" w:space="0" w:color="auto"/>
            </w:tcBorders>
            <w:shd w:val="clear" w:color="auto" w:fill="auto"/>
            <w:noWrap/>
            <w:vAlign w:val="bottom"/>
          </w:tcPr>
          <w:p w14:paraId="31C10EBA"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Espresso</w:t>
            </w:r>
          </w:p>
        </w:tc>
        <w:tc>
          <w:tcPr>
            <w:tcW w:w="1900" w:type="dxa"/>
            <w:tcBorders>
              <w:top w:val="nil"/>
              <w:left w:val="nil"/>
              <w:bottom w:val="single" w:sz="4" w:space="0" w:color="auto"/>
              <w:right w:val="single" w:sz="4" w:space="0" w:color="auto"/>
            </w:tcBorders>
            <w:shd w:val="clear" w:color="auto" w:fill="auto"/>
            <w:noWrap/>
            <w:vAlign w:val="center"/>
          </w:tcPr>
          <w:p w14:paraId="565EB269"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09EF52DE"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r>
      <w:tr w:rsidR="00DC3A83" w:rsidRPr="009B4F95" w14:paraId="498CE26D" w14:textId="77777777" w:rsidTr="00A76DF4">
        <w:trPr>
          <w:trHeight w:val="345"/>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7B3F122D"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Americano</w:t>
            </w:r>
          </w:p>
        </w:tc>
        <w:tc>
          <w:tcPr>
            <w:tcW w:w="1900" w:type="dxa"/>
            <w:tcBorders>
              <w:top w:val="nil"/>
              <w:left w:val="nil"/>
              <w:bottom w:val="single" w:sz="4" w:space="0" w:color="auto"/>
              <w:right w:val="single" w:sz="4" w:space="0" w:color="auto"/>
            </w:tcBorders>
            <w:shd w:val="clear" w:color="auto" w:fill="auto"/>
            <w:noWrap/>
            <w:vAlign w:val="center"/>
          </w:tcPr>
          <w:p w14:paraId="3DA94E9F"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2339F06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00C91DBB"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Americano</w:t>
            </w:r>
          </w:p>
        </w:tc>
        <w:tc>
          <w:tcPr>
            <w:tcW w:w="1900" w:type="dxa"/>
            <w:tcBorders>
              <w:top w:val="nil"/>
              <w:left w:val="nil"/>
              <w:bottom w:val="single" w:sz="4" w:space="0" w:color="auto"/>
              <w:right w:val="single" w:sz="4" w:space="0" w:color="auto"/>
            </w:tcBorders>
            <w:shd w:val="clear" w:color="auto" w:fill="auto"/>
            <w:noWrap/>
            <w:vAlign w:val="center"/>
          </w:tcPr>
          <w:p w14:paraId="3E862EC7"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3CBD69B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r>
      <w:tr w:rsidR="00DC3A83" w:rsidRPr="009B4F95" w14:paraId="20C92EA0" w14:textId="77777777" w:rsidTr="00A76DF4">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3CD746BD"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Lungo</w:t>
            </w:r>
          </w:p>
        </w:tc>
        <w:tc>
          <w:tcPr>
            <w:tcW w:w="1900" w:type="dxa"/>
            <w:tcBorders>
              <w:top w:val="nil"/>
              <w:left w:val="nil"/>
              <w:bottom w:val="single" w:sz="4" w:space="0" w:color="auto"/>
              <w:right w:val="single" w:sz="4" w:space="0" w:color="auto"/>
            </w:tcBorders>
            <w:shd w:val="clear" w:color="auto" w:fill="auto"/>
            <w:noWrap/>
            <w:vAlign w:val="center"/>
          </w:tcPr>
          <w:p w14:paraId="29C1A40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04BE01C0"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0855E37E"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Lungo</w:t>
            </w:r>
          </w:p>
        </w:tc>
        <w:tc>
          <w:tcPr>
            <w:tcW w:w="1900" w:type="dxa"/>
            <w:tcBorders>
              <w:top w:val="nil"/>
              <w:left w:val="nil"/>
              <w:bottom w:val="single" w:sz="4" w:space="0" w:color="auto"/>
              <w:right w:val="single" w:sz="4" w:space="0" w:color="auto"/>
            </w:tcBorders>
            <w:shd w:val="clear" w:color="auto" w:fill="auto"/>
            <w:noWrap/>
            <w:vAlign w:val="center"/>
          </w:tcPr>
          <w:p w14:paraId="620509DA"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7657C90F"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r>
      <w:tr w:rsidR="00DC3A83" w:rsidRPr="009B4F95" w14:paraId="3EA77D60"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610E726F"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Acqua calda</w:t>
            </w:r>
          </w:p>
        </w:tc>
        <w:tc>
          <w:tcPr>
            <w:tcW w:w="1900" w:type="dxa"/>
            <w:tcBorders>
              <w:top w:val="nil"/>
              <w:left w:val="nil"/>
              <w:bottom w:val="single" w:sz="4" w:space="0" w:color="auto"/>
              <w:right w:val="single" w:sz="4" w:space="0" w:color="auto"/>
            </w:tcBorders>
            <w:shd w:val="clear" w:color="auto" w:fill="auto"/>
            <w:noWrap/>
            <w:vAlign w:val="center"/>
          </w:tcPr>
          <w:p w14:paraId="0249030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4605592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120</w:t>
            </w:r>
          </w:p>
        </w:tc>
        <w:tc>
          <w:tcPr>
            <w:tcW w:w="1300" w:type="dxa"/>
            <w:tcBorders>
              <w:top w:val="nil"/>
              <w:left w:val="nil"/>
              <w:bottom w:val="single" w:sz="4" w:space="0" w:color="auto"/>
              <w:right w:val="single" w:sz="4" w:space="0" w:color="auto"/>
            </w:tcBorders>
            <w:shd w:val="clear" w:color="auto" w:fill="auto"/>
            <w:noWrap/>
            <w:vAlign w:val="bottom"/>
          </w:tcPr>
          <w:p w14:paraId="563985C2"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Acqua calda</w:t>
            </w:r>
          </w:p>
        </w:tc>
        <w:tc>
          <w:tcPr>
            <w:tcW w:w="1900" w:type="dxa"/>
            <w:tcBorders>
              <w:top w:val="nil"/>
              <w:left w:val="nil"/>
              <w:bottom w:val="single" w:sz="4" w:space="0" w:color="auto"/>
              <w:right w:val="single" w:sz="4" w:space="0" w:color="auto"/>
            </w:tcBorders>
            <w:shd w:val="clear" w:color="auto" w:fill="auto"/>
            <w:noWrap/>
            <w:vAlign w:val="center"/>
          </w:tcPr>
          <w:p w14:paraId="77CD3F7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18097A5A"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120</w:t>
            </w:r>
          </w:p>
        </w:tc>
      </w:tr>
      <w:tr w:rsidR="00DC3A83" w:rsidRPr="009B4F95" w14:paraId="7455197B" w14:textId="77777777" w:rsidTr="00A76DF4">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14:paraId="3A81ABEF" w14:textId="77777777" w:rsidR="00DC3A83" w:rsidRPr="009B4F95" w:rsidRDefault="00DC3A83" w:rsidP="00A76DF4">
            <w:pPr>
              <w:pStyle w:val="P68B1DB1-a9"/>
              <w:spacing w:beforeLines="0" w:before="0" w:afterLines="0" w:after="0" w:line="260" w:lineRule="exact"/>
              <w:jc w:val="center"/>
              <w:rPr>
                <w:rFonts w:asciiTheme="minorBidi" w:eastAsia="Microsoft YaHei" w:hAnsiTheme="minorBidi"/>
                <w:lang w:val="it-IT"/>
              </w:rPr>
            </w:pPr>
            <w:proofErr w:type="spellStart"/>
            <w:r w:rsidRPr="009B4F95">
              <w:rPr>
                <w:rFonts w:asciiTheme="minorBidi" w:hAnsiTheme="minorBidi"/>
                <w:lang w:val="it-IT"/>
              </w:rPr>
              <w:lastRenderedPageBreak/>
              <w:t>JL09</w:t>
            </w:r>
            <w:proofErr w:type="spellEnd"/>
          </w:p>
        </w:tc>
        <w:tc>
          <w:tcPr>
            <w:tcW w:w="4962" w:type="dxa"/>
            <w:gridSpan w:val="3"/>
            <w:tcBorders>
              <w:top w:val="single" w:sz="4" w:space="0" w:color="auto"/>
              <w:left w:val="nil"/>
              <w:bottom w:val="single" w:sz="4" w:space="0" w:color="auto"/>
              <w:right w:val="single" w:sz="4" w:space="0" w:color="000000"/>
            </w:tcBorders>
            <w:shd w:val="clear" w:color="000000" w:fill="FFFFFF"/>
            <w:noWrap/>
            <w:vAlign w:val="center"/>
          </w:tcPr>
          <w:p w14:paraId="1BADC46C" w14:textId="77777777" w:rsidR="00DC3A83" w:rsidRPr="009B4F95" w:rsidRDefault="00DC3A83" w:rsidP="00A76DF4">
            <w:pPr>
              <w:pStyle w:val="P68B1DB1-a9"/>
              <w:spacing w:beforeLines="0" w:before="0" w:afterLines="0" w:after="0" w:line="260" w:lineRule="exact"/>
              <w:jc w:val="center"/>
              <w:rPr>
                <w:rFonts w:asciiTheme="minorBidi" w:eastAsia="Microsoft YaHei" w:hAnsiTheme="minorBidi"/>
                <w:lang w:val="it-IT"/>
              </w:rPr>
            </w:pPr>
            <w:proofErr w:type="spellStart"/>
            <w:r w:rsidRPr="009B4F95">
              <w:rPr>
                <w:rFonts w:asciiTheme="minorBidi" w:hAnsiTheme="minorBidi"/>
                <w:lang w:val="it-IT"/>
              </w:rPr>
              <w:t>JL30</w:t>
            </w:r>
            <w:proofErr w:type="spellEnd"/>
          </w:p>
        </w:tc>
      </w:tr>
      <w:tr w:rsidR="00DC3A83" w:rsidRPr="009B4F95" w14:paraId="538A5CB6"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7FBF7100"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Bevande</w:t>
            </w:r>
          </w:p>
        </w:tc>
        <w:tc>
          <w:tcPr>
            <w:tcW w:w="1900" w:type="dxa"/>
            <w:tcBorders>
              <w:top w:val="nil"/>
              <w:left w:val="nil"/>
              <w:bottom w:val="single" w:sz="4" w:space="0" w:color="auto"/>
              <w:right w:val="single" w:sz="4" w:space="0" w:color="auto"/>
            </w:tcBorders>
            <w:shd w:val="clear" w:color="auto" w:fill="auto"/>
            <w:noWrap/>
            <w:vAlign w:val="bottom"/>
          </w:tcPr>
          <w:p w14:paraId="6E5F0DCD"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Quantità giornaliera raccomandata di bevande da preparare</w:t>
            </w:r>
          </w:p>
        </w:tc>
        <w:tc>
          <w:tcPr>
            <w:tcW w:w="1331" w:type="dxa"/>
            <w:tcBorders>
              <w:top w:val="nil"/>
              <w:left w:val="nil"/>
              <w:bottom w:val="single" w:sz="4" w:space="0" w:color="auto"/>
              <w:right w:val="single" w:sz="4" w:space="0" w:color="auto"/>
            </w:tcBorders>
            <w:shd w:val="clear" w:color="auto" w:fill="auto"/>
            <w:noWrap/>
            <w:vAlign w:val="bottom"/>
          </w:tcPr>
          <w:p w14:paraId="4FA1549A"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Numero di tazze all'ora</w:t>
            </w:r>
          </w:p>
        </w:tc>
        <w:tc>
          <w:tcPr>
            <w:tcW w:w="1300" w:type="dxa"/>
            <w:tcBorders>
              <w:top w:val="nil"/>
              <w:left w:val="nil"/>
              <w:bottom w:val="single" w:sz="4" w:space="0" w:color="auto"/>
              <w:right w:val="single" w:sz="4" w:space="0" w:color="auto"/>
            </w:tcBorders>
            <w:shd w:val="clear" w:color="auto" w:fill="auto"/>
            <w:noWrap/>
            <w:vAlign w:val="bottom"/>
          </w:tcPr>
          <w:p w14:paraId="7B377DC5"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Bevande</w:t>
            </w:r>
          </w:p>
        </w:tc>
        <w:tc>
          <w:tcPr>
            <w:tcW w:w="1900" w:type="dxa"/>
            <w:tcBorders>
              <w:top w:val="nil"/>
              <w:left w:val="nil"/>
              <w:bottom w:val="single" w:sz="4" w:space="0" w:color="auto"/>
              <w:right w:val="single" w:sz="4" w:space="0" w:color="auto"/>
            </w:tcBorders>
            <w:shd w:val="clear" w:color="auto" w:fill="auto"/>
            <w:noWrap/>
            <w:vAlign w:val="bottom"/>
          </w:tcPr>
          <w:p w14:paraId="1AE0E900"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Quantità giornaliera raccomandata di bevande da preparare</w:t>
            </w:r>
          </w:p>
        </w:tc>
        <w:tc>
          <w:tcPr>
            <w:tcW w:w="1762" w:type="dxa"/>
            <w:tcBorders>
              <w:top w:val="nil"/>
              <w:left w:val="nil"/>
              <w:bottom w:val="single" w:sz="4" w:space="0" w:color="auto"/>
              <w:right w:val="single" w:sz="4" w:space="0" w:color="auto"/>
            </w:tcBorders>
            <w:shd w:val="clear" w:color="auto" w:fill="auto"/>
            <w:noWrap/>
            <w:vAlign w:val="bottom"/>
          </w:tcPr>
          <w:p w14:paraId="41577759"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Numero di tazze all'ora</w:t>
            </w:r>
          </w:p>
        </w:tc>
      </w:tr>
      <w:tr w:rsidR="00DC3A83" w:rsidRPr="009B4F95" w14:paraId="768C2DDA"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7E13819D"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Espresso</w:t>
            </w:r>
          </w:p>
        </w:tc>
        <w:tc>
          <w:tcPr>
            <w:tcW w:w="1900" w:type="dxa"/>
            <w:tcBorders>
              <w:top w:val="nil"/>
              <w:left w:val="nil"/>
              <w:bottom w:val="single" w:sz="4" w:space="0" w:color="auto"/>
              <w:right w:val="single" w:sz="4" w:space="0" w:color="auto"/>
            </w:tcBorders>
            <w:shd w:val="clear" w:color="auto" w:fill="auto"/>
            <w:noWrap/>
            <w:vAlign w:val="center"/>
          </w:tcPr>
          <w:p w14:paraId="4D605986"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04573C5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c>
          <w:tcPr>
            <w:tcW w:w="1300" w:type="dxa"/>
            <w:tcBorders>
              <w:top w:val="nil"/>
              <w:left w:val="nil"/>
              <w:bottom w:val="single" w:sz="4" w:space="0" w:color="auto"/>
              <w:right w:val="single" w:sz="4" w:space="0" w:color="auto"/>
            </w:tcBorders>
            <w:shd w:val="clear" w:color="auto" w:fill="auto"/>
            <w:noWrap/>
            <w:vAlign w:val="bottom"/>
          </w:tcPr>
          <w:p w14:paraId="21B22368"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Espresso</w:t>
            </w:r>
          </w:p>
        </w:tc>
        <w:tc>
          <w:tcPr>
            <w:tcW w:w="1900" w:type="dxa"/>
            <w:tcBorders>
              <w:top w:val="nil"/>
              <w:left w:val="nil"/>
              <w:bottom w:val="single" w:sz="4" w:space="0" w:color="auto"/>
              <w:right w:val="single" w:sz="4" w:space="0" w:color="auto"/>
            </w:tcBorders>
            <w:shd w:val="clear" w:color="auto" w:fill="auto"/>
            <w:noWrap/>
            <w:vAlign w:val="center"/>
          </w:tcPr>
          <w:p w14:paraId="4A050BC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3EA261B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r>
      <w:tr w:rsidR="00DC3A83" w:rsidRPr="009B4F95" w14:paraId="5AB3034C"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7AC80C1D"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Americano</w:t>
            </w:r>
          </w:p>
        </w:tc>
        <w:tc>
          <w:tcPr>
            <w:tcW w:w="1900" w:type="dxa"/>
            <w:tcBorders>
              <w:top w:val="nil"/>
              <w:left w:val="nil"/>
              <w:bottom w:val="single" w:sz="4" w:space="0" w:color="auto"/>
              <w:right w:val="single" w:sz="4" w:space="0" w:color="auto"/>
            </w:tcBorders>
            <w:shd w:val="clear" w:color="auto" w:fill="auto"/>
            <w:noWrap/>
            <w:vAlign w:val="center"/>
          </w:tcPr>
          <w:p w14:paraId="6785A18E"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0C93A985"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17DAFA22"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Americano</w:t>
            </w:r>
          </w:p>
        </w:tc>
        <w:tc>
          <w:tcPr>
            <w:tcW w:w="1900" w:type="dxa"/>
            <w:tcBorders>
              <w:top w:val="nil"/>
              <w:left w:val="nil"/>
              <w:bottom w:val="single" w:sz="4" w:space="0" w:color="auto"/>
              <w:right w:val="single" w:sz="4" w:space="0" w:color="auto"/>
            </w:tcBorders>
            <w:shd w:val="clear" w:color="auto" w:fill="auto"/>
            <w:noWrap/>
            <w:vAlign w:val="center"/>
          </w:tcPr>
          <w:p w14:paraId="46BAA146"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00C9D9BE"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r>
      <w:tr w:rsidR="00DC3A83" w:rsidRPr="009B4F95" w14:paraId="1A1E780C" w14:textId="77777777" w:rsidTr="00A76DF4">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20925A12"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Lungo</w:t>
            </w:r>
          </w:p>
        </w:tc>
        <w:tc>
          <w:tcPr>
            <w:tcW w:w="1900" w:type="dxa"/>
            <w:tcBorders>
              <w:top w:val="nil"/>
              <w:left w:val="nil"/>
              <w:bottom w:val="single" w:sz="4" w:space="0" w:color="auto"/>
              <w:right w:val="single" w:sz="4" w:space="0" w:color="auto"/>
            </w:tcBorders>
            <w:shd w:val="clear" w:color="auto" w:fill="auto"/>
            <w:noWrap/>
            <w:vAlign w:val="center"/>
          </w:tcPr>
          <w:p w14:paraId="29963337"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0237942F"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293C8254"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Lungo</w:t>
            </w:r>
          </w:p>
        </w:tc>
        <w:tc>
          <w:tcPr>
            <w:tcW w:w="1900" w:type="dxa"/>
            <w:tcBorders>
              <w:top w:val="nil"/>
              <w:left w:val="nil"/>
              <w:bottom w:val="single" w:sz="4" w:space="0" w:color="auto"/>
              <w:right w:val="single" w:sz="4" w:space="0" w:color="auto"/>
            </w:tcBorders>
            <w:shd w:val="clear" w:color="auto" w:fill="auto"/>
            <w:noWrap/>
            <w:vAlign w:val="center"/>
          </w:tcPr>
          <w:p w14:paraId="11608D4A"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4018FFEA"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r>
      <w:tr w:rsidR="00DC3A83" w:rsidRPr="009B4F95" w14:paraId="46E63695" w14:textId="77777777" w:rsidTr="00A76DF4">
        <w:trPr>
          <w:trHeight w:val="33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1DF01524"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Cappuccino</w:t>
            </w:r>
          </w:p>
        </w:tc>
        <w:tc>
          <w:tcPr>
            <w:tcW w:w="1900" w:type="dxa"/>
            <w:tcBorders>
              <w:top w:val="nil"/>
              <w:left w:val="nil"/>
              <w:bottom w:val="single" w:sz="4" w:space="0" w:color="auto"/>
              <w:right w:val="single" w:sz="4" w:space="0" w:color="auto"/>
            </w:tcBorders>
            <w:shd w:val="clear" w:color="auto" w:fill="auto"/>
            <w:noWrap/>
            <w:vAlign w:val="center"/>
          </w:tcPr>
          <w:p w14:paraId="1E67C312"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w:t>
            </w:r>
          </w:p>
        </w:tc>
        <w:tc>
          <w:tcPr>
            <w:tcW w:w="1331" w:type="dxa"/>
            <w:tcBorders>
              <w:top w:val="nil"/>
              <w:left w:val="nil"/>
              <w:bottom w:val="single" w:sz="4" w:space="0" w:color="auto"/>
              <w:right w:val="single" w:sz="4" w:space="0" w:color="auto"/>
            </w:tcBorders>
            <w:shd w:val="clear" w:color="auto" w:fill="auto"/>
            <w:noWrap/>
            <w:vAlign w:val="center"/>
          </w:tcPr>
          <w:p w14:paraId="0DB35DD6"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w:t>
            </w:r>
          </w:p>
        </w:tc>
        <w:tc>
          <w:tcPr>
            <w:tcW w:w="1300" w:type="dxa"/>
            <w:tcBorders>
              <w:top w:val="nil"/>
              <w:left w:val="nil"/>
              <w:bottom w:val="single" w:sz="4" w:space="0" w:color="auto"/>
              <w:right w:val="single" w:sz="4" w:space="0" w:color="auto"/>
            </w:tcBorders>
            <w:shd w:val="clear" w:color="auto" w:fill="auto"/>
            <w:noWrap/>
            <w:vAlign w:val="bottom"/>
          </w:tcPr>
          <w:p w14:paraId="35239B7B"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Cappuccino</w:t>
            </w:r>
          </w:p>
        </w:tc>
        <w:tc>
          <w:tcPr>
            <w:tcW w:w="1900" w:type="dxa"/>
            <w:tcBorders>
              <w:top w:val="nil"/>
              <w:left w:val="nil"/>
              <w:bottom w:val="single" w:sz="4" w:space="0" w:color="auto"/>
              <w:right w:val="single" w:sz="4" w:space="0" w:color="auto"/>
            </w:tcBorders>
            <w:shd w:val="clear" w:color="auto" w:fill="auto"/>
            <w:noWrap/>
            <w:vAlign w:val="center"/>
          </w:tcPr>
          <w:p w14:paraId="32109520"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4135C57D"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r>
      <w:tr w:rsidR="00DC3A83" w:rsidRPr="009B4F95" w14:paraId="7BF851F7"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08C8DABC"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Acqua calda</w:t>
            </w:r>
          </w:p>
        </w:tc>
        <w:tc>
          <w:tcPr>
            <w:tcW w:w="1900" w:type="dxa"/>
            <w:tcBorders>
              <w:top w:val="nil"/>
              <w:left w:val="nil"/>
              <w:bottom w:val="single" w:sz="4" w:space="0" w:color="auto"/>
              <w:right w:val="single" w:sz="4" w:space="0" w:color="auto"/>
            </w:tcBorders>
            <w:shd w:val="clear" w:color="auto" w:fill="auto"/>
            <w:noWrap/>
            <w:vAlign w:val="center"/>
          </w:tcPr>
          <w:p w14:paraId="1C7C014A"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5C4A470D"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120</w:t>
            </w:r>
          </w:p>
        </w:tc>
        <w:tc>
          <w:tcPr>
            <w:tcW w:w="1300" w:type="dxa"/>
            <w:tcBorders>
              <w:top w:val="nil"/>
              <w:left w:val="nil"/>
              <w:bottom w:val="single" w:sz="4" w:space="0" w:color="auto"/>
              <w:right w:val="single" w:sz="4" w:space="0" w:color="auto"/>
            </w:tcBorders>
            <w:shd w:val="clear" w:color="auto" w:fill="auto"/>
            <w:noWrap/>
            <w:vAlign w:val="bottom"/>
          </w:tcPr>
          <w:p w14:paraId="2894AF64"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Acqua calda</w:t>
            </w:r>
          </w:p>
        </w:tc>
        <w:tc>
          <w:tcPr>
            <w:tcW w:w="1900" w:type="dxa"/>
            <w:tcBorders>
              <w:top w:val="nil"/>
              <w:left w:val="nil"/>
              <w:bottom w:val="single" w:sz="4" w:space="0" w:color="auto"/>
              <w:right w:val="single" w:sz="4" w:space="0" w:color="auto"/>
            </w:tcBorders>
            <w:shd w:val="clear" w:color="auto" w:fill="auto"/>
            <w:noWrap/>
            <w:vAlign w:val="center"/>
          </w:tcPr>
          <w:p w14:paraId="6B1957DB"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464C662B"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120</w:t>
            </w:r>
          </w:p>
        </w:tc>
      </w:tr>
      <w:tr w:rsidR="00DC3A83" w:rsidRPr="009B4F95" w14:paraId="4263965F" w14:textId="77777777" w:rsidTr="00A76DF4">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14:paraId="006D627A" w14:textId="77777777" w:rsidR="00DC3A83" w:rsidRPr="009B4F95" w:rsidRDefault="00DC3A83" w:rsidP="00A76DF4">
            <w:pPr>
              <w:pStyle w:val="P68B1DB1-a9"/>
              <w:spacing w:beforeLines="0" w:before="0" w:afterLines="0" w:after="0" w:line="260" w:lineRule="exact"/>
              <w:jc w:val="center"/>
              <w:rPr>
                <w:rFonts w:asciiTheme="minorBidi" w:eastAsia="Microsoft YaHei" w:hAnsiTheme="minorBidi"/>
                <w:lang w:val="it-IT"/>
              </w:rPr>
            </w:pPr>
            <w:proofErr w:type="spellStart"/>
            <w:r w:rsidRPr="009B4F95">
              <w:rPr>
                <w:rFonts w:asciiTheme="minorBidi" w:hAnsiTheme="minorBidi"/>
                <w:lang w:val="it-IT"/>
              </w:rPr>
              <w:t>JL10</w:t>
            </w:r>
            <w:proofErr w:type="spellEnd"/>
          </w:p>
        </w:tc>
        <w:tc>
          <w:tcPr>
            <w:tcW w:w="4962" w:type="dxa"/>
            <w:gridSpan w:val="3"/>
            <w:tcBorders>
              <w:top w:val="single" w:sz="4" w:space="0" w:color="auto"/>
              <w:left w:val="nil"/>
              <w:bottom w:val="single" w:sz="4" w:space="0" w:color="auto"/>
              <w:right w:val="single" w:sz="4" w:space="0" w:color="000000"/>
            </w:tcBorders>
            <w:shd w:val="clear" w:color="auto" w:fill="auto"/>
            <w:noWrap/>
            <w:vAlign w:val="center"/>
          </w:tcPr>
          <w:p w14:paraId="7F678B9A" w14:textId="77777777" w:rsidR="00DC3A83" w:rsidRPr="009B4F95" w:rsidRDefault="00DC3A83" w:rsidP="00A76DF4">
            <w:pPr>
              <w:pStyle w:val="P68B1DB1-a9"/>
              <w:spacing w:beforeLines="0" w:before="0" w:afterLines="0" w:after="0" w:line="260" w:lineRule="exact"/>
              <w:jc w:val="center"/>
              <w:rPr>
                <w:rFonts w:asciiTheme="minorBidi" w:eastAsia="Microsoft YaHei" w:hAnsiTheme="minorBidi"/>
                <w:lang w:val="it-IT"/>
              </w:rPr>
            </w:pPr>
            <w:proofErr w:type="spellStart"/>
            <w:r w:rsidRPr="009B4F95">
              <w:rPr>
                <w:rFonts w:asciiTheme="minorBidi" w:hAnsiTheme="minorBidi"/>
                <w:lang w:val="it-IT"/>
              </w:rPr>
              <w:t>JL31A</w:t>
            </w:r>
            <w:proofErr w:type="spellEnd"/>
          </w:p>
        </w:tc>
      </w:tr>
      <w:tr w:rsidR="00DC3A83" w:rsidRPr="009B4F95" w14:paraId="58C07F2E"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018C9075"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Bevande</w:t>
            </w:r>
          </w:p>
        </w:tc>
        <w:tc>
          <w:tcPr>
            <w:tcW w:w="1900" w:type="dxa"/>
            <w:tcBorders>
              <w:top w:val="nil"/>
              <w:left w:val="nil"/>
              <w:bottom w:val="single" w:sz="4" w:space="0" w:color="auto"/>
              <w:right w:val="single" w:sz="4" w:space="0" w:color="auto"/>
            </w:tcBorders>
            <w:shd w:val="clear" w:color="auto" w:fill="auto"/>
            <w:noWrap/>
            <w:vAlign w:val="bottom"/>
          </w:tcPr>
          <w:p w14:paraId="088E9919"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Quantità giornaliera raccomandata di bevande da preparare</w:t>
            </w:r>
          </w:p>
        </w:tc>
        <w:tc>
          <w:tcPr>
            <w:tcW w:w="1331" w:type="dxa"/>
            <w:tcBorders>
              <w:top w:val="nil"/>
              <w:left w:val="nil"/>
              <w:bottom w:val="single" w:sz="4" w:space="0" w:color="auto"/>
              <w:right w:val="single" w:sz="4" w:space="0" w:color="auto"/>
            </w:tcBorders>
            <w:shd w:val="clear" w:color="auto" w:fill="auto"/>
            <w:noWrap/>
            <w:vAlign w:val="bottom"/>
          </w:tcPr>
          <w:p w14:paraId="6193F739"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Numero di tazze all'ora</w:t>
            </w:r>
          </w:p>
        </w:tc>
        <w:tc>
          <w:tcPr>
            <w:tcW w:w="1300" w:type="dxa"/>
            <w:tcBorders>
              <w:top w:val="nil"/>
              <w:left w:val="nil"/>
              <w:bottom w:val="single" w:sz="4" w:space="0" w:color="auto"/>
              <w:right w:val="single" w:sz="4" w:space="0" w:color="auto"/>
            </w:tcBorders>
            <w:shd w:val="clear" w:color="auto" w:fill="auto"/>
            <w:noWrap/>
            <w:vAlign w:val="bottom"/>
          </w:tcPr>
          <w:p w14:paraId="04803252"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Bevande</w:t>
            </w:r>
          </w:p>
        </w:tc>
        <w:tc>
          <w:tcPr>
            <w:tcW w:w="1900" w:type="dxa"/>
            <w:tcBorders>
              <w:top w:val="nil"/>
              <w:left w:val="nil"/>
              <w:bottom w:val="single" w:sz="4" w:space="0" w:color="auto"/>
              <w:right w:val="single" w:sz="4" w:space="0" w:color="auto"/>
            </w:tcBorders>
            <w:shd w:val="clear" w:color="auto" w:fill="auto"/>
            <w:noWrap/>
            <w:vAlign w:val="bottom"/>
          </w:tcPr>
          <w:p w14:paraId="45171F19"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Quantità giornaliera raccomandata di bevande da preparare</w:t>
            </w:r>
          </w:p>
        </w:tc>
        <w:tc>
          <w:tcPr>
            <w:tcW w:w="1762" w:type="dxa"/>
            <w:tcBorders>
              <w:top w:val="nil"/>
              <w:left w:val="nil"/>
              <w:bottom w:val="single" w:sz="4" w:space="0" w:color="auto"/>
              <w:right w:val="single" w:sz="4" w:space="0" w:color="auto"/>
            </w:tcBorders>
            <w:shd w:val="clear" w:color="auto" w:fill="auto"/>
            <w:noWrap/>
            <w:vAlign w:val="bottom"/>
          </w:tcPr>
          <w:p w14:paraId="2310DB79"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Numero di tazze all'ora</w:t>
            </w:r>
          </w:p>
        </w:tc>
      </w:tr>
      <w:tr w:rsidR="00DC3A83" w:rsidRPr="009B4F95" w14:paraId="2AE739E4"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6BDBF9D3"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Espresso</w:t>
            </w:r>
          </w:p>
        </w:tc>
        <w:tc>
          <w:tcPr>
            <w:tcW w:w="1900" w:type="dxa"/>
            <w:tcBorders>
              <w:top w:val="nil"/>
              <w:left w:val="nil"/>
              <w:bottom w:val="single" w:sz="4" w:space="0" w:color="auto"/>
              <w:right w:val="single" w:sz="4" w:space="0" w:color="auto"/>
            </w:tcBorders>
            <w:shd w:val="clear" w:color="auto" w:fill="auto"/>
            <w:noWrap/>
            <w:vAlign w:val="center"/>
          </w:tcPr>
          <w:p w14:paraId="710C05FE"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754EC24D"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c>
          <w:tcPr>
            <w:tcW w:w="1300" w:type="dxa"/>
            <w:tcBorders>
              <w:top w:val="nil"/>
              <w:left w:val="nil"/>
              <w:bottom w:val="single" w:sz="4" w:space="0" w:color="auto"/>
              <w:right w:val="single" w:sz="4" w:space="0" w:color="auto"/>
            </w:tcBorders>
            <w:shd w:val="clear" w:color="auto" w:fill="auto"/>
            <w:noWrap/>
            <w:vAlign w:val="bottom"/>
          </w:tcPr>
          <w:p w14:paraId="69810CDD"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Espresso</w:t>
            </w:r>
          </w:p>
        </w:tc>
        <w:tc>
          <w:tcPr>
            <w:tcW w:w="1900" w:type="dxa"/>
            <w:tcBorders>
              <w:top w:val="nil"/>
              <w:left w:val="nil"/>
              <w:bottom w:val="single" w:sz="4" w:space="0" w:color="auto"/>
              <w:right w:val="single" w:sz="4" w:space="0" w:color="auto"/>
            </w:tcBorders>
            <w:shd w:val="clear" w:color="auto" w:fill="auto"/>
            <w:noWrap/>
            <w:vAlign w:val="center"/>
          </w:tcPr>
          <w:p w14:paraId="16D77518"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62B3E86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r>
      <w:tr w:rsidR="00DC3A83" w:rsidRPr="009B4F95" w14:paraId="265CD97C"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03A4B972"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Americano</w:t>
            </w:r>
          </w:p>
        </w:tc>
        <w:tc>
          <w:tcPr>
            <w:tcW w:w="1900" w:type="dxa"/>
            <w:tcBorders>
              <w:top w:val="nil"/>
              <w:left w:val="nil"/>
              <w:bottom w:val="single" w:sz="4" w:space="0" w:color="auto"/>
              <w:right w:val="single" w:sz="4" w:space="0" w:color="auto"/>
            </w:tcBorders>
            <w:shd w:val="clear" w:color="auto" w:fill="auto"/>
            <w:noWrap/>
            <w:vAlign w:val="center"/>
          </w:tcPr>
          <w:p w14:paraId="616B072E"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61FF5576"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1B7E8356"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Americano</w:t>
            </w:r>
          </w:p>
        </w:tc>
        <w:tc>
          <w:tcPr>
            <w:tcW w:w="1900" w:type="dxa"/>
            <w:tcBorders>
              <w:top w:val="nil"/>
              <w:left w:val="nil"/>
              <w:bottom w:val="single" w:sz="4" w:space="0" w:color="auto"/>
              <w:right w:val="single" w:sz="4" w:space="0" w:color="auto"/>
            </w:tcBorders>
            <w:shd w:val="clear" w:color="auto" w:fill="auto"/>
            <w:noWrap/>
            <w:vAlign w:val="center"/>
          </w:tcPr>
          <w:p w14:paraId="5F812A32"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793CA397"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r>
      <w:tr w:rsidR="00DC3A83" w:rsidRPr="009B4F95" w14:paraId="208055C9"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531026D0"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Lungo</w:t>
            </w:r>
          </w:p>
        </w:tc>
        <w:tc>
          <w:tcPr>
            <w:tcW w:w="1900" w:type="dxa"/>
            <w:tcBorders>
              <w:top w:val="nil"/>
              <w:left w:val="nil"/>
              <w:bottom w:val="single" w:sz="4" w:space="0" w:color="auto"/>
              <w:right w:val="single" w:sz="4" w:space="0" w:color="auto"/>
            </w:tcBorders>
            <w:shd w:val="clear" w:color="auto" w:fill="auto"/>
            <w:noWrap/>
            <w:vAlign w:val="center"/>
          </w:tcPr>
          <w:p w14:paraId="2DADDF51"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025CF388"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42F7585C"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Lungo</w:t>
            </w:r>
          </w:p>
        </w:tc>
        <w:tc>
          <w:tcPr>
            <w:tcW w:w="1900" w:type="dxa"/>
            <w:tcBorders>
              <w:top w:val="nil"/>
              <w:left w:val="nil"/>
              <w:bottom w:val="single" w:sz="4" w:space="0" w:color="auto"/>
              <w:right w:val="single" w:sz="4" w:space="0" w:color="auto"/>
            </w:tcBorders>
            <w:shd w:val="clear" w:color="auto" w:fill="auto"/>
            <w:noWrap/>
            <w:vAlign w:val="center"/>
          </w:tcPr>
          <w:p w14:paraId="2605A4DB"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41923176"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r>
      <w:tr w:rsidR="00DC3A83" w:rsidRPr="009B4F95" w14:paraId="0D2C685A"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7667B24B"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Cappuccino</w:t>
            </w:r>
          </w:p>
        </w:tc>
        <w:tc>
          <w:tcPr>
            <w:tcW w:w="1900" w:type="dxa"/>
            <w:tcBorders>
              <w:top w:val="nil"/>
              <w:left w:val="nil"/>
              <w:bottom w:val="single" w:sz="4" w:space="0" w:color="auto"/>
              <w:right w:val="single" w:sz="4" w:space="0" w:color="auto"/>
            </w:tcBorders>
            <w:shd w:val="clear" w:color="auto" w:fill="auto"/>
            <w:noWrap/>
            <w:vAlign w:val="center"/>
          </w:tcPr>
          <w:p w14:paraId="032FE2E2"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5F1FA07D"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60</w:t>
            </w:r>
          </w:p>
        </w:tc>
        <w:tc>
          <w:tcPr>
            <w:tcW w:w="1300" w:type="dxa"/>
            <w:tcBorders>
              <w:top w:val="nil"/>
              <w:left w:val="nil"/>
              <w:bottom w:val="single" w:sz="4" w:space="0" w:color="auto"/>
              <w:right w:val="single" w:sz="4" w:space="0" w:color="auto"/>
            </w:tcBorders>
            <w:shd w:val="clear" w:color="auto" w:fill="auto"/>
            <w:noWrap/>
            <w:vAlign w:val="bottom"/>
          </w:tcPr>
          <w:p w14:paraId="5B5CB194"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Cappuccino</w:t>
            </w:r>
          </w:p>
        </w:tc>
        <w:tc>
          <w:tcPr>
            <w:tcW w:w="1900" w:type="dxa"/>
            <w:tcBorders>
              <w:top w:val="nil"/>
              <w:left w:val="nil"/>
              <w:bottom w:val="single" w:sz="4" w:space="0" w:color="auto"/>
              <w:right w:val="single" w:sz="4" w:space="0" w:color="auto"/>
            </w:tcBorders>
            <w:shd w:val="clear" w:color="auto" w:fill="auto"/>
            <w:noWrap/>
            <w:vAlign w:val="center"/>
          </w:tcPr>
          <w:p w14:paraId="0E15674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66274FC7"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r>
      <w:tr w:rsidR="00DC3A83" w:rsidRPr="009B4F95" w14:paraId="33778EBD"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7BABFD1D"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Acqua calda</w:t>
            </w:r>
          </w:p>
        </w:tc>
        <w:tc>
          <w:tcPr>
            <w:tcW w:w="1900" w:type="dxa"/>
            <w:tcBorders>
              <w:top w:val="nil"/>
              <w:left w:val="nil"/>
              <w:bottom w:val="single" w:sz="4" w:space="0" w:color="auto"/>
              <w:right w:val="single" w:sz="4" w:space="0" w:color="auto"/>
            </w:tcBorders>
            <w:shd w:val="clear" w:color="auto" w:fill="auto"/>
            <w:noWrap/>
            <w:vAlign w:val="center"/>
          </w:tcPr>
          <w:p w14:paraId="101A3920"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590E303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120</w:t>
            </w:r>
          </w:p>
        </w:tc>
        <w:tc>
          <w:tcPr>
            <w:tcW w:w="1300" w:type="dxa"/>
            <w:tcBorders>
              <w:top w:val="nil"/>
              <w:left w:val="nil"/>
              <w:bottom w:val="single" w:sz="4" w:space="0" w:color="auto"/>
              <w:right w:val="single" w:sz="4" w:space="0" w:color="auto"/>
            </w:tcBorders>
            <w:shd w:val="clear" w:color="auto" w:fill="auto"/>
            <w:noWrap/>
            <w:vAlign w:val="bottom"/>
          </w:tcPr>
          <w:p w14:paraId="105C21D8"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Acqua calda</w:t>
            </w:r>
          </w:p>
        </w:tc>
        <w:tc>
          <w:tcPr>
            <w:tcW w:w="1900" w:type="dxa"/>
            <w:tcBorders>
              <w:top w:val="nil"/>
              <w:left w:val="nil"/>
              <w:bottom w:val="single" w:sz="4" w:space="0" w:color="auto"/>
              <w:right w:val="single" w:sz="4" w:space="0" w:color="auto"/>
            </w:tcBorders>
            <w:shd w:val="clear" w:color="auto" w:fill="auto"/>
            <w:noWrap/>
            <w:vAlign w:val="center"/>
          </w:tcPr>
          <w:p w14:paraId="398B24F9"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2A164591"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120</w:t>
            </w:r>
          </w:p>
        </w:tc>
      </w:tr>
      <w:tr w:rsidR="00DC3A83" w:rsidRPr="009B4F95" w14:paraId="01FF598B" w14:textId="77777777" w:rsidTr="00A76DF4">
        <w:trPr>
          <w:trHeight w:val="360"/>
        </w:trPr>
        <w:tc>
          <w:tcPr>
            <w:tcW w:w="453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14:paraId="0CABB1F2" w14:textId="77777777" w:rsidR="00DC3A83" w:rsidRPr="009B4F95" w:rsidRDefault="00DC3A83" w:rsidP="00A76DF4">
            <w:pPr>
              <w:pStyle w:val="P68B1DB1-a9"/>
              <w:spacing w:beforeLines="0" w:before="0" w:afterLines="0" w:after="0" w:line="260" w:lineRule="exact"/>
              <w:jc w:val="center"/>
              <w:rPr>
                <w:rFonts w:asciiTheme="minorBidi" w:eastAsia="Microsoft YaHei" w:hAnsiTheme="minorBidi"/>
                <w:lang w:val="it-IT"/>
              </w:rPr>
            </w:pPr>
            <w:proofErr w:type="spellStart"/>
            <w:r w:rsidRPr="009B4F95">
              <w:rPr>
                <w:rFonts w:asciiTheme="minorBidi" w:hAnsiTheme="minorBidi"/>
                <w:lang w:val="it-IT"/>
              </w:rPr>
              <w:t>JL15</w:t>
            </w:r>
            <w:proofErr w:type="spellEnd"/>
          </w:p>
        </w:tc>
        <w:tc>
          <w:tcPr>
            <w:tcW w:w="4962" w:type="dxa"/>
            <w:gridSpan w:val="3"/>
            <w:tcBorders>
              <w:top w:val="single" w:sz="4" w:space="0" w:color="auto"/>
              <w:left w:val="nil"/>
              <w:bottom w:val="single" w:sz="4" w:space="0" w:color="auto"/>
              <w:right w:val="single" w:sz="4" w:space="0" w:color="000000"/>
            </w:tcBorders>
            <w:shd w:val="clear" w:color="auto" w:fill="auto"/>
            <w:noWrap/>
            <w:vAlign w:val="center"/>
          </w:tcPr>
          <w:p w14:paraId="31D636C1" w14:textId="77777777" w:rsidR="00DC3A83" w:rsidRPr="009B4F95" w:rsidRDefault="00DC3A83" w:rsidP="00A76DF4">
            <w:pPr>
              <w:pStyle w:val="P68B1DB1-a9"/>
              <w:spacing w:beforeLines="0" w:before="0" w:afterLines="0" w:after="0" w:line="260" w:lineRule="exact"/>
              <w:jc w:val="center"/>
              <w:rPr>
                <w:rFonts w:asciiTheme="minorBidi" w:eastAsia="Microsoft YaHei" w:hAnsiTheme="minorBidi"/>
                <w:lang w:val="it-IT"/>
              </w:rPr>
            </w:pPr>
            <w:proofErr w:type="spellStart"/>
            <w:r w:rsidRPr="009B4F95">
              <w:rPr>
                <w:rFonts w:asciiTheme="minorBidi" w:hAnsiTheme="minorBidi"/>
                <w:lang w:val="it-IT"/>
              </w:rPr>
              <w:t>JL31B</w:t>
            </w:r>
            <w:proofErr w:type="spellEnd"/>
          </w:p>
        </w:tc>
      </w:tr>
      <w:tr w:rsidR="00DC3A83" w:rsidRPr="009B4F95" w14:paraId="01617849" w14:textId="77777777" w:rsidTr="00A76DF4">
        <w:trPr>
          <w:trHeight w:val="36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3C1ACB4A"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Bevande</w:t>
            </w:r>
          </w:p>
        </w:tc>
        <w:tc>
          <w:tcPr>
            <w:tcW w:w="1900" w:type="dxa"/>
            <w:tcBorders>
              <w:top w:val="nil"/>
              <w:left w:val="nil"/>
              <w:bottom w:val="single" w:sz="4" w:space="0" w:color="auto"/>
              <w:right w:val="single" w:sz="4" w:space="0" w:color="auto"/>
            </w:tcBorders>
            <w:shd w:val="clear" w:color="auto" w:fill="auto"/>
            <w:noWrap/>
            <w:vAlign w:val="bottom"/>
          </w:tcPr>
          <w:p w14:paraId="6AF5ACA6"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Quantità giornaliera raccomandata di bevande da preparare</w:t>
            </w:r>
          </w:p>
        </w:tc>
        <w:tc>
          <w:tcPr>
            <w:tcW w:w="1331" w:type="dxa"/>
            <w:tcBorders>
              <w:top w:val="nil"/>
              <w:left w:val="nil"/>
              <w:bottom w:val="single" w:sz="4" w:space="0" w:color="auto"/>
              <w:right w:val="single" w:sz="4" w:space="0" w:color="auto"/>
            </w:tcBorders>
            <w:shd w:val="clear" w:color="auto" w:fill="auto"/>
            <w:noWrap/>
            <w:vAlign w:val="bottom"/>
          </w:tcPr>
          <w:p w14:paraId="6DED5A2F"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Numero di tazze all'ora</w:t>
            </w:r>
          </w:p>
        </w:tc>
        <w:tc>
          <w:tcPr>
            <w:tcW w:w="1300" w:type="dxa"/>
            <w:tcBorders>
              <w:top w:val="nil"/>
              <w:left w:val="nil"/>
              <w:bottom w:val="single" w:sz="4" w:space="0" w:color="auto"/>
              <w:right w:val="single" w:sz="4" w:space="0" w:color="auto"/>
            </w:tcBorders>
            <w:shd w:val="clear" w:color="auto" w:fill="auto"/>
            <w:noWrap/>
            <w:vAlign w:val="bottom"/>
          </w:tcPr>
          <w:p w14:paraId="45A99CE8"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Bevande</w:t>
            </w:r>
          </w:p>
        </w:tc>
        <w:tc>
          <w:tcPr>
            <w:tcW w:w="1900" w:type="dxa"/>
            <w:tcBorders>
              <w:top w:val="nil"/>
              <w:left w:val="nil"/>
              <w:bottom w:val="single" w:sz="4" w:space="0" w:color="auto"/>
              <w:right w:val="single" w:sz="4" w:space="0" w:color="auto"/>
            </w:tcBorders>
            <w:shd w:val="clear" w:color="auto" w:fill="auto"/>
            <w:noWrap/>
            <w:vAlign w:val="bottom"/>
          </w:tcPr>
          <w:p w14:paraId="16F55669"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Quantità giornaliera raccomandata di bevande da preparare</w:t>
            </w:r>
          </w:p>
        </w:tc>
        <w:tc>
          <w:tcPr>
            <w:tcW w:w="1762" w:type="dxa"/>
            <w:tcBorders>
              <w:top w:val="nil"/>
              <w:left w:val="nil"/>
              <w:bottom w:val="single" w:sz="4" w:space="0" w:color="auto"/>
              <w:right w:val="single" w:sz="4" w:space="0" w:color="auto"/>
            </w:tcBorders>
            <w:shd w:val="clear" w:color="auto" w:fill="auto"/>
            <w:noWrap/>
            <w:vAlign w:val="bottom"/>
          </w:tcPr>
          <w:p w14:paraId="5D00C3B9"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Numero di tazze all'ora</w:t>
            </w:r>
          </w:p>
        </w:tc>
      </w:tr>
      <w:tr w:rsidR="00DC3A83" w:rsidRPr="009B4F95" w14:paraId="5EDE43DD"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13504776"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Espresso</w:t>
            </w:r>
          </w:p>
        </w:tc>
        <w:tc>
          <w:tcPr>
            <w:tcW w:w="1900" w:type="dxa"/>
            <w:tcBorders>
              <w:top w:val="nil"/>
              <w:left w:val="nil"/>
              <w:bottom w:val="single" w:sz="4" w:space="0" w:color="auto"/>
              <w:right w:val="single" w:sz="4" w:space="0" w:color="auto"/>
            </w:tcBorders>
            <w:shd w:val="clear" w:color="auto" w:fill="auto"/>
            <w:noWrap/>
            <w:vAlign w:val="center"/>
          </w:tcPr>
          <w:p w14:paraId="09D24387"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60</w:t>
            </w:r>
          </w:p>
        </w:tc>
        <w:tc>
          <w:tcPr>
            <w:tcW w:w="1331" w:type="dxa"/>
            <w:tcBorders>
              <w:top w:val="nil"/>
              <w:left w:val="nil"/>
              <w:bottom w:val="single" w:sz="4" w:space="0" w:color="auto"/>
              <w:right w:val="single" w:sz="4" w:space="0" w:color="auto"/>
            </w:tcBorders>
            <w:shd w:val="clear" w:color="auto" w:fill="auto"/>
            <w:noWrap/>
            <w:vAlign w:val="center"/>
          </w:tcPr>
          <w:p w14:paraId="62753FD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c>
          <w:tcPr>
            <w:tcW w:w="1300" w:type="dxa"/>
            <w:tcBorders>
              <w:top w:val="nil"/>
              <w:left w:val="nil"/>
              <w:bottom w:val="single" w:sz="4" w:space="0" w:color="auto"/>
              <w:right w:val="single" w:sz="4" w:space="0" w:color="auto"/>
            </w:tcBorders>
            <w:shd w:val="clear" w:color="auto" w:fill="auto"/>
            <w:noWrap/>
            <w:vAlign w:val="bottom"/>
          </w:tcPr>
          <w:p w14:paraId="471FCAC1"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Espresso</w:t>
            </w:r>
          </w:p>
        </w:tc>
        <w:tc>
          <w:tcPr>
            <w:tcW w:w="1900" w:type="dxa"/>
            <w:tcBorders>
              <w:top w:val="nil"/>
              <w:left w:val="nil"/>
              <w:bottom w:val="single" w:sz="4" w:space="0" w:color="auto"/>
              <w:right w:val="single" w:sz="4" w:space="0" w:color="auto"/>
            </w:tcBorders>
            <w:shd w:val="clear" w:color="auto" w:fill="auto"/>
            <w:noWrap/>
            <w:vAlign w:val="center"/>
          </w:tcPr>
          <w:p w14:paraId="29B21898"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306647D3"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r>
      <w:tr w:rsidR="00DC3A83" w:rsidRPr="009B4F95" w14:paraId="1D4DF95C"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0FDE69CD"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Americano</w:t>
            </w:r>
          </w:p>
        </w:tc>
        <w:tc>
          <w:tcPr>
            <w:tcW w:w="1900" w:type="dxa"/>
            <w:tcBorders>
              <w:top w:val="nil"/>
              <w:left w:val="nil"/>
              <w:bottom w:val="single" w:sz="4" w:space="0" w:color="auto"/>
              <w:right w:val="single" w:sz="4" w:space="0" w:color="auto"/>
            </w:tcBorders>
            <w:shd w:val="clear" w:color="auto" w:fill="auto"/>
            <w:noWrap/>
            <w:vAlign w:val="center"/>
          </w:tcPr>
          <w:p w14:paraId="628DA241"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30</w:t>
            </w:r>
          </w:p>
        </w:tc>
        <w:tc>
          <w:tcPr>
            <w:tcW w:w="1331" w:type="dxa"/>
            <w:tcBorders>
              <w:top w:val="nil"/>
              <w:left w:val="nil"/>
              <w:bottom w:val="single" w:sz="4" w:space="0" w:color="auto"/>
              <w:right w:val="single" w:sz="4" w:space="0" w:color="auto"/>
            </w:tcBorders>
            <w:shd w:val="clear" w:color="auto" w:fill="auto"/>
            <w:noWrap/>
            <w:vAlign w:val="center"/>
          </w:tcPr>
          <w:p w14:paraId="6E968E13"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20D54F6A"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Americano</w:t>
            </w:r>
          </w:p>
        </w:tc>
        <w:tc>
          <w:tcPr>
            <w:tcW w:w="1900" w:type="dxa"/>
            <w:tcBorders>
              <w:top w:val="nil"/>
              <w:left w:val="nil"/>
              <w:bottom w:val="single" w:sz="4" w:space="0" w:color="auto"/>
              <w:right w:val="single" w:sz="4" w:space="0" w:color="auto"/>
            </w:tcBorders>
            <w:shd w:val="clear" w:color="auto" w:fill="auto"/>
            <w:noWrap/>
            <w:vAlign w:val="center"/>
          </w:tcPr>
          <w:p w14:paraId="32544730"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663BC052"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r>
      <w:tr w:rsidR="00DC3A83" w:rsidRPr="009B4F95" w14:paraId="6BD46C4F"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536403A8"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Lungo</w:t>
            </w:r>
          </w:p>
        </w:tc>
        <w:tc>
          <w:tcPr>
            <w:tcW w:w="1900" w:type="dxa"/>
            <w:tcBorders>
              <w:top w:val="nil"/>
              <w:left w:val="nil"/>
              <w:bottom w:val="single" w:sz="4" w:space="0" w:color="auto"/>
              <w:right w:val="single" w:sz="4" w:space="0" w:color="auto"/>
            </w:tcBorders>
            <w:shd w:val="clear" w:color="auto" w:fill="auto"/>
            <w:noWrap/>
            <w:vAlign w:val="center"/>
          </w:tcPr>
          <w:p w14:paraId="3EED179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60</w:t>
            </w:r>
          </w:p>
        </w:tc>
        <w:tc>
          <w:tcPr>
            <w:tcW w:w="1331" w:type="dxa"/>
            <w:tcBorders>
              <w:top w:val="nil"/>
              <w:left w:val="nil"/>
              <w:bottom w:val="single" w:sz="4" w:space="0" w:color="auto"/>
              <w:right w:val="single" w:sz="4" w:space="0" w:color="auto"/>
            </w:tcBorders>
            <w:shd w:val="clear" w:color="auto" w:fill="auto"/>
            <w:noWrap/>
            <w:vAlign w:val="center"/>
          </w:tcPr>
          <w:p w14:paraId="28AE508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4254E526"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Lungo</w:t>
            </w:r>
          </w:p>
        </w:tc>
        <w:tc>
          <w:tcPr>
            <w:tcW w:w="1900" w:type="dxa"/>
            <w:tcBorders>
              <w:top w:val="nil"/>
              <w:left w:val="nil"/>
              <w:bottom w:val="single" w:sz="4" w:space="0" w:color="auto"/>
              <w:right w:val="single" w:sz="4" w:space="0" w:color="auto"/>
            </w:tcBorders>
            <w:shd w:val="clear" w:color="auto" w:fill="auto"/>
            <w:noWrap/>
            <w:vAlign w:val="center"/>
          </w:tcPr>
          <w:p w14:paraId="4DE7B7E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4D87BFC3"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r>
      <w:tr w:rsidR="00DC3A83" w:rsidRPr="009B4F95" w14:paraId="07B3C418"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4F4C160C"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Cappuccino</w:t>
            </w:r>
          </w:p>
        </w:tc>
        <w:tc>
          <w:tcPr>
            <w:tcW w:w="1900" w:type="dxa"/>
            <w:tcBorders>
              <w:top w:val="nil"/>
              <w:left w:val="nil"/>
              <w:bottom w:val="single" w:sz="4" w:space="0" w:color="auto"/>
              <w:right w:val="single" w:sz="4" w:space="0" w:color="auto"/>
            </w:tcBorders>
            <w:shd w:val="clear" w:color="auto" w:fill="auto"/>
            <w:noWrap/>
            <w:vAlign w:val="center"/>
          </w:tcPr>
          <w:p w14:paraId="34F6B43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60</w:t>
            </w:r>
          </w:p>
        </w:tc>
        <w:tc>
          <w:tcPr>
            <w:tcW w:w="1331" w:type="dxa"/>
            <w:tcBorders>
              <w:top w:val="nil"/>
              <w:left w:val="nil"/>
              <w:bottom w:val="single" w:sz="4" w:space="0" w:color="auto"/>
              <w:right w:val="single" w:sz="4" w:space="0" w:color="auto"/>
            </w:tcBorders>
            <w:shd w:val="clear" w:color="auto" w:fill="auto"/>
            <w:noWrap/>
            <w:vAlign w:val="center"/>
          </w:tcPr>
          <w:p w14:paraId="776D2E85"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65</w:t>
            </w:r>
          </w:p>
        </w:tc>
        <w:tc>
          <w:tcPr>
            <w:tcW w:w="1300" w:type="dxa"/>
            <w:tcBorders>
              <w:top w:val="nil"/>
              <w:left w:val="nil"/>
              <w:bottom w:val="single" w:sz="4" w:space="0" w:color="auto"/>
              <w:right w:val="single" w:sz="4" w:space="0" w:color="auto"/>
            </w:tcBorders>
            <w:shd w:val="clear" w:color="auto" w:fill="auto"/>
            <w:noWrap/>
            <w:vAlign w:val="bottom"/>
          </w:tcPr>
          <w:p w14:paraId="329EA485"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Cappuccino</w:t>
            </w:r>
          </w:p>
        </w:tc>
        <w:tc>
          <w:tcPr>
            <w:tcW w:w="1900" w:type="dxa"/>
            <w:tcBorders>
              <w:top w:val="nil"/>
              <w:left w:val="nil"/>
              <w:bottom w:val="single" w:sz="4" w:space="0" w:color="auto"/>
              <w:right w:val="single" w:sz="4" w:space="0" w:color="auto"/>
            </w:tcBorders>
            <w:shd w:val="clear" w:color="auto" w:fill="auto"/>
            <w:noWrap/>
            <w:vAlign w:val="center"/>
          </w:tcPr>
          <w:p w14:paraId="0B1A5411"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0C17CA2C"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90</w:t>
            </w:r>
          </w:p>
        </w:tc>
      </w:tr>
      <w:tr w:rsidR="00DC3A83" w:rsidRPr="009B4F95" w14:paraId="1BB2DF40" w14:textId="77777777" w:rsidTr="00A76DF4">
        <w:trPr>
          <w:trHeight w:val="27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1676727C"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Acqua calda</w:t>
            </w:r>
          </w:p>
        </w:tc>
        <w:tc>
          <w:tcPr>
            <w:tcW w:w="1900" w:type="dxa"/>
            <w:tcBorders>
              <w:top w:val="nil"/>
              <w:left w:val="nil"/>
              <w:bottom w:val="single" w:sz="4" w:space="0" w:color="auto"/>
              <w:right w:val="single" w:sz="4" w:space="0" w:color="auto"/>
            </w:tcBorders>
            <w:shd w:val="clear" w:color="auto" w:fill="auto"/>
            <w:noWrap/>
            <w:vAlign w:val="center"/>
          </w:tcPr>
          <w:p w14:paraId="5912C780"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60</w:t>
            </w:r>
          </w:p>
        </w:tc>
        <w:tc>
          <w:tcPr>
            <w:tcW w:w="1331" w:type="dxa"/>
            <w:tcBorders>
              <w:top w:val="nil"/>
              <w:left w:val="nil"/>
              <w:bottom w:val="single" w:sz="4" w:space="0" w:color="auto"/>
              <w:right w:val="single" w:sz="4" w:space="0" w:color="auto"/>
            </w:tcBorders>
            <w:shd w:val="clear" w:color="auto" w:fill="auto"/>
            <w:noWrap/>
            <w:vAlign w:val="center"/>
          </w:tcPr>
          <w:p w14:paraId="407C6C24"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120</w:t>
            </w:r>
          </w:p>
        </w:tc>
        <w:tc>
          <w:tcPr>
            <w:tcW w:w="1300" w:type="dxa"/>
            <w:tcBorders>
              <w:top w:val="nil"/>
              <w:left w:val="nil"/>
              <w:bottom w:val="single" w:sz="4" w:space="0" w:color="auto"/>
              <w:right w:val="single" w:sz="4" w:space="0" w:color="auto"/>
            </w:tcBorders>
            <w:shd w:val="clear" w:color="auto" w:fill="auto"/>
            <w:noWrap/>
            <w:vAlign w:val="bottom"/>
          </w:tcPr>
          <w:p w14:paraId="004D777A" w14:textId="77777777" w:rsidR="00DC3A83" w:rsidRPr="009B4F95" w:rsidRDefault="00DC3A83" w:rsidP="00A76DF4">
            <w:pPr>
              <w:pStyle w:val="P68B1DB1-a10"/>
              <w:spacing w:beforeLines="0" w:before="0" w:afterLines="0" w:after="0" w:line="260" w:lineRule="exact"/>
              <w:rPr>
                <w:rFonts w:asciiTheme="minorBidi" w:hAnsiTheme="minorBidi" w:cstheme="minorBidi"/>
                <w:lang w:val="it-IT"/>
              </w:rPr>
            </w:pPr>
            <w:r w:rsidRPr="009B4F95">
              <w:rPr>
                <w:rFonts w:asciiTheme="minorBidi" w:hAnsiTheme="minorBidi" w:cstheme="minorBidi"/>
                <w:lang w:val="it-IT"/>
              </w:rPr>
              <w:t>Acqua calda</w:t>
            </w:r>
          </w:p>
        </w:tc>
        <w:tc>
          <w:tcPr>
            <w:tcW w:w="1900" w:type="dxa"/>
            <w:tcBorders>
              <w:top w:val="nil"/>
              <w:left w:val="nil"/>
              <w:bottom w:val="single" w:sz="4" w:space="0" w:color="auto"/>
              <w:right w:val="single" w:sz="4" w:space="0" w:color="auto"/>
            </w:tcBorders>
            <w:shd w:val="clear" w:color="auto" w:fill="auto"/>
            <w:noWrap/>
            <w:vAlign w:val="center"/>
          </w:tcPr>
          <w:p w14:paraId="36ED20FE"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100</w:t>
            </w:r>
          </w:p>
        </w:tc>
        <w:tc>
          <w:tcPr>
            <w:tcW w:w="1762" w:type="dxa"/>
            <w:tcBorders>
              <w:top w:val="nil"/>
              <w:left w:val="nil"/>
              <w:bottom w:val="single" w:sz="4" w:space="0" w:color="auto"/>
              <w:right w:val="single" w:sz="4" w:space="0" w:color="auto"/>
            </w:tcBorders>
            <w:shd w:val="clear" w:color="auto" w:fill="auto"/>
            <w:noWrap/>
            <w:vAlign w:val="center"/>
          </w:tcPr>
          <w:p w14:paraId="4217876B" w14:textId="77777777" w:rsidR="00DC3A83" w:rsidRPr="009B4F95" w:rsidRDefault="00DC3A83" w:rsidP="00A76DF4">
            <w:pPr>
              <w:pStyle w:val="P68B1DB1-a10"/>
              <w:spacing w:beforeLines="0" w:before="0" w:afterLines="0" w:after="0" w:line="260" w:lineRule="exact"/>
              <w:jc w:val="center"/>
              <w:rPr>
                <w:rFonts w:asciiTheme="minorBidi" w:hAnsiTheme="minorBidi" w:cstheme="minorBidi"/>
                <w:lang w:val="it-IT"/>
              </w:rPr>
            </w:pPr>
            <w:r w:rsidRPr="009B4F95">
              <w:rPr>
                <w:rFonts w:asciiTheme="minorBidi" w:hAnsiTheme="minorBidi" w:cstheme="minorBidi"/>
                <w:lang w:val="it-IT"/>
              </w:rPr>
              <w:t>120</w:t>
            </w:r>
          </w:p>
        </w:tc>
      </w:tr>
    </w:tbl>
    <w:p w14:paraId="382B69C0" w14:textId="77777777" w:rsidR="00DC3A83" w:rsidRPr="009B4F95" w:rsidRDefault="00DC3A83" w:rsidP="00DC3A83">
      <w:pPr>
        <w:pStyle w:val="P68B1DB1-38"/>
        <w:spacing w:after="120"/>
        <w:rPr>
          <w:rFonts w:asciiTheme="minorBidi" w:eastAsiaTheme="minorEastAsia" w:hAnsiTheme="minorBidi" w:cstheme="minorBidi"/>
          <w:lang w:val="it-IT"/>
        </w:rPr>
      </w:pPr>
      <w:bookmarkStart w:id="409" w:name="_Toc135994149"/>
      <w:bookmarkStart w:id="410" w:name="_Toc135843156"/>
      <w:bookmarkStart w:id="411" w:name="_Toc167465645"/>
      <w:r w:rsidRPr="009B4F95">
        <w:rPr>
          <w:rFonts w:asciiTheme="minorBidi" w:hAnsiTheme="minorBidi" w:cstheme="minorBidi"/>
          <w:lang w:val="it-IT"/>
        </w:rPr>
        <w:t>Accessori</w:t>
      </w:r>
      <w:bookmarkEnd w:id="409"/>
      <w:bookmarkEnd w:id="410"/>
      <w:bookmarkEnd w:id="411"/>
    </w:p>
    <w:p w14:paraId="7484B9DF" w14:textId="77777777" w:rsidR="00DC3A83" w:rsidRPr="009B4F95" w:rsidRDefault="00DC3A83" w:rsidP="00DC3A83">
      <w:pPr>
        <w:pStyle w:val="P68B1DB1-a2"/>
        <w:spacing w:before="120" w:after="120"/>
        <w:rPr>
          <w:rFonts w:asciiTheme="minorBidi" w:eastAsiaTheme="minorEastAsia" w:hAnsiTheme="minorBidi" w:cstheme="minorBidi"/>
          <w:lang w:val="it-IT"/>
        </w:rPr>
      </w:pPr>
      <w:bookmarkStart w:id="412" w:name="_Toc123742747"/>
      <w:r w:rsidRPr="009B4F95">
        <w:rPr>
          <w:rFonts w:asciiTheme="minorBidi" w:hAnsiTheme="minorBidi" w:cstheme="minorBidi"/>
          <w:lang w:val="it-IT"/>
        </w:rPr>
        <w:t>Accessori inclusi</w:t>
      </w:r>
      <w:bookmarkEnd w:id="412"/>
    </w:p>
    <w:p w14:paraId="22DB9906" w14:textId="77777777" w:rsidR="00DC3A83" w:rsidRPr="009B4F95" w:rsidRDefault="00DC3A83" w:rsidP="00DC3A83">
      <w:pPr>
        <w:pStyle w:val="P68B1DB1-a3"/>
        <w:spacing w:before="120" w:after="120"/>
        <w:rPr>
          <w:rFonts w:asciiTheme="minorBidi" w:eastAsiaTheme="minorEastAsia" w:hAnsiTheme="minorBidi" w:cstheme="minorBidi"/>
          <w:lang w:val="it-IT"/>
        </w:rPr>
      </w:pPr>
      <w:r w:rsidRPr="009B4F95">
        <w:rPr>
          <w:rFonts w:asciiTheme="minorBidi" w:hAnsiTheme="minorBidi" w:cstheme="minorBidi"/>
          <w:lang w:val="it-IT"/>
        </w:rPr>
        <w:t>Le macchine da caffè completamente automatiche vengono fornite con i seguenti accessori:</w:t>
      </w:r>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36"/>
        <w:gridCol w:w="2295"/>
        <w:gridCol w:w="2267"/>
        <w:gridCol w:w="2833"/>
      </w:tblGrid>
      <w:tr w:rsidR="00DC3A83" w:rsidRPr="009B4F95" w14:paraId="29016C46" w14:textId="77777777" w:rsidTr="00A76DF4">
        <w:trPr>
          <w:trHeight w:val="463"/>
        </w:trPr>
        <w:tc>
          <w:tcPr>
            <w:tcW w:w="1731" w:type="dxa"/>
            <w:shd w:val="clear" w:color="auto" w:fill="auto"/>
          </w:tcPr>
          <w:p w14:paraId="5D8A3C24" w14:textId="77777777" w:rsidR="00DC3A83" w:rsidRPr="009B4F95" w:rsidRDefault="00DC3A83" w:rsidP="00A76DF4">
            <w:pPr>
              <w:pStyle w:val="P68B1DB1-a2"/>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Immagini</w:t>
            </w:r>
          </w:p>
        </w:tc>
        <w:tc>
          <w:tcPr>
            <w:tcW w:w="2465" w:type="dxa"/>
            <w:shd w:val="clear" w:color="auto" w:fill="auto"/>
          </w:tcPr>
          <w:p w14:paraId="1B321D6D" w14:textId="77777777" w:rsidR="00DC3A83" w:rsidRPr="009B4F95" w:rsidRDefault="00DC3A83" w:rsidP="00A76DF4">
            <w:pPr>
              <w:pStyle w:val="P68B1DB1-a2"/>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 xml:space="preserve">Denominazione </w:t>
            </w:r>
          </w:p>
        </w:tc>
        <w:tc>
          <w:tcPr>
            <w:tcW w:w="2496" w:type="dxa"/>
            <w:shd w:val="clear" w:color="auto" w:fill="auto"/>
          </w:tcPr>
          <w:p w14:paraId="6C9FAB19" w14:textId="77777777" w:rsidR="00DC3A83" w:rsidRPr="009B4F95" w:rsidRDefault="00DC3A83" w:rsidP="00A76DF4">
            <w:pPr>
              <w:pStyle w:val="P68B1DB1-a2"/>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Scopo</w:t>
            </w:r>
          </w:p>
        </w:tc>
        <w:tc>
          <w:tcPr>
            <w:tcW w:w="3213" w:type="dxa"/>
            <w:shd w:val="clear" w:color="auto" w:fill="auto"/>
          </w:tcPr>
          <w:p w14:paraId="4473C961" w14:textId="77777777" w:rsidR="00DC3A83" w:rsidRPr="009B4F95" w:rsidRDefault="00DC3A83" w:rsidP="00A76DF4">
            <w:pPr>
              <w:pStyle w:val="P68B1DB1-a2"/>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Parametri</w:t>
            </w:r>
          </w:p>
        </w:tc>
      </w:tr>
      <w:tr w:rsidR="00DC3A83" w:rsidRPr="009B4F95" w14:paraId="040EA249" w14:textId="77777777" w:rsidTr="00A76DF4">
        <w:trPr>
          <w:trHeight w:val="703"/>
        </w:trPr>
        <w:tc>
          <w:tcPr>
            <w:tcW w:w="1731" w:type="dxa"/>
            <w:shd w:val="clear" w:color="auto" w:fill="auto"/>
          </w:tcPr>
          <w:p w14:paraId="36A391B2" w14:textId="77777777" w:rsidR="00DC3A83" w:rsidRPr="009B4F95" w:rsidRDefault="00DC3A83" w:rsidP="00A76DF4">
            <w:pPr>
              <w:pStyle w:val="P68B1DB1-a5"/>
              <w:autoSpaceDE w:val="0"/>
              <w:autoSpaceDN w:val="0"/>
              <w:spacing w:before="120" w:after="120"/>
              <w:jc w:val="center"/>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852800" behindDoc="0" locked="0" layoutInCell="1" allowOverlap="1" wp14:anchorId="31D33D08" wp14:editId="0FD92B1C">
                  <wp:simplePos x="0" y="0"/>
                  <wp:positionH relativeFrom="column">
                    <wp:posOffset>139700</wp:posOffset>
                  </wp:positionH>
                  <wp:positionV relativeFrom="paragraph">
                    <wp:posOffset>53975</wp:posOffset>
                  </wp:positionV>
                  <wp:extent cx="608965" cy="339725"/>
                  <wp:effectExtent l="0" t="0" r="635" b="3175"/>
                  <wp:wrapNone/>
                  <wp:docPr id="30148" name="图片 3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8" name="图片 301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610385" cy="340770"/>
                          </a:xfrm>
                          <a:prstGeom prst="rect">
                            <a:avLst/>
                          </a:prstGeom>
                          <a:noFill/>
                        </pic:spPr>
                      </pic:pic>
                    </a:graphicData>
                  </a:graphic>
                </wp:anchor>
              </w:drawing>
            </w:r>
          </w:p>
        </w:tc>
        <w:tc>
          <w:tcPr>
            <w:tcW w:w="2465" w:type="dxa"/>
            <w:shd w:val="clear" w:color="auto" w:fill="auto"/>
          </w:tcPr>
          <w:p w14:paraId="3C193274"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 xml:space="preserve"> Istruzioni</w:t>
            </w:r>
          </w:p>
        </w:tc>
        <w:tc>
          <w:tcPr>
            <w:tcW w:w="2496" w:type="dxa"/>
            <w:shd w:val="clear" w:color="auto" w:fill="auto"/>
          </w:tcPr>
          <w:p w14:paraId="2DB16F59"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Per le istruzioni d'uso della macchina da caffè</w:t>
            </w:r>
          </w:p>
        </w:tc>
        <w:tc>
          <w:tcPr>
            <w:tcW w:w="3213" w:type="dxa"/>
            <w:shd w:val="clear" w:color="auto" w:fill="auto"/>
          </w:tcPr>
          <w:p w14:paraId="0B096FB1"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210 mm x 291 mm</w:t>
            </w:r>
          </w:p>
        </w:tc>
      </w:tr>
      <w:tr w:rsidR="00DC3A83" w:rsidRPr="009B4F95" w14:paraId="2F1D6F63" w14:textId="77777777" w:rsidTr="00A76DF4">
        <w:tc>
          <w:tcPr>
            <w:tcW w:w="1731" w:type="dxa"/>
            <w:shd w:val="clear" w:color="auto" w:fill="auto"/>
          </w:tcPr>
          <w:p w14:paraId="40747AD9" w14:textId="77777777" w:rsidR="00DC3A83" w:rsidRPr="009B4F95" w:rsidRDefault="00DC3A83" w:rsidP="00A76DF4">
            <w:pPr>
              <w:pStyle w:val="P68B1DB1-a5"/>
              <w:autoSpaceDE w:val="0"/>
              <w:autoSpaceDN w:val="0"/>
              <w:spacing w:before="120" w:after="120"/>
              <w:jc w:val="center"/>
              <w:rPr>
                <w:rFonts w:asciiTheme="minorBidi" w:hAnsiTheme="minorBidi" w:cstheme="minorBidi"/>
                <w:b/>
                <w:lang w:val="it-IT"/>
              </w:rPr>
            </w:pPr>
            <w:r w:rsidRPr="009B4F95">
              <w:rPr>
                <w:rFonts w:asciiTheme="minorBidi" w:hAnsiTheme="minorBidi" w:cstheme="minorBidi"/>
                <w:noProof/>
                <w:lang w:eastAsia="ru-RU"/>
              </w:rPr>
              <w:lastRenderedPageBreak/>
              <w:drawing>
                <wp:inline distT="0" distB="0" distL="0" distR="0" wp14:anchorId="1957846D" wp14:editId="4D80065D">
                  <wp:extent cx="702945" cy="415290"/>
                  <wp:effectExtent l="0" t="0" r="1905" b="3810"/>
                  <wp:docPr id="30146" name="图片 3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6" name="图片 3014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712930" cy="420907"/>
                          </a:xfrm>
                          <a:prstGeom prst="rect">
                            <a:avLst/>
                          </a:prstGeom>
                          <a:noFill/>
                          <a:ln>
                            <a:noFill/>
                          </a:ln>
                        </pic:spPr>
                      </pic:pic>
                    </a:graphicData>
                  </a:graphic>
                </wp:inline>
              </w:drawing>
            </w:r>
          </w:p>
        </w:tc>
        <w:tc>
          <w:tcPr>
            <w:tcW w:w="2465" w:type="dxa"/>
            <w:shd w:val="clear" w:color="auto" w:fill="auto"/>
          </w:tcPr>
          <w:p w14:paraId="4F99B6BD"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Un set di materiali di consumo per la macchina da caffè (guarnizioni, filtri, ecc.)</w:t>
            </w:r>
          </w:p>
        </w:tc>
        <w:tc>
          <w:tcPr>
            <w:tcW w:w="2496" w:type="dxa"/>
            <w:shd w:val="clear" w:color="auto" w:fill="auto"/>
          </w:tcPr>
          <w:p w14:paraId="57045DAE"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Per sostituire i materiali di consumo della macchina da caffè</w:t>
            </w:r>
          </w:p>
        </w:tc>
        <w:tc>
          <w:tcPr>
            <w:tcW w:w="3213" w:type="dxa"/>
            <w:shd w:val="clear" w:color="auto" w:fill="auto"/>
          </w:tcPr>
          <w:p w14:paraId="5D8AC110"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Per la manutenzione regolare</w:t>
            </w:r>
          </w:p>
        </w:tc>
      </w:tr>
      <w:tr w:rsidR="00DC3A83" w:rsidRPr="009B4F95" w14:paraId="1FF4B639" w14:textId="77777777" w:rsidTr="00A76DF4">
        <w:tc>
          <w:tcPr>
            <w:tcW w:w="1731" w:type="dxa"/>
            <w:shd w:val="clear" w:color="auto" w:fill="auto"/>
          </w:tcPr>
          <w:p w14:paraId="1746E403" w14:textId="77777777" w:rsidR="00DC3A83" w:rsidRPr="009B4F95" w:rsidRDefault="00DC3A83" w:rsidP="00A76DF4">
            <w:pPr>
              <w:pStyle w:val="P68B1DB1-a11"/>
              <w:autoSpaceDE w:val="0"/>
              <w:autoSpaceDN w:val="0"/>
              <w:spacing w:before="120" w:after="120"/>
              <w:jc w:val="center"/>
              <w:rPr>
                <w:rFonts w:asciiTheme="minorBidi" w:hAnsiTheme="minorBidi" w:cstheme="minorBidi"/>
                <w:lang w:val="it-IT"/>
              </w:rPr>
            </w:pPr>
            <w:r w:rsidRPr="009B4F95">
              <w:rPr>
                <w:rFonts w:asciiTheme="minorBidi" w:hAnsiTheme="minorBidi" w:cstheme="minorBidi"/>
                <w:noProof/>
                <w:lang w:eastAsia="ru-RU"/>
              </w:rPr>
              <w:drawing>
                <wp:inline distT="0" distB="0" distL="0" distR="0" wp14:anchorId="4381038A" wp14:editId="4771923C">
                  <wp:extent cx="608965" cy="361950"/>
                  <wp:effectExtent l="0" t="0" r="635" b="0"/>
                  <wp:docPr id="30145" name="图片 3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5" name="图片 30145"/>
                          <pic:cNvPicPr>
                            <a:picLocks noChangeAspect="1" noChangeArrowheads="1"/>
                          </pic:cNvPicPr>
                        </pic:nvPicPr>
                        <pic:blipFill>
                          <a:blip r:embed="rId68" cstate="print">
                            <a:extLst>
                              <a:ext uri="{28A0092B-C50C-407E-A947-70E740481C1C}">
                                <a14:useLocalDpi xmlns:a14="http://schemas.microsoft.com/office/drawing/2010/main" val="0"/>
                              </a:ext>
                            </a:extLst>
                          </a:blip>
                          <a:srcRect l="26662" t="32268" r="24153" b="29399"/>
                          <a:stretch>
                            <a:fillRect/>
                          </a:stretch>
                        </pic:blipFill>
                        <pic:spPr>
                          <a:xfrm>
                            <a:off x="0" y="0"/>
                            <a:ext cx="618913" cy="368167"/>
                          </a:xfrm>
                          <a:prstGeom prst="rect">
                            <a:avLst/>
                          </a:prstGeom>
                          <a:noFill/>
                          <a:ln>
                            <a:noFill/>
                          </a:ln>
                        </pic:spPr>
                      </pic:pic>
                    </a:graphicData>
                  </a:graphic>
                </wp:inline>
              </w:drawing>
            </w:r>
          </w:p>
        </w:tc>
        <w:tc>
          <w:tcPr>
            <w:tcW w:w="2465" w:type="dxa"/>
            <w:shd w:val="clear" w:color="auto" w:fill="auto"/>
          </w:tcPr>
          <w:p w14:paraId="15A5FFAA"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Strumento di regolazione della macchina da caffè (chiave di regolazione del macinino)</w:t>
            </w:r>
          </w:p>
        </w:tc>
        <w:tc>
          <w:tcPr>
            <w:tcW w:w="2496" w:type="dxa"/>
            <w:shd w:val="clear" w:color="auto" w:fill="auto"/>
          </w:tcPr>
          <w:p w14:paraId="1C4DD58E"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Impostazione della macchina da caffè</w:t>
            </w:r>
          </w:p>
        </w:tc>
        <w:tc>
          <w:tcPr>
            <w:tcW w:w="3213" w:type="dxa"/>
            <w:shd w:val="clear" w:color="auto" w:fill="auto"/>
          </w:tcPr>
          <w:p w14:paraId="71067649"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Per la manutenzione ordinaria</w:t>
            </w:r>
          </w:p>
        </w:tc>
      </w:tr>
      <w:tr w:rsidR="00DC3A83" w:rsidRPr="00EC6E03" w14:paraId="3AEDBBDE" w14:textId="77777777" w:rsidTr="00A76DF4">
        <w:trPr>
          <w:trHeight w:val="573"/>
        </w:trPr>
        <w:tc>
          <w:tcPr>
            <w:tcW w:w="1731" w:type="dxa"/>
            <w:shd w:val="clear" w:color="auto" w:fill="auto"/>
          </w:tcPr>
          <w:p w14:paraId="09FF6B2C" w14:textId="77777777" w:rsidR="00DC3A83" w:rsidRPr="009B4F95" w:rsidRDefault="00DC3A83" w:rsidP="00A76DF4">
            <w:pPr>
              <w:pStyle w:val="P68B1DB1-a12"/>
              <w:autoSpaceDE w:val="0"/>
              <w:autoSpaceDN w:val="0"/>
              <w:spacing w:before="120" w:after="120"/>
              <w:jc w:val="center"/>
              <w:rPr>
                <w:rFonts w:asciiTheme="minorBidi" w:hAnsiTheme="minorBidi" w:cstheme="minorBidi"/>
                <w:lang w:val="it-IT"/>
              </w:rPr>
            </w:pPr>
            <w:r w:rsidRPr="009B4F95">
              <w:rPr>
                <w:rFonts w:asciiTheme="minorBidi" w:hAnsiTheme="minorBidi" w:cstheme="minorBidi"/>
                <w:noProof/>
                <w:lang w:eastAsia="ru-RU"/>
              </w:rPr>
              <w:drawing>
                <wp:inline distT="0" distB="0" distL="0" distR="0" wp14:anchorId="6B03DE1D" wp14:editId="0E6CE1F8">
                  <wp:extent cx="626110" cy="407670"/>
                  <wp:effectExtent l="0" t="0" r="2540" b="11430"/>
                  <wp:docPr id="30143" name="图片 3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3" name="图片 30143"/>
                          <pic:cNvPicPr>
                            <a:picLocks noChangeAspect="1" noChangeArrowheads="1"/>
                          </pic:cNvPicPr>
                        </pic:nvPicPr>
                        <pic:blipFill>
                          <a:blip r:embed="rId69" cstate="print">
                            <a:extLst>
                              <a:ext uri="{28A0092B-C50C-407E-A947-70E740481C1C}">
                                <a14:useLocalDpi xmlns:a14="http://schemas.microsoft.com/office/drawing/2010/main" val="0"/>
                              </a:ext>
                            </a:extLst>
                          </a:blip>
                          <a:srcRect t="28920" b="41222"/>
                          <a:stretch>
                            <a:fillRect/>
                          </a:stretch>
                        </pic:blipFill>
                        <pic:spPr>
                          <a:xfrm>
                            <a:off x="0" y="0"/>
                            <a:ext cx="630296" cy="410690"/>
                          </a:xfrm>
                          <a:prstGeom prst="rect">
                            <a:avLst/>
                          </a:prstGeom>
                          <a:noFill/>
                          <a:ln>
                            <a:noFill/>
                          </a:ln>
                        </pic:spPr>
                      </pic:pic>
                    </a:graphicData>
                  </a:graphic>
                </wp:inline>
              </w:drawing>
            </w:r>
          </w:p>
        </w:tc>
        <w:tc>
          <w:tcPr>
            <w:tcW w:w="2465" w:type="dxa"/>
            <w:shd w:val="clear" w:color="auto" w:fill="auto"/>
          </w:tcPr>
          <w:p w14:paraId="26BF2EE2" w14:textId="77777777" w:rsidR="00DC3A83" w:rsidRPr="009B4F95" w:rsidRDefault="00DC3A83" w:rsidP="00A76DF4">
            <w:pPr>
              <w:pStyle w:val="P68B1DB1-a1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 xml:space="preserve">Cavo di alimentazione </w:t>
            </w:r>
          </w:p>
        </w:tc>
        <w:tc>
          <w:tcPr>
            <w:tcW w:w="2496" w:type="dxa"/>
            <w:shd w:val="clear" w:color="auto" w:fill="auto"/>
          </w:tcPr>
          <w:p w14:paraId="0F765AE9" w14:textId="77777777" w:rsidR="00DC3A83" w:rsidRPr="009B4F95" w:rsidRDefault="00DC3A83" w:rsidP="00A76DF4">
            <w:pPr>
              <w:pStyle w:val="P68B1DB1-a1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Per le funzioni speciali della macchina da caffè</w:t>
            </w:r>
          </w:p>
        </w:tc>
        <w:tc>
          <w:tcPr>
            <w:tcW w:w="3213" w:type="dxa"/>
            <w:shd w:val="clear" w:color="auto" w:fill="auto"/>
          </w:tcPr>
          <w:p w14:paraId="4A8A6912" w14:textId="6B73A7E6" w:rsidR="00DC3A83" w:rsidRPr="009B4F95" w:rsidRDefault="00DC3A83" w:rsidP="00A76DF4">
            <w:pPr>
              <w:pStyle w:val="P68B1DB1-a1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 xml:space="preserve">Tre spine (10 A)/Pin </w:t>
            </w:r>
            <w:r w:rsidR="00BF3776" w:rsidRPr="009B4F95">
              <w:rPr>
                <w:rFonts w:asciiTheme="minorBidi" w:hAnsiTheme="minorBidi" w:cstheme="minorBidi"/>
                <w:lang w:val="it-IT"/>
              </w:rPr>
              <w:t>tali</w:t>
            </w:r>
            <w:r w:rsidRPr="009B4F95">
              <w:rPr>
                <w:rFonts w:asciiTheme="minorBidi" w:hAnsiTheme="minorBidi" w:cstheme="minorBidi"/>
                <w:lang w:val="it-IT"/>
              </w:rPr>
              <w:t xml:space="preserve"> (sinistra)</w:t>
            </w:r>
          </w:p>
        </w:tc>
      </w:tr>
    </w:tbl>
    <w:p w14:paraId="4D4D15CE" w14:textId="77777777" w:rsidR="00DC3A83" w:rsidRPr="009B4F95" w:rsidRDefault="00DC3A83" w:rsidP="00DC3A83">
      <w:pPr>
        <w:pStyle w:val="P68B1DB1-a2"/>
        <w:spacing w:before="120" w:after="120"/>
        <w:rPr>
          <w:rFonts w:asciiTheme="minorBidi" w:hAnsiTheme="minorBidi" w:cstheme="minorBidi"/>
          <w:lang w:val="it-IT"/>
        </w:rPr>
      </w:pPr>
      <w:bookmarkStart w:id="413" w:name="_Toc123742748"/>
      <w:r w:rsidRPr="009B4F95">
        <w:rPr>
          <w:rFonts w:asciiTheme="minorBidi" w:hAnsiTheme="minorBidi" w:cstheme="minorBidi"/>
          <w:lang w:val="it-IT"/>
        </w:rPr>
        <w:t>Accessori opzionali</w:t>
      </w:r>
      <w:bookmarkEnd w:id="413"/>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62"/>
        <w:gridCol w:w="2351"/>
        <w:gridCol w:w="2286"/>
        <w:gridCol w:w="3032"/>
      </w:tblGrid>
      <w:tr w:rsidR="00DC3A83" w:rsidRPr="009B4F95" w14:paraId="4FE6407E" w14:textId="77777777" w:rsidTr="00A76DF4">
        <w:tc>
          <w:tcPr>
            <w:tcW w:w="1405" w:type="dxa"/>
            <w:shd w:val="clear" w:color="auto" w:fill="auto"/>
          </w:tcPr>
          <w:p w14:paraId="214A57BB" w14:textId="77777777" w:rsidR="00DC3A83" w:rsidRPr="009B4F95" w:rsidRDefault="00DC3A83" w:rsidP="00A76DF4">
            <w:pPr>
              <w:pStyle w:val="P68B1DB1-a2"/>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Immagini</w:t>
            </w:r>
          </w:p>
        </w:tc>
        <w:tc>
          <w:tcPr>
            <w:tcW w:w="2500" w:type="dxa"/>
            <w:shd w:val="clear" w:color="auto" w:fill="auto"/>
          </w:tcPr>
          <w:p w14:paraId="3C1456E2" w14:textId="77777777" w:rsidR="00DC3A83" w:rsidRPr="009B4F95" w:rsidRDefault="00DC3A83" w:rsidP="00A76DF4">
            <w:pPr>
              <w:pStyle w:val="P68B1DB1-a2"/>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 xml:space="preserve">Denominazione </w:t>
            </w:r>
          </w:p>
        </w:tc>
        <w:tc>
          <w:tcPr>
            <w:tcW w:w="2500" w:type="dxa"/>
            <w:shd w:val="clear" w:color="auto" w:fill="auto"/>
          </w:tcPr>
          <w:p w14:paraId="7355ED8C" w14:textId="77777777" w:rsidR="00DC3A83" w:rsidRPr="009B4F95" w:rsidRDefault="00DC3A83" w:rsidP="00A76DF4">
            <w:pPr>
              <w:pStyle w:val="P68B1DB1-a2"/>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Scopo</w:t>
            </w:r>
          </w:p>
        </w:tc>
        <w:tc>
          <w:tcPr>
            <w:tcW w:w="3500" w:type="dxa"/>
            <w:shd w:val="clear" w:color="auto" w:fill="auto"/>
          </w:tcPr>
          <w:p w14:paraId="4286FEB5" w14:textId="77777777" w:rsidR="00DC3A83" w:rsidRPr="009B4F95" w:rsidRDefault="00DC3A83" w:rsidP="00A76DF4">
            <w:pPr>
              <w:pStyle w:val="P68B1DB1-a2"/>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Parametri</w:t>
            </w:r>
          </w:p>
        </w:tc>
      </w:tr>
      <w:tr w:rsidR="00DC3A83" w:rsidRPr="00EC6E03" w14:paraId="225397AE" w14:textId="77777777" w:rsidTr="00A76DF4">
        <w:trPr>
          <w:trHeight w:val="708"/>
        </w:trPr>
        <w:tc>
          <w:tcPr>
            <w:tcW w:w="1405" w:type="dxa"/>
            <w:shd w:val="clear" w:color="auto" w:fill="auto"/>
          </w:tcPr>
          <w:p w14:paraId="4F44FA57" w14:textId="77777777" w:rsidR="00DC3A83" w:rsidRPr="009B4F95" w:rsidRDefault="00DC3A83" w:rsidP="00A76DF4">
            <w:pPr>
              <w:pStyle w:val="P68B1DB1-a11"/>
              <w:autoSpaceDE w:val="0"/>
              <w:autoSpaceDN w:val="0"/>
              <w:spacing w:before="120" w:after="120"/>
              <w:jc w:val="center"/>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851776" behindDoc="0" locked="0" layoutInCell="1" allowOverlap="1" wp14:anchorId="02259C12" wp14:editId="77E1221F">
                  <wp:simplePos x="0" y="0"/>
                  <wp:positionH relativeFrom="column">
                    <wp:posOffset>231140</wp:posOffset>
                  </wp:positionH>
                  <wp:positionV relativeFrom="paragraph">
                    <wp:posOffset>47625</wp:posOffset>
                  </wp:positionV>
                  <wp:extent cx="318770" cy="396240"/>
                  <wp:effectExtent l="0" t="0" r="5080" b="3810"/>
                  <wp:wrapNone/>
                  <wp:docPr id="30147" name="图片 3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7" name="图片 3014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318770" cy="396240"/>
                          </a:xfrm>
                          <a:prstGeom prst="rect">
                            <a:avLst/>
                          </a:prstGeom>
                          <a:noFill/>
                          <a:ln>
                            <a:noFill/>
                          </a:ln>
                        </pic:spPr>
                      </pic:pic>
                    </a:graphicData>
                  </a:graphic>
                </wp:anchor>
              </w:drawing>
            </w:r>
          </w:p>
        </w:tc>
        <w:tc>
          <w:tcPr>
            <w:tcW w:w="2500" w:type="dxa"/>
            <w:shd w:val="clear" w:color="auto" w:fill="auto"/>
          </w:tcPr>
          <w:p w14:paraId="2444A9E8"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 xml:space="preserve">Contenitore per il latte freddo </w:t>
            </w:r>
          </w:p>
        </w:tc>
        <w:tc>
          <w:tcPr>
            <w:tcW w:w="2500" w:type="dxa"/>
            <w:shd w:val="clear" w:color="auto" w:fill="auto"/>
          </w:tcPr>
          <w:p w14:paraId="7936FC00"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Per raffreddare e mantenere la freschezza</w:t>
            </w:r>
          </w:p>
        </w:tc>
        <w:tc>
          <w:tcPr>
            <w:tcW w:w="3500" w:type="dxa"/>
            <w:shd w:val="clear" w:color="auto" w:fill="auto"/>
          </w:tcPr>
          <w:p w14:paraId="4D6E7A38"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220 (L) x 400 (A) x 403 (P) mm/ 220 (L) x 430 (A) x 403 (P) mm, capacità: 9 l</w:t>
            </w:r>
          </w:p>
        </w:tc>
      </w:tr>
      <w:tr w:rsidR="00DC3A83" w:rsidRPr="009B4F95" w14:paraId="27C5810E" w14:textId="77777777" w:rsidTr="00A76DF4">
        <w:trPr>
          <w:trHeight w:val="749"/>
        </w:trPr>
        <w:tc>
          <w:tcPr>
            <w:tcW w:w="1405" w:type="dxa"/>
            <w:shd w:val="clear" w:color="auto" w:fill="auto"/>
          </w:tcPr>
          <w:p w14:paraId="7BEE9FCF" w14:textId="77777777" w:rsidR="00DC3A83" w:rsidRPr="009B4F95" w:rsidRDefault="00DC3A83" w:rsidP="00A76DF4">
            <w:pPr>
              <w:pStyle w:val="P68B1DB1-a5"/>
              <w:autoSpaceDE w:val="0"/>
              <w:autoSpaceDN w:val="0"/>
              <w:spacing w:before="120" w:after="120"/>
              <w:jc w:val="center"/>
              <w:rPr>
                <w:rFonts w:asciiTheme="minorBidi" w:hAnsiTheme="minorBidi" w:cstheme="minorBidi"/>
                <w:b/>
                <w:lang w:val="it-IT"/>
              </w:rPr>
            </w:pPr>
            <w:r w:rsidRPr="009B4F95">
              <w:rPr>
                <w:rFonts w:asciiTheme="minorBidi" w:hAnsiTheme="minorBidi" w:cstheme="minorBidi"/>
                <w:noProof/>
                <w:lang w:eastAsia="ru-RU"/>
              </w:rPr>
              <w:drawing>
                <wp:anchor distT="0" distB="0" distL="114300" distR="114300" simplePos="0" relativeHeight="251857920" behindDoc="0" locked="0" layoutInCell="1" allowOverlap="1" wp14:anchorId="12E6F953" wp14:editId="41F7AB83">
                  <wp:simplePos x="0" y="0"/>
                  <wp:positionH relativeFrom="column">
                    <wp:posOffset>234950</wp:posOffset>
                  </wp:positionH>
                  <wp:positionV relativeFrom="paragraph">
                    <wp:posOffset>48260</wp:posOffset>
                  </wp:positionV>
                  <wp:extent cx="319405" cy="379730"/>
                  <wp:effectExtent l="0" t="0" r="4445" b="1270"/>
                  <wp:wrapNone/>
                  <wp:docPr id="30142" name="图片 30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2" name="图片 3014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319405" cy="379680"/>
                          </a:xfrm>
                          <a:prstGeom prst="rect">
                            <a:avLst/>
                          </a:prstGeom>
                          <a:noFill/>
                          <a:ln>
                            <a:noFill/>
                          </a:ln>
                        </pic:spPr>
                      </pic:pic>
                    </a:graphicData>
                  </a:graphic>
                </wp:anchor>
              </w:drawing>
            </w:r>
          </w:p>
        </w:tc>
        <w:tc>
          <w:tcPr>
            <w:tcW w:w="2500" w:type="dxa"/>
            <w:shd w:val="clear" w:color="auto" w:fill="auto"/>
          </w:tcPr>
          <w:p w14:paraId="0C75D1D9"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Contenitore per il latte fresco</w:t>
            </w:r>
          </w:p>
        </w:tc>
        <w:tc>
          <w:tcPr>
            <w:tcW w:w="2500" w:type="dxa"/>
            <w:shd w:val="clear" w:color="auto" w:fill="auto"/>
          </w:tcPr>
          <w:p w14:paraId="1F0018DF"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Contenitore per il latte fresco</w:t>
            </w:r>
          </w:p>
        </w:tc>
        <w:tc>
          <w:tcPr>
            <w:tcW w:w="3500" w:type="dxa"/>
            <w:shd w:val="clear" w:color="auto" w:fill="auto"/>
          </w:tcPr>
          <w:p w14:paraId="61C6EED6"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Per gli alimenti, 5 l</w:t>
            </w:r>
          </w:p>
        </w:tc>
      </w:tr>
      <w:tr w:rsidR="00DC3A83" w:rsidRPr="00EC6E03" w14:paraId="12CC7CA7" w14:textId="77777777" w:rsidTr="00A76DF4">
        <w:trPr>
          <w:trHeight w:val="741"/>
        </w:trPr>
        <w:tc>
          <w:tcPr>
            <w:tcW w:w="1405" w:type="dxa"/>
            <w:shd w:val="clear" w:color="auto" w:fill="auto"/>
          </w:tcPr>
          <w:p w14:paraId="5EF4AC7B" w14:textId="77777777" w:rsidR="00DC3A83" w:rsidRPr="009B4F95" w:rsidRDefault="00DC3A83" w:rsidP="00A76DF4">
            <w:pPr>
              <w:pStyle w:val="P68B1DB1-a5"/>
              <w:autoSpaceDE w:val="0"/>
              <w:autoSpaceDN w:val="0"/>
              <w:spacing w:before="120" w:after="120"/>
              <w:jc w:val="center"/>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858944" behindDoc="0" locked="0" layoutInCell="1" allowOverlap="1" wp14:anchorId="557B8992" wp14:editId="7F597CBA">
                  <wp:simplePos x="0" y="0"/>
                  <wp:positionH relativeFrom="column">
                    <wp:posOffset>205740</wp:posOffset>
                  </wp:positionH>
                  <wp:positionV relativeFrom="paragraph">
                    <wp:posOffset>12700</wp:posOffset>
                  </wp:positionV>
                  <wp:extent cx="300355" cy="406400"/>
                  <wp:effectExtent l="0" t="0" r="4445" b="12700"/>
                  <wp:wrapNone/>
                  <wp:docPr id="30139" name="图片 3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9" name="图片 3013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300355" cy="406400"/>
                          </a:xfrm>
                          <a:prstGeom prst="rect">
                            <a:avLst/>
                          </a:prstGeom>
                          <a:noFill/>
                          <a:ln>
                            <a:noFill/>
                          </a:ln>
                        </pic:spPr>
                      </pic:pic>
                    </a:graphicData>
                  </a:graphic>
                </wp:anchor>
              </w:drawing>
            </w:r>
          </w:p>
        </w:tc>
        <w:tc>
          <w:tcPr>
            <w:tcW w:w="2500" w:type="dxa"/>
            <w:shd w:val="clear" w:color="auto" w:fill="auto"/>
          </w:tcPr>
          <w:p w14:paraId="6B89E5F0"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Armadio inferiore (selezionabile individualmente)</w:t>
            </w:r>
          </w:p>
        </w:tc>
        <w:tc>
          <w:tcPr>
            <w:tcW w:w="2500" w:type="dxa"/>
            <w:shd w:val="clear" w:color="auto" w:fill="auto"/>
          </w:tcPr>
          <w:p w14:paraId="244720AD"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Armadio inferiore per l'installazione nella macchina da caffè</w:t>
            </w:r>
          </w:p>
        </w:tc>
        <w:tc>
          <w:tcPr>
            <w:tcW w:w="3500" w:type="dxa"/>
            <w:shd w:val="clear" w:color="auto" w:fill="auto"/>
          </w:tcPr>
          <w:p w14:paraId="57BD4352" w14:textId="77777777" w:rsidR="00DC3A83" w:rsidRPr="009B4F95" w:rsidRDefault="00DC3A83" w:rsidP="00A76DF4">
            <w:pPr>
              <w:pStyle w:val="P68B1DB1-a3"/>
              <w:autoSpaceDE w:val="0"/>
              <w:autoSpaceDN w:val="0"/>
              <w:spacing w:before="120" w:after="120"/>
              <w:rPr>
                <w:rFonts w:asciiTheme="minorBidi" w:eastAsiaTheme="minorEastAsia" w:hAnsiTheme="minorBidi" w:cstheme="minorBidi"/>
                <w:lang w:val="it-IT"/>
              </w:rPr>
            </w:pPr>
            <w:r w:rsidRPr="009B4F95">
              <w:rPr>
                <w:rFonts w:asciiTheme="minorBidi" w:hAnsiTheme="minorBidi" w:cstheme="minorBidi"/>
                <w:lang w:val="it-IT"/>
              </w:rPr>
              <w:t>Può essere selezionato su base individuale</w:t>
            </w:r>
          </w:p>
        </w:tc>
      </w:tr>
      <w:tr w:rsidR="00DC3A83" w:rsidRPr="00EC6E03" w14:paraId="4BEEC6AE" w14:textId="77777777" w:rsidTr="00A76DF4">
        <w:trPr>
          <w:trHeight w:val="734"/>
        </w:trPr>
        <w:tc>
          <w:tcPr>
            <w:tcW w:w="1405" w:type="dxa"/>
            <w:shd w:val="clear" w:color="auto" w:fill="auto"/>
          </w:tcPr>
          <w:p w14:paraId="49D6E0AB" w14:textId="77777777" w:rsidR="00DC3A83" w:rsidRPr="009B4F95" w:rsidRDefault="00DC3A83" w:rsidP="00A76DF4">
            <w:pPr>
              <w:pStyle w:val="P68B1DB1-a5"/>
              <w:autoSpaceDE w:val="0"/>
              <w:autoSpaceDN w:val="0"/>
              <w:spacing w:before="120" w:after="120"/>
              <w:jc w:val="center"/>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859968" behindDoc="0" locked="0" layoutInCell="1" allowOverlap="1" wp14:anchorId="2712F1D8" wp14:editId="1CD4B221">
                  <wp:simplePos x="0" y="0"/>
                  <wp:positionH relativeFrom="column">
                    <wp:posOffset>254635</wp:posOffset>
                  </wp:positionH>
                  <wp:positionV relativeFrom="paragraph">
                    <wp:posOffset>26035</wp:posOffset>
                  </wp:positionV>
                  <wp:extent cx="258445" cy="387350"/>
                  <wp:effectExtent l="0" t="0" r="8255" b="12700"/>
                  <wp:wrapNone/>
                  <wp:docPr id="30138" name="图片 3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8" name="图片 3013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258289" cy="387434"/>
                          </a:xfrm>
                          <a:prstGeom prst="rect">
                            <a:avLst/>
                          </a:prstGeom>
                          <a:noFill/>
                          <a:ln>
                            <a:noFill/>
                          </a:ln>
                        </pic:spPr>
                      </pic:pic>
                    </a:graphicData>
                  </a:graphic>
                </wp:anchor>
              </w:drawing>
            </w:r>
          </w:p>
        </w:tc>
        <w:tc>
          <w:tcPr>
            <w:tcW w:w="2500" w:type="dxa"/>
            <w:shd w:val="clear" w:color="auto" w:fill="auto"/>
          </w:tcPr>
          <w:p w14:paraId="5375DD55"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Compresse per la pulizia del sistema del caffè</w:t>
            </w:r>
          </w:p>
        </w:tc>
        <w:tc>
          <w:tcPr>
            <w:tcW w:w="2500" w:type="dxa"/>
            <w:shd w:val="clear" w:color="auto" w:fill="auto"/>
          </w:tcPr>
          <w:p w14:paraId="6BB8DE38"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Utilizzato per pulire l'unità di erogazione della macchina da caffè</w:t>
            </w:r>
          </w:p>
        </w:tc>
        <w:tc>
          <w:tcPr>
            <w:tcW w:w="3500" w:type="dxa"/>
            <w:shd w:val="clear" w:color="auto" w:fill="auto"/>
          </w:tcPr>
          <w:p w14:paraId="2E31EA1B" w14:textId="77777777" w:rsidR="00DC3A83" w:rsidRPr="009B4F95" w:rsidRDefault="00DC3A83" w:rsidP="00A76DF4">
            <w:pPr>
              <w:pStyle w:val="P68B1DB1-a3"/>
              <w:autoSpaceDE w:val="0"/>
              <w:autoSpaceDN w:val="0"/>
              <w:spacing w:before="120" w:after="120"/>
              <w:rPr>
                <w:rFonts w:asciiTheme="minorBidi" w:eastAsiaTheme="minorEastAsia" w:hAnsiTheme="minorBidi" w:cstheme="minorBidi"/>
                <w:lang w:val="it-IT"/>
              </w:rPr>
            </w:pPr>
            <w:r w:rsidRPr="009B4F95">
              <w:rPr>
                <w:rFonts w:asciiTheme="minorBidi" w:hAnsiTheme="minorBidi" w:cstheme="minorBidi"/>
                <w:lang w:val="it-IT"/>
              </w:rPr>
              <w:t>2 g per compressa, 100 compresse in un flacone, 12 flaconi in una scatola</w:t>
            </w:r>
          </w:p>
        </w:tc>
      </w:tr>
      <w:tr w:rsidR="00DC3A83" w:rsidRPr="00EC6E03" w14:paraId="44B752DA" w14:textId="77777777" w:rsidTr="00A76DF4">
        <w:trPr>
          <w:trHeight w:val="817"/>
        </w:trPr>
        <w:tc>
          <w:tcPr>
            <w:tcW w:w="1405" w:type="dxa"/>
            <w:shd w:val="clear" w:color="auto" w:fill="auto"/>
          </w:tcPr>
          <w:p w14:paraId="2248D5E2" w14:textId="77777777" w:rsidR="00DC3A83" w:rsidRPr="009B4F95" w:rsidRDefault="00DC3A83" w:rsidP="00A76DF4">
            <w:pPr>
              <w:pStyle w:val="P68B1DB1-a5"/>
              <w:autoSpaceDE w:val="0"/>
              <w:autoSpaceDN w:val="0"/>
              <w:spacing w:before="120" w:after="120"/>
              <w:jc w:val="center"/>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860992" behindDoc="0" locked="0" layoutInCell="1" allowOverlap="1" wp14:anchorId="26C25A7B" wp14:editId="0915E6E5">
                  <wp:simplePos x="0" y="0"/>
                  <wp:positionH relativeFrom="column">
                    <wp:posOffset>254635</wp:posOffset>
                  </wp:positionH>
                  <wp:positionV relativeFrom="paragraph">
                    <wp:posOffset>3175</wp:posOffset>
                  </wp:positionV>
                  <wp:extent cx="293370" cy="463550"/>
                  <wp:effectExtent l="0" t="0" r="11430" b="12700"/>
                  <wp:wrapNone/>
                  <wp:docPr id="30137" name="图片 3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7" name="图片 3013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293526" cy="463672"/>
                          </a:xfrm>
                          <a:prstGeom prst="rect">
                            <a:avLst/>
                          </a:prstGeom>
                          <a:noFill/>
                          <a:ln>
                            <a:noFill/>
                          </a:ln>
                        </pic:spPr>
                      </pic:pic>
                    </a:graphicData>
                  </a:graphic>
                </wp:anchor>
              </w:drawing>
            </w:r>
          </w:p>
        </w:tc>
        <w:tc>
          <w:tcPr>
            <w:tcW w:w="2500" w:type="dxa"/>
            <w:shd w:val="clear" w:color="auto" w:fill="auto"/>
          </w:tcPr>
          <w:p w14:paraId="5F41FC51"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 xml:space="preserve">Compresse per la pulizia del sistema lattiero-caseario: </w:t>
            </w:r>
          </w:p>
        </w:tc>
        <w:tc>
          <w:tcPr>
            <w:tcW w:w="2500" w:type="dxa"/>
            <w:shd w:val="clear" w:color="auto" w:fill="auto"/>
          </w:tcPr>
          <w:p w14:paraId="017998A1" w14:textId="77777777" w:rsidR="00DC3A83" w:rsidRPr="009B4F95" w:rsidRDefault="00DC3A83" w:rsidP="00A76DF4">
            <w:pPr>
              <w:pStyle w:val="P68B1DB1-a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Pulizia del sistema del latte</w:t>
            </w:r>
          </w:p>
        </w:tc>
        <w:tc>
          <w:tcPr>
            <w:tcW w:w="3500" w:type="dxa"/>
            <w:shd w:val="clear" w:color="auto" w:fill="auto"/>
          </w:tcPr>
          <w:p w14:paraId="30E10CDD" w14:textId="77777777" w:rsidR="00DC3A83" w:rsidRPr="009B4F95" w:rsidRDefault="00DC3A83" w:rsidP="00A76DF4">
            <w:pPr>
              <w:pStyle w:val="P68B1DB1-a3"/>
              <w:autoSpaceDE w:val="0"/>
              <w:autoSpaceDN w:val="0"/>
              <w:spacing w:before="120" w:after="120"/>
              <w:rPr>
                <w:rFonts w:asciiTheme="minorBidi" w:eastAsiaTheme="minorEastAsia" w:hAnsiTheme="minorBidi" w:cstheme="minorBidi"/>
                <w:lang w:val="it-IT"/>
              </w:rPr>
            </w:pPr>
            <w:r w:rsidRPr="009B4F95">
              <w:rPr>
                <w:rFonts w:asciiTheme="minorBidi" w:hAnsiTheme="minorBidi" w:cstheme="minorBidi"/>
                <w:lang w:val="it-IT"/>
              </w:rPr>
              <w:t>4 g per compressa, 120 compresse in un flacone, 12 flaconi in una scatola</w:t>
            </w:r>
          </w:p>
        </w:tc>
      </w:tr>
      <w:tr w:rsidR="00DC3A83" w:rsidRPr="009B4F95" w14:paraId="56E93076" w14:textId="77777777" w:rsidTr="00A76DF4">
        <w:trPr>
          <w:trHeight w:val="817"/>
        </w:trPr>
        <w:tc>
          <w:tcPr>
            <w:tcW w:w="1405" w:type="dxa"/>
            <w:shd w:val="clear" w:color="auto" w:fill="auto"/>
          </w:tcPr>
          <w:p w14:paraId="47F24EFF" w14:textId="77777777" w:rsidR="00DC3A83" w:rsidRPr="009B4F95" w:rsidRDefault="00DC3A83" w:rsidP="00A76DF4">
            <w:pPr>
              <w:pStyle w:val="P68B1DB1-a12"/>
              <w:autoSpaceDE w:val="0"/>
              <w:autoSpaceDN w:val="0"/>
              <w:spacing w:before="120" w:after="120"/>
              <w:jc w:val="center"/>
              <w:rPr>
                <w:rFonts w:asciiTheme="minorBidi" w:hAnsiTheme="minorBidi" w:cstheme="minorBidi"/>
                <w:lang w:val="it-IT"/>
              </w:rPr>
            </w:pPr>
            <w:r w:rsidRPr="009B4F95">
              <w:rPr>
                <w:rFonts w:asciiTheme="minorBidi" w:hAnsiTheme="minorBidi" w:cstheme="minorBidi"/>
                <w:noProof/>
                <w:lang w:eastAsia="ru-RU"/>
              </w:rPr>
              <w:drawing>
                <wp:inline distT="0" distB="0" distL="0" distR="0" wp14:anchorId="28479A3D" wp14:editId="5DF4CEBB">
                  <wp:extent cx="617855" cy="342900"/>
                  <wp:effectExtent l="0" t="0" r="10795"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75" cstate="print">
                            <a:extLst>
                              <a:ext uri="{28A0092B-C50C-407E-A947-70E740481C1C}">
                                <a14:useLocalDpi xmlns:a14="http://schemas.microsoft.com/office/drawing/2010/main" val="0"/>
                              </a:ext>
                            </a:extLst>
                          </a:blip>
                          <a:srcRect t="32677" b="30516"/>
                          <a:stretch>
                            <a:fillRect/>
                          </a:stretch>
                        </pic:blipFill>
                        <pic:spPr>
                          <a:xfrm>
                            <a:off x="0" y="0"/>
                            <a:ext cx="619185" cy="343631"/>
                          </a:xfrm>
                          <a:prstGeom prst="rect">
                            <a:avLst/>
                          </a:prstGeom>
                          <a:noFill/>
                          <a:ln>
                            <a:noFill/>
                          </a:ln>
                        </pic:spPr>
                      </pic:pic>
                    </a:graphicData>
                  </a:graphic>
                </wp:inline>
              </w:drawing>
            </w:r>
          </w:p>
        </w:tc>
        <w:tc>
          <w:tcPr>
            <w:tcW w:w="2500" w:type="dxa"/>
            <w:shd w:val="clear" w:color="auto" w:fill="auto"/>
          </w:tcPr>
          <w:p w14:paraId="35CD6E0B" w14:textId="5697C730" w:rsidR="00DC3A83" w:rsidRPr="009B4F95" w:rsidRDefault="00DC3A83" w:rsidP="00A76DF4">
            <w:pPr>
              <w:pStyle w:val="P68B1DB1-a1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 xml:space="preserve">Accessori per l'installazione della macchina da caffè (collegamento del tubo </w:t>
            </w:r>
            <w:r w:rsidR="00BF3776" w:rsidRPr="009B4F95">
              <w:rPr>
                <w:rFonts w:asciiTheme="minorBidi" w:hAnsiTheme="minorBidi" w:cstheme="minorBidi"/>
                <w:lang w:val="it-IT"/>
              </w:rPr>
              <w:t>raccogli gocce</w:t>
            </w:r>
            <w:r w:rsidRPr="009B4F95">
              <w:rPr>
                <w:rFonts w:asciiTheme="minorBidi" w:hAnsiTheme="minorBidi" w:cstheme="minorBidi"/>
                <w:lang w:val="it-IT"/>
              </w:rPr>
              <w:t xml:space="preserve"> esterno)</w:t>
            </w:r>
          </w:p>
        </w:tc>
        <w:tc>
          <w:tcPr>
            <w:tcW w:w="2500" w:type="dxa"/>
            <w:shd w:val="clear" w:color="auto" w:fill="auto"/>
          </w:tcPr>
          <w:p w14:paraId="25037AEF" w14:textId="77777777" w:rsidR="00DC3A83" w:rsidRPr="009B4F95" w:rsidRDefault="00DC3A83" w:rsidP="00A76DF4">
            <w:pPr>
              <w:pStyle w:val="P68B1DB1-a13"/>
              <w:autoSpaceDE w:val="0"/>
              <w:autoSpaceDN w:val="0"/>
              <w:spacing w:before="120" w:after="120"/>
              <w:jc w:val="center"/>
              <w:rPr>
                <w:rFonts w:asciiTheme="minorBidi" w:eastAsiaTheme="minorEastAsia" w:hAnsiTheme="minorBidi" w:cstheme="minorBidi"/>
                <w:lang w:val="it-IT"/>
              </w:rPr>
            </w:pPr>
            <w:r w:rsidRPr="009B4F95">
              <w:rPr>
                <w:rFonts w:asciiTheme="minorBidi" w:hAnsiTheme="minorBidi" w:cstheme="minorBidi"/>
                <w:lang w:val="it-IT"/>
              </w:rPr>
              <w:t>Per le funzioni speciali della macchina da caffè</w:t>
            </w:r>
          </w:p>
        </w:tc>
        <w:tc>
          <w:tcPr>
            <w:tcW w:w="3500" w:type="dxa"/>
            <w:shd w:val="clear" w:color="auto" w:fill="auto"/>
          </w:tcPr>
          <w:p w14:paraId="118FDB9F" w14:textId="77777777" w:rsidR="00DC3A83" w:rsidRPr="009B4F95" w:rsidRDefault="00DC3A83" w:rsidP="00A76DF4">
            <w:pPr>
              <w:pStyle w:val="P68B1DB1-a13"/>
              <w:autoSpaceDE w:val="0"/>
              <w:autoSpaceDN w:val="0"/>
              <w:spacing w:before="120" w:after="120"/>
              <w:rPr>
                <w:rFonts w:asciiTheme="minorBidi" w:eastAsiaTheme="minorEastAsia" w:hAnsiTheme="minorBidi" w:cstheme="minorBidi"/>
                <w:lang w:val="it-IT"/>
              </w:rPr>
            </w:pPr>
            <w:r w:rsidRPr="009B4F95">
              <w:rPr>
                <w:rFonts w:asciiTheme="minorBidi" w:hAnsiTheme="minorBidi" w:cstheme="minorBidi"/>
                <w:lang w:val="it-IT"/>
              </w:rPr>
              <w:t>Diametro interno 12, diametro esterno 21</w:t>
            </w:r>
          </w:p>
        </w:tc>
      </w:tr>
    </w:tbl>
    <w:p w14:paraId="54B6F9C2" w14:textId="4E0F2B34" w:rsidR="00DC3A83" w:rsidRPr="009B4F95" w:rsidRDefault="00DC3A83" w:rsidP="00DC3A83">
      <w:pPr>
        <w:pStyle w:val="P68B1DB1-214"/>
        <w:spacing w:after="120" w:line="276" w:lineRule="auto"/>
        <w:ind w:right="220"/>
        <w:rPr>
          <w:rFonts w:asciiTheme="minorBidi" w:eastAsiaTheme="minorEastAsia" w:hAnsiTheme="minorBidi" w:cstheme="minorBidi"/>
          <w:lang w:val="it-IT"/>
        </w:rPr>
      </w:pPr>
      <w:bookmarkStart w:id="414" w:name="_Toc135994150"/>
      <w:bookmarkStart w:id="415" w:name="_Toc135843157"/>
      <w:bookmarkStart w:id="416" w:name="_Toc167465646"/>
      <w:r w:rsidRPr="009B4F95">
        <w:rPr>
          <w:rFonts w:asciiTheme="minorBidi" w:hAnsiTheme="minorBidi" w:cstheme="minorBidi"/>
          <w:lang w:val="it-IT"/>
        </w:rPr>
        <w:lastRenderedPageBreak/>
        <w:t>Controll</w:t>
      </w:r>
      <w:r w:rsidR="00E50DF1" w:rsidRPr="009B4F95">
        <w:rPr>
          <w:rFonts w:asciiTheme="minorBidi" w:hAnsiTheme="minorBidi" w:cstheme="minorBidi"/>
          <w:lang w:val="it-IT"/>
        </w:rPr>
        <w:t>are</w:t>
      </w:r>
      <w:r w:rsidRPr="009B4F95">
        <w:rPr>
          <w:rFonts w:asciiTheme="minorBidi" w:hAnsiTheme="minorBidi" w:cstheme="minorBidi"/>
          <w:lang w:val="it-IT"/>
        </w:rPr>
        <w:t xml:space="preserve"> prima dell'accensione</w:t>
      </w:r>
      <w:bookmarkEnd w:id="414"/>
      <w:bookmarkEnd w:id="415"/>
      <w:bookmarkEnd w:id="416"/>
    </w:p>
    <w:p w14:paraId="0A9874A7" w14:textId="77777777" w:rsidR="00DC3A83" w:rsidRPr="009B4F95" w:rsidRDefault="00DC3A83" w:rsidP="00DC3A83">
      <w:pPr>
        <w:pStyle w:val="P68B1DB1-a3"/>
        <w:spacing w:before="120" w:after="120" w:line="240" w:lineRule="auto"/>
        <w:ind w:firstLineChars="100" w:firstLine="220"/>
        <w:rPr>
          <w:rFonts w:asciiTheme="minorBidi" w:eastAsiaTheme="minorEastAsia" w:hAnsiTheme="minorBidi" w:cstheme="minorBidi"/>
          <w:lang w:val="it-IT"/>
        </w:rPr>
      </w:pPr>
      <w:r w:rsidRPr="009B4F95">
        <w:rPr>
          <w:rFonts w:asciiTheme="minorBidi" w:hAnsiTheme="minorBidi" w:cstheme="minorBidi"/>
          <w:lang w:val="it-IT"/>
        </w:rPr>
        <w:t xml:space="preserve">Prima di accendere la macchina, verificare che siano soddisfatti i seguenti prerequisiti. </w:t>
      </w:r>
    </w:p>
    <w:p w14:paraId="15BFD0BC" w14:textId="3DB8B230" w:rsidR="00DC3A83" w:rsidRPr="009B4F95" w:rsidRDefault="00DC3A83" w:rsidP="00DC3A83">
      <w:pPr>
        <w:pStyle w:val="P68B1DB1-a515"/>
        <w:numPr>
          <w:ilvl w:val="0"/>
          <w:numId w:val="8"/>
        </w:numPr>
        <w:spacing w:before="120" w:after="120"/>
        <w:ind w:firstLineChars="0"/>
        <w:rPr>
          <w:rFonts w:asciiTheme="minorBidi" w:eastAsiaTheme="minorEastAsia" w:hAnsiTheme="minorBidi" w:cstheme="minorBidi"/>
          <w:lang w:val="it-IT"/>
        </w:rPr>
      </w:pPr>
      <w:bookmarkStart w:id="417" w:name="OLE_LINK363"/>
      <w:bookmarkStart w:id="418" w:name="OLE_LINK364"/>
      <w:r w:rsidRPr="009B4F95">
        <w:rPr>
          <w:rFonts w:asciiTheme="minorBidi" w:hAnsiTheme="minorBidi" w:cstheme="minorBidi"/>
          <w:lang w:val="it-IT"/>
        </w:rPr>
        <w:t xml:space="preserve">La valvola principale dell'acqua è aperta o il serbatoio è pieno d'acqua. </w:t>
      </w:r>
      <w:bookmarkEnd w:id="417"/>
      <w:bookmarkEnd w:id="418"/>
    </w:p>
    <w:p w14:paraId="7AB77A42" w14:textId="77777777" w:rsidR="00DC3A83" w:rsidRPr="009B4F95" w:rsidRDefault="00DC3A83" w:rsidP="00DC3A83">
      <w:pPr>
        <w:pStyle w:val="P68B1DB1-a515"/>
        <w:numPr>
          <w:ilvl w:val="0"/>
          <w:numId w:val="8"/>
        </w:numPr>
        <w:spacing w:before="120" w:after="120"/>
        <w:ind w:firstLineChars="0"/>
        <w:rPr>
          <w:rFonts w:asciiTheme="minorBidi" w:eastAsiaTheme="minorEastAsia" w:hAnsiTheme="minorBidi" w:cstheme="minorBidi"/>
          <w:lang w:val="it-IT"/>
        </w:rPr>
      </w:pPr>
      <w:bookmarkStart w:id="419" w:name="OLE_LINK366"/>
      <w:bookmarkStart w:id="420" w:name="OLE_LINK365"/>
      <w:r w:rsidRPr="009B4F95">
        <w:rPr>
          <w:rFonts w:asciiTheme="minorBidi" w:hAnsiTheme="minorBidi" w:cstheme="minorBidi"/>
          <w:lang w:val="it-IT"/>
        </w:rPr>
        <w:t xml:space="preserve">L'uscita dell'acqua di scarico correttamente installata / gocciolatoio correttamente installato. </w:t>
      </w:r>
      <w:bookmarkEnd w:id="419"/>
      <w:bookmarkEnd w:id="420"/>
    </w:p>
    <w:p w14:paraId="6BDA3E7E" w14:textId="77777777" w:rsidR="00DC3A83" w:rsidRPr="009B4F95" w:rsidRDefault="00DC3A83" w:rsidP="00DC3A83">
      <w:pPr>
        <w:pStyle w:val="P68B1DB1-a515"/>
        <w:numPr>
          <w:ilvl w:val="0"/>
          <w:numId w:val="8"/>
        </w:numPr>
        <w:spacing w:before="120" w:after="120"/>
        <w:ind w:left="400" w:firstLineChars="0"/>
        <w:rPr>
          <w:rFonts w:asciiTheme="minorBidi" w:eastAsiaTheme="minorEastAsia" w:hAnsiTheme="minorBidi" w:cstheme="minorBidi"/>
          <w:lang w:val="it-IT"/>
        </w:rPr>
      </w:pPr>
      <w:r w:rsidRPr="009B4F95">
        <w:rPr>
          <w:rFonts w:asciiTheme="minorBidi" w:hAnsiTheme="minorBidi" w:cstheme="minorBidi"/>
          <w:lang w:val="it-IT"/>
        </w:rPr>
        <w:t>I contenitori di caffè in grani sono pieni.</w:t>
      </w:r>
    </w:p>
    <w:p w14:paraId="2E9C662E" w14:textId="77777777" w:rsidR="00DC3A83" w:rsidRPr="009B4F95" w:rsidRDefault="00DC3A83" w:rsidP="00DC3A83">
      <w:pPr>
        <w:pStyle w:val="P68B1DB1-a515"/>
        <w:numPr>
          <w:ilvl w:val="0"/>
          <w:numId w:val="8"/>
        </w:numPr>
        <w:spacing w:before="120" w:after="120"/>
        <w:ind w:firstLineChars="0"/>
        <w:rPr>
          <w:rFonts w:asciiTheme="minorBidi" w:eastAsiaTheme="minorEastAsia" w:hAnsiTheme="minorBidi" w:cstheme="minorBidi"/>
          <w:lang w:val="it-IT"/>
        </w:rPr>
      </w:pPr>
      <w:r w:rsidRPr="009B4F95">
        <w:rPr>
          <w:rFonts w:asciiTheme="minorBidi" w:hAnsiTheme="minorBidi" w:cstheme="minorBidi"/>
          <w:lang w:val="it-IT"/>
        </w:rPr>
        <w:t>Il contenitore dei fondi di caffè viene svuotato e rimesso correttamente al suo posto.</w:t>
      </w:r>
    </w:p>
    <w:p w14:paraId="4108B6AC" w14:textId="77777777" w:rsidR="00DC3A83" w:rsidRPr="006D3605" w:rsidRDefault="00DC3A83" w:rsidP="00DC3A83">
      <w:pPr>
        <w:pStyle w:val="P68B1DB1-a515"/>
        <w:numPr>
          <w:ilvl w:val="0"/>
          <w:numId w:val="8"/>
        </w:numPr>
        <w:spacing w:before="120" w:after="120"/>
        <w:ind w:firstLineChars="0"/>
        <w:rPr>
          <w:rFonts w:asciiTheme="minorBidi" w:eastAsiaTheme="minorEastAsia" w:hAnsiTheme="minorBidi" w:cstheme="minorBidi"/>
          <w:lang w:val="it-IT"/>
        </w:rPr>
      </w:pPr>
      <w:r w:rsidRPr="009B4F95">
        <w:rPr>
          <w:rFonts w:asciiTheme="minorBidi" w:hAnsiTheme="minorBidi" w:cstheme="minorBidi"/>
          <w:lang w:val="it-IT"/>
        </w:rPr>
        <w:t xml:space="preserve">Il cavo di alimentazione è collegato all'alimentatore. </w:t>
      </w:r>
    </w:p>
    <w:p w14:paraId="2DF74FBB" w14:textId="77777777" w:rsidR="006D3605" w:rsidRPr="009B4F95" w:rsidRDefault="006D3605" w:rsidP="006D3605">
      <w:pPr>
        <w:pStyle w:val="P68B1DB1-a515"/>
        <w:spacing w:before="120" w:after="120"/>
        <w:ind w:left="420" w:firstLineChars="0" w:firstLine="0"/>
        <w:rPr>
          <w:rFonts w:asciiTheme="minorBidi" w:eastAsiaTheme="minorEastAsia" w:hAnsiTheme="minorBidi" w:cstheme="minorBidi"/>
          <w:lang w:val="it-IT"/>
        </w:rPr>
      </w:pPr>
    </w:p>
    <w:p w14:paraId="0654B4A9" w14:textId="573F2393" w:rsidR="00DC3A83" w:rsidRPr="009B4F95" w:rsidRDefault="00172171" w:rsidP="00DC3A83">
      <w:pPr>
        <w:pStyle w:val="P68B1DB1-214"/>
        <w:spacing w:after="120" w:line="360" w:lineRule="auto"/>
        <w:ind w:leftChars="-70" w:right="220" w:hangingChars="70" w:hanging="154"/>
        <w:rPr>
          <w:rFonts w:asciiTheme="minorBidi" w:hAnsiTheme="minorBidi" w:cstheme="minorBidi"/>
          <w:lang w:val="it-IT"/>
        </w:rPr>
      </w:pPr>
      <w:bookmarkStart w:id="421" w:name="_Toc135843158"/>
      <w:bookmarkStart w:id="422" w:name="_Toc135994151"/>
      <w:bookmarkStart w:id="423" w:name="_Toc167465647"/>
      <w:r w:rsidRPr="009B4F95">
        <w:rPr>
          <w:rFonts w:asciiTheme="minorBidi" w:hAnsiTheme="minorBidi" w:cstheme="minorBidi"/>
          <w:noProof/>
          <w:lang w:eastAsia="ru-RU"/>
        </w:rPr>
        <w:drawing>
          <wp:anchor distT="0" distB="0" distL="114300" distR="114300" simplePos="0" relativeHeight="251822080" behindDoc="0" locked="0" layoutInCell="1" allowOverlap="1" wp14:anchorId="13ABBB18" wp14:editId="5F3AEC90">
            <wp:simplePos x="0" y="0"/>
            <wp:positionH relativeFrom="column">
              <wp:posOffset>140970</wp:posOffset>
            </wp:positionH>
            <wp:positionV relativeFrom="paragraph">
              <wp:posOffset>171507</wp:posOffset>
            </wp:positionV>
            <wp:extent cx="360045" cy="360045"/>
            <wp:effectExtent l="0" t="0" r="1905" b="1905"/>
            <wp:wrapNone/>
            <wp:docPr id="1116" name="图片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图片 1116"/>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360045" cy="360045"/>
                    </a:xfrm>
                    <a:prstGeom prst="rect">
                      <a:avLst/>
                    </a:prstGeom>
                  </pic:spPr>
                </pic:pic>
              </a:graphicData>
            </a:graphic>
          </wp:anchor>
        </w:drawing>
      </w:r>
      <w:r w:rsidR="00DC3A83" w:rsidRPr="009B4F95">
        <w:rPr>
          <w:rFonts w:asciiTheme="minorBidi" w:hAnsiTheme="minorBidi" w:cstheme="minorBidi"/>
          <w:lang w:val="it-IT"/>
        </w:rPr>
        <w:t xml:space="preserve">Riempimento e </w:t>
      </w:r>
      <w:bookmarkEnd w:id="421"/>
      <w:bookmarkEnd w:id="422"/>
      <w:bookmarkEnd w:id="423"/>
      <w:r w:rsidR="00E50DF1" w:rsidRPr="009B4F95">
        <w:rPr>
          <w:rFonts w:asciiTheme="minorBidi" w:hAnsiTheme="minorBidi" w:cstheme="minorBidi"/>
          <w:lang w:val="it-IT"/>
        </w:rPr>
        <w:t>collegamento</w:t>
      </w:r>
    </w:p>
    <w:p w14:paraId="7AA37881" w14:textId="24691CB1" w:rsidR="00DC3A83" w:rsidRPr="009B4F95" w:rsidRDefault="00DC3A83" w:rsidP="00DC3A83">
      <w:pPr>
        <w:pStyle w:val="P68B1DB1-a3"/>
        <w:spacing w:before="120" w:after="120" w:line="360" w:lineRule="auto"/>
        <w:ind w:firstLineChars="450" w:firstLine="990"/>
        <w:rPr>
          <w:rFonts w:asciiTheme="minorBidi" w:hAnsiTheme="minorBidi" w:cstheme="minorBidi"/>
          <w:lang w:val="it-IT"/>
        </w:rPr>
      </w:pPr>
      <w:bookmarkStart w:id="424" w:name="OLE_LINK632"/>
      <w:bookmarkStart w:id="425" w:name="OLE_LINK633"/>
      <w:r w:rsidRPr="009B4F95">
        <w:rPr>
          <w:rFonts w:asciiTheme="minorBidi" w:hAnsiTheme="minorBidi" w:cstheme="minorBidi"/>
          <w:lang w:val="it-IT"/>
        </w:rPr>
        <w:t>Durante il riempimento, fare attenzione che il coperchio del contenitore non tocchi il contenuto.</w:t>
      </w:r>
      <w:bookmarkEnd w:id="424"/>
      <w:bookmarkEnd w:id="425"/>
    </w:p>
    <w:p w14:paraId="6C52E725" w14:textId="52954180" w:rsidR="00DC3A83" w:rsidRPr="009B4F95" w:rsidRDefault="004B1DCF" w:rsidP="00DC3A83">
      <w:pPr>
        <w:pStyle w:val="P68B1DB1-316"/>
        <w:spacing w:after="120" w:line="320" w:lineRule="exact"/>
        <w:rPr>
          <w:rFonts w:asciiTheme="minorBidi" w:hAnsiTheme="minorBidi" w:cstheme="minorBidi"/>
          <w:lang w:val="it-IT"/>
        </w:rPr>
      </w:pPr>
      <w:bookmarkStart w:id="426" w:name="_Toc167465648"/>
      <w:bookmarkStart w:id="427" w:name="_Toc135994152"/>
      <w:bookmarkStart w:id="428" w:name="_Toc135843159"/>
      <w:r w:rsidRPr="009B4F95">
        <w:rPr>
          <w:rFonts w:asciiTheme="minorBidi" w:hAnsiTheme="minorBidi" w:cstheme="minorBidi"/>
          <w:lang w:val="it-IT"/>
        </w:rPr>
        <w:t>Collegamento</w:t>
      </w:r>
      <w:r w:rsidR="00DC3A83" w:rsidRPr="009B4F95">
        <w:rPr>
          <w:rFonts w:asciiTheme="minorBidi" w:hAnsiTheme="minorBidi" w:cstheme="minorBidi"/>
          <w:lang w:val="it-IT"/>
        </w:rPr>
        <w:t xml:space="preserve"> </w:t>
      </w:r>
      <w:r w:rsidRPr="009B4F95">
        <w:rPr>
          <w:rFonts w:asciiTheme="minorBidi" w:hAnsiTheme="minorBidi" w:cstheme="minorBidi"/>
          <w:lang w:val="it-IT"/>
        </w:rPr>
        <w:t xml:space="preserve">alla </w:t>
      </w:r>
      <w:r w:rsidR="00DC3A83" w:rsidRPr="009B4F95">
        <w:rPr>
          <w:rFonts w:asciiTheme="minorBidi" w:hAnsiTheme="minorBidi" w:cstheme="minorBidi"/>
          <w:lang w:val="it-IT"/>
        </w:rPr>
        <w:t>fonte d'acqua</w:t>
      </w:r>
      <w:bookmarkEnd w:id="426"/>
      <w:r w:rsidR="00DC3A83" w:rsidRPr="009B4F95">
        <w:rPr>
          <w:rFonts w:asciiTheme="minorBidi" w:hAnsiTheme="minorBidi" w:cstheme="minorBidi"/>
          <w:lang w:val="it-IT"/>
        </w:rPr>
        <w:t xml:space="preserve">. </w:t>
      </w:r>
      <w:bookmarkEnd w:id="427"/>
      <w:bookmarkEnd w:id="428"/>
    </w:p>
    <w:p w14:paraId="437A6111" w14:textId="561CFD21" w:rsidR="00DC3A83" w:rsidRPr="009B4F95" w:rsidRDefault="00DC3A83" w:rsidP="00DC3A83">
      <w:pPr>
        <w:spacing w:before="120" w:after="120" w:line="360" w:lineRule="auto"/>
        <w:rPr>
          <w:rFonts w:asciiTheme="minorBidi" w:hAnsiTheme="minorBidi"/>
          <w:lang w:val="it-IT"/>
        </w:rPr>
      </w:pPr>
    </w:p>
    <w:p w14:paraId="48EA8EEF" w14:textId="1A8EB45C" w:rsidR="00DC3A83" w:rsidRPr="009B4F95" w:rsidRDefault="00A22204" w:rsidP="00DC3A83">
      <w:pPr>
        <w:pStyle w:val="P68B1DB1-a3"/>
        <w:spacing w:before="120" w:after="120" w:line="360" w:lineRule="auto"/>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2098560" behindDoc="0" locked="0" layoutInCell="1" allowOverlap="1" wp14:anchorId="54EF1661" wp14:editId="6747874A">
            <wp:simplePos x="0" y="0"/>
            <wp:positionH relativeFrom="column">
              <wp:posOffset>595223</wp:posOffset>
            </wp:positionH>
            <wp:positionV relativeFrom="paragraph">
              <wp:posOffset>234210</wp:posOffset>
            </wp:positionV>
            <wp:extent cx="3599815" cy="255270"/>
            <wp:effectExtent l="0" t="0" r="635" b="0"/>
            <wp:wrapNone/>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cstheme="minorBidi"/>
          <w:noProof/>
          <w:lang w:eastAsia="ru-RU"/>
        </w:rPr>
        <w:drawing>
          <wp:anchor distT="0" distB="0" distL="114300" distR="114300" simplePos="0" relativeHeight="251823104" behindDoc="0" locked="0" layoutInCell="1" allowOverlap="1" wp14:anchorId="48021A8B" wp14:editId="06C02772">
            <wp:simplePos x="0" y="0"/>
            <wp:positionH relativeFrom="column">
              <wp:posOffset>-2540</wp:posOffset>
            </wp:positionH>
            <wp:positionV relativeFrom="paragraph">
              <wp:posOffset>89535</wp:posOffset>
            </wp:positionV>
            <wp:extent cx="565150" cy="493395"/>
            <wp:effectExtent l="0" t="0" r="6350" b="1905"/>
            <wp:wrapNone/>
            <wp:docPr id="1258" name="图片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图片 1258"/>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5150" cy="493694"/>
                    </a:xfrm>
                    <a:prstGeom prst="rect">
                      <a:avLst/>
                    </a:prstGeom>
                  </pic:spPr>
                </pic:pic>
              </a:graphicData>
            </a:graphic>
          </wp:anchor>
        </w:drawing>
      </w:r>
      <w:r w:rsidR="00DC3A83" w:rsidRPr="009B4F95">
        <w:rPr>
          <w:rFonts w:asciiTheme="minorBidi" w:hAnsiTheme="minorBidi" w:cstheme="minorBidi"/>
          <w:noProof/>
          <w:lang w:eastAsia="ru-RU"/>
        </w:rPr>
        <mc:AlternateContent>
          <mc:Choice Requires="wps">
            <w:drawing>
              <wp:anchor distT="0" distB="0" distL="114300" distR="114300" simplePos="0" relativeHeight="251824128" behindDoc="0" locked="0" layoutInCell="1" allowOverlap="1" wp14:anchorId="75E7F38C" wp14:editId="5E772630">
                <wp:simplePos x="0" y="0"/>
                <wp:positionH relativeFrom="column">
                  <wp:posOffset>-635</wp:posOffset>
                </wp:positionH>
                <wp:positionV relativeFrom="paragraph">
                  <wp:posOffset>5715</wp:posOffset>
                </wp:positionV>
                <wp:extent cx="5593715" cy="0"/>
                <wp:effectExtent l="0" t="6350" r="0" b="6350"/>
                <wp:wrapNone/>
                <wp:docPr id="1257" name="直接连接符 1257"/>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96A158" id="直接连接符 1257"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05pt,.45pt" to="440.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" strokecolor="#4472c4 [3204]" strokeweight=".5pt">
                <v:stroke joinstyle="miter"/>
              </v:line>
            </w:pict>
          </mc:Fallback>
        </mc:AlternateContent>
      </w:r>
    </w:p>
    <w:p w14:paraId="697A44C8" w14:textId="77777777" w:rsidR="00DC3A83" w:rsidRPr="009B4F95" w:rsidRDefault="00DC3A83" w:rsidP="00DC3A83">
      <w:pPr>
        <w:spacing w:before="120" w:after="120" w:line="320" w:lineRule="exact"/>
        <w:rPr>
          <w:rFonts w:asciiTheme="minorBidi" w:eastAsia="Times New Roman" w:hAnsiTheme="minorBidi"/>
          <w:lang w:val="it-IT"/>
        </w:rPr>
      </w:pPr>
    </w:p>
    <w:p w14:paraId="12ADA452" w14:textId="77777777" w:rsidR="00DC3A83" w:rsidRPr="009B4F95" w:rsidRDefault="00DC3A83" w:rsidP="00DC3A83">
      <w:pPr>
        <w:pStyle w:val="P68B1DB1-a3"/>
        <w:spacing w:before="120" w:after="120" w:line="320" w:lineRule="exact"/>
        <w:rPr>
          <w:rFonts w:asciiTheme="minorBidi" w:eastAsiaTheme="minorEastAsia" w:hAnsiTheme="minorBidi" w:cstheme="minorBidi"/>
          <w:lang w:val="it-IT"/>
        </w:rPr>
      </w:pPr>
      <w:r w:rsidRPr="009B4F95">
        <w:rPr>
          <w:rFonts w:asciiTheme="minorBidi" w:hAnsiTheme="minorBidi" w:cstheme="minorBidi"/>
          <w:lang w:val="it-IT"/>
        </w:rPr>
        <w:t xml:space="preserve">La qualità dell'acqua influisce sulla salute umana! </w:t>
      </w:r>
      <w:bookmarkStart w:id="429" w:name="OLE_LINK637"/>
      <w:bookmarkStart w:id="430" w:name="OLE_LINK636"/>
      <w:r w:rsidRPr="009B4F95">
        <w:rPr>
          <w:rFonts w:asciiTheme="minorBidi" w:hAnsiTheme="minorBidi" w:cstheme="minorBidi"/>
          <w:lang w:val="it-IT"/>
        </w:rPr>
        <w:t xml:space="preserve">La fonte d'acqua deve soddisfare gli standard sanitari per l'acqua potabile. </w:t>
      </w:r>
      <w:bookmarkEnd w:id="429"/>
      <w:bookmarkEnd w:id="430"/>
    </w:p>
    <w:p w14:paraId="2A859457" w14:textId="6FAACB6C" w:rsidR="00DC3A83" w:rsidRPr="009B4F95" w:rsidRDefault="00DC3A83" w:rsidP="00DC3A83">
      <w:pPr>
        <w:pStyle w:val="P68B1DB1-a515"/>
        <w:numPr>
          <w:ilvl w:val="0"/>
          <w:numId w:val="9"/>
        </w:numPr>
        <w:spacing w:before="50" w:after="50" w:line="320" w:lineRule="exact"/>
        <w:ind w:firstLineChars="0"/>
        <w:rPr>
          <w:rFonts w:asciiTheme="minorBidi" w:eastAsiaTheme="minorEastAsia" w:hAnsiTheme="minorBidi" w:cstheme="minorBidi"/>
          <w:lang w:val="it-IT"/>
        </w:rPr>
      </w:pPr>
      <w:bookmarkStart w:id="431" w:name="OLE_LINK639"/>
      <w:bookmarkStart w:id="432" w:name="OLE_LINK638"/>
      <w:r w:rsidRPr="009B4F95">
        <w:rPr>
          <w:rFonts w:asciiTheme="minorBidi" w:hAnsiTheme="minorBidi" w:cstheme="minorBidi"/>
          <w:lang w:val="it-IT"/>
        </w:rPr>
        <w:t xml:space="preserve">Prestare attenzione alle condizioni sanitarie dei tubi dell'acqua. </w:t>
      </w:r>
      <w:bookmarkEnd w:id="431"/>
      <w:bookmarkEnd w:id="432"/>
    </w:p>
    <w:p w14:paraId="61988A12" w14:textId="77777777" w:rsidR="00DC3A83" w:rsidRPr="009B4F95" w:rsidRDefault="00DC3A83" w:rsidP="00DC3A83">
      <w:pPr>
        <w:pStyle w:val="P68B1DB1-a515"/>
        <w:numPr>
          <w:ilvl w:val="0"/>
          <w:numId w:val="9"/>
        </w:numPr>
        <w:spacing w:before="50" w:after="50" w:line="320" w:lineRule="exact"/>
        <w:ind w:left="1400" w:firstLineChars="0" w:hanging="400"/>
        <w:rPr>
          <w:rFonts w:asciiTheme="minorBidi" w:eastAsiaTheme="minorEastAsia" w:hAnsiTheme="minorBidi" w:cstheme="minorBidi"/>
          <w:lang w:val="it-IT"/>
        </w:rPr>
      </w:pPr>
      <w:bookmarkStart w:id="433" w:name="OLE_LINK640"/>
      <w:bookmarkStart w:id="434" w:name="OLE_LINK641"/>
      <w:r w:rsidRPr="009B4F95">
        <w:rPr>
          <w:rFonts w:asciiTheme="minorBidi" w:hAnsiTheme="minorBidi" w:cstheme="minorBidi"/>
          <w:lang w:val="it-IT"/>
        </w:rPr>
        <w:t xml:space="preserve">Sciacquare i componenti corrispondenti. </w:t>
      </w:r>
      <w:bookmarkEnd w:id="433"/>
      <w:bookmarkEnd w:id="434"/>
    </w:p>
    <w:p w14:paraId="33F5C4C8" w14:textId="77777777" w:rsidR="00DC3A83" w:rsidRPr="009B4F95" w:rsidRDefault="00DC3A83" w:rsidP="00DC3A83">
      <w:pPr>
        <w:pStyle w:val="P68B1DB1-a515"/>
        <w:numPr>
          <w:ilvl w:val="0"/>
          <w:numId w:val="9"/>
        </w:numPr>
        <w:spacing w:before="50" w:after="50" w:line="320" w:lineRule="exact"/>
        <w:ind w:firstLineChars="0"/>
        <w:rPr>
          <w:rFonts w:asciiTheme="minorBidi" w:eastAsiaTheme="minorEastAsia" w:hAnsiTheme="minorBidi" w:cstheme="minorBidi"/>
          <w:lang w:val="it-IT"/>
        </w:rPr>
      </w:pPr>
      <w:bookmarkStart w:id="435" w:name="OLE_LINK642"/>
      <w:bookmarkStart w:id="436" w:name="OLE_LINK643"/>
      <w:bookmarkStart w:id="437" w:name="OLE_LINK644"/>
      <w:r w:rsidRPr="009B4F95">
        <w:rPr>
          <w:rFonts w:asciiTheme="minorBidi" w:hAnsiTheme="minorBidi" w:cstheme="minorBidi"/>
          <w:lang w:val="it-IT"/>
        </w:rPr>
        <w:t xml:space="preserve">La fonte d'acqua collegata alla macchina deve essere facile da usare. </w:t>
      </w:r>
      <w:bookmarkEnd w:id="435"/>
      <w:bookmarkEnd w:id="436"/>
      <w:bookmarkEnd w:id="437"/>
    </w:p>
    <w:p w14:paraId="260B19B6" w14:textId="77777777" w:rsidR="006D3605" w:rsidRDefault="00DC3A83" w:rsidP="00DC3A83">
      <w:pPr>
        <w:pStyle w:val="P68B1DB1-a515"/>
        <w:numPr>
          <w:ilvl w:val="0"/>
          <w:numId w:val="9"/>
        </w:numPr>
        <w:spacing w:before="50" w:after="50" w:line="320" w:lineRule="exact"/>
        <w:ind w:firstLineChars="0"/>
        <w:rPr>
          <w:rFonts w:asciiTheme="minorBidi" w:hAnsiTheme="minorBidi" w:cstheme="minorBidi"/>
          <w:lang w:val="it-IT"/>
        </w:rPr>
      </w:pPr>
      <w:bookmarkStart w:id="438" w:name="OLE_LINK646"/>
      <w:bookmarkStart w:id="439" w:name="OLE_LINK645"/>
      <w:r w:rsidRPr="009B4F95">
        <w:rPr>
          <w:rFonts w:asciiTheme="minorBidi" w:hAnsiTheme="minorBidi" w:cstheme="minorBidi"/>
          <w:lang w:val="it-IT"/>
        </w:rPr>
        <w:t>Serrare il collegamento del tubo di alimentazione alla rete idrica per evitare perdite.</w:t>
      </w:r>
    </w:p>
    <w:p w14:paraId="1EF2ED15" w14:textId="77777777" w:rsidR="006D3605" w:rsidRDefault="006D3605">
      <w:pPr>
        <w:spacing w:beforeLines="0" w:before="0" w:afterLines="0" w:after="160" w:line="259" w:lineRule="auto"/>
        <w:rPr>
          <w:rFonts w:asciiTheme="minorBidi" w:hAnsiTheme="minorBidi"/>
          <w:lang w:val="it-IT"/>
        </w:rPr>
      </w:pPr>
      <w:r>
        <w:rPr>
          <w:rFonts w:asciiTheme="minorBidi" w:hAnsiTheme="minorBidi"/>
          <w:lang w:val="it-IT"/>
        </w:rPr>
        <w:br w:type="page"/>
      </w:r>
    </w:p>
    <w:p w14:paraId="768B0A3D" w14:textId="12E60FA5" w:rsidR="00DC3A83" w:rsidRPr="009B4F95" w:rsidRDefault="00DC3A83" w:rsidP="006D3605">
      <w:pPr>
        <w:pStyle w:val="P68B1DB1-a515"/>
        <w:spacing w:before="50" w:after="50" w:line="320" w:lineRule="exact"/>
        <w:ind w:left="1420" w:firstLineChars="0" w:firstLine="0"/>
        <w:rPr>
          <w:rFonts w:asciiTheme="minorBidi" w:eastAsiaTheme="minorEastAsia" w:hAnsiTheme="minorBidi" w:cstheme="minorBidi"/>
          <w:lang w:val="it-IT"/>
        </w:rPr>
      </w:pPr>
      <w:r w:rsidRPr="009B4F95">
        <w:rPr>
          <w:rFonts w:asciiTheme="minorBidi" w:hAnsiTheme="minorBidi" w:cstheme="minorBidi"/>
          <w:lang w:val="it-IT"/>
        </w:rPr>
        <w:lastRenderedPageBreak/>
        <w:t xml:space="preserve"> </w:t>
      </w:r>
      <w:bookmarkEnd w:id="438"/>
      <w:bookmarkEnd w:id="439"/>
    </w:p>
    <w:p w14:paraId="4F14C157" w14:textId="1C4CAD0C" w:rsidR="00DC3A83" w:rsidRPr="009B4F95" w:rsidRDefault="00DC3A83" w:rsidP="00DC3A83">
      <w:pPr>
        <w:pStyle w:val="P68B1DB1-a517"/>
        <w:numPr>
          <w:ilvl w:val="0"/>
          <w:numId w:val="10"/>
        </w:numPr>
        <w:spacing w:before="120" w:after="120"/>
        <w:ind w:firstLineChars="0"/>
        <w:rPr>
          <w:rFonts w:asciiTheme="minorBidi" w:hAnsiTheme="minorBidi"/>
          <w:kern w:val="0"/>
          <w:lang w:val="it-IT"/>
        </w:rPr>
      </w:pPr>
      <w:r w:rsidRPr="009B4F95">
        <w:rPr>
          <w:rFonts w:asciiTheme="minorBidi" w:eastAsia="Microsoft YaHei" w:hAnsiTheme="minorBidi"/>
          <w:noProof/>
          <w:sz w:val="36"/>
          <w:lang w:eastAsia="ru-RU"/>
        </w:rPr>
        <mc:AlternateContent>
          <mc:Choice Requires="wps">
            <w:drawing>
              <wp:anchor distT="0" distB="0" distL="114300" distR="114300" simplePos="0" relativeHeight="251825152" behindDoc="0" locked="0" layoutInCell="1" allowOverlap="1" wp14:anchorId="1C00E1AC" wp14:editId="7D013DDE">
                <wp:simplePos x="0" y="0"/>
                <wp:positionH relativeFrom="column">
                  <wp:posOffset>7620</wp:posOffset>
                </wp:positionH>
                <wp:positionV relativeFrom="paragraph">
                  <wp:posOffset>10160</wp:posOffset>
                </wp:positionV>
                <wp:extent cx="5579745" cy="0"/>
                <wp:effectExtent l="0" t="6350" r="0" b="6350"/>
                <wp:wrapNone/>
                <wp:docPr id="1260" name="直接连接符 1260"/>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0789F" id="直接连接符 1260"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6pt,.8pt" to="439.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" strokecolor="#4472c4 [3204]" strokeweight=".5pt">
                <v:stroke joinstyle="miter"/>
              </v:line>
            </w:pict>
          </mc:Fallback>
        </mc:AlternateContent>
      </w:r>
      <w:r w:rsidRPr="009B4F95">
        <w:rPr>
          <w:rFonts w:asciiTheme="minorBidi" w:hAnsiTheme="minorBidi"/>
          <w:lang w:val="it-IT"/>
        </w:rPr>
        <w:t>Fonte d'acqua esterna</w:t>
      </w:r>
    </w:p>
    <w:p w14:paraId="6A4A181F" w14:textId="77777777" w:rsidR="00DC3A83" w:rsidRPr="009B4F95" w:rsidRDefault="00DC3A83" w:rsidP="00DC3A83">
      <w:pPr>
        <w:pStyle w:val="P68B1DB1-a3"/>
        <w:spacing w:before="120" w:after="120"/>
        <w:rPr>
          <w:rFonts w:asciiTheme="minorBidi" w:hAnsiTheme="minorBidi" w:cstheme="minorBidi"/>
          <w:lang w:val="it-IT"/>
        </w:rPr>
      </w:pPr>
      <w:r w:rsidRPr="009B4F95">
        <w:rPr>
          <w:rFonts w:asciiTheme="minorBidi" w:hAnsiTheme="minorBidi" w:cstheme="minorBidi"/>
          <w:noProof/>
          <w:lang w:eastAsia="ru-RU"/>
        </w:rPr>
        <mc:AlternateContent>
          <mc:Choice Requires="wpg">
            <w:drawing>
              <wp:anchor distT="0" distB="0" distL="114300" distR="114300" simplePos="0" relativeHeight="251853824" behindDoc="0" locked="0" layoutInCell="1" allowOverlap="1" wp14:anchorId="30AFE460" wp14:editId="32F2792F">
                <wp:simplePos x="0" y="0"/>
                <wp:positionH relativeFrom="column">
                  <wp:posOffset>204716</wp:posOffset>
                </wp:positionH>
                <wp:positionV relativeFrom="paragraph">
                  <wp:posOffset>53520</wp:posOffset>
                </wp:positionV>
                <wp:extent cx="6081784" cy="1296537"/>
                <wp:effectExtent l="0" t="0" r="0" b="0"/>
                <wp:wrapNone/>
                <wp:docPr id="30149" name="组合 30149"/>
                <wp:cNvGraphicFramePr/>
                <a:graphic xmlns:a="http://schemas.openxmlformats.org/drawingml/2006/main">
                  <a:graphicData uri="http://schemas.microsoft.com/office/word/2010/wordprocessingGroup">
                    <wpg:wgp>
                      <wpg:cNvGrpSpPr/>
                      <wpg:grpSpPr>
                        <a:xfrm>
                          <a:off x="0" y="0"/>
                          <a:ext cx="6081784" cy="1296537"/>
                          <a:chOff x="0" y="0"/>
                          <a:chExt cx="7104842" cy="2205366"/>
                        </a:xfrm>
                      </wpg:grpSpPr>
                      <pic:pic xmlns:pic="http://schemas.openxmlformats.org/drawingml/2006/picture">
                        <pic:nvPicPr>
                          <pic:cNvPr id="30150" name="图片 2"/>
                          <pic:cNvPicPr>
                            <a:picLocks noChangeAspect="1"/>
                          </pic:cNvPicPr>
                        </pic:nvPicPr>
                        <pic:blipFill>
                          <a:blip r:embed="rId77" cstate="print">
                            <a:extLst>
                              <a:ext uri="{28A0092B-C50C-407E-A947-70E740481C1C}">
                                <a14:useLocalDpi xmlns:a14="http://schemas.microsoft.com/office/drawing/2010/main" val="0"/>
                              </a:ext>
                            </a:extLst>
                          </a:blip>
                          <a:srcRect l="26706" t="37059" r="10875" b="9483"/>
                          <a:stretch>
                            <a:fillRect/>
                          </a:stretch>
                        </pic:blipFill>
                        <pic:spPr>
                          <a:xfrm>
                            <a:off x="3683577" y="12879"/>
                            <a:ext cx="3421265" cy="2192487"/>
                          </a:xfrm>
                          <a:prstGeom prst="rect">
                            <a:avLst/>
                          </a:prstGeom>
                        </pic:spPr>
                      </pic:pic>
                      <pic:pic xmlns:pic="http://schemas.openxmlformats.org/drawingml/2006/picture">
                        <pic:nvPicPr>
                          <pic:cNvPr id="30151" name="图片 3"/>
                          <pic:cNvPicPr>
                            <a:picLocks noChangeAspect="1"/>
                          </pic:cNvPicPr>
                        </pic:nvPicPr>
                        <pic:blipFill>
                          <a:blip r:embed="rId78" cstate="print">
                            <a:extLst>
                              <a:ext uri="{28A0092B-C50C-407E-A947-70E740481C1C}">
                                <a14:useLocalDpi xmlns:a14="http://schemas.microsoft.com/office/drawing/2010/main" val="0"/>
                              </a:ext>
                            </a:extLst>
                          </a:blip>
                          <a:srcRect l="12189" t="18123" r="5807" b="11363"/>
                          <a:stretch>
                            <a:fillRect/>
                          </a:stretch>
                        </pic:blipFill>
                        <pic:spPr>
                          <a:xfrm>
                            <a:off x="0" y="0"/>
                            <a:ext cx="3418207" cy="2205366"/>
                          </a:xfrm>
                          <a:prstGeom prst="rect">
                            <a:avLst/>
                          </a:prstGeom>
                        </pic:spPr>
                      </pic:pic>
                      <wps:wsp>
                        <wps:cNvPr id="30152" name="圆角矩形 4"/>
                        <wps:cNvSpPr/>
                        <wps:spPr>
                          <a:xfrm>
                            <a:off x="2256164" y="1332962"/>
                            <a:ext cx="540913" cy="502276"/>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30153" name="直接箭头连接符 5"/>
                        <wps:cNvCnPr/>
                        <wps:spPr>
                          <a:xfrm flipH="1" flipV="1">
                            <a:off x="6287253" y="1754606"/>
                            <a:ext cx="186525" cy="425002"/>
                          </a:xfrm>
                          <a:prstGeom prst="straightConnector1">
                            <a:avLst/>
                          </a:prstGeom>
                          <a:noFill/>
                          <a:ln w="28575" cap="flat" cmpd="sng" algn="ctr">
                            <a:solidFill>
                              <a:srgbClr val="FF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9F2C1F" id="组合 30149" o:spid="_x0000_s1026" style="position:absolute;margin-left:16.1pt;margin-top:4.2pt;width:478.9pt;height:102.1pt;z-index:251853824;mso-width-relative:margin;mso-height-relative:margin" coordsize="71048,220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">
                <v:shape id="图片 2" o:spid="_x0000_s1027" type="#_x0000_t75" style="position:absolute;left:36835;top:128;width:34213;height:2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">
                  <v:imagedata r:id="rId80" o:title="" croptop="24287f" cropbottom="6215f" cropleft="17502f" cropright="7127f"/>
                </v:shape>
                <v:shape id="图片 3" o:spid="_x0000_s1028" type="#_x0000_t75" style="position:absolute;width:34182;height:2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">
                  <v:imagedata r:id="rId81" o:title="" croptop="11877f" cropbottom="7447f" cropleft="7988f" cropright="3806f"/>
                </v:shape>
                <v:roundrect id="圆角矩形 4" o:spid="_x0000_s1029" style="position:absolute;left:22561;top:13329;width:5409;height:50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" filled="f" strokecolor="red" strokeweight="1pt">
                  <v:stroke joinstyle="miter"/>
                </v:roundrect>
                <v:shape id="直接箭头连接符 5" o:spid="_x0000_s1030" type="#_x0000_t32" style="position:absolute;left:62872;top:17546;width:1865;height:42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" strokecolor="red" strokeweight="2.25pt">
                  <v:stroke endarrow="block" joinstyle="miter"/>
                </v:shape>
              </v:group>
            </w:pict>
          </mc:Fallback>
        </mc:AlternateContent>
      </w:r>
    </w:p>
    <w:p w14:paraId="378C3E38" w14:textId="1F362128" w:rsidR="00DC3A83" w:rsidRPr="009B4F95" w:rsidRDefault="00DC3A83" w:rsidP="00DC3A83">
      <w:pPr>
        <w:spacing w:before="120" w:after="120"/>
        <w:rPr>
          <w:rFonts w:asciiTheme="minorBidi" w:hAnsiTheme="minorBidi"/>
          <w:lang w:val="it-IT"/>
        </w:rPr>
      </w:pPr>
    </w:p>
    <w:p w14:paraId="1A3BC5D5" w14:textId="73E1EE4A" w:rsidR="00DC3A83" w:rsidRPr="009B4F95" w:rsidRDefault="00DC3A83" w:rsidP="00DC3A83">
      <w:pPr>
        <w:spacing w:before="120" w:after="120"/>
        <w:rPr>
          <w:rFonts w:asciiTheme="minorBidi" w:hAnsiTheme="minorBidi"/>
          <w:lang w:val="it-IT"/>
        </w:rPr>
      </w:pPr>
    </w:p>
    <w:p w14:paraId="02214DE8" w14:textId="3283818D" w:rsidR="00DC3A83" w:rsidRPr="009B4F95" w:rsidRDefault="00DC3A83" w:rsidP="00DC3A83">
      <w:pPr>
        <w:spacing w:before="120" w:after="120"/>
        <w:rPr>
          <w:rFonts w:asciiTheme="minorBidi" w:hAnsiTheme="minorBidi"/>
          <w:lang w:val="it-IT"/>
        </w:rPr>
      </w:pPr>
    </w:p>
    <w:p w14:paraId="52B6625F" w14:textId="34F24643" w:rsidR="00DC3A83" w:rsidRPr="009B4F95" w:rsidRDefault="00DC3A83" w:rsidP="00DC3A83">
      <w:pPr>
        <w:spacing w:before="120" w:after="120" w:line="480" w:lineRule="auto"/>
        <w:rPr>
          <w:rFonts w:asciiTheme="minorBidi" w:hAnsiTheme="minorBidi"/>
          <w:lang w:val="it-IT"/>
        </w:rPr>
      </w:pPr>
    </w:p>
    <w:p w14:paraId="39E8ACFB" w14:textId="4E1DF17F" w:rsidR="00DC3A83" w:rsidRPr="009B4F95" w:rsidRDefault="00DC3A83" w:rsidP="006D3605">
      <w:pPr>
        <w:pStyle w:val="P68B1DB1-a3"/>
        <w:spacing w:before="120" w:after="120" w:line="360" w:lineRule="auto"/>
        <w:rPr>
          <w:rFonts w:asciiTheme="minorBidi" w:eastAsia="Microsoft YaHei" w:hAnsiTheme="minorBidi" w:cstheme="minorBidi"/>
          <w:lang w:val="it-IT"/>
        </w:rPr>
      </w:pPr>
      <w:r w:rsidRPr="009B4F95">
        <w:rPr>
          <w:rFonts w:asciiTheme="minorBidi" w:hAnsiTheme="minorBidi" w:cstheme="minorBidi"/>
          <w:lang w:val="it-IT"/>
        </w:rPr>
        <w:t>Rimuovere il coperchio dal raccordo cerchiato in rosso, prendere il connettore all'interno della macchina, avvitare il connettore della valvola di ingresso in senso orario e inserire il tubo di ingresso dell'acqua nel connettore.</w:t>
      </w:r>
    </w:p>
    <w:p w14:paraId="2E40FB31" w14:textId="10D6DC76" w:rsidR="00DC3A83" w:rsidRPr="009B4F95" w:rsidRDefault="00DC3A83" w:rsidP="006D3605">
      <w:pPr>
        <w:pStyle w:val="P68B1DB1-a3"/>
        <w:spacing w:before="120" w:after="120" w:line="360" w:lineRule="auto"/>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827200" behindDoc="0" locked="0" layoutInCell="1" allowOverlap="1" wp14:anchorId="2F2F7BFE" wp14:editId="78662E41">
                <wp:simplePos x="0" y="0"/>
                <wp:positionH relativeFrom="column">
                  <wp:posOffset>7620</wp:posOffset>
                </wp:positionH>
                <wp:positionV relativeFrom="paragraph">
                  <wp:posOffset>269240</wp:posOffset>
                </wp:positionV>
                <wp:extent cx="5579110" cy="0"/>
                <wp:effectExtent l="0" t="6350" r="0" b="6350"/>
                <wp:wrapNone/>
                <wp:docPr id="564" name="直接连接符 564"/>
                <wp:cNvGraphicFramePr/>
                <a:graphic xmlns:a="http://schemas.openxmlformats.org/drawingml/2006/main">
                  <a:graphicData uri="http://schemas.microsoft.com/office/word/2010/wordprocessingShape">
                    <wps:wsp>
                      <wps:cNvCnPr/>
                      <wps:spPr>
                        <a:xfrm>
                          <a:off x="0" y="0"/>
                          <a:ext cx="5579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96E2F3" id="直接连接符 564"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6pt,21.2pt" to="439.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" strokecolor="#4472c4 [3204]" strokeweight=".5pt">
                <v:stroke joinstyle="miter"/>
              </v:line>
            </w:pict>
          </mc:Fallback>
        </mc:AlternateContent>
      </w:r>
      <w:r w:rsidRPr="009B4F95">
        <w:rPr>
          <w:rFonts w:asciiTheme="minorBidi" w:hAnsiTheme="minorBidi" w:cstheme="minorBidi"/>
          <w:lang w:val="it-IT"/>
        </w:rPr>
        <w:t>Collegamento per l'acqua potabile del rubinetto</w:t>
      </w:r>
    </w:p>
    <w:p w14:paraId="0DF150C2" w14:textId="1DD46653" w:rsidR="00DC3A83" w:rsidRPr="009B4F95" w:rsidRDefault="00A22204" w:rsidP="006D3605">
      <w:pPr>
        <w:pStyle w:val="P68B1DB1-a3"/>
        <w:spacing w:before="120" w:after="120" w:line="360" w:lineRule="auto"/>
        <w:ind w:firstLineChars="450" w:firstLine="990"/>
        <w:rPr>
          <w:rFonts w:asciiTheme="minorBidi" w:hAnsiTheme="minorBidi" w:cstheme="minorBidi"/>
          <w:lang w:val="it-IT"/>
        </w:rPr>
      </w:pPr>
      <w:bookmarkStart w:id="440" w:name="OLE_LINK657"/>
      <w:r w:rsidRPr="009B4F95">
        <w:rPr>
          <w:rFonts w:asciiTheme="minorBidi" w:hAnsiTheme="minorBidi" w:cstheme="minorBidi"/>
          <w:noProof/>
          <w:lang w:eastAsia="ru-RU"/>
        </w:rPr>
        <w:drawing>
          <wp:anchor distT="0" distB="0" distL="114300" distR="114300" simplePos="0" relativeHeight="252100608" behindDoc="0" locked="0" layoutInCell="1" allowOverlap="1" wp14:anchorId="3EC6B2BE" wp14:editId="2F6EDB09">
            <wp:simplePos x="0" y="0"/>
            <wp:positionH relativeFrom="column">
              <wp:posOffset>680076</wp:posOffset>
            </wp:positionH>
            <wp:positionV relativeFrom="paragraph">
              <wp:posOffset>213683</wp:posOffset>
            </wp:positionV>
            <wp:extent cx="3599815" cy="255270"/>
            <wp:effectExtent l="0" t="0" r="635" b="0"/>
            <wp:wrapNone/>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cstheme="minorBidi"/>
          <w:noProof/>
          <w:lang w:eastAsia="ru-RU"/>
        </w:rPr>
        <w:drawing>
          <wp:anchor distT="0" distB="0" distL="114300" distR="114300" simplePos="0" relativeHeight="251826176" behindDoc="0" locked="0" layoutInCell="1" allowOverlap="1" wp14:anchorId="0D3ADB70" wp14:editId="7B65371B">
            <wp:simplePos x="0" y="0"/>
            <wp:positionH relativeFrom="column">
              <wp:posOffset>1905</wp:posOffset>
            </wp:positionH>
            <wp:positionV relativeFrom="paragraph">
              <wp:posOffset>45720</wp:posOffset>
            </wp:positionV>
            <wp:extent cx="558165" cy="494030"/>
            <wp:effectExtent l="0" t="0" r="13335" b="1270"/>
            <wp:wrapNone/>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566"/>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8165" cy="494030"/>
                    </a:xfrm>
                    <a:prstGeom prst="rect">
                      <a:avLst/>
                    </a:prstGeom>
                  </pic:spPr>
                </pic:pic>
              </a:graphicData>
            </a:graphic>
          </wp:anchor>
        </w:drawing>
      </w:r>
    </w:p>
    <w:p w14:paraId="523377DF" w14:textId="77777777" w:rsidR="00591243" w:rsidRPr="009B4F95" w:rsidRDefault="00591243" w:rsidP="006D3605">
      <w:pPr>
        <w:pStyle w:val="P68B1DB1-a3"/>
        <w:spacing w:before="120" w:after="120" w:line="360" w:lineRule="auto"/>
        <w:ind w:firstLineChars="550" w:firstLine="1210"/>
        <w:rPr>
          <w:rFonts w:asciiTheme="minorBidi" w:hAnsiTheme="minorBidi" w:cstheme="minorBidi"/>
          <w:lang w:val="it-IT"/>
        </w:rPr>
      </w:pPr>
    </w:p>
    <w:p w14:paraId="7DB3E0AA" w14:textId="486E800E" w:rsidR="00DC3A83" w:rsidRPr="009B4F95" w:rsidRDefault="00DC3A83" w:rsidP="006D3605">
      <w:pPr>
        <w:pStyle w:val="P68B1DB1-a3"/>
        <w:spacing w:before="120" w:after="120" w:line="360" w:lineRule="auto"/>
        <w:ind w:firstLineChars="550" w:firstLine="1210"/>
        <w:rPr>
          <w:rFonts w:asciiTheme="minorBidi" w:hAnsiTheme="minorBidi" w:cstheme="minorBidi"/>
          <w:lang w:val="it-IT"/>
        </w:rPr>
      </w:pPr>
      <w:r w:rsidRPr="009B4F95">
        <w:rPr>
          <w:rFonts w:asciiTheme="minorBidi" w:hAnsiTheme="minorBidi" w:cstheme="minorBidi"/>
          <w:lang w:val="it-IT"/>
        </w:rPr>
        <w:t xml:space="preserve">Il funzionamento della pompa senza acqua può danneggiare la macchina. </w:t>
      </w:r>
      <w:bookmarkEnd w:id="440"/>
    </w:p>
    <w:p w14:paraId="78BED0D1" w14:textId="77777777" w:rsidR="00DC3A83" w:rsidRPr="009B4F95" w:rsidRDefault="00DC3A83" w:rsidP="006D3605">
      <w:pPr>
        <w:pStyle w:val="P68B1DB1-a3"/>
        <w:spacing w:before="120" w:after="120" w:line="360" w:lineRule="auto"/>
        <w:ind w:firstLineChars="523" w:firstLine="1151"/>
        <w:rPr>
          <w:rFonts w:asciiTheme="minorBidi"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828224" behindDoc="0" locked="0" layoutInCell="1" allowOverlap="1" wp14:anchorId="10D9BEA6" wp14:editId="0C73A326">
                <wp:simplePos x="0" y="0"/>
                <wp:positionH relativeFrom="column">
                  <wp:posOffset>-1270</wp:posOffset>
                </wp:positionH>
                <wp:positionV relativeFrom="paragraph">
                  <wp:posOffset>285115</wp:posOffset>
                </wp:positionV>
                <wp:extent cx="559117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9C4681" id="直接连接符 5"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1pt,22.45pt" to="440.1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" strokecolor="#4472c4 [3204]" strokeweight=".5pt">
                <v:stroke joinstyle="miter"/>
              </v:line>
            </w:pict>
          </mc:Fallback>
        </mc:AlternateContent>
      </w:r>
      <w:bookmarkStart w:id="441" w:name="OLE_LINK658"/>
      <w:bookmarkStart w:id="442" w:name="OLE_LINK659"/>
      <w:r w:rsidRPr="009B4F95">
        <w:rPr>
          <w:rFonts w:asciiTheme="minorBidi" w:hAnsiTheme="minorBidi" w:cstheme="minorBidi"/>
          <w:lang w:val="it-IT"/>
        </w:rPr>
        <w:t>Accertarsi che la valvola principale dell'acqua sia aperta prima dell'accensione.</w:t>
      </w:r>
      <w:bookmarkEnd w:id="441"/>
      <w:bookmarkEnd w:id="442"/>
    </w:p>
    <w:p w14:paraId="6996B64E" w14:textId="7C15C373" w:rsidR="00DC3A83" w:rsidRPr="009B4F95" w:rsidRDefault="006D3605" w:rsidP="00DC3A83">
      <w:pPr>
        <w:spacing w:before="120" w:after="120" w:line="240" w:lineRule="auto"/>
        <w:ind w:firstLineChars="523" w:firstLine="1151"/>
        <w:rPr>
          <w:rFonts w:asciiTheme="minorBidi" w:hAnsiTheme="minorBidi"/>
          <w:lang w:val="it-IT"/>
        </w:rPr>
      </w:pPr>
      <w:r w:rsidRPr="009B4F95">
        <w:rPr>
          <w:rFonts w:asciiTheme="minorBidi" w:hAnsiTheme="minorBidi"/>
          <w:noProof/>
          <w:lang w:eastAsia="ru-RU"/>
        </w:rPr>
        <w:drawing>
          <wp:anchor distT="0" distB="0" distL="114300" distR="114300" simplePos="0" relativeHeight="251829248" behindDoc="0" locked="0" layoutInCell="1" allowOverlap="1" wp14:anchorId="4B46AF29" wp14:editId="4F070A5B">
            <wp:simplePos x="0" y="0"/>
            <wp:positionH relativeFrom="column">
              <wp:posOffset>123190</wp:posOffset>
            </wp:positionH>
            <wp:positionV relativeFrom="paragraph">
              <wp:posOffset>73025</wp:posOffset>
            </wp:positionV>
            <wp:extent cx="360045" cy="360045"/>
            <wp:effectExtent l="0" t="0" r="1905" b="1905"/>
            <wp:wrapNone/>
            <wp:docPr id="1261" name="图片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图片 1261"/>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360045" cy="360045"/>
                    </a:xfrm>
                    <a:prstGeom prst="rect">
                      <a:avLst/>
                    </a:prstGeom>
                  </pic:spPr>
                </pic:pic>
              </a:graphicData>
            </a:graphic>
          </wp:anchor>
        </w:drawing>
      </w:r>
    </w:p>
    <w:p w14:paraId="55DCBE6D" w14:textId="2494D0AA" w:rsidR="00DC3A83" w:rsidRPr="009B4F95" w:rsidRDefault="00DC3A83" w:rsidP="00DC3A83">
      <w:pPr>
        <w:pStyle w:val="P68B1DB1-a3"/>
        <w:spacing w:before="120" w:after="120" w:line="480" w:lineRule="auto"/>
        <w:ind w:firstLineChars="550" w:firstLine="1210"/>
        <w:rPr>
          <w:rFonts w:asciiTheme="minorBidi" w:hAnsiTheme="minorBidi" w:cstheme="minorBidi"/>
          <w:lang w:val="it-IT"/>
        </w:rPr>
      </w:pPr>
      <w:bookmarkStart w:id="443" w:name="OLE_LINK661"/>
      <w:bookmarkStart w:id="444" w:name="OLE_LINK660"/>
      <w:r w:rsidRPr="009B4F95">
        <w:rPr>
          <w:rFonts w:asciiTheme="minorBidi" w:hAnsiTheme="minorBidi" w:cstheme="minorBidi"/>
          <w:lang w:val="it-IT"/>
        </w:rPr>
        <w:t xml:space="preserve">Quando si spegne, assicurarsi che la valvola principale dell'acqua </w:t>
      </w:r>
      <w:bookmarkEnd w:id="443"/>
      <w:bookmarkEnd w:id="444"/>
      <w:r w:rsidRPr="009B4F95">
        <w:rPr>
          <w:rFonts w:asciiTheme="minorBidi" w:hAnsiTheme="minorBidi" w:cstheme="minorBidi"/>
          <w:b/>
          <w:lang w:val="it-IT"/>
        </w:rPr>
        <w:t>sia chiusa.</w:t>
      </w:r>
    </w:p>
    <w:p w14:paraId="1082519D" w14:textId="6B97CCD7" w:rsidR="00DC3A83" w:rsidRPr="009B4F95" w:rsidRDefault="00DC3A83" w:rsidP="00DC3A83">
      <w:pPr>
        <w:pStyle w:val="P68B1DB1-a515"/>
        <w:numPr>
          <w:ilvl w:val="0"/>
          <w:numId w:val="10"/>
        </w:numPr>
        <w:spacing w:before="120" w:after="120"/>
        <w:ind w:firstLineChars="0"/>
        <w:rPr>
          <w:rFonts w:asciiTheme="minorBidi" w:hAnsiTheme="minorBidi" w:cstheme="minorBidi"/>
          <w:b/>
          <w:kern w:val="0"/>
          <w:lang w:val="it-IT"/>
        </w:rPr>
      </w:pPr>
      <w:r w:rsidRPr="009B4F95">
        <w:rPr>
          <w:rFonts w:asciiTheme="minorBidi" w:hAnsiTheme="minorBidi" w:cstheme="minorBidi"/>
          <w:b/>
          <w:lang w:val="it-IT"/>
        </w:rPr>
        <w:t xml:space="preserve">Fonte d'acqua </w:t>
      </w:r>
      <w:r w:rsidR="004B1DCF" w:rsidRPr="009B4F95">
        <w:rPr>
          <w:rFonts w:asciiTheme="minorBidi" w:hAnsiTheme="minorBidi" w:cstheme="minorBidi"/>
          <w:b/>
          <w:lang w:val="it-IT"/>
        </w:rPr>
        <w:t>interna</w:t>
      </w:r>
    </w:p>
    <w:p w14:paraId="7281AABB" w14:textId="27161353" w:rsidR="00DC3A83" w:rsidRPr="006D3605" w:rsidRDefault="006D3605" w:rsidP="006D3605">
      <w:pPr>
        <w:spacing w:before="120" w:after="120"/>
        <w:rPr>
          <w:rFonts w:asciiTheme="minorBidi" w:hAnsiTheme="minorBidi"/>
          <w:b/>
          <w:kern w:val="0"/>
          <w:lang w:val="it-IT"/>
        </w:rPr>
      </w:pPr>
      <w:r w:rsidRPr="009B4F95">
        <w:rPr>
          <w:rFonts w:asciiTheme="minorBidi" w:hAnsiTheme="minorBidi"/>
          <w:noProof/>
          <w:lang w:eastAsia="ru-RU"/>
        </w:rPr>
        <mc:AlternateContent>
          <mc:Choice Requires="wpg">
            <w:drawing>
              <wp:anchor distT="0" distB="0" distL="114300" distR="114300" simplePos="0" relativeHeight="252028928" behindDoc="0" locked="0" layoutInCell="1" allowOverlap="1" wp14:anchorId="2F2424B5" wp14:editId="675F9473">
                <wp:simplePos x="0" y="0"/>
                <wp:positionH relativeFrom="column">
                  <wp:posOffset>9525</wp:posOffset>
                </wp:positionH>
                <wp:positionV relativeFrom="paragraph">
                  <wp:posOffset>88900</wp:posOffset>
                </wp:positionV>
                <wp:extent cx="6286500" cy="1828800"/>
                <wp:effectExtent l="0" t="0" r="0" b="0"/>
                <wp:wrapNone/>
                <wp:docPr id="30154" name="组合 30154"/>
                <wp:cNvGraphicFramePr/>
                <a:graphic xmlns:a="http://schemas.openxmlformats.org/drawingml/2006/main">
                  <a:graphicData uri="http://schemas.microsoft.com/office/word/2010/wordprocessingGroup">
                    <wpg:wgp>
                      <wpg:cNvGrpSpPr/>
                      <wpg:grpSpPr>
                        <a:xfrm>
                          <a:off x="0" y="0"/>
                          <a:ext cx="6286500" cy="1828800"/>
                          <a:chOff x="1146" y="5454"/>
                          <a:chExt cx="9864" cy="2880"/>
                        </a:xfrm>
                      </wpg:grpSpPr>
                      <pic:pic xmlns:pic="http://schemas.openxmlformats.org/drawingml/2006/picture">
                        <pic:nvPicPr>
                          <pic:cNvPr id="30155" name="图片 2"/>
                          <pic:cNvPicPr>
                            <a:picLocks noChangeAspect="1"/>
                          </pic:cNvPicPr>
                        </pic:nvPicPr>
                        <pic:blipFill>
                          <a:blip r:embed="rId82" cstate="print">
                            <a:extLst>
                              <a:ext uri="{28A0092B-C50C-407E-A947-70E740481C1C}">
                                <a14:useLocalDpi xmlns:a14="http://schemas.microsoft.com/office/drawing/2010/main" val="0"/>
                              </a:ext>
                            </a:extLst>
                          </a:blip>
                          <a:srcRect t="19154"/>
                          <a:stretch>
                            <a:fillRect/>
                          </a:stretch>
                        </pic:blipFill>
                        <pic:spPr>
                          <a:xfrm>
                            <a:off x="1146" y="5454"/>
                            <a:ext cx="4749" cy="2880"/>
                          </a:xfrm>
                          <a:prstGeom prst="rect">
                            <a:avLst/>
                          </a:prstGeom>
                          <a:noFill/>
                          <a:ln>
                            <a:noFill/>
                          </a:ln>
                        </pic:spPr>
                      </pic:pic>
                      <pic:pic xmlns:pic="http://schemas.openxmlformats.org/drawingml/2006/picture">
                        <pic:nvPicPr>
                          <pic:cNvPr id="30156" name="图片 3"/>
                          <pic:cNvPicPr>
                            <a:picLocks noChangeAspect="1"/>
                          </pic:cNvPicPr>
                        </pic:nvPicPr>
                        <pic:blipFill>
                          <a:blip r:embed="rId83" cstate="print">
                            <a:extLst>
                              <a:ext uri="{28A0092B-C50C-407E-A947-70E740481C1C}">
                                <a14:useLocalDpi xmlns:a14="http://schemas.microsoft.com/office/drawing/2010/main" val="0"/>
                              </a:ext>
                            </a:extLst>
                          </a:blip>
                          <a:srcRect l="3632" t="22160"/>
                          <a:stretch>
                            <a:fillRect/>
                          </a:stretch>
                        </pic:blipFill>
                        <pic:spPr>
                          <a:xfrm>
                            <a:off x="6257" y="5454"/>
                            <a:ext cx="4753" cy="28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76BB29D" id="组合 30154" o:spid="_x0000_s1026" style="position:absolute;margin-left:.75pt;margin-top:7pt;width:495pt;height:2in;z-index:252028928;mso-width-relative:margin;mso-height-relative:margin" coordorigin="1146,5454" coordsize="9864,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">
                <v:shape id="图片 2" o:spid="_x0000_s1027" type="#_x0000_t75" style="position:absolute;left:1146;top:5454;width:4749;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T6IHFAAAA3gAAAA8AAABkcnMvZG93bnJldi54bWxEj0GLwjAUhO8L/ofwFva2plbUpRrFCi7e&#10;xFpYj4/m2ZZtXkoTtf57Iwgeh5n5hlmsetOIK3WutqxgNIxAEBdW11wqyI/b7x8QziNrbCyTgjs5&#10;WC0HHwtMtL3xga6ZL0WAsEtQQeV9m0jpiooMuqFtiYN3tp1BH2RXSt3hLcBNI+MomkqDNYeFClva&#10;VFT8ZxejID0VeXrY/+3Wv47z8yWN97M2Vurrs1/PQXjq/Tv8au+0gnE0mkzgeSdcAbl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0+iBxQAAAN4AAAAPAAAAAAAAAAAAAAAA&#10;AJ8CAABkcnMvZG93bnJldi54bWxQSwUGAAAAAAQABAD3AAAAkQMAAAAA&#10;">
                  <v:imagedata r:id="rId84" o:title="" croptop="12553f"/>
                  <v:path arrowok="t"/>
                </v:shape>
                <v:shape id="图片 3" o:spid="_x0000_s1028" type="#_x0000_t75" style="position:absolute;left:6257;top:5454;width:4753;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tEMDGAAAA3gAAAA8AAABkcnMvZG93bnJldi54bWxEj09LAzEUxO9Cv0N4BW82qcVS1qalFQqe&#10;BNei12fy9k+7eQmb2F399EYQehxm5jfMeju6Tlyoj61nDfOZAkFsvG251nB8O9ytQMSEbLHzTBq+&#10;KcJ2M7lZY2H9wK90KVMtMoRjgRqalEIhZTQNOYwzH4izV/neYcqyr6Xtcchw18l7pZbSYct5ocFA&#10;Tw2Zc/nlNJxMtQiH4UP9mOplKMPq+Ll/V1rfTsfdI4hEY7qG/9vPVsNCzR+W8HcnXwG5+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e0QwMYAAADeAAAADwAAAAAAAAAAAAAA&#10;AACfAgAAZHJzL2Rvd25yZXYueG1sUEsFBgAAAAAEAAQA9wAAAJIDAAAAAA==&#10;">
                  <v:imagedata r:id="rId85" o:title="" croptop="14523f" cropleft="2380f"/>
                  <v:path arrowok="t"/>
                </v:shape>
              </v:group>
            </w:pict>
          </mc:Fallback>
        </mc:AlternateContent>
      </w:r>
    </w:p>
    <w:p w14:paraId="737FB8B3" w14:textId="3CDA8B12" w:rsidR="00DC3A83" w:rsidRPr="009B4F95" w:rsidRDefault="00DC3A83" w:rsidP="00DC3A83">
      <w:pPr>
        <w:spacing w:before="120" w:after="120" w:line="240" w:lineRule="auto"/>
        <w:rPr>
          <w:rFonts w:asciiTheme="minorBidi" w:eastAsia="Microsoft YaHei" w:hAnsiTheme="minorBidi"/>
          <w:lang w:val="it-IT"/>
        </w:rPr>
      </w:pPr>
    </w:p>
    <w:p w14:paraId="05DD931B" w14:textId="77777777" w:rsidR="00DC3A83" w:rsidRPr="009B4F95" w:rsidRDefault="00DC3A83" w:rsidP="00DC3A83">
      <w:pPr>
        <w:spacing w:before="120" w:after="120" w:line="480" w:lineRule="auto"/>
        <w:rPr>
          <w:rFonts w:asciiTheme="minorBidi" w:eastAsia="Microsoft YaHei" w:hAnsiTheme="minorBidi"/>
          <w:lang w:val="it-IT"/>
        </w:rPr>
      </w:pPr>
    </w:p>
    <w:p w14:paraId="206131D3" w14:textId="77777777" w:rsidR="00DC3A83" w:rsidRPr="009B4F95" w:rsidRDefault="00DC3A83" w:rsidP="00DC3A83">
      <w:pPr>
        <w:spacing w:before="120" w:after="120" w:line="940" w:lineRule="exact"/>
        <w:rPr>
          <w:rFonts w:asciiTheme="minorBidi" w:eastAsia="Microsoft YaHei" w:hAnsiTheme="minorBidi"/>
          <w:lang w:val="it-IT"/>
        </w:rPr>
      </w:pPr>
    </w:p>
    <w:p w14:paraId="399A44E0" w14:textId="77777777" w:rsidR="002E3DBF" w:rsidRPr="009B4F95" w:rsidRDefault="002E3DBF" w:rsidP="00DC3A83">
      <w:pPr>
        <w:spacing w:before="120" w:after="120" w:line="940" w:lineRule="exact"/>
        <w:rPr>
          <w:rFonts w:asciiTheme="minorBidi" w:eastAsia="Microsoft YaHei" w:hAnsiTheme="minorBidi"/>
          <w:lang w:val="it-IT"/>
        </w:rPr>
      </w:pPr>
    </w:p>
    <w:p w14:paraId="4BC13C46" w14:textId="77777777" w:rsidR="00DC3A83" w:rsidRPr="009B4F95" w:rsidRDefault="00DC3A83" w:rsidP="006D3605">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Aprire il coperchio della cassetta, sollevarla, riempirla di acqua pulita e reinserirla nella macchina. Il sistema monitora il livello dell'acqua nel serbatoio e visualizza notifiche quando l'acqua non è sufficiente.</w:t>
      </w:r>
    </w:p>
    <w:p w14:paraId="0D7C177B" w14:textId="77777777" w:rsidR="006D3605" w:rsidRDefault="006D3605">
      <w:pPr>
        <w:spacing w:beforeLines="0" w:before="0" w:afterLines="0" w:after="160" w:line="259" w:lineRule="auto"/>
        <w:rPr>
          <w:rFonts w:asciiTheme="minorBidi" w:hAnsiTheme="minorBidi"/>
          <w:b/>
          <w:lang w:val="it-IT"/>
        </w:rPr>
      </w:pPr>
      <w:r>
        <w:rPr>
          <w:rFonts w:asciiTheme="minorBidi" w:hAnsiTheme="minorBidi"/>
          <w:b/>
          <w:lang w:val="it-IT"/>
        </w:rPr>
        <w:br w:type="page"/>
      </w:r>
    </w:p>
    <w:p w14:paraId="4F32345A" w14:textId="3518A4EE" w:rsidR="00DC3A83" w:rsidRPr="009B4F95" w:rsidRDefault="00DC3A83" w:rsidP="006D3605">
      <w:pPr>
        <w:pStyle w:val="P68B1DB1-a2"/>
        <w:spacing w:before="120" w:after="120" w:line="360" w:lineRule="auto"/>
        <w:rPr>
          <w:rFonts w:asciiTheme="minorBidi" w:eastAsia="Microsoft YaHei" w:hAnsiTheme="minorBidi" w:cstheme="minorBidi"/>
          <w:b/>
          <w:lang w:val="it-IT"/>
        </w:rPr>
      </w:pPr>
      <w:r w:rsidRPr="009B4F95">
        <w:rPr>
          <w:rFonts w:asciiTheme="minorBidi" w:hAnsiTheme="minorBidi" w:cstheme="minorBidi"/>
          <w:b/>
          <w:lang w:val="it-IT"/>
        </w:rPr>
        <w:lastRenderedPageBreak/>
        <w:t>Acqua in bottiglia</w:t>
      </w:r>
    </w:p>
    <w:p w14:paraId="540F4240" w14:textId="77777777" w:rsidR="00DC3A83" w:rsidRPr="009B4F95" w:rsidRDefault="00DC3A83" w:rsidP="00DC3A83">
      <w:pPr>
        <w:pStyle w:val="P68B1DB1-a3"/>
        <w:spacing w:before="120" w:after="120" w:line="240" w:lineRule="auto"/>
        <w:rPr>
          <w:rFonts w:asciiTheme="minorBidi" w:eastAsia="Microsoft YaHei" w:hAnsiTheme="minorBidi" w:cstheme="minorBidi"/>
          <w:lang w:val="it-IT"/>
        </w:rPr>
      </w:pPr>
      <w:r w:rsidRPr="009B4F95">
        <w:rPr>
          <w:rFonts w:asciiTheme="minorBidi" w:hAnsiTheme="minorBidi" w:cstheme="minorBidi"/>
          <w:noProof/>
          <w:lang w:eastAsia="ru-RU"/>
        </w:rPr>
        <w:drawing>
          <wp:anchor distT="0" distB="0" distL="114300" distR="114300" simplePos="0" relativeHeight="251862016" behindDoc="0" locked="0" layoutInCell="1" allowOverlap="1" wp14:anchorId="7131BE55" wp14:editId="1C5FC9FA">
            <wp:simplePos x="0" y="0"/>
            <wp:positionH relativeFrom="column">
              <wp:posOffset>3215317</wp:posOffset>
            </wp:positionH>
            <wp:positionV relativeFrom="paragraph">
              <wp:posOffset>98466</wp:posOffset>
            </wp:positionV>
            <wp:extent cx="3006324" cy="1768426"/>
            <wp:effectExtent l="0" t="0" r="3810" b="3810"/>
            <wp:wrapNone/>
            <wp:docPr id="790" name="图片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图片 790"/>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3006324" cy="1768426"/>
                    </a:xfrm>
                    <a:prstGeom prst="rect">
                      <a:avLst/>
                    </a:prstGeom>
                  </pic:spPr>
                </pic:pic>
              </a:graphicData>
            </a:graphic>
            <wp14:sizeRelH relativeFrom="margin">
              <wp14:pctWidth>0</wp14:pctWidth>
            </wp14:sizeRelH>
          </wp:anchor>
        </w:drawing>
      </w:r>
      <w:r w:rsidRPr="009B4F95">
        <w:rPr>
          <w:rFonts w:asciiTheme="minorBidi" w:hAnsiTheme="minorBidi" w:cstheme="minorBidi"/>
          <w:noProof/>
          <w:lang w:eastAsia="ru-RU"/>
        </w:rPr>
        <mc:AlternateContent>
          <mc:Choice Requires="wps">
            <w:drawing>
              <wp:anchor distT="0" distB="0" distL="114300" distR="114300" simplePos="0" relativeHeight="251863040" behindDoc="0" locked="0" layoutInCell="1" allowOverlap="1" wp14:anchorId="21D4427B" wp14:editId="6707272C">
                <wp:simplePos x="0" y="0"/>
                <wp:positionH relativeFrom="column">
                  <wp:posOffset>4089827</wp:posOffset>
                </wp:positionH>
                <wp:positionV relativeFrom="paragraph">
                  <wp:posOffset>1532465</wp:posOffset>
                </wp:positionV>
                <wp:extent cx="184617" cy="338921"/>
                <wp:effectExtent l="19050" t="38100" r="44450" b="23495"/>
                <wp:wrapNone/>
                <wp:docPr id="791" name="直接箭头连接符 791"/>
                <wp:cNvGraphicFramePr/>
                <a:graphic xmlns:a="http://schemas.openxmlformats.org/drawingml/2006/main">
                  <a:graphicData uri="http://schemas.microsoft.com/office/word/2010/wordprocessingShape">
                    <wps:wsp>
                      <wps:cNvCnPr/>
                      <wps:spPr>
                        <a:xfrm flipV="1">
                          <a:off x="0" y="0"/>
                          <a:ext cx="184617" cy="338921"/>
                        </a:xfrm>
                        <a:prstGeom prst="straightConnector1">
                          <a:avLst/>
                        </a:prstGeom>
                        <a:noFill/>
                        <a:ln w="28575" cap="flat" cmpd="sng" algn="ctr">
                          <a:solidFill>
                            <a:srgbClr val="FF0000"/>
                          </a:solidFill>
                          <a:prstDash val="solid"/>
                          <a:miter lim="800000"/>
                          <a:tailEnd type="triangle"/>
                        </a:ln>
                        <a:effectLst/>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27E441" id="直接箭头连接符 791" o:spid="_x0000_s1026" type="#_x0000_t32" style="position:absolute;margin-left:322.05pt;margin-top:120.65pt;width:14.55pt;height:26.7pt;flip:y;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" strokecolor="red" strokeweight="2.25pt">
                <v:stroke endarrow="block" joinstyle="miter"/>
              </v:shape>
            </w:pict>
          </mc:Fallback>
        </mc:AlternateContent>
      </w:r>
      <w:r w:rsidRPr="009B4F95">
        <w:rPr>
          <w:rFonts w:asciiTheme="minorBidi" w:hAnsiTheme="minorBidi" w:cstheme="minorBidi"/>
          <w:noProof/>
          <w:lang w:eastAsia="ru-RU"/>
        </w:rPr>
        <w:drawing>
          <wp:inline distT="0" distB="0" distL="0" distR="0" wp14:anchorId="1876AF8F" wp14:editId="1C39BBFF">
            <wp:extent cx="3111335" cy="1801299"/>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168891" cy="1834621"/>
                    </a:xfrm>
                    <a:prstGeom prst="rect">
                      <a:avLst/>
                    </a:prstGeom>
                  </pic:spPr>
                </pic:pic>
              </a:graphicData>
            </a:graphic>
          </wp:inline>
        </w:drawing>
      </w:r>
    </w:p>
    <w:p w14:paraId="686D7E1E" w14:textId="77777777" w:rsidR="00DC3A83" w:rsidRPr="009B4F95" w:rsidRDefault="00DC3A83" w:rsidP="006D3605">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La maniglia può essere utilizzata per passare dall'acqua in bottiglia al serbatoio integrato -&gt; la freccia punta sull'acqua in bottiglia, estrarre il tubo bianco dalla macchina e inserire il tubo nel raccordo fino all'arresto. Inserire l'altra estremità in una bottiglia d'acqua.</w:t>
      </w:r>
    </w:p>
    <w:bookmarkStart w:id="445" w:name="_Toc105429970"/>
    <w:bookmarkStart w:id="446" w:name="_Toc135994153"/>
    <w:bookmarkStart w:id="447" w:name="_Toc135843160"/>
    <w:bookmarkStart w:id="448" w:name="_Toc167465649"/>
    <w:p w14:paraId="4B8C422E" w14:textId="77777777" w:rsidR="00DC3A83" w:rsidRPr="009B4F95" w:rsidRDefault="00DC3A83" w:rsidP="006D3605">
      <w:pPr>
        <w:pStyle w:val="P68B1DB1-316"/>
        <w:spacing w:after="120" w:line="36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anchor distT="0" distB="0" distL="114300" distR="114300" simplePos="0" relativeHeight="251855872" behindDoc="0" locked="0" layoutInCell="1" allowOverlap="1" wp14:anchorId="6DEDDE35" wp14:editId="59727669">
                <wp:simplePos x="0" y="0"/>
                <wp:positionH relativeFrom="column">
                  <wp:posOffset>-3175</wp:posOffset>
                </wp:positionH>
                <wp:positionV relativeFrom="paragraph">
                  <wp:posOffset>210820</wp:posOffset>
                </wp:positionV>
                <wp:extent cx="6288405" cy="1788795"/>
                <wp:effectExtent l="0" t="0" r="17145" b="20955"/>
                <wp:wrapNone/>
                <wp:docPr id="30162" name="组合 30162"/>
                <wp:cNvGraphicFramePr/>
                <a:graphic xmlns:a="http://schemas.openxmlformats.org/drawingml/2006/main">
                  <a:graphicData uri="http://schemas.microsoft.com/office/word/2010/wordprocessingGroup">
                    <wpg:wgp>
                      <wpg:cNvGrpSpPr/>
                      <wpg:grpSpPr>
                        <a:xfrm>
                          <a:off x="0" y="0"/>
                          <a:ext cx="6288252" cy="1788972"/>
                          <a:chOff x="0" y="0"/>
                          <a:chExt cx="7105450" cy="2067059"/>
                        </a:xfrm>
                      </wpg:grpSpPr>
                      <pic:pic xmlns:pic="http://schemas.openxmlformats.org/drawingml/2006/picture">
                        <pic:nvPicPr>
                          <pic:cNvPr id="30163" name="图片 2"/>
                          <pic:cNvPicPr>
                            <a:picLocks noChangeAspect="1"/>
                          </pic:cNvPicPr>
                        </pic:nvPicPr>
                        <pic:blipFill>
                          <a:blip r:embed="rId88" cstate="print">
                            <a:extLst>
                              <a:ext uri="{28A0092B-C50C-407E-A947-70E740481C1C}">
                                <a14:useLocalDpi xmlns:a14="http://schemas.microsoft.com/office/drawing/2010/main" val="0"/>
                              </a:ext>
                            </a:extLst>
                          </a:blip>
                          <a:srcRect l="12333" t="20318" r="4113" b="13051"/>
                          <a:stretch>
                            <a:fillRect/>
                          </a:stretch>
                        </pic:blipFill>
                        <pic:spPr>
                          <a:xfrm>
                            <a:off x="0" y="0"/>
                            <a:ext cx="3448202" cy="2047741"/>
                          </a:xfrm>
                          <a:prstGeom prst="rect">
                            <a:avLst/>
                          </a:prstGeom>
                        </pic:spPr>
                      </pic:pic>
                      <wps:wsp>
                        <wps:cNvPr id="30164" name="圆角矩形 3"/>
                        <wps:cNvSpPr/>
                        <wps:spPr>
                          <a:xfrm>
                            <a:off x="2682995" y="1575498"/>
                            <a:ext cx="511498" cy="472243"/>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pic:pic xmlns:pic="http://schemas.openxmlformats.org/drawingml/2006/picture">
                        <pic:nvPicPr>
                          <pic:cNvPr id="30165" name="图片 4"/>
                          <pic:cNvPicPr>
                            <a:picLocks noChangeAspect="1"/>
                          </pic:cNvPicPr>
                        </pic:nvPicPr>
                        <pic:blipFill>
                          <a:blip r:embed="rId89" cstate="print">
                            <a:extLst>
                              <a:ext uri="{28A0092B-C50C-407E-A947-70E740481C1C}">
                                <a14:useLocalDpi xmlns:a14="http://schemas.microsoft.com/office/drawing/2010/main" val="0"/>
                              </a:ext>
                            </a:extLst>
                          </a:blip>
                          <a:srcRect l="18734" t="63407" r="23112" b="10251"/>
                          <a:stretch>
                            <a:fillRect/>
                          </a:stretch>
                        </pic:blipFill>
                        <pic:spPr>
                          <a:xfrm>
                            <a:off x="3682970" y="0"/>
                            <a:ext cx="3422480" cy="2067059"/>
                          </a:xfrm>
                          <a:prstGeom prst="rect">
                            <a:avLst/>
                          </a:prstGeom>
                        </pic:spPr>
                      </pic:pic>
                      <wps:wsp>
                        <wps:cNvPr id="30166" name="直接箭头连接符 5"/>
                        <wps:cNvCnPr/>
                        <wps:spPr>
                          <a:xfrm flipH="1" flipV="1">
                            <a:off x="6677519" y="1667470"/>
                            <a:ext cx="176382" cy="399589"/>
                          </a:xfrm>
                          <a:prstGeom prst="straightConnector1">
                            <a:avLst/>
                          </a:prstGeom>
                          <a:noFill/>
                          <a:ln w="28575" cap="flat" cmpd="sng" algn="ctr">
                            <a:solidFill>
                              <a:srgbClr val="FF0000"/>
                            </a:solidFill>
                            <a:prstDash val="solid"/>
                            <a:miter lim="800000"/>
                            <a:tailEnd type="triangle"/>
                          </a:ln>
                          <a:effectLst/>
                        </wps:spPr>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B8518F" id="组合 30162" o:spid="_x0000_s1026" style="position:absolute;margin-left:-.25pt;margin-top:16.6pt;width:495.15pt;height:140.85pt;z-index:251855872" coordsize="71054,20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">
                <v:shape id="图片 2" o:spid="_x0000_s1027" type="#_x0000_t75" style="position:absolute;width:34482;height:2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">
                  <v:imagedata r:id="rId90" o:title="" croptop="13316f" cropbottom="8553f" cropleft="8083f" cropright="2695f"/>
                </v:shape>
                <v:roundrect id="圆角矩形 3" o:spid="_x0000_s1028" style="position:absolute;left:26829;top:15754;width:5115;height:47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" filled="f" strokecolor="red" strokeweight="1pt">
                  <v:stroke joinstyle="miter"/>
                </v:roundrect>
                <v:shape id="图片 4" o:spid="_x0000_s1029" type="#_x0000_t75" style="position:absolute;left:36829;width:34225;height:20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">
                  <v:imagedata r:id="rId91" o:title="" croptop="41554f" cropbottom="6718f" cropleft="12278f" cropright="15147f"/>
                </v:shape>
                <v:shape id="直接箭头连接符 5" o:spid="_x0000_s1030" type="#_x0000_t32" style="position:absolute;left:66775;top:16674;width:1764;height:39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" strokecolor="red" strokeweight="2.25pt">
                  <v:stroke endarrow="block" joinstyle="miter"/>
                </v:shape>
              </v:group>
            </w:pict>
          </mc:Fallback>
        </mc:AlternateContent>
      </w:r>
      <w:r w:rsidRPr="009B4F95">
        <w:rPr>
          <w:rFonts w:asciiTheme="minorBidi" w:hAnsiTheme="minorBidi" w:cstheme="minorBidi"/>
          <w:lang w:val="it-IT"/>
        </w:rPr>
        <w:t>Collegamento del tubo dell'acqua di scarico</w:t>
      </w:r>
      <w:bookmarkEnd w:id="445"/>
      <w:bookmarkEnd w:id="446"/>
      <w:bookmarkEnd w:id="447"/>
      <w:bookmarkEnd w:id="448"/>
    </w:p>
    <w:p w14:paraId="5ED3AD29" w14:textId="77777777" w:rsidR="00DC3A83" w:rsidRPr="009B4F95" w:rsidRDefault="00DC3A83" w:rsidP="006D3605">
      <w:pPr>
        <w:spacing w:before="120" w:after="120" w:line="360" w:lineRule="auto"/>
        <w:rPr>
          <w:rFonts w:asciiTheme="minorBidi" w:hAnsiTheme="minorBidi"/>
          <w:lang w:val="it-IT"/>
        </w:rPr>
      </w:pPr>
    </w:p>
    <w:p w14:paraId="79A6DE8D" w14:textId="77777777" w:rsidR="00DC3A83" w:rsidRPr="009B4F95" w:rsidRDefault="00DC3A83" w:rsidP="006D3605">
      <w:pPr>
        <w:spacing w:before="120" w:after="120" w:line="360" w:lineRule="auto"/>
        <w:rPr>
          <w:rFonts w:asciiTheme="minorBidi" w:hAnsiTheme="minorBidi"/>
          <w:lang w:val="it-IT"/>
        </w:rPr>
      </w:pPr>
    </w:p>
    <w:p w14:paraId="11B4AD34" w14:textId="77777777" w:rsidR="00DC3A83" w:rsidRPr="009B4F95" w:rsidRDefault="00DC3A83" w:rsidP="006D3605">
      <w:pPr>
        <w:spacing w:before="120" w:after="120" w:line="360" w:lineRule="auto"/>
        <w:rPr>
          <w:rFonts w:asciiTheme="minorBidi" w:hAnsiTheme="minorBidi"/>
          <w:lang w:val="it-IT"/>
        </w:rPr>
      </w:pPr>
    </w:p>
    <w:p w14:paraId="5B655F9B" w14:textId="77777777" w:rsidR="00DC3A83" w:rsidRPr="009B4F95" w:rsidRDefault="00DC3A83" w:rsidP="006D3605">
      <w:pPr>
        <w:spacing w:before="120" w:after="120" w:line="360" w:lineRule="auto"/>
        <w:rPr>
          <w:rFonts w:asciiTheme="minorBidi" w:hAnsiTheme="minorBidi"/>
          <w:lang w:val="it-IT"/>
        </w:rPr>
      </w:pPr>
    </w:p>
    <w:p w14:paraId="5B11B498" w14:textId="77777777" w:rsidR="00DC3A83" w:rsidRPr="009B4F95" w:rsidRDefault="00DC3A83" w:rsidP="006D3605">
      <w:pPr>
        <w:spacing w:before="120" w:after="120" w:line="360" w:lineRule="auto"/>
        <w:rPr>
          <w:rFonts w:asciiTheme="minorBidi" w:hAnsiTheme="minorBidi"/>
          <w:lang w:val="it-IT"/>
        </w:rPr>
      </w:pPr>
    </w:p>
    <w:p w14:paraId="514A0BA7" w14:textId="77777777" w:rsidR="00DC3A83" w:rsidRPr="009B4F95" w:rsidRDefault="00DC3A83" w:rsidP="006D3605">
      <w:pPr>
        <w:spacing w:before="120" w:after="120" w:line="360" w:lineRule="auto"/>
        <w:rPr>
          <w:rFonts w:asciiTheme="minorBidi" w:eastAsiaTheme="majorEastAsia" w:hAnsiTheme="minorBidi"/>
          <w:lang w:val="it-IT"/>
        </w:rPr>
      </w:pPr>
    </w:p>
    <w:p w14:paraId="20ADD6BE" w14:textId="77777777" w:rsidR="00DC3A83" w:rsidRPr="009B4F95" w:rsidRDefault="00DC3A83" w:rsidP="006D3605">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Collegare il foro di scarico all'esterno del gocciolatoio al tubo di scarico dell'acqua. Estrarre il tubo dell'acqua, inserirlo nel raccordo sul fondo della macchina e fissarlo con l'anello.</w:t>
      </w:r>
    </w:p>
    <w:p w14:paraId="4813FF08" w14:textId="667970E6" w:rsidR="00DC3A83" w:rsidRPr="009B4F95" w:rsidRDefault="00DC3A83" w:rsidP="006D3605">
      <w:pPr>
        <w:pStyle w:val="P68B1DB1-316"/>
        <w:spacing w:after="120" w:line="360" w:lineRule="auto"/>
        <w:rPr>
          <w:rFonts w:asciiTheme="minorBidi" w:hAnsiTheme="minorBidi" w:cstheme="minorBidi"/>
          <w:lang w:val="it-IT"/>
        </w:rPr>
      </w:pPr>
      <w:bookmarkStart w:id="449" w:name="_Toc135843161"/>
      <w:bookmarkStart w:id="450" w:name="_Toc135994154"/>
      <w:bookmarkStart w:id="451" w:name="_Toc167465650"/>
      <w:r w:rsidRPr="009B4F95">
        <w:rPr>
          <w:rFonts w:asciiTheme="minorBidi" w:hAnsiTheme="minorBidi" w:cstheme="minorBidi"/>
          <w:lang w:val="it-IT"/>
        </w:rPr>
        <w:t xml:space="preserve">Collegamento </w:t>
      </w:r>
      <w:r w:rsidR="004B1DCF" w:rsidRPr="009B4F95">
        <w:rPr>
          <w:rFonts w:asciiTheme="minorBidi" w:hAnsiTheme="minorBidi" w:cstheme="minorBidi"/>
          <w:lang w:val="it-IT"/>
        </w:rPr>
        <w:t xml:space="preserve">del </w:t>
      </w:r>
      <w:r w:rsidRPr="009B4F95">
        <w:rPr>
          <w:rFonts w:asciiTheme="minorBidi" w:hAnsiTheme="minorBidi" w:cstheme="minorBidi"/>
          <w:lang w:val="it-IT"/>
        </w:rPr>
        <w:t>frigorifero</w:t>
      </w:r>
      <w:bookmarkEnd w:id="449"/>
      <w:bookmarkEnd w:id="450"/>
      <w:bookmarkEnd w:id="451"/>
    </w:p>
    <w:p w14:paraId="422B9EBD" w14:textId="15ABD438" w:rsidR="00F430B0" w:rsidRDefault="00DC3A83" w:rsidP="006D3605">
      <w:pPr>
        <w:pStyle w:val="P68B1DB1-a3"/>
        <w:spacing w:before="120" w:after="120" w:line="360" w:lineRule="auto"/>
        <w:rPr>
          <w:rFonts w:asciiTheme="minorBidi" w:hAnsiTheme="minorBidi" w:cstheme="minorBidi"/>
          <w:lang w:val="it-IT"/>
        </w:rPr>
      </w:pPr>
      <w:r w:rsidRPr="009B4F95">
        <w:rPr>
          <w:rFonts w:asciiTheme="minorBidi" w:hAnsiTheme="minorBidi" w:cstheme="minorBidi"/>
          <w:lang w:val="it-IT"/>
        </w:rPr>
        <w:t>Inserire un'estremità del tubo del latte della macchina da caffè nell'attacco sul lato destro del frigorifero, raddrizzare il tubo del latte e allineare il frigorifero a filo del mobile della macchina da caffè.</w:t>
      </w:r>
    </w:p>
    <w:p w14:paraId="7BF9307F" w14:textId="77777777" w:rsidR="00F430B0" w:rsidRDefault="00F430B0">
      <w:pPr>
        <w:spacing w:beforeLines="0" w:before="0" w:afterLines="0" w:after="160" w:line="259" w:lineRule="auto"/>
        <w:rPr>
          <w:rFonts w:asciiTheme="minorBidi" w:hAnsiTheme="minorBidi"/>
          <w:lang w:val="it-IT"/>
        </w:rPr>
      </w:pPr>
      <w:r>
        <w:rPr>
          <w:rFonts w:asciiTheme="minorBidi" w:hAnsiTheme="minorBidi"/>
          <w:lang w:val="it-IT"/>
        </w:rPr>
        <w:br w:type="page"/>
      </w:r>
    </w:p>
    <w:p w14:paraId="28BDD547" w14:textId="77777777" w:rsidR="00DC3A83" w:rsidRPr="009B4F95" w:rsidRDefault="00DC3A83" w:rsidP="006D3605">
      <w:pPr>
        <w:pStyle w:val="P68B1DB1-a3"/>
        <w:spacing w:before="120" w:after="120" w:line="360" w:lineRule="auto"/>
        <w:rPr>
          <w:rFonts w:asciiTheme="minorBidi" w:eastAsiaTheme="minorEastAsia" w:hAnsiTheme="minorBidi" w:cstheme="minorBidi"/>
          <w:lang w:val="it-IT"/>
        </w:rPr>
      </w:pPr>
    </w:p>
    <w:p w14:paraId="1E75816B" w14:textId="77777777" w:rsidR="00DC3A83" w:rsidRPr="009B4F95" w:rsidRDefault="00DC3A83" w:rsidP="006D3605">
      <w:pPr>
        <w:pStyle w:val="P68B1DB1-316"/>
        <w:spacing w:after="120" w:line="360" w:lineRule="auto"/>
        <w:rPr>
          <w:rFonts w:asciiTheme="minorBidi" w:hAnsiTheme="minorBidi" w:cstheme="minorBidi"/>
          <w:lang w:val="it-IT"/>
        </w:rPr>
      </w:pPr>
      <w:bookmarkStart w:id="452" w:name="_Toc105429974"/>
      <w:bookmarkStart w:id="453" w:name="_Toc135994155"/>
      <w:bookmarkStart w:id="454" w:name="_Toc135843162"/>
      <w:bookmarkStart w:id="455" w:name="_Toc167465651"/>
      <w:r w:rsidRPr="009B4F95">
        <w:rPr>
          <w:rFonts w:asciiTheme="minorBidi" w:hAnsiTheme="minorBidi" w:cstheme="minorBidi"/>
          <w:lang w:val="it-IT"/>
        </w:rPr>
        <w:t>Collegamento dell'alimentazione al frigorifero</w:t>
      </w:r>
      <w:bookmarkEnd w:id="452"/>
      <w:bookmarkEnd w:id="453"/>
      <w:bookmarkEnd w:id="454"/>
      <w:bookmarkEnd w:id="455"/>
    </w:p>
    <w:p w14:paraId="1CF2A7A9" w14:textId="77777777" w:rsidR="00DC3A83" w:rsidRPr="009B4F95" w:rsidRDefault="00DC3A83" w:rsidP="006D3605">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Inserire il cavo di alimentazione del frigorifero con il connettore femmina nella presa della macchina; collegare l'altra estremità del cavo di alimentazione alla presa di rete. Premere l'interruttore di alimentazione del frigorifero.</w:t>
      </w:r>
    </w:p>
    <w:p w14:paraId="2416C44E" w14:textId="77777777" w:rsidR="00DC3A83" w:rsidRPr="009B4F95" w:rsidRDefault="00DC3A83" w:rsidP="006D3605">
      <w:pPr>
        <w:pStyle w:val="P68B1DB1-214"/>
        <w:spacing w:after="120" w:line="360" w:lineRule="auto"/>
        <w:ind w:leftChars="-141" w:left="-2" w:right="220" w:hangingChars="140" w:hanging="308"/>
        <w:rPr>
          <w:rFonts w:asciiTheme="minorBidi" w:hAnsiTheme="minorBidi" w:cstheme="minorBidi"/>
          <w:lang w:val="it-IT"/>
        </w:rPr>
      </w:pPr>
      <w:bookmarkStart w:id="456" w:name="_Toc135994156"/>
      <w:bookmarkStart w:id="457" w:name="_Toc135843163"/>
      <w:bookmarkStart w:id="458" w:name="_Toc167465652"/>
      <w:r w:rsidRPr="009B4F95">
        <w:rPr>
          <w:rFonts w:asciiTheme="minorBidi" w:hAnsiTheme="minorBidi" w:cstheme="minorBidi"/>
          <w:lang w:val="it-IT"/>
        </w:rPr>
        <w:t xml:space="preserve">Accensione </w:t>
      </w:r>
      <w:bookmarkEnd w:id="456"/>
      <w:bookmarkEnd w:id="457"/>
      <w:bookmarkEnd w:id="458"/>
    </w:p>
    <w:p w14:paraId="1875A9DF" w14:textId="5BED0D88" w:rsidR="00DC3A83" w:rsidRPr="009B4F95" w:rsidRDefault="00DC3A83" w:rsidP="006D3605">
      <w:pPr>
        <w:pStyle w:val="P68B1DB1-318"/>
        <w:spacing w:after="120" w:line="360" w:lineRule="auto"/>
        <w:ind w:leftChars="-70" w:left="-32" w:hangingChars="58" w:hanging="122"/>
        <w:rPr>
          <w:rFonts w:asciiTheme="minorBidi" w:eastAsiaTheme="minorEastAsia" w:hAnsiTheme="minorBidi" w:cstheme="minorBidi"/>
          <w:lang w:val="it-IT"/>
        </w:rPr>
      </w:pPr>
      <w:bookmarkStart w:id="459" w:name="_Toc167465653"/>
      <w:bookmarkStart w:id="460" w:name="_Toc135843164"/>
      <w:bookmarkStart w:id="461" w:name="_Toc135994157"/>
      <w:r w:rsidRPr="009B4F95">
        <w:rPr>
          <w:rFonts w:asciiTheme="minorBidi" w:hAnsiTheme="minorBidi" w:cstheme="minorBidi"/>
          <w:lang w:val="it-IT"/>
        </w:rPr>
        <w:t>macchina da caffè</w:t>
      </w:r>
      <w:bookmarkEnd w:id="459"/>
      <w:r w:rsidRPr="009B4F95">
        <w:rPr>
          <w:rFonts w:asciiTheme="minorBidi" w:hAnsiTheme="minorBidi" w:cstheme="minorBidi"/>
          <w:lang w:val="it-IT"/>
        </w:rPr>
        <w:t xml:space="preserve"> </w:t>
      </w:r>
      <w:bookmarkEnd w:id="460"/>
      <w:bookmarkEnd w:id="461"/>
    </w:p>
    <w:p w14:paraId="75029910" w14:textId="30C70517" w:rsidR="00DC3A83" w:rsidRPr="009B4F95" w:rsidRDefault="002E3DBF" w:rsidP="006D3605">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w:t>
      </w:r>
      <w:r w:rsidR="00DC3A83" w:rsidRPr="009B4F95">
        <w:rPr>
          <w:rFonts w:asciiTheme="minorBidi" w:hAnsiTheme="minorBidi" w:cstheme="minorBidi"/>
          <w:lang w:val="it-IT"/>
        </w:rPr>
        <w:t xml:space="preserve"> Inserire il cavo di alimentazione del frigorifero con il connettore femmina nella presa della macchina; </w:t>
      </w:r>
      <w:bookmarkStart w:id="462" w:name="OLE_LINK368"/>
      <w:bookmarkStart w:id="463" w:name="OLE_LINK367"/>
      <w:r w:rsidR="00DC3A83" w:rsidRPr="009B4F95">
        <w:rPr>
          <w:rFonts w:asciiTheme="minorBidi" w:hAnsiTheme="minorBidi" w:cstheme="minorBidi"/>
          <w:lang w:val="it-IT"/>
        </w:rPr>
        <w:t xml:space="preserve">collegare l'altra estremità del cavo di alimentazione alla presa di rete. </w:t>
      </w:r>
    </w:p>
    <w:p w14:paraId="7FB6FED5" w14:textId="77777777" w:rsidR="00DC3A83" w:rsidRPr="009B4F95" w:rsidRDefault="00DC3A83" w:rsidP="006D3605">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 Controllare il collegamento di alimentazione della macchina e accendere l'interruttore di alimentazione.</w:t>
      </w:r>
      <w:bookmarkStart w:id="464" w:name="OLE_LINK370"/>
      <w:bookmarkStart w:id="465" w:name="OLE_LINK369"/>
      <w:bookmarkEnd w:id="462"/>
      <w:bookmarkEnd w:id="463"/>
      <w:bookmarkEnd w:id="464"/>
      <w:bookmarkEnd w:id="465"/>
    </w:p>
    <w:p w14:paraId="2A5B33AE" w14:textId="77777777" w:rsidR="00DC3A83" w:rsidRPr="009B4F95" w:rsidRDefault="00DC3A83" w:rsidP="006D3605">
      <w:pPr>
        <w:pStyle w:val="P68B1DB1-a19"/>
        <w:spacing w:before="120" w:after="120" w:line="360" w:lineRule="auto"/>
        <w:rPr>
          <w:rFonts w:asciiTheme="minorBidi" w:hAnsiTheme="minorBidi"/>
          <w:lang w:val="it-IT"/>
        </w:rPr>
      </w:pPr>
      <w:r w:rsidRPr="009B4F95">
        <w:rPr>
          <w:rFonts w:asciiTheme="minorBidi" w:hAnsiTheme="minorBidi"/>
          <w:noProof/>
          <w:lang w:eastAsia="ru-RU"/>
        </w:rPr>
        <mc:AlternateContent>
          <mc:Choice Requires="wpg">
            <w:drawing>
              <wp:anchor distT="0" distB="0" distL="114300" distR="114300" simplePos="0" relativeHeight="251856896" behindDoc="0" locked="0" layoutInCell="1" allowOverlap="1" wp14:anchorId="17358E5C" wp14:editId="7CA32EB1">
                <wp:simplePos x="0" y="0"/>
                <wp:positionH relativeFrom="column">
                  <wp:posOffset>-635</wp:posOffset>
                </wp:positionH>
                <wp:positionV relativeFrom="paragraph">
                  <wp:posOffset>33020</wp:posOffset>
                </wp:positionV>
                <wp:extent cx="6283960" cy="1679575"/>
                <wp:effectExtent l="0" t="0" r="0" b="0"/>
                <wp:wrapNone/>
                <wp:docPr id="43" name="组合 43"/>
                <wp:cNvGraphicFramePr/>
                <a:graphic xmlns:a="http://schemas.openxmlformats.org/drawingml/2006/main">
                  <a:graphicData uri="http://schemas.microsoft.com/office/word/2010/wordprocessingGroup">
                    <wpg:wgp>
                      <wpg:cNvGrpSpPr/>
                      <wpg:grpSpPr>
                        <a:xfrm>
                          <a:off x="0" y="0"/>
                          <a:ext cx="6195534" cy="1679575"/>
                          <a:chOff x="0" y="0"/>
                          <a:chExt cx="6173660" cy="1748790"/>
                        </a:xfrm>
                      </wpg:grpSpPr>
                      <pic:pic xmlns:pic="http://schemas.openxmlformats.org/drawingml/2006/picture">
                        <pic:nvPicPr>
                          <pic:cNvPr id="13" name="图片 3"/>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17306" y="0"/>
                            <a:ext cx="2856354" cy="1748790"/>
                          </a:xfrm>
                          <a:prstGeom prst="rect">
                            <a:avLst/>
                          </a:prstGeom>
                          <a:noFill/>
                          <a:ln>
                            <a:noFill/>
                          </a:ln>
                        </pic:spPr>
                      </pic:pic>
                      <wpg:grpSp>
                        <wpg:cNvPr id="30248" name="组合 15"/>
                        <wpg:cNvGrpSpPr/>
                        <wpg:grpSpPr>
                          <a:xfrm>
                            <a:off x="0" y="0"/>
                            <a:ext cx="3109630" cy="1748790"/>
                            <a:chOff x="0" y="467"/>
                            <a:chExt cx="3155366" cy="1828333"/>
                          </a:xfrm>
                        </wpg:grpSpPr>
                        <pic:pic xmlns:pic="http://schemas.openxmlformats.org/drawingml/2006/picture">
                          <pic:nvPicPr>
                            <pic:cNvPr id="30249" name="图片 30249"/>
                            <pic:cNvPicPr>
                              <a:picLocks noChangeAspect="1"/>
                            </pic:cNvPicPr>
                          </pic:nvPicPr>
                          <pic:blipFill>
                            <a:blip r:embed="rId93" cstate="print">
                              <a:extLst>
                                <a:ext uri="{28A0092B-C50C-407E-A947-70E740481C1C}">
                                  <a14:useLocalDpi xmlns:a14="http://schemas.microsoft.com/office/drawing/2010/main" val="0"/>
                                </a:ext>
                              </a:extLst>
                            </a:blip>
                            <a:srcRect l="15668" t="59969" r="20097" b="11842"/>
                            <a:stretch>
                              <a:fillRect/>
                            </a:stretch>
                          </pic:blipFill>
                          <pic:spPr>
                            <a:xfrm>
                              <a:off x="0" y="467"/>
                              <a:ext cx="3155366" cy="1828333"/>
                            </a:xfrm>
                            <a:prstGeom prst="rect">
                              <a:avLst/>
                            </a:prstGeom>
                            <a:noFill/>
                            <a:ln>
                              <a:noFill/>
                            </a:ln>
                          </pic:spPr>
                        </pic:pic>
                        <wps:wsp>
                          <wps:cNvPr id="30250" name="圆角矩形 30250"/>
                          <wps:cNvSpPr>
                            <a:spLocks noChangeArrowheads="1"/>
                          </wps:cNvSpPr>
                          <wps:spPr bwMode="auto">
                            <a:xfrm>
                              <a:off x="285545" y="417384"/>
                              <a:ext cx="637049" cy="830046"/>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0A45FE" id="组合 43" o:spid="_x0000_s1026" style="position:absolute;margin-left:-.05pt;margin-top:2.6pt;width:494.8pt;height:132.25pt;z-index:251856896" coordsize="61736,174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L6Ajs7/AfEvJWkjn2qkAAAA&#10;AElFTkSuQmCCUEsDBAoAAAAAAAAAIQBv+nA0XVoEAF1aBAAVAAAAZHJzL21lZGlhL2ltYWdlMi5q&#10;cGVn/9j/4AAQSkZJRgABAQEA3ADcAAD/2wBDAAIBAQIBAQICAgICAgICAwUDAwMDAwYEBAMFBwYH&#10;BwcGBwcICQsJCAgKCAcHCg0KCgsMDAwMBwkODw0MDgsMDAz/2wBDAQICAgMDAwYDAwYMCAcIDAwM&#10;DAwMDAwMDAwMDAwMDAwMDAwMDAwMDAwMDAwMDAwMDAwMDAwMDAwMDAwMDAwMDAz/wAARCAXXBF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">
                <v:shape id="图片 3" o:spid="_x0000_s1027" type="#_x0000_t75" style="position:absolute;left:33173;width:28563;height:17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">
                  <v:imagedata r:id="rId94" o:title=""/>
                </v:shape>
                <v:group id="组合 15" o:spid="_x0000_s1028" style="position:absolute;width:31096;height:17487" coordorigin=",4" coordsize="31553,1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">
                  <v:shape id="图片 30249" o:spid="_x0000_s1029" type="#_x0000_t75" style="position:absolute;top:4;width:31553;height:18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">
                    <v:imagedata r:id="rId95" o:title="" croptop="39301f" cropbottom="7761f" cropleft="10268f" cropright="13171f"/>
                  </v:shape>
                  <v:roundrect id="圆角矩形 30250" o:spid="_x0000_s1030" style="position:absolute;left:2855;top:4173;width:6370;height:83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" filled="f" strokecolor="red" strokeweight="1pt">
                    <v:stroke joinstyle="miter"/>
                  </v:roundrect>
                </v:group>
              </v:group>
            </w:pict>
          </mc:Fallback>
        </mc:AlternateContent>
      </w:r>
    </w:p>
    <w:p w14:paraId="07DA6F42" w14:textId="77777777" w:rsidR="00DC3A83" w:rsidRPr="009B4F95" w:rsidRDefault="00DC3A83" w:rsidP="006D3605">
      <w:pPr>
        <w:spacing w:before="120" w:after="120" w:line="360" w:lineRule="auto"/>
        <w:rPr>
          <w:rFonts w:asciiTheme="minorBidi" w:eastAsiaTheme="minorEastAsia" w:hAnsiTheme="minorBidi"/>
          <w:lang w:val="it-IT"/>
        </w:rPr>
      </w:pPr>
    </w:p>
    <w:p w14:paraId="61EAF0AB" w14:textId="77777777" w:rsidR="00DC3A83" w:rsidRPr="009B4F95" w:rsidRDefault="00DC3A83" w:rsidP="006D3605">
      <w:pPr>
        <w:spacing w:before="120" w:after="120" w:line="360" w:lineRule="auto"/>
        <w:rPr>
          <w:rFonts w:asciiTheme="minorBidi" w:eastAsiaTheme="minorEastAsia" w:hAnsiTheme="minorBidi"/>
          <w:lang w:val="it-IT"/>
        </w:rPr>
      </w:pPr>
    </w:p>
    <w:p w14:paraId="0D1FCB15" w14:textId="77777777" w:rsidR="00DC3A83" w:rsidRPr="009B4F95" w:rsidRDefault="00DC3A83" w:rsidP="006D3605">
      <w:pPr>
        <w:spacing w:before="120" w:after="120" w:line="360" w:lineRule="auto"/>
        <w:rPr>
          <w:rFonts w:asciiTheme="minorBidi" w:eastAsiaTheme="minorEastAsia" w:hAnsiTheme="minorBidi"/>
          <w:lang w:val="it-IT"/>
        </w:rPr>
      </w:pPr>
    </w:p>
    <w:p w14:paraId="17BE9AE1" w14:textId="77777777" w:rsidR="00DC3A83" w:rsidRPr="009B4F95" w:rsidRDefault="00DC3A83" w:rsidP="006D3605">
      <w:pPr>
        <w:spacing w:before="120" w:after="120" w:line="360" w:lineRule="auto"/>
        <w:rPr>
          <w:rFonts w:asciiTheme="minorBidi" w:eastAsiaTheme="minorEastAsia" w:hAnsiTheme="minorBidi"/>
          <w:lang w:val="it-IT"/>
        </w:rPr>
      </w:pPr>
    </w:p>
    <w:p w14:paraId="064870B3" w14:textId="77777777" w:rsidR="00DC3A83" w:rsidRPr="009B4F95" w:rsidRDefault="00DC3A83" w:rsidP="006D3605">
      <w:pPr>
        <w:spacing w:before="120" w:after="120" w:line="360" w:lineRule="auto"/>
        <w:rPr>
          <w:rFonts w:asciiTheme="minorBidi" w:eastAsiaTheme="minorEastAsia" w:hAnsiTheme="minorBidi"/>
          <w:lang w:val="it-IT"/>
        </w:rPr>
      </w:pPr>
    </w:p>
    <w:p w14:paraId="24183708" w14:textId="77777777" w:rsidR="00DC3A83" w:rsidRPr="009B4F95" w:rsidRDefault="00DC3A83" w:rsidP="006D3605">
      <w:pPr>
        <w:spacing w:before="120" w:after="120" w:line="360" w:lineRule="auto"/>
        <w:rPr>
          <w:rFonts w:asciiTheme="minorBidi" w:eastAsiaTheme="minorEastAsia" w:hAnsiTheme="minorBidi"/>
          <w:lang w:val="it-IT"/>
        </w:rPr>
      </w:pPr>
    </w:p>
    <w:p w14:paraId="5003E3A1" w14:textId="77777777" w:rsidR="00DC3A83" w:rsidRPr="009B4F95" w:rsidRDefault="00DC3A83" w:rsidP="006D3605">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 xml:space="preserve">La macchina si avvia, sullo schermo appare la finestra principale e si avvia il riscaldamento. </w:t>
      </w:r>
      <w:bookmarkStart w:id="466" w:name="OLE_LINK371"/>
      <w:bookmarkStart w:id="467" w:name="OLE_LINK372"/>
      <w:r w:rsidRPr="009B4F95">
        <w:rPr>
          <w:rFonts w:asciiTheme="minorBidi" w:hAnsiTheme="minorBidi" w:cstheme="minorBidi"/>
          <w:lang w:val="it-IT"/>
        </w:rPr>
        <w:t xml:space="preserve">Una volta raggiunta la temperatura desiderata, la macchina è pronta per l'uso. </w:t>
      </w:r>
      <w:bookmarkEnd w:id="466"/>
      <w:bookmarkEnd w:id="467"/>
    </w:p>
    <w:p w14:paraId="40407A65" w14:textId="1A37BF55" w:rsidR="00DC3A83" w:rsidRPr="009B4F95" w:rsidRDefault="00DC3A83" w:rsidP="006D3605">
      <w:pPr>
        <w:pStyle w:val="P68B1DB1-316"/>
        <w:spacing w:after="120" w:line="360" w:lineRule="auto"/>
        <w:ind w:leftChars="-12" w:left="-26" w:firstLineChars="12" w:firstLine="25"/>
        <w:rPr>
          <w:rFonts w:asciiTheme="minorBidi" w:hAnsiTheme="minorBidi" w:cstheme="minorBidi"/>
          <w:lang w:val="it-IT"/>
        </w:rPr>
      </w:pPr>
      <w:bookmarkStart w:id="468" w:name="_Toc167465654"/>
      <w:r w:rsidRPr="009B4F95">
        <w:rPr>
          <w:rFonts w:asciiTheme="minorBidi" w:hAnsiTheme="minorBidi" w:cstheme="minorBidi"/>
          <w:lang w:val="it-IT"/>
        </w:rPr>
        <w:t xml:space="preserve">Procedura </w:t>
      </w:r>
      <w:r w:rsidR="00E621C2" w:rsidRPr="009B4F95">
        <w:rPr>
          <w:rFonts w:asciiTheme="minorBidi" w:hAnsiTheme="minorBidi" w:cstheme="minorBidi"/>
          <w:lang w:val="it-IT"/>
        </w:rPr>
        <w:t>di</w:t>
      </w:r>
      <w:r w:rsidRPr="009B4F95">
        <w:rPr>
          <w:rFonts w:asciiTheme="minorBidi" w:hAnsiTheme="minorBidi" w:cstheme="minorBidi"/>
          <w:lang w:val="it-IT"/>
        </w:rPr>
        <w:t xml:space="preserve"> conferma della fonte d'acqua</w:t>
      </w:r>
      <w:bookmarkEnd w:id="468"/>
    </w:p>
    <w:p w14:paraId="04A4458B" w14:textId="67B3CCFC" w:rsidR="00DC3A83" w:rsidRPr="009B4F95" w:rsidRDefault="004C0B6A" w:rsidP="006D3605">
      <w:pPr>
        <w:spacing w:before="120" w:after="120" w:line="360"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865088" behindDoc="0" locked="0" layoutInCell="1" allowOverlap="1" wp14:anchorId="3008A26E" wp14:editId="49422BD7">
                <wp:simplePos x="0" y="0"/>
                <wp:positionH relativeFrom="column">
                  <wp:posOffset>663415</wp:posOffset>
                </wp:positionH>
                <wp:positionV relativeFrom="paragraph">
                  <wp:posOffset>49206</wp:posOffset>
                </wp:positionV>
                <wp:extent cx="243205" cy="144145"/>
                <wp:effectExtent l="6350" t="6350" r="17145" b="20955"/>
                <wp:wrapNone/>
                <wp:docPr id="17" name="圆角矩形 3"/>
                <wp:cNvGraphicFramePr/>
                <a:graphic xmlns:a="http://schemas.openxmlformats.org/drawingml/2006/main">
                  <a:graphicData uri="http://schemas.microsoft.com/office/word/2010/wordprocessingShape">
                    <wps:wsp>
                      <wps:cNvSpPr/>
                      <wps:spPr>
                        <a:xfrm>
                          <a:off x="0" y="0"/>
                          <a:ext cx="243205" cy="14414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a:graphicData>
                </a:graphic>
              </wp:anchor>
            </w:drawing>
          </mc:Choice>
          <mc:Fallback>
            <w:pict>
              <v:roundrect w14:anchorId="579A8214" id="圆角矩形 3" o:spid="_x0000_s1026" style="position:absolute;margin-left:52.25pt;margin-top:3.85pt;width:19.15pt;height:11.35pt;z-index:251865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" filled="f" strokecolor="red" strokeweight="1pt">
                <v:stroke joinstyle="miter"/>
              </v:roundrect>
            </w:pict>
          </mc:Fallback>
        </mc:AlternateContent>
      </w:r>
      <w:r w:rsidR="00E621C2" w:rsidRPr="009B4F95">
        <w:rPr>
          <w:rFonts w:asciiTheme="minorBidi" w:hAnsiTheme="minorBidi"/>
          <w:noProof/>
          <w:lang w:eastAsia="ru-RU"/>
        </w:rPr>
        <mc:AlternateContent>
          <mc:Choice Requires="wpg">
            <w:drawing>
              <wp:anchor distT="0" distB="0" distL="114300" distR="114300" simplePos="0" relativeHeight="251866112" behindDoc="0" locked="0" layoutInCell="1" allowOverlap="1" wp14:anchorId="4F4D6530" wp14:editId="3418D771">
                <wp:simplePos x="0" y="0"/>
                <wp:positionH relativeFrom="column">
                  <wp:posOffset>3800901</wp:posOffset>
                </wp:positionH>
                <wp:positionV relativeFrom="paragraph">
                  <wp:posOffset>31257</wp:posOffset>
                </wp:positionV>
                <wp:extent cx="2476538" cy="1166884"/>
                <wp:effectExtent l="0" t="0" r="0" b="0"/>
                <wp:wrapNone/>
                <wp:docPr id="133" name="组合 5"/>
                <wp:cNvGraphicFramePr/>
                <a:graphic xmlns:a="http://schemas.openxmlformats.org/drawingml/2006/main">
                  <a:graphicData uri="http://schemas.microsoft.com/office/word/2010/wordprocessingGroup">
                    <wpg:wgp>
                      <wpg:cNvGrpSpPr/>
                      <wpg:grpSpPr>
                        <a:xfrm>
                          <a:off x="0" y="0"/>
                          <a:ext cx="2476538" cy="1166884"/>
                          <a:chOff x="96682" y="0"/>
                          <a:chExt cx="4346465" cy="2856394"/>
                        </a:xfrm>
                      </wpg:grpSpPr>
                      <pic:pic xmlns:pic="http://schemas.openxmlformats.org/drawingml/2006/picture">
                        <pic:nvPicPr>
                          <pic:cNvPr id="142" name="图片 142"/>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96682" y="0"/>
                            <a:ext cx="4346465" cy="2856394"/>
                          </a:xfrm>
                          <a:prstGeom prst="rect">
                            <a:avLst/>
                          </a:prstGeom>
                        </pic:spPr>
                      </pic:pic>
                      <wps:wsp>
                        <wps:cNvPr id="148" name="矩形 148"/>
                        <wps:cNvSpPr/>
                        <wps:spPr>
                          <a:xfrm>
                            <a:off x="303940" y="1718462"/>
                            <a:ext cx="814387" cy="985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193935" id="组合 5" o:spid="_x0000_s1026" style="position:absolute;margin-left:299.3pt;margin-top:2.45pt;width:195pt;height:91.9pt;z-index:251866112;mso-width-relative:margin;mso-height-relative:margin" coordorigin="966" coordsize="43464,2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">
                <v:shape id="图片 142" o:spid="_x0000_s1027" type="#_x0000_t75" style="position:absolute;left:966;width:43465;height:2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">
                  <v:imagedata r:id="rId97" o:title=""/>
                </v:shape>
                <v:rect id="矩形 148" o:spid="_x0000_s1028" style="position:absolute;left:3039;top:17184;width:8144;height:9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" filled="f" strokecolor="red" strokeweight="1pt"/>
              </v:group>
            </w:pict>
          </mc:Fallback>
        </mc:AlternateContent>
      </w:r>
      <w:r w:rsidR="00E621C2" w:rsidRPr="009B4F95">
        <w:rPr>
          <w:rFonts w:asciiTheme="minorBidi" w:hAnsiTheme="minorBidi"/>
          <w:noProof/>
          <w:lang w:eastAsia="ru-RU"/>
        </w:rPr>
        <w:drawing>
          <wp:anchor distT="0" distB="0" distL="114300" distR="114300" simplePos="0" relativeHeight="251864064" behindDoc="0" locked="0" layoutInCell="1" allowOverlap="1" wp14:anchorId="1B434340" wp14:editId="38767951">
            <wp:simplePos x="0" y="0"/>
            <wp:positionH relativeFrom="column">
              <wp:posOffset>832513</wp:posOffset>
            </wp:positionH>
            <wp:positionV relativeFrom="paragraph">
              <wp:posOffset>38082</wp:posOffset>
            </wp:positionV>
            <wp:extent cx="2182590" cy="1278862"/>
            <wp:effectExtent l="0" t="0" r="8255" b="0"/>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195451" cy="1286398"/>
                    </a:xfrm>
                    <a:prstGeom prst="rect">
                      <a:avLst/>
                    </a:prstGeom>
                  </pic:spPr>
                </pic:pic>
              </a:graphicData>
            </a:graphic>
            <wp14:sizeRelH relativeFrom="margin">
              <wp14:pctWidth>0</wp14:pctWidth>
            </wp14:sizeRelH>
            <wp14:sizeRelV relativeFrom="margin">
              <wp14:pctHeight>0</wp14:pctHeight>
            </wp14:sizeRelV>
          </wp:anchor>
        </w:drawing>
      </w:r>
    </w:p>
    <w:p w14:paraId="2D0C9899" w14:textId="77777777" w:rsidR="00DC3A83" w:rsidRPr="009B4F95" w:rsidRDefault="00DC3A83" w:rsidP="006D3605">
      <w:pPr>
        <w:spacing w:before="120" w:after="120" w:line="360" w:lineRule="auto"/>
        <w:rPr>
          <w:rFonts w:asciiTheme="minorBidi" w:hAnsiTheme="minorBidi"/>
          <w:lang w:val="it-IT"/>
        </w:rPr>
      </w:pPr>
    </w:p>
    <w:p w14:paraId="5746FAC6" w14:textId="77777777" w:rsidR="00DC3A83" w:rsidRPr="009B4F95" w:rsidRDefault="00DC3A83" w:rsidP="006D3605">
      <w:pPr>
        <w:spacing w:before="120" w:after="120" w:line="360" w:lineRule="auto"/>
        <w:rPr>
          <w:rFonts w:asciiTheme="minorBidi" w:hAnsiTheme="minorBidi"/>
          <w:lang w:val="it-IT"/>
        </w:rPr>
      </w:pPr>
    </w:p>
    <w:p w14:paraId="590F6BEC" w14:textId="77777777" w:rsidR="00DC3A83" w:rsidRPr="009B4F95" w:rsidRDefault="00DC3A83" w:rsidP="006D3605">
      <w:pPr>
        <w:spacing w:before="120" w:after="120" w:line="360" w:lineRule="auto"/>
        <w:rPr>
          <w:rFonts w:asciiTheme="minorBidi" w:hAnsiTheme="minorBidi"/>
          <w:lang w:val="it-IT"/>
        </w:rPr>
      </w:pPr>
    </w:p>
    <w:p w14:paraId="3FAC2F73" w14:textId="77777777" w:rsidR="00DC3A83" w:rsidRPr="009B4F95" w:rsidRDefault="00DC3A83" w:rsidP="006D3605">
      <w:pPr>
        <w:spacing w:before="120" w:after="120" w:line="360" w:lineRule="auto"/>
        <w:rPr>
          <w:rFonts w:asciiTheme="minorBidi" w:hAnsiTheme="minorBidi"/>
          <w:lang w:val="it-IT"/>
        </w:rPr>
      </w:pPr>
    </w:p>
    <w:p w14:paraId="4BA52C23" w14:textId="77777777" w:rsidR="00DC3A83" w:rsidRPr="009B4F95" w:rsidRDefault="00DC3A83" w:rsidP="006D3605">
      <w:pPr>
        <w:spacing w:before="120" w:after="120" w:line="360" w:lineRule="auto"/>
        <w:rPr>
          <w:rFonts w:asciiTheme="minorBidi" w:hAnsiTheme="minorBidi"/>
          <w:lang w:val="it-IT"/>
        </w:rPr>
      </w:pPr>
    </w:p>
    <w:p w14:paraId="1A9B20FF" w14:textId="77777777" w:rsidR="00DC3A83" w:rsidRPr="009B4F95" w:rsidRDefault="00DC3A83" w:rsidP="006D3605">
      <w:pPr>
        <w:pStyle w:val="P68B1DB1-a3"/>
        <w:spacing w:before="120" w:after="120" w:line="360" w:lineRule="auto"/>
        <w:rPr>
          <w:rFonts w:asciiTheme="minorBidi" w:hAnsiTheme="minorBidi" w:cstheme="minorBidi"/>
          <w:lang w:val="it-IT"/>
        </w:rPr>
      </w:pPr>
      <w:r w:rsidRPr="009B4F95">
        <w:rPr>
          <w:rFonts w:asciiTheme="minorBidi" w:hAnsiTheme="minorBidi" w:cstheme="minorBidi"/>
          <w:lang w:val="it-IT"/>
        </w:rPr>
        <w:t>Tenere premuto nell'angolo superiore sinistro dello schermo, inserire la password (</w:t>
      </w:r>
      <w:proofErr w:type="spellStart"/>
      <w:r w:rsidRPr="009B4F95">
        <w:rPr>
          <w:rFonts w:asciiTheme="minorBidi" w:hAnsiTheme="minorBidi" w:cstheme="minorBidi"/>
          <w:lang w:val="it-IT"/>
        </w:rPr>
        <w:t>tester957</w:t>
      </w:r>
      <w:proofErr w:type="spellEnd"/>
      <w:r w:rsidRPr="009B4F95">
        <w:rPr>
          <w:rFonts w:asciiTheme="minorBidi" w:hAnsiTheme="minorBidi" w:cstheme="minorBidi"/>
          <w:lang w:val="it-IT"/>
        </w:rPr>
        <w:t>) nella finestra di dialogo visualizzata e fare clic su OK. Selezionare Impostazioni macchina.</w:t>
      </w:r>
    </w:p>
    <w:p w14:paraId="4C4D87CA" w14:textId="31B0BB71" w:rsidR="00DC3A83" w:rsidRPr="009B4F95" w:rsidRDefault="00E621C2" w:rsidP="006D3605">
      <w:pPr>
        <w:pStyle w:val="P68B1DB1-a3"/>
        <w:spacing w:before="120" w:after="120" w:line="360" w:lineRule="auto"/>
        <w:rPr>
          <w:rFonts w:asciiTheme="minorBidi" w:hAnsiTheme="minorBidi" w:cstheme="minorBidi"/>
          <w:lang w:val="it-IT"/>
        </w:rPr>
      </w:pPr>
      <w:r w:rsidRPr="009B4F95">
        <w:rPr>
          <w:rFonts w:asciiTheme="minorBidi" w:hAnsiTheme="minorBidi" w:cstheme="minorBidi"/>
          <w:noProof/>
          <w:lang w:eastAsia="ru-RU"/>
        </w:rPr>
        <w:lastRenderedPageBreak/>
        <mc:AlternateContent>
          <mc:Choice Requires="wpg">
            <w:drawing>
              <wp:anchor distT="0" distB="0" distL="114300" distR="114300" simplePos="0" relativeHeight="251868160" behindDoc="0" locked="0" layoutInCell="1" allowOverlap="1" wp14:anchorId="3F4391A7" wp14:editId="59309950">
                <wp:simplePos x="0" y="0"/>
                <wp:positionH relativeFrom="column">
                  <wp:posOffset>3493827</wp:posOffset>
                </wp:positionH>
                <wp:positionV relativeFrom="paragraph">
                  <wp:posOffset>70769</wp:posOffset>
                </wp:positionV>
                <wp:extent cx="2800122" cy="1173708"/>
                <wp:effectExtent l="0" t="0" r="19685" b="7620"/>
                <wp:wrapNone/>
                <wp:docPr id="868" name="组合 13"/>
                <wp:cNvGraphicFramePr/>
                <a:graphic xmlns:a="http://schemas.openxmlformats.org/drawingml/2006/main">
                  <a:graphicData uri="http://schemas.microsoft.com/office/word/2010/wordprocessingGroup">
                    <wpg:wgp>
                      <wpg:cNvGrpSpPr/>
                      <wpg:grpSpPr>
                        <a:xfrm>
                          <a:off x="0" y="0"/>
                          <a:ext cx="2800122" cy="1173708"/>
                          <a:chOff x="125916" y="0"/>
                          <a:chExt cx="5537486" cy="3326771"/>
                        </a:xfrm>
                      </wpg:grpSpPr>
                      <pic:pic xmlns:pic="http://schemas.openxmlformats.org/drawingml/2006/picture">
                        <pic:nvPicPr>
                          <pic:cNvPr id="871" name="图片 871"/>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125916" y="0"/>
                            <a:ext cx="5425857" cy="3326771"/>
                          </a:xfrm>
                          <a:prstGeom prst="rect">
                            <a:avLst/>
                          </a:prstGeom>
                        </pic:spPr>
                      </pic:pic>
                      <wps:wsp>
                        <wps:cNvPr id="872" name="矩形 872"/>
                        <wps:cNvSpPr/>
                        <wps:spPr>
                          <a:xfrm>
                            <a:off x="1271346" y="995056"/>
                            <a:ext cx="4392056" cy="2762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4452E5" id="组合 13" o:spid="_x0000_s1026" style="position:absolute;margin-left:275.1pt;margin-top:5.55pt;width:220.5pt;height:92.4pt;z-index:251868160;mso-width-relative:margin;mso-height-relative:margin" coordorigin="1259" coordsize="55374,33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">
                <v:shape id="图片 871" o:spid="_x0000_s1027" type="#_x0000_t75" style="position:absolute;left:1259;width:54258;height:33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">
                  <v:imagedata r:id="rId100" o:title=""/>
                </v:shape>
                <v:rect id="矩形 872" o:spid="_x0000_s1028" style="position:absolute;left:12713;top:9950;width:4392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" filled="f" strokecolor="red" strokeweight="1pt"/>
              </v:group>
            </w:pict>
          </mc:Fallback>
        </mc:AlternateContent>
      </w:r>
      <w:r w:rsidRPr="009B4F95">
        <w:rPr>
          <w:rFonts w:asciiTheme="minorBidi" w:hAnsiTheme="minorBidi" w:cstheme="minorBidi"/>
          <w:noProof/>
          <w:lang w:eastAsia="ru-RU"/>
        </w:rPr>
        <mc:AlternateContent>
          <mc:Choice Requires="wpg">
            <w:drawing>
              <wp:anchor distT="0" distB="0" distL="114300" distR="114300" simplePos="0" relativeHeight="251867136" behindDoc="0" locked="0" layoutInCell="1" allowOverlap="1" wp14:anchorId="51F22048" wp14:editId="6809C0A6">
                <wp:simplePos x="0" y="0"/>
                <wp:positionH relativeFrom="column">
                  <wp:posOffset>464024</wp:posOffset>
                </wp:positionH>
                <wp:positionV relativeFrom="paragraph">
                  <wp:posOffset>63945</wp:posOffset>
                </wp:positionV>
                <wp:extent cx="2651286" cy="1235123"/>
                <wp:effectExtent l="0" t="0" r="0" b="3175"/>
                <wp:wrapNone/>
                <wp:docPr id="155" name="组合 6"/>
                <wp:cNvGraphicFramePr/>
                <a:graphic xmlns:a="http://schemas.openxmlformats.org/drawingml/2006/main">
                  <a:graphicData uri="http://schemas.microsoft.com/office/word/2010/wordprocessingGroup">
                    <wpg:wgp>
                      <wpg:cNvGrpSpPr/>
                      <wpg:grpSpPr>
                        <a:xfrm>
                          <a:off x="0" y="0"/>
                          <a:ext cx="2651286" cy="1235123"/>
                          <a:chOff x="142621" y="0"/>
                          <a:chExt cx="4254726" cy="2856394"/>
                        </a:xfrm>
                      </wpg:grpSpPr>
                      <pic:pic xmlns:pic="http://schemas.openxmlformats.org/drawingml/2006/picture">
                        <pic:nvPicPr>
                          <pic:cNvPr id="797" name="图片 797"/>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142621" y="0"/>
                            <a:ext cx="4254726" cy="2856394"/>
                          </a:xfrm>
                          <a:prstGeom prst="rect">
                            <a:avLst/>
                          </a:prstGeom>
                        </pic:spPr>
                      </pic:pic>
                      <wps:wsp>
                        <wps:cNvPr id="867" name="矩形 867"/>
                        <wps:cNvSpPr/>
                        <wps:spPr>
                          <a:xfrm>
                            <a:off x="1289634" y="599274"/>
                            <a:ext cx="814387" cy="985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CA6E1E" id="组合 6" o:spid="_x0000_s1026" style="position:absolute;margin-left:36.55pt;margin-top:5.05pt;width:208.75pt;height:97.25pt;z-index:251867136;mso-width-relative:margin;mso-height-relative:margin" coordorigin="1426" coordsize="42547,2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">
                <v:shape id="图片 797" o:spid="_x0000_s1027" type="#_x0000_t75" style="position:absolute;left:1426;width:42547;height:28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">
                  <v:imagedata r:id="rId102" o:title=""/>
                </v:shape>
                <v:rect id="矩形 867" o:spid="_x0000_s1028" style="position:absolute;left:12896;top:5992;width:8144;height:9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" filled="f" strokecolor="red" strokeweight="1pt"/>
              </v:group>
            </w:pict>
          </mc:Fallback>
        </mc:AlternateContent>
      </w:r>
    </w:p>
    <w:p w14:paraId="555F3037" w14:textId="77777777" w:rsidR="00DC3A83" w:rsidRPr="009B4F95" w:rsidRDefault="00DC3A83" w:rsidP="006D3605">
      <w:pPr>
        <w:spacing w:before="120" w:after="120" w:line="360" w:lineRule="auto"/>
        <w:rPr>
          <w:rFonts w:asciiTheme="minorBidi" w:hAnsiTheme="minorBidi"/>
          <w:lang w:val="it-IT"/>
        </w:rPr>
      </w:pPr>
    </w:p>
    <w:p w14:paraId="3FC99408" w14:textId="77777777" w:rsidR="00DC3A83" w:rsidRPr="009B4F95" w:rsidRDefault="00DC3A83" w:rsidP="006D3605">
      <w:pPr>
        <w:spacing w:before="120" w:after="120" w:line="360" w:lineRule="auto"/>
        <w:rPr>
          <w:rFonts w:asciiTheme="minorBidi" w:hAnsiTheme="minorBidi"/>
          <w:lang w:val="it-IT"/>
        </w:rPr>
      </w:pPr>
    </w:p>
    <w:p w14:paraId="3340DFE2" w14:textId="77777777" w:rsidR="00DC3A83" w:rsidRPr="009B4F95" w:rsidRDefault="00DC3A83" w:rsidP="006D3605">
      <w:pPr>
        <w:spacing w:before="120" w:after="120" w:line="360" w:lineRule="auto"/>
        <w:rPr>
          <w:rFonts w:asciiTheme="minorBidi" w:hAnsiTheme="minorBidi"/>
          <w:lang w:val="it-IT"/>
        </w:rPr>
      </w:pPr>
    </w:p>
    <w:p w14:paraId="5AD9A6EF" w14:textId="77777777" w:rsidR="00DC3A83" w:rsidRPr="009B4F95" w:rsidRDefault="00DC3A83" w:rsidP="006D3605">
      <w:pPr>
        <w:spacing w:before="120" w:after="120" w:line="360" w:lineRule="auto"/>
        <w:rPr>
          <w:rFonts w:asciiTheme="minorBidi" w:hAnsiTheme="minorBidi"/>
          <w:lang w:val="it-IT"/>
        </w:rPr>
      </w:pPr>
    </w:p>
    <w:p w14:paraId="6AE603C0" w14:textId="77777777" w:rsidR="00DC3A83" w:rsidRPr="009B4F95" w:rsidRDefault="00DC3A83" w:rsidP="006D3605">
      <w:pPr>
        <w:spacing w:before="120" w:after="120" w:line="360" w:lineRule="auto"/>
        <w:rPr>
          <w:rFonts w:asciiTheme="minorBidi" w:hAnsiTheme="minorBidi"/>
          <w:lang w:val="it-IT"/>
        </w:rPr>
      </w:pPr>
    </w:p>
    <w:p w14:paraId="152AD04B" w14:textId="77777777" w:rsidR="00DC3A83" w:rsidRPr="009B4F95" w:rsidRDefault="00DC3A83" w:rsidP="006D3605">
      <w:pPr>
        <w:pStyle w:val="P68B1DB1-a3"/>
        <w:spacing w:before="120" w:after="120" w:line="360" w:lineRule="auto"/>
        <w:rPr>
          <w:rFonts w:asciiTheme="minorBidi" w:hAnsiTheme="minorBidi" w:cstheme="minorBidi"/>
          <w:lang w:val="it-IT"/>
        </w:rPr>
      </w:pPr>
      <w:r w:rsidRPr="009B4F95">
        <w:rPr>
          <w:rFonts w:asciiTheme="minorBidi" w:hAnsiTheme="minorBidi" w:cstheme="minorBidi"/>
          <w:lang w:val="it-IT"/>
        </w:rPr>
        <w:t>Nella finestra che appare, fare clic su "Generale" -&gt; "Approvvigionamento idrico", selezionare il metodo di approvvigionamento idrico corretto (a seconda della fonte idrica a cui è collegata la macchina).</w:t>
      </w:r>
    </w:p>
    <w:p w14:paraId="26858452" w14:textId="6F56F09E" w:rsidR="00DC3A83" w:rsidRPr="009B4F95" w:rsidRDefault="00DC3A83" w:rsidP="006D3605">
      <w:pPr>
        <w:pStyle w:val="P68B1DB1-a3"/>
        <w:spacing w:before="120" w:after="120" w:line="360" w:lineRule="auto"/>
        <w:rPr>
          <w:rFonts w:asciiTheme="minorBidi" w:hAnsiTheme="minorBidi" w:cstheme="minorBidi"/>
          <w:lang w:val="it-IT"/>
        </w:rPr>
      </w:pPr>
      <w:r w:rsidRPr="009B4F95">
        <w:rPr>
          <w:rFonts w:asciiTheme="minorBidi" w:hAnsiTheme="minorBidi" w:cstheme="minorBidi"/>
          <w:lang w:val="it-IT"/>
        </w:rPr>
        <w:t xml:space="preserve">Prendere un misurino vuoto e posizionarlo sotto il foro </w:t>
      </w:r>
      <w:r w:rsidR="00BF3776" w:rsidRPr="009B4F95">
        <w:rPr>
          <w:rFonts w:asciiTheme="minorBidi" w:hAnsiTheme="minorBidi" w:cstheme="minorBidi"/>
          <w:lang w:val="it-IT"/>
        </w:rPr>
        <w:t>d’uscita</w:t>
      </w:r>
      <w:r w:rsidRPr="009B4F95">
        <w:rPr>
          <w:rFonts w:asciiTheme="minorBidi" w:hAnsiTheme="minorBidi" w:cstheme="minorBidi"/>
          <w:lang w:val="it-IT"/>
        </w:rPr>
        <w:t>, cliccare su "Avviare il test"; quando l'acqua è terminata, leggere il valore sul misurino e cliccare su "Salvare" nel campo "Immettere l'uscita effettiva (ml)".</w:t>
      </w:r>
    </w:p>
    <w:p w14:paraId="6B3204AB" w14:textId="77777777" w:rsidR="00DC3A83" w:rsidRPr="009B4F95" w:rsidRDefault="00DC3A83" w:rsidP="006D3605">
      <w:pPr>
        <w:spacing w:before="120" w:after="120" w:line="360" w:lineRule="auto"/>
        <w:rPr>
          <w:rFonts w:asciiTheme="minorBidi" w:hAnsiTheme="minorBidi"/>
          <w:lang w:val="it-IT"/>
        </w:rPr>
      </w:pPr>
    </w:p>
    <w:p w14:paraId="78EA0DE0" w14:textId="4303A26D" w:rsidR="00DC3A83" w:rsidRPr="009B4F95" w:rsidRDefault="00DC3A83" w:rsidP="006D3605">
      <w:pPr>
        <w:pStyle w:val="P68B1DB1-316"/>
        <w:spacing w:after="120" w:line="360" w:lineRule="auto"/>
        <w:rPr>
          <w:rFonts w:asciiTheme="minorBidi" w:hAnsiTheme="minorBidi" w:cstheme="minorBidi"/>
          <w:lang w:val="it-IT"/>
        </w:rPr>
      </w:pPr>
      <w:bookmarkStart w:id="469" w:name="_Toc135843165"/>
      <w:bookmarkStart w:id="470" w:name="_Toc135994158"/>
      <w:bookmarkStart w:id="471" w:name="_Toc167465655"/>
      <w:r w:rsidRPr="009B4F95">
        <w:rPr>
          <w:rFonts w:asciiTheme="minorBidi" w:hAnsiTheme="minorBidi" w:cstheme="minorBidi"/>
          <w:lang w:val="it-IT"/>
        </w:rPr>
        <w:t>Contatori</w:t>
      </w:r>
      <w:bookmarkEnd w:id="469"/>
      <w:bookmarkEnd w:id="470"/>
      <w:bookmarkEnd w:id="471"/>
    </w:p>
    <w:p w14:paraId="46235105" w14:textId="7D7B08E9" w:rsidR="00DC3A83" w:rsidRPr="009B4F95" w:rsidRDefault="00E621C2" w:rsidP="006D3605">
      <w:pPr>
        <w:spacing w:before="120" w:after="120" w:line="360" w:lineRule="auto"/>
        <w:rPr>
          <w:rFonts w:asciiTheme="minorBidi" w:hAnsiTheme="minorBidi"/>
          <w:lang w:val="it-IT"/>
        </w:rPr>
      </w:pPr>
      <w:r w:rsidRPr="009B4F95">
        <w:rPr>
          <w:rFonts w:asciiTheme="minorBidi" w:hAnsiTheme="minorBidi"/>
          <w:noProof/>
          <w:lang w:eastAsia="ru-RU"/>
        </w:rPr>
        <mc:AlternateContent>
          <mc:Choice Requires="wpg">
            <w:drawing>
              <wp:anchor distT="0" distB="0" distL="114300" distR="114300" simplePos="0" relativeHeight="251878400" behindDoc="0" locked="0" layoutInCell="1" allowOverlap="1" wp14:anchorId="6D26A5C6" wp14:editId="7411C043">
                <wp:simplePos x="0" y="0"/>
                <wp:positionH relativeFrom="column">
                  <wp:posOffset>375313</wp:posOffset>
                </wp:positionH>
                <wp:positionV relativeFrom="paragraph">
                  <wp:posOffset>43720</wp:posOffset>
                </wp:positionV>
                <wp:extent cx="5921982" cy="1187355"/>
                <wp:effectExtent l="0" t="0" r="3175" b="0"/>
                <wp:wrapNone/>
                <wp:docPr id="1061" name="组合 15"/>
                <wp:cNvGraphicFramePr/>
                <a:graphic xmlns:a="http://schemas.openxmlformats.org/drawingml/2006/main">
                  <a:graphicData uri="http://schemas.microsoft.com/office/word/2010/wordprocessingGroup">
                    <wpg:wgp>
                      <wpg:cNvGrpSpPr/>
                      <wpg:grpSpPr>
                        <a:xfrm>
                          <a:off x="0" y="0"/>
                          <a:ext cx="5921982" cy="1187355"/>
                          <a:chOff x="21265" y="-12236"/>
                          <a:chExt cx="6200037" cy="1719751"/>
                        </a:xfrm>
                      </wpg:grpSpPr>
                      <pic:pic xmlns:pic="http://schemas.openxmlformats.org/drawingml/2006/picture">
                        <pic:nvPicPr>
                          <pic:cNvPr id="1062" name="图片 106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89833" y="-12236"/>
                            <a:ext cx="2933666" cy="1719578"/>
                          </a:xfrm>
                          <a:prstGeom prst="rect">
                            <a:avLst/>
                          </a:prstGeom>
                        </pic:spPr>
                      </pic:pic>
                      <pic:pic xmlns:pic="http://schemas.openxmlformats.org/drawingml/2006/picture">
                        <pic:nvPicPr>
                          <pic:cNvPr id="1063" name="图片 1063"/>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3308215" y="0"/>
                            <a:ext cx="2913087" cy="1707515"/>
                          </a:xfrm>
                          <a:prstGeom prst="rect">
                            <a:avLst/>
                          </a:prstGeom>
                        </pic:spPr>
                      </pic:pic>
                      <wps:wsp>
                        <wps:cNvPr id="1066" name="圆角矩形 1066"/>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19AD9A" id="组合 15" o:spid="_x0000_s1026" style="position:absolute;margin-left:29.55pt;margin-top:3.45pt;width:466.3pt;height:93.5pt;z-index:251878400;mso-width-relative:margin;mso-height-relative:margin" coordorigin="212,-122" coordsize="62000,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">
                <v:shape id="图片 1062" o:spid="_x0000_s1027" type="#_x0000_t75" style="position:absolute;left:898;top:-122;width:29336;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">
                  <v:imagedata r:id="rId105" o:title=""/>
                </v:shape>
                <v:shape id="图片 1063" o:spid="_x0000_s1028" type="#_x0000_t75" style="position:absolute;left:33082;width:29131;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">
                  <v:imagedata r:id="rId106" o:title=""/>
                </v:shape>
                <v:roundrect id="圆角矩形 1066"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" filled="f" strokecolor="red" strokeweight="1pt">
                  <v:stroke joinstyle="miter"/>
                </v:roundrect>
              </v:group>
            </w:pict>
          </mc:Fallback>
        </mc:AlternateContent>
      </w:r>
    </w:p>
    <w:p w14:paraId="53E81664" w14:textId="77777777" w:rsidR="00DC3A83" w:rsidRPr="009B4F95" w:rsidRDefault="00DC3A83" w:rsidP="006D3605">
      <w:pPr>
        <w:spacing w:before="120" w:after="120" w:line="360" w:lineRule="auto"/>
        <w:rPr>
          <w:rFonts w:asciiTheme="minorBidi" w:hAnsiTheme="minorBidi"/>
          <w:lang w:val="it-IT"/>
        </w:rPr>
      </w:pPr>
    </w:p>
    <w:p w14:paraId="09AFD18C" w14:textId="77777777" w:rsidR="00DC3A83" w:rsidRPr="009B4F95" w:rsidRDefault="00DC3A83" w:rsidP="006D3605">
      <w:pPr>
        <w:spacing w:before="120" w:after="120" w:line="360" w:lineRule="auto"/>
        <w:rPr>
          <w:rFonts w:asciiTheme="minorBidi" w:hAnsiTheme="minorBidi"/>
          <w:lang w:val="it-IT"/>
        </w:rPr>
      </w:pPr>
    </w:p>
    <w:p w14:paraId="3906ABD2" w14:textId="77777777" w:rsidR="00DC3A83" w:rsidRPr="009B4F95" w:rsidRDefault="00DC3A83" w:rsidP="006D3605">
      <w:pPr>
        <w:spacing w:before="120" w:after="120" w:line="360" w:lineRule="auto"/>
        <w:rPr>
          <w:rFonts w:asciiTheme="minorBidi" w:hAnsiTheme="minorBidi"/>
          <w:lang w:val="it-IT"/>
        </w:rPr>
      </w:pPr>
    </w:p>
    <w:p w14:paraId="4FFA6776" w14:textId="77777777" w:rsidR="00DC3A83" w:rsidRPr="009B4F95" w:rsidRDefault="00DC3A83" w:rsidP="006D3605">
      <w:pPr>
        <w:spacing w:before="120" w:after="120" w:line="360" w:lineRule="auto"/>
        <w:rPr>
          <w:rFonts w:asciiTheme="minorBidi" w:hAnsiTheme="minorBidi"/>
          <w:lang w:val="it-IT"/>
        </w:rPr>
      </w:pPr>
    </w:p>
    <w:p w14:paraId="54600158" w14:textId="77777777" w:rsidR="00DC3A83" w:rsidRPr="009B4F95" w:rsidRDefault="00DC3A83" w:rsidP="006D3605">
      <w:pPr>
        <w:spacing w:before="120" w:after="120" w:line="360" w:lineRule="auto"/>
        <w:rPr>
          <w:rFonts w:asciiTheme="minorBidi" w:hAnsiTheme="minorBidi"/>
          <w:lang w:val="it-IT"/>
        </w:rPr>
      </w:pPr>
    </w:p>
    <w:p w14:paraId="022060E4" w14:textId="77777777" w:rsidR="00DC3A83" w:rsidRPr="009B4F95" w:rsidRDefault="00DC3A83" w:rsidP="006D3605">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 xml:space="preserve">Tenere premuto nell'angolo superiore sinistro dello schermo, inserire la password (amministratore: </w:t>
      </w:r>
      <w:proofErr w:type="spellStart"/>
      <w:r w:rsidRPr="009B4F95">
        <w:rPr>
          <w:rFonts w:asciiTheme="minorBidi" w:hAnsiTheme="minorBidi" w:cstheme="minorBidi"/>
          <w:lang w:val="it-IT"/>
        </w:rPr>
        <w:t>jn9527</w:t>
      </w:r>
      <w:proofErr w:type="spellEnd"/>
      <w:r w:rsidRPr="009B4F95">
        <w:rPr>
          <w:rFonts w:asciiTheme="minorBidi" w:hAnsiTheme="minorBidi" w:cstheme="minorBidi"/>
          <w:lang w:val="it-IT"/>
        </w:rPr>
        <w:t>, personale addetto al funzionamento e alla manutenzione: 9527) nella finestra di dialogo visualizzata, dopo di che premere "OK".</w:t>
      </w:r>
    </w:p>
    <w:p w14:paraId="2F31CF17" w14:textId="77777777" w:rsidR="00DC3A83" w:rsidRPr="009B4F95" w:rsidRDefault="00DC3A83" w:rsidP="006D3605">
      <w:pPr>
        <w:pStyle w:val="P68B1DB1-a5"/>
        <w:spacing w:before="120" w:after="120" w:line="360" w:lineRule="auto"/>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819008" behindDoc="0" locked="0" layoutInCell="1" allowOverlap="1" wp14:anchorId="21941D85" wp14:editId="4A3D3A60">
            <wp:simplePos x="0" y="0"/>
            <wp:positionH relativeFrom="column">
              <wp:posOffset>3251835</wp:posOffset>
            </wp:positionH>
            <wp:positionV relativeFrom="paragraph">
              <wp:posOffset>20955</wp:posOffset>
            </wp:positionV>
            <wp:extent cx="3020060" cy="1769745"/>
            <wp:effectExtent l="0" t="0" r="8890" b="1905"/>
            <wp:wrapNone/>
            <wp:docPr id="30257" name="图片 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 name="图片 30257"/>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020060" cy="1769745"/>
                    </a:xfrm>
                    <a:prstGeom prst="rect">
                      <a:avLst/>
                    </a:prstGeom>
                  </pic:spPr>
                </pic:pic>
              </a:graphicData>
            </a:graphic>
            <wp14:sizeRelH relativeFrom="margin">
              <wp14:pctWidth>0</wp14:pctWidth>
            </wp14:sizeRelH>
          </wp:anchor>
        </w:drawing>
      </w:r>
      <w:r w:rsidRPr="009B4F95">
        <w:rPr>
          <w:rFonts w:asciiTheme="minorBidi" w:hAnsiTheme="minorBidi" w:cstheme="minorBidi"/>
          <w:noProof/>
          <w:lang w:eastAsia="ru-RU"/>
        </w:rPr>
        <mc:AlternateContent>
          <mc:Choice Requires="wpg">
            <w:drawing>
              <wp:anchor distT="0" distB="0" distL="114300" distR="114300" simplePos="0" relativeHeight="251820032" behindDoc="0" locked="0" layoutInCell="1" allowOverlap="1" wp14:anchorId="29F56485" wp14:editId="461E0E85">
                <wp:simplePos x="0" y="0"/>
                <wp:positionH relativeFrom="column">
                  <wp:posOffset>-1905</wp:posOffset>
                </wp:positionH>
                <wp:positionV relativeFrom="paragraph">
                  <wp:posOffset>17780</wp:posOffset>
                </wp:positionV>
                <wp:extent cx="3113405" cy="1769745"/>
                <wp:effectExtent l="0" t="0" r="0" b="1905"/>
                <wp:wrapNone/>
                <wp:docPr id="30258" name="组合 30258"/>
                <wp:cNvGraphicFramePr/>
                <a:graphic xmlns:a="http://schemas.openxmlformats.org/drawingml/2006/main">
                  <a:graphicData uri="http://schemas.microsoft.com/office/word/2010/wordprocessingGroup">
                    <wpg:wgp>
                      <wpg:cNvGrpSpPr/>
                      <wpg:grpSpPr>
                        <a:xfrm>
                          <a:off x="0" y="0"/>
                          <a:ext cx="3020364" cy="1769745"/>
                          <a:chOff x="45142" y="0"/>
                          <a:chExt cx="2930896" cy="1770223"/>
                        </a:xfrm>
                      </wpg:grpSpPr>
                      <pic:pic xmlns:pic="http://schemas.openxmlformats.org/drawingml/2006/picture">
                        <pic:nvPicPr>
                          <pic:cNvPr id="30259" name="图片 30259"/>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45142" y="0"/>
                            <a:ext cx="2930896" cy="1770223"/>
                          </a:xfrm>
                          <a:prstGeom prst="rect">
                            <a:avLst/>
                          </a:prstGeom>
                        </pic:spPr>
                      </pic:pic>
                      <wps:wsp>
                        <wps:cNvPr id="30260" name="圆角矩形 30260"/>
                        <wps:cNvSpPr/>
                        <wps:spPr>
                          <a:xfrm>
                            <a:off x="1618881" y="1139884"/>
                            <a:ext cx="510540" cy="54477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2B4A65" id="组合 30258" o:spid="_x0000_s1026" style="position:absolute;margin-left:-.15pt;margin-top:1.4pt;width:245.15pt;height:139.35pt;z-index:251820032" coordorigin="451" coordsize="29308,17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">
                <v:shape id="图片 30259" o:spid="_x0000_s1027" type="#_x0000_t75" style="position:absolute;left:451;width:29309;height:1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">
                  <v:imagedata r:id="rId109" o:title=""/>
                </v:shape>
                <v:roundrect id="圆角矩形 30260" o:spid="_x0000_s1028" style="position:absolute;left:16188;top:11398;width:5106;height:5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" filled="f" strokecolor="red" strokeweight="1pt">
                  <v:stroke joinstyle="miter"/>
                </v:roundrect>
              </v:group>
            </w:pict>
          </mc:Fallback>
        </mc:AlternateContent>
      </w:r>
    </w:p>
    <w:p w14:paraId="24E26B0B" w14:textId="77777777" w:rsidR="00DC3A83" w:rsidRPr="009B4F95" w:rsidRDefault="00DC3A83" w:rsidP="006D3605">
      <w:pPr>
        <w:spacing w:before="120" w:after="120" w:line="360" w:lineRule="auto"/>
        <w:rPr>
          <w:rFonts w:asciiTheme="minorBidi" w:hAnsiTheme="minorBidi"/>
          <w:lang w:val="it-IT"/>
        </w:rPr>
      </w:pPr>
    </w:p>
    <w:p w14:paraId="1D314CA1" w14:textId="77777777" w:rsidR="00DC3A83" w:rsidRPr="009B4F95" w:rsidRDefault="00DC3A83" w:rsidP="006D3605">
      <w:pPr>
        <w:spacing w:before="120" w:after="120" w:line="360" w:lineRule="auto"/>
        <w:rPr>
          <w:rFonts w:asciiTheme="minorBidi" w:hAnsiTheme="minorBidi"/>
          <w:lang w:val="it-IT"/>
        </w:rPr>
      </w:pPr>
    </w:p>
    <w:p w14:paraId="075588D8" w14:textId="77777777" w:rsidR="00DC3A83" w:rsidRPr="009B4F95" w:rsidRDefault="00DC3A83" w:rsidP="006D3605">
      <w:pPr>
        <w:spacing w:before="120" w:after="120" w:line="360" w:lineRule="auto"/>
        <w:rPr>
          <w:rFonts w:asciiTheme="minorBidi" w:hAnsiTheme="minorBidi"/>
          <w:lang w:val="it-IT"/>
        </w:rPr>
      </w:pPr>
    </w:p>
    <w:p w14:paraId="776F7D77" w14:textId="77777777" w:rsidR="00DC3A83" w:rsidRPr="009B4F95" w:rsidRDefault="00DC3A83" w:rsidP="006D3605">
      <w:pPr>
        <w:spacing w:before="120" w:after="120" w:line="360" w:lineRule="auto"/>
        <w:rPr>
          <w:rFonts w:asciiTheme="minorBidi" w:hAnsiTheme="minorBidi"/>
          <w:lang w:val="it-IT"/>
        </w:rPr>
      </w:pPr>
    </w:p>
    <w:p w14:paraId="0B2D2483" w14:textId="77777777" w:rsidR="00DC3A83" w:rsidRPr="009B4F95" w:rsidRDefault="00DC3A83" w:rsidP="006D3605">
      <w:pPr>
        <w:spacing w:before="120" w:after="120" w:line="360" w:lineRule="auto"/>
        <w:rPr>
          <w:rFonts w:asciiTheme="minorBidi" w:hAnsiTheme="minorBidi"/>
          <w:lang w:val="it-IT"/>
        </w:rPr>
      </w:pPr>
    </w:p>
    <w:p w14:paraId="381B46BA" w14:textId="77777777" w:rsidR="00DC3A83" w:rsidRPr="009B4F95" w:rsidRDefault="00DC3A83" w:rsidP="004C0B6A">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lastRenderedPageBreak/>
        <w:t>Accedere al menu della macchina e premere "Contatori". La finestra pop-up contiene opzioni per il numero di bevande, il numero per tipo di bevanda, il numero per l'intera durata di servizio e la funzione di esportazione.</w:t>
      </w:r>
    </w:p>
    <w:p w14:paraId="09752F81" w14:textId="77777777" w:rsidR="00DC3A83" w:rsidRPr="009B4F95" w:rsidRDefault="00DC3A83" w:rsidP="00DC3A83">
      <w:pPr>
        <w:pStyle w:val="P68B1DB1-a3"/>
        <w:widowControl w:val="0"/>
        <w:spacing w:beforeLines="0" w:before="120" w:afterLines="0" w:after="120" w:line="240" w:lineRule="auto"/>
        <w:jc w:val="both"/>
        <w:rPr>
          <w:rFonts w:asciiTheme="minorBidi" w:eastAsiaTheme="minorEastAsia"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0A1FD3BE" wp14:editId="020AE82F">
                <wp:extent cx="6256020" cy="1784985"/>
                <wp:effectExtent l="0" t="0" r="0" b="5715"/>
                <wp:docPr id="30140" name="Группа 30140"/>
                <wp:cNvGraphicFramePr/>
                <a:graphic xmlns:a="http://schemas.openxmlformats.org/drawingml/2006/main">
                  <a:graphicData uri="http://schemas.microsoft.com/office/word/2010/wordprocessingGroup">
                    <wpg:wgp>
                      <wpg:cNvGrpSpPr/>
                      <wpg:grpSpPr>
                        <a:xfrm>
                          <a:off x="0" y="0"/>
                          <a:ext cx="6256020" cy="1784985"/>
                          <a:chOff x="0" y="0"/>
                          <a:chExt cx="6256020" cy="1784985"/>
                        </a:xfrm>
                      </wpg:grpSpPr>
                      <pic:pic xmlns:pic="http://schemas.openxmlformats.org/drawingml/2006/picture">
                        <pic:nvPicPr>
                          <pic:cNvPr id="30141" name="图片 30267"/>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3209925" y="0"/>
                            <a:ext cx="3046095" cy="1784985"/>
                          </a:xfrm>
                          <a:prstGeom prst="rect">
                            <a:avLst/>
                          </a:prstGeom>
                        </pic:spPr>
                      </pic:pic>
                      <pic:pic xmlns:pic="http://schemas.openxmlformats.org/drawingml/2006/picture">
                        <pic:nvPicPr>
                          <pic:cNvPr id="30144" name="图片 16"/>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046095" cy="178498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A698D9" id="Группа 30140" o:spid="_x0000_s1026" style="width:492.6pt;height:140.55pt;mso-position-horizontal-relative:char;mso-position-vertical-relative:line" coordsize="62560,17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">
                <v:shape id="图片 30267" o:spid="_x0000_s1027" type="#_x0000_t75" style="position:absolute;left:32099;width:30461;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">
                  <v:imagedata r:id="rId112" o:title=""/>
                </v:shape>
                <v:shape id="图片 16" o:spid="_x0000_s1028" type="#_x0000_t75" style="position:absolute;width:30460;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">
                  <v:imagedata r:id="rId113" o:title=""/>
                </v:shape>
                <w10:anchorlock/>
              </v:group>
            </w:pict>
          </mc:Fallback>
        </mc:AlternateContent>
      </w:r>
      <w:r w:rsidRPr="009B4F95">
        <w:rPr>
          <w:rFonts w:asciiTheme="minorBidi" w:hAnsiTheme="minorBidi" w:cstheme="minorBidi"/>
          <w:lang w:val="it-IT"/>
        </w:rPr>
        <w:t>Toccare "Bevande", finestra quantità "Bevande", finestra quantità "Tutti".</w:t>
      </w:r>
    </w:p>
    <w:p w14:paraId="6FAC2AD9" w14:textId="77777777" w:rsidR="00DC3A83" w:rsidRPr="009B4F95" w:rsidRDefault="00DC3A83" w:rsidP="00DC3A83">
      <w:pPr>
        <w:pStyle w:val="P68B1DB1-a5"/>
        <w:spacing w:before="120" w:after="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777A037A" wp14:editId="1EE44634">
                <wp:extent cx="6284595" cy="1823720"/>
                <wp:effectExtent l="0" t="0" r="1905" b="5080"/>
                <wp:docPr id="30127" name="Группа 30127"/>
                <wp:cNvGraphicFramePr/>
                <a:graphic xmlns:a="http://schemas.openxmlformats.org/drawingml/2006/main">
                  <a:graphicData uri="http://schemas.microsoft.com/office/word/2010/wordprocessingGroup">
                    <wpg:wgp>
                      <wpg:cNvGrpSpPr/>
                      <wpg:grpSpPr>
                        <a:xfrm>
                          <a:off x="0" y="0"/>
                          <a:ext cx="6284595" cy="1823720"/>
                          <a:chOff x="0" y="0"/>
                          <a:chExt cx="6284595" cy="1823720"/>
                        </a:xfrm>
                      </wpg:grpSpPr>
                      <pic:pic xmlns:pic="http://schemas.openxmlformats.org/drawingml/2006/picture">
                        <pic:nvPicPr>
                          <pic:cNvPr id="30263" name="图片 30263"/>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113405" cy="1823720"/>
                          </a:xfrm>
                          <a:prstGeom prst="rect">
                            <a:avLst/>
                          </a:prstGeom>
                        </pic:spPr>
                      </pic:pic>
                      <pic:pic xmlns:pic="http://schemas.openxmlformats.org/drawingml/2006/picture">
                        <pic:nvPicPr>
                          <pic:cNvPr id="30264" name="图片 30264"/>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3238500" y="28575"/>
                            <a:ext cx="3046095" cy="178435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D40D7B" id="Группа 30127" o:spid="_x0000_s1026" style="width:494.85pt;height:143.6pt;mso-position-horizontal-relative:char;mso-position-vertical-relative:line" coordsize="62845,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">
                <v:shape id="图片 30263" o:spid="_x0000_s1027" type="#_x0000_t75" style="position:absolute;width:31134;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">
                  <v:imagedata r:id="rId116" o:title=""/>
                </v:shape>
                <v:shape id="图片 30264" o:spid="_x0000_s1028" type="#_x0000_t75" style="position:absolute;left:32385;top:285;width:30460;height:1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">
                  <v:imagedata r:id="rId117" o:title=""/>
                </v:shape>
                <w10:anchorlock/>
              </v:group>
            </w:pict>
          </mc:Fallback>
        </mc:AlternateContent>
      </w:r>
    </w:p>
    <w:p w14:paraId="3AF4AF82" w14:textId="77777777" w:rsidR="00DC3A83" w:rsidRPr="009B4F95" w:rsidRDefault="00DC3A83" w:rsidP="00DC3A83">
      <w:pPr>
        <w:pStyle w:val="P68B1DB1-a3"/>
        <w:widowControl w:val="0"/>
        <w:spacing w:beforeLines="0" w:before="120" w:afterLines="0" w:after="120" w:line="240" w:lineRule="auto"/>
        <w:jc w:val="both"/>
        <w:rPr>
          <w:rFonts w:asciiTheme="minorBidi" w:eastAsiaTheme="minorEastAsia" w:hAnsiTheme="minorBidi" w:cstheme="minorBidi"/>
          <w:lang w:val="it-IT"/>
        </w:rPr>
      </w:pPr>
      <w:r w:rsidRPr="009B4F95">
        <w:rPr>
          <w:rFonts w:asciiTheme="minorBidi" w:hAnsiTheme="minorBidi" w:cstheme="minorBidi"/>
          <w:lang w:val="it-IT"/>
        </w:rPr>
        <w:t>Schermata di quantità per tipo di bevanda - Azzeramento della finestra del contatore</w:t>
      </w:r>
    </w:p>
    <w:p w14:paraId="57FDDEA0" w14:textId="77777777" w:rsidR="00DC3A83" w:rsidRPr="009B4F95" w:rsidRDefault="00DC3A83" w:rsidP="00DC3A83">
      <w:pPr>
        <w:pStyle w:val="P68B1DB1-a3"/>
        <w:widowControl w:val="0"/>
        <w:spacing w:beforeLines="0" w:before="120" w:afterLines="0" w:after="60" w:line="240" w:lineRule="auto"/>
        <w:jc w:val="both"/>
        <w:rPr>
          <w:rFonts w:asciiTheme="minorBidi" w:eastAsiaTheme="minorEastAsia"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3665EC11" wp14:editId="7F1E2456">
                <wp:extent cx="6282690" cy="1762760"/>
                <wp:effectExtent l="0" t="0" r="0" b="8890"/>
                <wp:docPr id="1084" name="组合 22"/>
                <wp:cNvGraphicFramePr/>
                <a:graphic xmlns:a="http://schemas.openxmlformats.org/drawingml/2006/main">
                  <a:graphicData uri="http://schemas.microsoft.com/office/word/2010/wordprocessingGroup">
                    <wpg:wgp>
                      <wpg:cNvGrpSpPr/>
                      <wpg:grpSpPr>
                        <a:xfrm>
                          <a:off x="0" y="0"/>
                          <a:ext cx="6214070" cy="1762781"/>
                          <a:chOff x="47772" y="0"/>
                          <a:chExt cx="6233297" cy="1762781"/>
                        </a:xfrm>
                      </wpg:grpSpPr>
                      <pic:pic xmlns:pic="http://schemas.openxmlformats.org/drawingml/2006/picture">
                        <pic:nvPicPr>
                          <pic:cNvPr id="1089" name="图片 1089"/>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47772" y="0"/>
                            <a:ext cx="3017787" cy="1762781"/>
                          </a:xfrm>
                          <a:prstGeom prst="rect">
                            <a:avLst/>
                          </a:prstGeom>
                        </pic:spPr>
                      </pic:pic>
                      <pic:pic xmlns:pic="http://schemas.openxmlformats.org/drawingml/2006/picture">
                        <pic:nvPicPr>
                          <pic:cNvPr id="1090" name="图片 1090"/>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3263281" y="0"/>
                            <a:ext cx="3017788" cy="1762781"/>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42FC1C" id="组合 22" o:spid="_x0000_s1026" style="width:494.7pt;height:138.8pt;mso-position-horizontal-relative:char;mso-position-vertical-relative:line" coordorigin="477" coordsize="62332,17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">
                <v:shape id="图片 1089" o:spid="_x0000_s1027" type="#_x0000_t75" style="position:absolute;left:477;width:3017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">
                  <v:imagedata r:id="rId120" o:title=""/>
                </v:shape>
                <v:shape id="图片 1090" o:spid="_x0000_s1028" type="#_x0000_t75" style="position:absolute;left:32632;width:3017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">
                  <v:imagedata r:id="rId121" o:title=""/>
                </v:shape>
                <w10:anchorlock/>
              </v:group>
            </w:pict>
          </mc:Fallback>
        </mc:AlternateContent>
      </w:r>
    </w:p>
    <w:p w14:paraId="41527625" w14:textId="77777777" w:rsidR="00DC3A83" w:rsidRPr="009B4F95" w:rsidRDefault="00DC3A83" w:rsidP="00DC3A83">
      <w:pPr>
        <w:pStyle w:val="P68B1DB1-a3"/>
        <w:spacing w:before="120" w:after="120" w:line="240" w:lineRule="auto"/>
        <w:rPr>
          <w:rFonts w:asciiTheme="minorBidi" w:hAnsiTheme="minorBidi" w:cstheme="minorBidi"/>
          <w:lang w:val="it-IT"/>
        </w:rPr>
      </w:pPr>
      <w:r w:rsidRPr="009B4F95">
        <w:rPr>
          <w:rFonts w:asciiTheme="minorBidi" w:hAnsiTheme="minorBidi" w:cstheme="minorBidi"/>
          <w:lang w:val="it-IT"/>
        </w:rPr>
        <w:t>Finestra di quantità per tipo di bevanda</w:t>
      </w:r>
    </w:p>
    <w:p w14:paraId="138B3100" w14:textId="41D03EE4" w:rsidR="00DC3A83" w:rsidRPr="009B4F95" w:rsidRDefault="00DC3A83" w:rsidP="00DC3A83">
      <w:pPr>
        <w:pStyle w:val="P68B1DB1-316"/>
        <w:spacing w:after="120" w:line="240" w:lineRule="auto"/>
        <w:rPr>
          <w:rFonts w:asciiTheme="minorBidi" w:hAnsiTheme="minorBidi" w:cstheme="minorBidi"/>
          <w:lang w:val="it-IT"/>
        </w:rPr>
      </w:pPr>
      <w:bookmarkStart w:id="472" w:name="_Toc167465656"/>
      <w:bookmarkStart w:id="473" w:name="_Toc113616392"/>
      <w:bookmarkStart w:id="474" w:name="_Toc135843166"/>
      <w:bookmarkStart w:id="475" w:name="_Toc135994159"/>
      <w:r w:rsidRPr="009B4F95">
        <w:rPr>
          <w:rFonts w:asciiTheme="minorBidi" w:hAnsiTheme="minorBidi" w:cstheme="minorBidi"/>
          <w:lang w:val="it-IT"/>
        </w:rPr>
        <w:t>Diagnostica</w:t>
      </w:r>
      <w:bookmarkEnd w:id="472"/>
      <w:r w:rsidRPr="009B4F95">
        <w:rPr>
          <w:rFonts w:asciiTheme="minorBidi" w:hAnsiTheme="minorBidi" w:cstheme="minorBidi"/>
          <w:lang w:val="it-IT"/>
        </w:rPr>
        <w:t xml:space="preserve"> </w:t>
      </w:r>
      <w:bookmarkEnd w:id="473"/>
      <w:bookmarkEnd w:id="474"/>
      <w:bookmarkEnd w:id="475"/>
    </w:p>
    <w:p w14:paraId="5DE39262" w14:textId="6D098DD0" w:rsidR="00DC3A83" w:rsidRPr="009B4F95" w:rsidRDefault="004C0B6A" w:rsidP="00425886">
      <w:pPr>
        <w:pStyle w:val="P68B1DB1-a3"/>
        <w:widowControl w:val="0"/>
        <w:spacing w:beforeLines="0" w:before="120" w:afterLines="0" w:after="120" w:line="240" w:lineRule="auto"/>
        <w:rPr>
          <w:rFonts w:asciiTheme="minorBidi" w:eastAsia="Microsoft YaHei" w:hAnsiTheme="minorBidi" w:cstheme="minorBidi"/>
          <w:lang w:val="it-IT"/>
        </w:rPr>
      </w:pPr>
      <w:r w:rsidRPr="009B4F95">
        <w:rPr>
          <w:rFonts w:asciiTheme="minorBidi" w:hAnsiTheme="minorBidi" w:cstheme="minorBidi"/>
          <w:noProof/>
          <w:lang w:eastAsia="ru-RU"/>
        </w:rPr>
        <mc:AlternateContent>
          <mc:Choice Requires="wpg">
            <w:drawing>
              <wp:anchor distT="0" distB="0" distL="114300" distR="114300" simplePos="0" relativeHeight="251879424" behindDoc="0" locked="0" layoutInCell="1" allowOverlap="1" wp14:anchorId="4264E11E" wp14:editId="29AC6099">
                <wp:simplePos x="0" y="0"/>
                <wp:positionH relativeFrom="column">
                  <wp:posOffset>-431</wp:posOffset>
                </wp:positionH>
                <wp:positionV relativeFrom="paragraph">
                  <wp:posOffset>27554</wp:posOffset>
                </wp:positionV>
                <wp:extent cx="6098876" cy="1820174"/>
                <wp:effectExtent l="0" t="0" r="0" b="8890"/>
                <wp:wrapNone/>
                <wp:docPr id="1093" name="组合 15"/>
                <wp:cNvGraphicFramePr/>
                <a:graphic xmlns:a="http://schemas.openxmlformats.org/drawingml/2006/main">
                  <a:graphicData uri="http://schemas.microsoft.com/office/word/2010/wordprocessingGroup">
                    <wpg:wgp>
                      <wpg:cNvGrpSpPr/>
                      <wpg:grpSpPr>
                        <a:xfrm>
                          <a:off x="0" y="0"/>
                          <a:ext cx="6098876" cy="1820174"/>
                          <a:chOff x="21265" y="-12236"/>
                          <a:chExt cx="6200037" cy="1719751"/>
                        </a:xfrm>
                      </wpg:grpSpPr>
                      <pic:pic xmlns:pic="http://schemas.openxmlformats.org/drawingml/2006/picture">
                        <pic:nvPicPr>
                          <pic:cNvPr id="1094" name="图片 1094"/>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89833" y="-12236"/>
                            <a:ext cx="2933666" cy="1719578"/>
                          </a:xfrm>
                          <a:prstGeom prst="rect">
                            <a:avLst/>
                          </a:prstGeom>
                        </pic:spPr>
                      </pic:pic>
                      <pic:pic xmlns:pic="http://schemas.openxmlformats.org/drawingml/2006/picture">
                        <pic:nvPicPr>
                          <pic:cNvPr id="1095" name="图片 1095"/>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3308215" y="0"/>
                            <a:ext cx="2913087" cy="1707515"/>
                          </a:xfrm>
                          <a:prstGeom prst="rect">
                            <a:avLst/>
                          </a:prstGeom>
                        </pic:spPr>
                      </pic:pic>
                      <wps:wsp>
                        <wps:cNvPr id="1115" name="圆角矩形 1115"/>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2D0C863B" id="组合 15" o:spid="_x0000_s1026" style="position:absolute;margin-left:-.05pt;margin-top:2.15pt;width:480.25pt;height:143.3pt;z-index:251879424;mso-width-relative:margin;mso-height-relative:margin" coordorigin="212,-122" coordsize="62000,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">
                <v:shape id="图片 1094" o:spid="_x0000_s1027" type="#_x0000_t75" style="position:absolute;left:898;top:-122;width:29336;height:17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PHg3CAAAA3QAAAA8AAABkcnMvZG93bnJldi54bWxET02LwjAQvQv7H8IIe9O0IrJWo4igeBOr&#10;sHscmrEtNpNuErXrrzeCsLd5vM+ZLzvTiBs5X1tWkA4TEMSF1TWXCk7HzeALhA/IGhvLpOCPPCwX&#10;H705Ztre+UC3PJQihrDPUEEVQptJ6YuKDPqhbYkjd7bOYIjQlVI7vMdw08hRkkykwZpjQ4UtrSsq&#10;LvnVKJiU05/f67Zwl833I/XHPK3320apz363moEI1IV/8du903F+Mh3D65t4glw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Dx4NwgAAAN0AAAAPAAAAAAAAAAAAAAAAAJ8C&#10;AABkcnMvZG93bnJldi54bWxQSwUGAAAAAAQABAD3AAAAjgMAAAAA&#10;">
                  <v:imagedata r:id="rId124" o:title=""/>
                  <v:path arrowok="t"/>
                </v:shape>
                <v:shape id="图片 1095" o:spid="_x0000_s1028" type="#_x0000_t75" style="position:absolute;left:33082;width:29131;height:170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BdDDAAAA3QAAAA8AAABkcnMvZG93bnJldi54bWxET0trAjEQvhf8D2EEbzVbwdKuRimCWCil&#10;1e7F27iZfeBmEjbpbvrvm0LB23x8z1lvo+nEQL1vLSt4mGcgiEurW64VFF/7+ycQPiBr7CyTgh/y&#10;sN1M7taYazvykYZTqEUKYZ+jgiYEl0vpy4YM+rl1xImrbG8wJNjXUvc4pnDTyUWWPUqDLaeGBh3t&#10;Giqvp2+jwBXVMRaX4VMH6c5v7+PHcIiVUrNpfFmBCBTDTfzvftVpfva8hL9v0gly8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9gF0MMAAADdAAAADwAAAAAAAAAAAAAAAACf&#10;AgAAZHJzL2Rvd25yZXYueG1sUEsFBgAAAAAEAAQA9wAAAI8DAAAAAA==&#10;">
                  <v:imagedata r:id="rId125" o:title=""/>
                  <v:path arrowok="t"/>
                </v:shape>
                <v:roundrect id="圆角矩形 1115" o:spid="_x0000_s1029" style="position:absolute;left:212;top:235;width:2436;height:14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AucEA&#10;AADdAAAADwAAAGRycy9kb3ducmV2LnhtbERPy6rCMBDdX/AfwgjurmnVW6QaxQeKcDe+PmBoxrbY&#10;TEoTtf69EQR3czjPmc5bU4k7Na60rCDuRyCIM6tLzhWcT5vfMQjnkTVWlknBkxzMZ52fKabaPvhA&#10;96PPRQhhl6KCwvs6ldJlBRl0fVsTB+5iG4M+wCaXusFHCDeVHERRIg2WHBoKrGlVUHY93oyC/W4Z&#10;j4bZRq/LNhmet//LmkcHpXrddjEB4an1X/HHvdNhfhz/wf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bwLnBAAAA3QAAAA8AAAAAAAAAAAAAAAAAmAIAAGRycy9kb3du&#10;cmV2LnhtbFBLBQYAAAAABAAEAPUAAACGAwAAAAA=&#10;" filled="f" strokecolor="red" strokeweight="1pt">
                  <v:stroke joinstyle="miter"/>
                </v:roundrect>
              </v:group>
            </w:pict>
          </mc:Fallback>
        </mc:AlternateContent>
      </w:r>
    </w:p>
    <w:p w14:paraId="7E739B14" w14:textId="34F19E69" w:rsidR="00DC3A83" w:rsidRPr="009B4F95" w:rsidRDefault="00DC3A83" w:rsidP="00425886">
      <w:pPr>
        <w:widowControl w:val="0"/>
        <w:spacing w:beforeLines="0" w:before="120" w:afterLines="0" w:after="120" w:line="240" w:lineRule="auto"/>
        <w:rPr>
          <w:rFonts w:asciiTheme="minorBidi" w:eastAsia="Microsoft YaHei" w:hAnsiTheme="minorBidi"/>
          <w:lang w:val="it-IT"/>
        </w:rPr>
      </w:pPr>
    </w:p>
    <w:p w14:paraId="34115A88" w14:textId="77777777" w:rsidR="00DC3A83" w:rsidRPr="009B4F95" w:rsidRDefault="00DC3A83" w:rsidP="00425886">
      <w:pPr>
        <w:widowControl w:val="0"/>
        <w:spacing w:beforeLines="0" w:before="120" w:afterLines="0" w:after="120" w:line="240" w:lineRule="auto"/>
        <w:rPr>
          <w:rFonts w:asciiTheme="minorBidi" w:eastAsia="Microsoft YaHei" w:hAnsiTheme="minorBidi"/>
          <w:lang w:val="it-IT"/>
        </w:rPr>
      </w:pPr>
    </w:p>
    <w:p w14:paraId="18CAEE72" w14:textId="77777777" w:rsidR="00DC3A83" w:rsidRPr="009B4F95" w:rsidRDefault="00DC3A83" w:rsidP="00DC3A83">
      <w:pPr>
        <w:widowControl w:val="0"/>
        <w:spacing w:beforeLines="0" w:before="120" w:afterLines="0" w:after="120" w:line="240" w:lineRule="auto"/>
        <w:jc w:val="both"/>
        <w:rPr>
          <w:rFonts w:asciiTheme="minorBidi" w:eastAsia="Microsoft YaHei" w:hAnsiTheme="minorBidi"/>
          <w:lang w:val="it-IT"/>
        </w:rPr>
      </w:pPr>
    </w:p>
    <w:p w14:paraId="1260B70C" w14:textId="77777777" w:rsidR="004C0B6A" w:rsidRDefault="004C0B6A">
      <w:pPr>
        <w:spacing w:beforeLines="0" w:before="0" w:afterLines="0" w:after="160" w:line="259" w:lineRule="auto"/>
        <w:rPr>
          <w:rFonts w:asciiTheme="minorBidi" w:hAnsiTheme="minorBidi"/>
          <w:lang w:val="it-IT"/>
        </w:rPr>
      </w:pPr>
      <w:r>
        <w:rPr>
          <w:rFonts w:asciiTheme="minorBidi" w:hAnsiTheme="minorBidi"/>
          <w:lang w:val="it-IT"/>
        </w:rPr>
        <w:br w:type="page"/>
      </w:r>
    </w:p>
    <w:p w14:paraId="3C2A597D" w14:textId="3F1B38D9" w:rsidR="00DC3A83" w:rsidRPr="009B4F95" w:rsidRDefault="00DC3A83" w:rsidP="004C0B6A">
      <w:pPr>
        <w:pStyle w:val="P68B1DB1-a3"/>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lastRenderedPageBreak/>
        <w:t>Premere e tenere premuto nell'angolo superiore sinistro dello schermo, inserire la password (</w:t>
      </w:r>
      <w:proofErr w:type="spellStart"/>
      <w:r w:rsidRPr="009B4F95">
        <w:rPr>
          <w:rFonts w:asciiTheme="minorBidi" w:hAnsiTheme="minorBidi" w:cstheme="minorBidi"/>
          <w:lang w:val="it-IT"/>
        </w:rPr>
        <w:t>tester957</w:t>
      </w:r>
      <w:proofErr w:type="spellEnd"/>
      <w:r w:rsidRPr="009B4F95">
        <w:rPr>
          <w:rFonts w:asciiTheme="minorBidi" w:hAnsiTheme="minorBidi" w:cstheme="minorBidi"/>
          <w:lang w:val="it-IT"/>
        </w:rPr>
        <w:t xml:space="preserve">) nella finestra di dialogo visualizzata e fare clic su OK. </w:t>
      </w:r>
    </w:p>
    <w:p w14:paraId="3FB7F497" w14:textId="77777777" w:rsidR="00DC3A83" w:rsidRPr="009B4F95" w:rsidRDefault="00DC3A83" w:rsidP="00DC3A83">
      <w:pPr>
        <w:pStyle w:val="P68B1DB1-a5"/>
        <w:spacing w:before="120" w:after="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7BE39BD5" wp14:editId="65DE2E4A">
                <wp:extent cx="6282690" cy="1697990"/>
                <wp:effectExtent l="0" t="0" r="3810" b="0"/>
                <wp:docPr id="30176" name="组合 31"/>
                <wp:cNvGraphicFramePr/>
                <a:graphic xmlns:a="http://schemas.openxmlformats.org/drawingml/2006/main">
                  <a:graphicData uri="http://schemas.microsoft.com/office/word/2010/wordprocessingGroup">
                    <wpg:wgp>
                      <wpg:cNvGrpSpPr/>
                      <wpg:grpSpPr>
                        <a:xfrm>
                          <a:off x="0" y="0"/>
                          <a:ext cx="6282690" cy="1697990"/>
                          <a:chOff x="107496" y="0"/>
                          <a:chExt cx="6098961" cy="1823720"/>
                        </a:xfrm>
                      </wpg:grpSpPr>
                      <pic:pic xmlns:pic="http://schemas.openxmlformats.org/drawingml/2006/picture">
                        <pic:nvPicPr>
                          <pic:cNvPr id="30177" name="图片 25"/>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107496" y="0"/>
                            <a:ext cx="2897779" cy="1823720"/>
                          </a:xfrm>
                          <a:prstGeom prst="rect">
                            <a:avLst/>
                          </a:prstGeom>
                        </pic:spPr>
                      </pic:pic>
                      <pic:pic xmlns:pic="http://schemas.openxmlformats.org/drawingml/2006/picture">
                        <pic:nvPicPr>
                          <pic:cNvPr id="30178" name="图片 26"/>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3308678" y="0"/>
                            <a:ext cx="2897779" cy="1823720"/>
                          </a:xfrm>
                          <a:prstGeom prst="rect">
                            <a:avLst/>
                          </a:prstGeom>
                        </pic:spPr>
                      </pic:pic>
                      <wps:wsp>
                        <wps:cNvPr id="30179" name="圆角矩形 27"/>
                        <wps:cNvSpPr/>
                        <wps:spPr>
                          <a:xfrm>
                            <a:off x="2413591" y="1180214"/>
                            <a:ext cx="496037" cy="579550"/>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D241FA" id="组合 31" o:spid="_x0000_s1026" style="width:494.7pt;height:133.7pt;mso-position-horizontal-relative:char;mso-position-vertical-relative:line" coordorigin="1074" coordsize="60989,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">
                <v:shape id="图片 25" o:spid="_x0000_s1027" type="#_x0000_t75" style="position:absolute;left:1074;width:28978;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">
                  <v:imagedata r:id="rId128" o:title=""/>
                </v:shape>
                <v:shape id="图片 26" o:spid="_x0000_s1028" type="#_x0000_t75" style="position:absolute;left:33086;width:28978;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">
                  <v:imagedata r:id="rId129" o:title=""/>
                </v:shape>
                <v:roundrect id="圆角矩形 27" o:spid="_x0000_s1029" style="position:absolute;left:24135;top:11802;width:4961;height:5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" filled="f" strokecolor="red" strokeweight="1pt">
                  <v:stroke joinstyle="miter"/>
                </v:roundrect>
                <w10:anchorlock/>
              </v:group>
            </w:pict>
          </mc:Fallback>
        </mc:AlternateContent>
      </w:r>
    </w:p>
    <w:p w14:paraId="0F2F1914" w14:textId="77777777" w:rsidR="00DC3A83" w:rsidRPr="009B4F95" w:rsidRDefault="00DC3A83" w:rsidP="004C0B6A">
      <w:pPr>
        <w:pStyle w:val="P68B1DB1-a3"/>
        <w:spacing w:before="120" w:after="120" w:line="360" w:lineRule="auto"/>
        <w:rPr>
          <w:rFonts w:asciiTheme="minorBidi" w:hAnsiTheme="minorBidi" w:cstheme="minorBidi"/>
          <w:lang w:val="it-IT"/>
        </w:rPr>
      </w:pPr>
      <w:r w:rsidRPr="009B4F95">
        <w:rPr>
          <w:rFonts w:asciiTheme="minorBidi" w:hAnsiTheme="minorBidi" w:cstheme="minorBidi"/>
          <w:lang w:val="it-IT"/>
        </w:rPr>
        <w:t>Accedere al menu di controllo e premere "Diagnostica". Le funzioni diagnostiche comprendono la versione del software e del sistema operativo, gli errori e i test diagnostici.</w:t>
      </w:r>
    </w:p>
    <w:p w14:paraId="1CE1CE0A" w14:textId="77777777" w:rsidR="00DC3A83" w:rsidRPr="009B4F95" w:rsidRDefault="00DC3A83" w:rsidP="00DC3A83">
      <w:pPr>
        <w:pStyle w:val="P68B1DB1-a20"/>
        <w:widowControl w:val="0"/>
        <w:spacing w:beforeLines="0" w:before="0" w:afterLines="0" w:after="120" w:line="240" w:lineRule="auto"/>
        <w:jc w:val="both"/>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17A2CD17" wp14:editId="5BA296AA">
                <wp:extent cx="6269990" cy="1795145"/>
                <wp:effectExtent l="0" t="0" r="0" b="0"/>
                <wp:docPr id="30180" name="Группа 30180"/>
                <wp:cNvGraphicFramePr/>
                <a:graphic xmlns:a="http://schemas.openxmlformats.org/drawingml/2006/main">
                  <a:graphicData uri="http://schemas.microsoft.com/office/word/2010/wordprocessingGroup">
                    <wpg:wgp>
                      <wpg:cNvGrpSpPr/>
                      <wpg:grpSpPr>
                        <a:xfrm>
                          <a:off x="0" y="0"/>
                          <a:ext cx="6269990" cy="1795145"/>
                          <a:chOff x="0" y="0"/>
                          <a:chExt cx="6269990" cy="1795145"/>
                        </a:xfrm>
                      </wpg:grpSpPr>
                      <pic:pic xmlns:pic="http://schemas.openxmlformats.org/drawingml/2006/picture">
                        <pic:nvPicPr>
                          <pic:cNvPr id="39" name="图片 11"/>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063875" cy="1795145"/>
                          </a:xfrm>
                          <a:prstGeom prst="rect">
                            <a:avLst/>
                          </a:prstGeom>
                        </pic:spPr>
                      </pic:pic>
                      <pic:pic xmlns:pic="http://schemas.openxmlformats.org/drawingml/2006/picture">
                        <pic:nvPicPr>
                          <pic:cNvPr id="41" name="图片 12"/>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3209925" y="0"/>
                            <a:ext cx="3060065" cy="179260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A30917" id="Группа 30180" o:spid="_x0000_s1026" style="width:493.7pt;height:141.35pt;mso-position-horizontal-relative:char;mso-position-vertical-relative:line" coordsize="62699,17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">
                <v:shape id="图片 11" o:spid="_x0000_s1027" type="#_x0000_t75" style="position:absolute;width:30638;height:17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">
                  <v:imagedata r:id="rId132" o:title=""/>
                </v:shape>
                <v:shape id="图片 12" o:spid="_x0000_s1028" type="#_x0000_t75" style="position:absolute;left:32099;width:30600;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">
                  <v:imagedata r:id="rId133" o:title=""/>
                </v:shape>
                <w10:anchorlock/>
              </v:group>
            </w:pict>
          </mc:Fallback>
        </mc:AlternateContent>
      </w:r>
    </w:p>
    <w:p w14:paraId="1DAA0AD6" w14:textId="77777777" w:rsidR="00DC3A83" w:rsidRPr="009B4F95" w:rsidRDefault="00DC3A83" w:rsidP="004C0B6A">
      <w:pPr>
        <w:pStyle w:val="P68B1DB1-a3"/>
        <w:spacing w:before="120" w:after="120" w:line="360" w:lineRule="auto"/>
        <w:rPr>
          <w:rFonts w:asciiTheme="minorBidi" w:hAnsiTheme="minorBidi" w:cstheme="minorBidi"/>
          <w:lang w:val="it-IT"/>
        </w:rPr>
      </w:pPr>
      <w:r w:rsidRPr="009B4F95">
        <w:rPr>
          <w:rFonts w:asciiTheme="minorBidi" w:hAnsiTheme="minorBidi" w:cstheme="minorBidi"/>
          <w:lang w:val="it-IT"/>
        </w:rPr>
        <w:t>Versione del software e del sistema operativo - Hardware: qui gli utenti possono controllare la versione dell'hardware; Versione del software e del sistema operativo - Numero di macchina: Qui gli utenti possono impostare il numero di macchina.</w:t>
      </w:r>
    </w:p>
    <w:p w14:paraId="1F6E65DF" w14:textId="77777777" w:rsidR="00DC3A83" w:rsidRPr="009B4F95" w:rsidRDefault="00DC3A83" w:rsidP="00DC3A83">
      <w:pPr>
        <w:pStyle w:val="P68B1DB1-a21"/>
        <w:spacing w:beforeLines="0" w:before="0" w:afterLines="0" w:after="0" w:line="240" w:lineRule="auto"/>
        <w:ind w:rightChars="-50" w:right="-110"/>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077AD127" wp14:editId="0DB66D09">
                <wp:extent cx="6257925" cy="1802130"/>
                <wp:effectExtent l="0" t="0" r="9525" b="7620"/>
                <wp:docPr id="30181" name="Группа 30181"/>
                <wp:cNvGraphicFramePr/>
                <a:graphic xmlns:a="http://schemas.openxmlformats.org/drawingml/2006/main">
                  <a:graphicData uri="http://schemas.microsoft.com/office/word/2010/wordprocessingGroup">
                    <wpg:wgp>
                      <wpg:cNvGrpSpPr/>
                      <wpg:grpSpPr>
                        <a:xfrm>
                          <a:off x="0" y="0"/>
                          <a:ext cx="6257925" cy="1802130"/>
                          <a:chOff x="0" y="0"/>
                          <a:chExt cx="6257925" cy="1802130"/>
                        </a:xfrm>
                      </wpg:grpSpPr>
                      <pic:pic xmlns:pic="http://schemas.openxmlformats.org/drawingml/2006/picture">
                        <pic:nvPicPr>
                          <pic:cNvPr id="46" name="图片 13"/>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075305" cy="1802130"/>
                          </a:xfrm>
                          <a:prstGeom prst="rect">
                            <a:avLst/>
                          </a:prstGeom>
                        </pic:spPr>
                      </pic:pic>
                      <pic:pic xmlns:pic="http://schemas.openxmlformats.org/drawingml/2006/picture">
                        <pic:nvPicPr>
                          <pic:cNvPr id="15" name="图片 14"/>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3209925" y="9525"/>
                            <a:ext cx="3048000" cy="178562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78898F" id="Группа 30181" o:spid="_x0000_s1026" style="width:492.75pt;height:141.9pt;mso-position-horizontal-relative:char;mso-position-vertical-relative:line" coordsize="62579,18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">
                <v:shape id="图片 13" o:spid="_x0000_s1027" type="#_x0000_t75" style="position:absolute;width:30753;height:1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">
                  <v:imagedata r:id="rId136" o:title=""/>
                </v:shape>
                <v:shape id="图片 14" o:spid="_x0000_s1028" type="#_x0000_t75" style="position:absolute;left:32099;top:95;width:30480;height:17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">
                  <v:imagedata r:id="rId137" o:title=""/>
                </v:shape>
                <w10:anchorlock/>
              </v:group>
            </w:pict>
          </mc:Fallback>
        </mc:AlternateContent>
      </w:r>
    </w:p>
    <w:p w14:paraId="6946E357"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 xml:space="preserve">Versione del software e del sistema operativo - Indirizzo </w:t>
      </w:r>
      <w:proofErr w:type="spellStart"/>
      <w:r w:rsidRPr="009B4F95">
        <w:rPr>
          <w:rFonts w:asciiTheme="minorBidi" w:hAnsiTheme="minorBidi" w:cstheme="minorBidi"/>
          <w:lang w:val="it-IT"/>
        </w:rPr>
        <w:t>IP</w:t>
      </w:r>
      <w:proofErr w:type="spellEnd"/>
      <w:r w:rsidRPr="009B4F95">
        <w:rPr>
          <w:rFonts w:asciiTheme="minorBidi" w:hAnsiTheme="minorBidi" w:cstheme="minorBidi"/>
          <w:lang w:val="it-IT"/>
        </w:rPr>
        <w:t xml:space="preserve">: qui gli utenti possono attivare/disattivare la modalità offline e impostare l'indirizzo </w:t>
      </w:r>
      <w:proofErr w:type="spellStart"/>
      <w:r w:rsidRPr="009B4F95">
        <w:rPr>
          <w:rFonts w:asciiTheme="minorBidi" w:hAnsiTheme="minorBidi" w:cstheme="minorBidi"/>
          <w:lang w:val="it-IT"/>
        </w:rPr>
        <w:t>IP</w:t>
      </w:r>
      <w:proofErr w:type="spellEnd"/>
      <w:r w:rsidRPr="009B4F95">
        <w:rPr>
          <w:rFonts w:asciiTheme="minorBidi" w:hAnsiTheme="minorBidi" w:cstheme="minorBidi"/>
          <w:lang w:val="it-IT"/>
        </w:rPr>
        <w:t>. Versione del software e del sistema operativo - Software: Qui gli utenti possono verificare e aggiornare la versione del firmware della scheda I/O.</w:t>
      </w:r>
    </w:p>
    <w:p w14:paraId="5F8C7DCF" w14:textId="77777777" w:rsidR="00DC3A83" w:rsidRPr="009B4F95" w:rsidRDefault="00DC3A83" w:rsidP="00DC3A83">
      <w:pPr>
        <w:spacing w:beforeLines="0" w:before="0" w:afterLines="0" w:after="0" w:line="240" w:lineRule="auto"/>
        <w:rPr>
          <w:rFonts w:asciiTheme="minorBidi" w:eastAsiaTheme="minorEastAsia" w:hAnsiTheme="minorBidi"/>
          <w:lang w:val="it-IT"/>
        </w:rPr>
      </w:pPr>
    </w:p>
    <w:p w14:paraId="0D44B685" w14:textId="77777777" w:rsidR="00DC3A83" w:rsidRPr="009B4F95" w:rsidRDefault="00DC3A83" w:rsidP="00DC3A83">
      <w:pPr>
        <w:pStyle w:val="P68B1DB1-a1"/>
        <w:spacing w:beforeLines="0" w:before="0" w:afterLines="0" w:after="0" w:line="240" w:lineRule="auto"/>
        <w:rPr>
          <w:rFonts w:asciiTheme="minorBidi" w:hAnsiTheme="minorBidi" w:cstheme="minorBidi"/>
          <w:lang w:val="it-IT"/>
        </w:rPr>
      </w:pPr>
      <w:r w:rsidRPr="009B4F95">
        <w:rPr>
          <w:rFonts w:asciiTheme="minorBidi" w:hAnsiTheme="minorBidi" w:cstheme="minorBidi"/>
          <w:noProof/>
          <w:lang w:eastAsia="ru-RU"/>
        </w:rPr>
        <w:lastRenderedPageBreak/>
        <mc:AlternateContent>
          <mc:Choice Requires="wpg">
            <w:drawing>
              <wp:inline distT="0" distB="0" distL="0" distR="0" wp14:anchorId="5CF067D1" wp14:editId="0DCBB530">
                <wp:extent cx="6141085" cy="1717675"/>
                <wp:effectExtent l="0" t="0" r="0" b="0"/>
                <wp:docPr id="30182" name="Группа 30182"/>
                <wp:cNvGraphicFramePr/>
                <a:graphic xmlns:a="http://schemas.openxmlformats.org/drawingml/2006/main">
                  <a:graphicData uri="http://schemas.microsoft.com/office/word/2010/wordprocessingGroup">
                    <wpg:wgp>
                      <wpg:cNvGrpSpPr/>
                      <wpg:grpSpPr>
                        <a:xfrm>
                          <a:off x="0" y="0"/>
                          <a:ext cx="6141085" cy="1717675"/>
                          <a:chOff x="0" y="0"/>
                          <a:chExt cx="6141085" cy="1717675"/>
                        </a:xfrm>
                      </wpg:grpSpPr>
                      <pic:pic xmlns:pic="http://schemas.openxmlformats.org/drawingml/2006/picture">
                        <pic:nvPicPr>
                          <pic:cNvPr id="47" name="图片 15"/>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930525" cy="1717040"/>
                          </a:xfrm>
                          <a:prstGeom prst="rect">
                            <a:avLst/>
                          </a:prstGeom>
                        </pic:spPr>
                      </pic:pic>
                      <pic:pic xmlns:pic="http://schemas.openxmlformats.org/drawingml/2006/picture">
                        <pic:nvPicPr>
                          <pic:cNvPr id="48" name="图片 16"/>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3209925" y="0"/>
                            <a:ext cx="2931160" cy="171767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287E22" id="Группа 30182" o:spid="_x0000_s1026" style="width:483.55pt;height:135.25pt;mso-position-horizontal-relative:char;mso-position-vertical-relative:line" coordsize="61410,17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">
                <v:shape id="图片 15" o:spid="_x0000_s1027" type="#_x0000_t75" style="position:absolute;width:29305;height:17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">
                  <v:imagedata r:id="rId140" o:title=""/>
                </v:shape>
                <v:shape id="图片 16" o:spid="_x0000_s1028" type="#_x0000_t75" style="position:absolute;left:32099;width:29311;height:17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">
                  <v:imagedata r:id="rId141" o:title=""/>
                </v:shape>
                <w10:anchorlock/>
              </v:group>
            </w:pict>
          </mc:Fallback>
        </mc:AlternateContent>
      </w:r>
    </w:p>
    <w:p w14:paraId="201AB5D4"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Versione del software e del sistema operativo - Applicazioni: Qui gli utenti possono controllare e aggiornare le versioni delle applicazioni; versione del software e del sistema operativo - Stato della rete: Qui gli utenti possono controllare e configurare la rete.</w:t>
      </w:r>
    </w:p>
    <w:p w14:paraId="3BBE519E" w14:textId="77777777" w:rsidR="00DC3A83" w:rsidRPr="009B4F95" w:rsidRDefault="00DC3A83" w:rsidP="00DC3A83">
      <w:pPr>
        <w:pStyle w:val="P68B1DB1-a1"/>
        <w:spacing w:beforeLines="0" w:before="0" w:afterLines="0" w:after="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5AF2BA5E" wp14:editId="2CE49060">
                <wp:extent cx="6285230" cy="1819275"/>
                <wp:effectExtent l="0" t="0" r="1270" b="9525"/>
                <wp:docPr id="30183" name="Группа 30183"/>
                <wp:cNvGraphicFramePr/>
                <a:graphic xmlns:a="http://schemas.openxmlformats.org/drawingml/2006/main">
                  <a:graphicData uri="http://schemas.microsoft.com/office/word/2010/wordprocessingGroup">
                    <wpg:wgp>
                      <wpg:cNvGrpSpPr/>
                      <wpg:grpSpPr>
                        <a:xfrm>
                          <a:off x="0" y="0"/>
                          <a:ext cx="6285230" cy="1819275"/>
                          <a:chOff x="0" y="0"/>
                          <a:chExt cx="6285230" cy="1819275"/>
                        </a:xfrm>
                      </wpg:grpSpPr>
                      <pic:pic xmlns:pic="http://schemas.openxmlformats.org/drawingml/2006/picture">
                        <pic:nvPicPr>
                          <pic:cNvPr id="65" name="图片 26"/>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105150" cy="1819275"/>
                          </a:xfrm>
                          <a:prstGeom prst="rect">
                            <a:avLst/>
                          </a:prstGeom>
                        </pic:spPr>
                      </pic:pic>
                      <pic:pic xmlns:pic="http://schemas.openxmlformats.org/drawingml/2006/picture">
                        <pic:nvPicPr>
                          <pic:cNvPr id="66" name="图片 27"/>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3238500" y="28575"/>
                            <a:ext cx="3046730" cy="178498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78FE32" id="Группа 30183" o:spid="_x0000_s1026" style="width:494.9pt;height:143.25pt;mso-position-horizontal-relative:char;mso-position-vertical-relative:line" coordsize="62852,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">
                <v:shape id="图片 26" o:spid="_x0000_s1027" type="#_x0000_t75" style="position:absolute;width:31051;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">
                  <v:imagedata r:id="rId144" o:title=""/>
                </v:shape>
                <v:shape id="图片 27" o:spid="_x0000_s1028" type="#_x0000_t75" style="position:absolute;left:32385;top:285;width:30467;height:17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">
                  <v:imagedata r:id="rId145" o:title=""/>
                </v:shape>
                <w10:anchorlock/>
              </v:group>
            </w:pict>
          </mc:Fallback>
        </mc:AlternateContent>
      </w:r>
    </w:p>
    <w:p w14:paraId="0F4DFECE"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 xml:space="preserve">Versione del software e del sistema operativo - Numero di carta SIM: Qui gli utenti possono impostare il numero della propria carta SIM (è richiesto il supporto hardware); Versione del software e del sistema operativo - </w:t>
      </w:r>
      <w:proofErr w:type="spellStart"/>
      <w:r w:rsidRPr="009B4F95">
        <w:rPr>
          <w:rFonts w:asciiTheme="minorBidi" w:hAnsiTheme="minorBidi" w:cstheme="minorBidi"/>
          <w:lang w:val="it-IT"/>
        </w:rPr>
        <w:t>IMEI</w:t>
      </w:r>
      <w:proofErr w:type="spellEnd"/>
      <w:r w:rsidRPr="009B4F95">
        <w:rPr>
          <w:rFonts w:asciiTheme="minorBidi" w:hAnsiTheme="minorBidi" w:cstheme="minorBidi"/>
          <w:lang w:val="it-IT"/>
        </w:rPr>
        <w:t xml:space="preserve">: Qui gli utenti possono impostare il proprio </w:t>
      </w:r>
      <w:proofErr w:type="spellStart"/>
      <w:r w:rsidRPr="009B4F95">
        <w:rPr>
          <w:rFonts w:asciiTheme="minorBidi" w:hAnsiTheme="minorBidi" w:cstheme="minorBidi"/>
          <w:lang w:val="it-IT"/>
        </w:rPr>
        <w:t>IMEI</w:t>
      </w:r>
      <w:proofErr w:type="spellEnd"/>
      <w:r w:rsidRPr="009B4F95">
        <w:rPr>
          <w:rFonts w:asciiTheme="minorBidi" w:hAnsiTheme="minorBidi" w:cstheme="minorBidi"/>
          <w:lang w:val="it-IT"/>
        </w:rPr>
        <w:t xml:space="preserve"> (è richiesto il supporto hardware); Versione del software e del sistema operativo - Esportazione/importazione via USB: Gli utenti possono esportare/importare le impostazioni della macchina via USB per analisi o aggiornamenti delle applicazioni.</w:t>
      </w:r>
    </w:p>
    <w:p w14:paraId="3E34E799" w14:textId="77777777" w:rsidR="00DC3A83" w:rsidRPr="009B4F95" w:rsidRDefault="00DC3A83" w:rsidP="00DC3A83">
      <w:pPr>
        <w:pStyle w:val="P68B1DB1-a1"/>
        <w:spacing w:beforeLines="0" w:before="0" w:afterLines="0" w:after="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57837FC0" wp14:editId="6AC8D086">
                <wp:extent cx="6281420" cy="1750060"/>
                <wp:effectExtent l="0" t="0" r="0" b="2540"/>
                <wp:docPr id="44" name="组合 44"/>
                <wp:cNvGraphicFramePr/>
                <a:graphic xmlns:a="http://schemas.openxmlformats.org/drawingml/2006/main">
                  <a:graphicData uri="http://schemas.microsoft.com/office/word/2010/wordprocessingGroup">
                    <wpg:wgp>
                      <wpg:cNvGrpSpPr/>
                      <wpg:grpSpPr>
                        <a:xfrm>
                          <a:off x="0" y="0"/>
                          <a:ext cx="6191554" cy="1750085"/>
                          <a:chOff x="59169" y="0"/>
                          <a:chExt cx="6191554" cy="1799590"/>
                        </a:xfrm>
                      </wpg:grpSpPr>
                      <pic:pic xmlns:pic="http://schemas.openxmlformats.org/drawingml/2006/picture">
                        <pic:nvPicPr>
                          <pic:cNvPr id="49" name="图片 19"/>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59169" y="0"/>
                            <a:ext cx="2986811" cy="1799590"/>
                          </a:xfrm>
                          <a:prstGeom prst="rect">
                            <a:avLst/>
                          </a:prstGeom>
                        </pic:spPr>
                      </pic:pic>
                      <pic:pic xmlns:pic="http://schemas.openxmlformats.org/drawingml/2006/picture">
                        <pic:nvPicPr>
                          <pic:cNvPr id="50" name="图片 20"/>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3263912" y="0"/>
                            <a:ext cx="2986811" cy="179959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E0DDC3" id="组合 44" o:spid="_x0000_s1026" style="width:494.6pt;height:137.8pt;mso-position-horizontal-relative:char;mso-position-vertical-relative:line" coordorigin="591" coordsize="61915,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">
                <v:shape id="图片 19" o:spid="_x0000_s1027" type="#_x0000_t75" style="position:absolute;left:591;width:2986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">
                  <v:imagedata r:id="rId148" o:title=""/>
                </v:shape>
                <v:shape id="图片 20" o:spid="_x0000_s1028" type="#_x0000_t75" style="position:absolute;left:32639;width:2986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">
                  <v:imagedata r:id="rId149" o:title=""/>
                </v:shape>
                <w10:anchorlock/>
              </v:group>
            </w:pict>
          </mc:Fallback>
        </mc:AlternateContent>
      </w:r>
    </w:p>
    <w:p w14:paraId="0EA5AC5B" w14:textId="77777777" w:rsidR="00DC3A83" w:rsidRPr="009B4F95" w:rsidRDefault="00DC3A83" w:rsidP="00DC3A83">
      <w:pPr>
        <w:pStyle w:val="P68B1DB1-a2"/>
        <w:spacing w:beforeLines="0" w:before="0" w:afterLines="0" w:after="0" w:line="240" w:lineRule="auto"/>
        <w:rPr>
          <w:rFonts w:asciiTheme="minorBidi" w:hAnsiTheme="minorBidi" w:cstheme="minorBidi"/>
          <w:lang w:val="it-IT"/>
        </w:rPr>
      </w:pPr>
      <w:r w:rsidRPr="009B4F95">
        <w:rPr>
          <w:rFonts w:asciiTheme="minorBidi" w:hAnsiTheme="minorBidi" w:cstheme="minorBidi"/>
          <w:lang w:val="it-IT"/>
        </w:rPr>
        <w:br w:type="page"/>
      </w:r>
    </w:p>
    <w:p w14:paraId="04D1D563"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lastRenderedPageBreak/>
        <w:t>Errori - Elenco degli errori correnti: Gli utenti possono visualizzare gli errori correnti; Errore - Elenco completo degli errori: gli utenti possono interrogare tutte le informazioni sugli errori.</w:t>
      </w:r>
    </w:p>
    <w:p w14:paraId="00F3DE88" w14:textId="77777777" w:rsidR="00DC3A83" w:rsidRPr="009B4F95" w:rsidRDefault="00DC3A83" w:rsidP="00DC3A83">
      <w:pPr>
        <w:pStyle w:val="P68B1DB1-a1"/>
        <w:widowControl w:val="0"/>
        <w:spacing w:beforeLines="0" w:before="0" w:afterLines="0" w:after="0" w:line="240" w:lineRule="auto"/>
        <w:jc w:val="both"/>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34F49479" wp14:editId="25F0C019">
                <wp:extent cx="6288405" cy="1758950"/>
                <wp:effectExtent l="0" t="0" r="0" b="0"/>
                <wp:docPr id="51" name="组合 51"/>
                <wp:cNvGraphicFramePr/>
                <a:graphic xmlns:a="http://schemas.openxmlformats.org/drawingml/2006/main">
                  <a:graphicData uri="http://schemas.microsoft.com/office/word/2010/wordprocessingGroup">
                    <wpg:wgp>
                      <wpg:cNvGrpSpPr/>
                      <wpg:grpSpPr>
                        <a:xfrm>
                          <a:off x="0" y="0"/>
                          <a:ext cx="6198081" cy="1759229"/>
                          <a:chOff x="62208" y="0"/>
                          <a:chExt cx="6198081" cy="1806270"/>
                        </a:xfrm>
                      </wpg:grpSpPr>
                      <pic:pic xmlns:pic="http://schemas.openxmlformats.org/drawingml/2006/picture">
                        <pic:nvPicPr>
                          <pic:cNvPr id="60" name="图片 21"/>
                          <pic:cNvPicPr>
                            <a:picLocks noChangeAspect="1"/>
                          </pic:cNvPicPr>
                        </pic:nvPicPr>
                        <pic:blipFill>
                          <a:blip r:embed="rId150" cstate="print">
                            <a:extLst>
                              <a:ext uri="{28A0092B-C50C-407E-A947-70E740481C1C}">
                                <a14:useLocalDpi xmlns:a14="http://schemas.microsoft.com/office/drawing/2010/main" val="0"/>
                              </a:ext>
                            </a:extLst>
                          </a:blip>
                          <a:stretch>
                            <a:fillRect/>
                          </a:stretch>
                        </pic:blipFill>
                        <pic:spPr>
                          <a:xfrm>
                            <a:off x="62208" y="7314"/>
                            <a:ext cx="2990259" cy="1798956"/>
                          </a:xfrm>
                          <a:prstGeom prst="rect">
                            <a:avLst/>
                          </a:prstGeom>
                        </pic:spPr>
                      </pic:pic>
                      <pic:pic xmlns:pic="http://schemas.openxmlformats.org/drawingml/2006/picture">
                        <pic:nvPicPr>
                          <pic:cNvPr id="63" name="图片 22"/>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3268976" y="0"/>
                            <a:ext cx="2991313" cy="179959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9C8671" id="组合 51" o:spid="_x0000_s1026" style="width:495.15pt;height:138.5pt;mso-position-horizontal-relative:char;mso-position-vertical-relative:line" coordorigin="622" coordsize="61980,18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">
                <v:shape id="图片 21" o:spid="_x0000_s1027" type="#_x0000_t75" style="position:absolute;left:622;top:73;width:29902;height:1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">
                  <v:imagedata r:id="rId152" o:title=""/>
                </v:shape>
                <v:shape id="图片 22" o:spid="_x0000_s1028" type="#_x0000_t75" style="position:absolute;left:32689;width:29913;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">
                  <v:imagedata r:id="rId153" o:title=""/>
                </v:shape>
                <w10:anchorlock/>
              </v:group>
            </w:pict>
          </mc:Fallback>
        </mc:AlternateContent>
      </w:r>
    </w:p>
    <w:p w14:paraId="26ACB74A"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Test diagnostico - Interrogazione dello stato: Qui gli utenti possono controllare lo stato di tutte le parti della macchina; Test diagnostico - Test delle valvole: Qui gli utenti possono testare tutte le valvole della macchina.</w:t>
      </w:r>
    </w:p>
    <w:p w14:paraId="4B0047FB" w14:textId="77777777" w:rsidR="00DC3A83" w:rsidRPr="009B4F95" w:rsidRDefault="00DC3A83" w:rsidP="00DC3A83">
      <w:pPr>
        <w:pStyle w:val="P68B1DB1-a1"/>
        <w:widowControl w:val="0"/>
        <w:spacing w:beforeLines="0" w:before="120" w:afterLines="0" w:after="120" w:line="240" w:lineRule="auto"/>
        <w:jc w:val="both"/>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20064644" wp14:editId="2BC2679C">
                <wp:extent cx="6280785" cy="1752600"/>
                <wp:effectExtent l="0" t="0" r="0" b="0"/>
                <wp:docPr id="52" name="组合 52"/>
                <wp:cNvGraphicFramePr/>
                <a:graphic xmlns:a="http://schemas.openxmlformats.org/drawingml/2006/main">
                  <a:graphicData uri="http://schemas.microsoft.com/office/word/2010/wordprocessingGroup">
                    <wpg:wgp>
                      <wpg:cNvGrpSpPr/>
                      <wpg:grpSpPr>
                        <a:xfrm>
                          <a:off x="0" y="0"/>
                          <a:ext cx="6189941" cy="1752524"/>
                          <a:chOff x="56810" y="0"/>
                          <a:chExt cx="6212995" cy="1799590"/>
                        </a:xfrm>
                      </wpg:grpSpPr>
                      <pic:pic xmlns:pic="http://schemas.openxmlformats.org/drawingml/2006/picture">
                        <pic:nvPicPr>
                          <pic:cNvPr id="24" name="图片 23"/>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56810" y="0"/>
                            <a:ext cx="3001055" cy="1798955"/>
                          </a:xfrm>
                          <a:prstGeom prst="rect">
                            <a:avLst/>
                          </a:prstGeom>
                        </pic:spPr>
                      </pic:pic>
                      <pic:pic xmlns:pic="http://schemas.openxmlformats.org/drawingml/2006/picture">
                        <pic:nvPicPr>
                          <pic:cNvPr id="64" name="图片 24"/>
                          <pic:cNvPicPr>
                            <a:picLocks noChangeAspect="1"/>
                          </pic:cNvPicPr>
                        </pic:nvPicPr>
                        <pic:blipFill>
                          <a:blip r:embed="rId155" cstate="print">
                            <a:extLst>
                              <a:ext uri="{28A0092B-C50C-407E-A947-70E740481C1C}">
                                <a14:useLocalDpi xmlns:a14="http://schemas.microsoft.com/office/drawing/2010/main" val="0"/>
                              </a:ext>
                            </a:extLst>
                          </a:blip>
                          <a:stretch>
                            <a:fillRect/>
                          </a:stretch>
                        </pic:blipFill>
                        <pic:spPr>
                          <a:xfrm>
                            <a:off x="3267691" y="0"/>
                            <a:ext cx="3002114" cy="179959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D66D02" id="组合 52" o:spid="_x0000_s1026" style="width:494.55pt;height:138pt;mso-position-horizontal-relative:char;mso-position-vertical-relative:line" coordorigin="568" coordsize="62129,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">
                <v:shape id="图片 23" o:spid="_x0000_s1027" type="#_x0000_t75" style="position:absolute;left:568;width:30010;height:1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">
                  <v:imagedata r:id="rId156" o:title=""/>
                </v:shape>
                <v:shape id="图片 24" o:spid="_x0000_s1028" type="#_x0000_t75" style="position:absolute;left:32676;width:30022;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">
                  <v:imagedata r:id="rId157" o:title=""/>
                </v:shape>
                <w10:anchorlock/>
              </v:group>
            </w:pict>
          </mc:Fallback>
        </mc:AlternateContent>
      </w:r>
    </w:p>
    <w:p w14:paraId="64D65311"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Test diagnostico - Test del riscaldatore: Qui gli utenti possono testare tutte le caldaie della macchina; Test diagnostico - Sensore: Qui gli utenti possono testare tutti i sensori all'interno della macchina.</w:t>
      </w:r>
    </w:p>
    <w:p w14:paraId="0D3DA479" w14:textId="77777777" w:rsidR="00DC3A83" w:rsidRPr="009B4F95" w:rsidRDefault="00DC3A83" w:rsidP="00DC3A83">
      <w:pPr>
        <w:pStyle w:val="P68B1DB1-33"/>
        <w:spacing w:after="120" w:line="320" w:lineRule="exact"/>
        <w:rPr>
          <w:rFonts w:asciiTheme="minorBidi" w:eastAsiaTheme="minorEastAsia" w:hAnsiTheme="minorBidi" w:cstheme="minorBidi"/>
          <w:lang w:val="it-IT"/>
        </w:rPr>
      </w:pPr>
      <w:bookmarkStart w:id="476" w:name="_Toc135994160"/>
      <w:bookmarkStart w:id="477" w:name="_Toc135843167"/>
      <w:bookmarkStart w:id="478" w:name="_Toc167465657"/>
      <w:r w:rsidRPr="009B4F95">
        <w:rPr>
          <w:rFonts w:asciiTheme="minorBidi" w:hAnsiTheme="minorBidi" w:cstheme="minorBidi"/>
          <w:lang w:val="it-IT"/>
        </w:rPr>
        <w:t>Stato della macchina</w:t>
      </w:r>
      <w:bookmarkEnd w:id="476"/>
      <w:bookmarkEnd w:id="477"/>
      <w:bookmarkEnd w:id="478"/>
    </w:p>
    <w:p w14:paraId="10DB5BA6" w14:textId="77777777" w:rsidR="00DC3A83" w:rsidRPr="009B4F95" w:rsidRDefault="00DC3A83" w:rsidP="00DC3A83">
      <w:pPr>
        <w:pStyle w:val="P68B1DB1-a2"/>
        <w:spacing w:before="120" w:after="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5C0D9B65" wp14:editId="110F55B9">
                <wp:extent cx="6067425" cy="1752600"/>
                <wp:effectExtent l="0" t="0" r="9525" b="0"/>
                <wp:docPr id="1119" name="组合 15"/>
                <wp:cNvGraphicFramePr/>
                <a:graphic xmlns:a="http://schemas.openxmlformats.org/drawingml/2006/main">
                  <a:graphicData uri="http://schemas.microsoft.com/office/word/2010/wordprocessingGroup">
                    <wpg:wgp>
                      <wpg:cNvGrpSpPr/>
                      <wpg:grpSpPr>
                        <a:xfrm>
                          <a:off x="0" y="0"/>
                          <a:ext cx="6067425" cy="1752600"/>
                          <a:chOff x="21265" y="-12236"/>
                          <a:chExt cx="6199890" cy="1719751"/>
                        </a:xfrm>
                      </wpg:grpSpPr>
                      <pic:pic xmlns:pic="http://schemas.openxmlformats.org/drawingml/2006/picture">
                        <pic:nvPicPr>
                          <pic:cNvPr id="1120" name="图片 1120"/>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89981" y="-12236"/>
                            <a:ext cx="2933370" cy="1719578"/>
                          </a:xfrm>
                          <a:prstGeom prst="rect">
                            <a:avLst/>
                          </a:prstGeom>
                        </pic:spPr>
                      </pic:pic>
                      <pic:pic xmlns:pic="http://schemas.openxmlformats.org/drawingml/2006/picture">
                        <pic:nvPicPr>
                          <pic:cNvPr id="1121" name="图片 1121"/>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3308362" y="0"/>
                            <a:ext cx="2912793" cy="1707515"/>
                          </a:xfrm>
                          <a:prstGeom prst="rect">
                            <a:avLst/>
                          </a:prstGeom>
                        </pic:spPr>
                      </pic:pic>
                      <wps:wsp>
                        <wps:cNvPr id="1122" name="圆角矩形 1122"/>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7CE797" id="组合 15" o:spid="_x0000_s1026" style="width:477.75pt;height:138pt;mso-position-horizontal-relative:char;mso-position-vertical-relative:line" coordorigin="212,-122" coordsize="61998,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">
                <v:shape id="图片 1120" o:spid="_x0000_s1027" type="#_x0000_t75" style="position:absolute;left:899;top:-122;width:29334;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">
                  <v:imagedata r:id="rId160" o:title=""/>
                </v:shape>
                <v:shape id="图片 1121" o:spid="_x0000_s1028" type="#_x0000_t75" style="position:absolute;left:33083;width:29128;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">
                  <v:imagedata r:id="rId106" o:title=""/>
                </v:shape>
                <v:roundrect id="圆角矩形 1122"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" filled="f" strokecolor="red" strokeweight="1pt">
                  <v:stroke joinstyle="miter"/>
                </v:roundrect>
                <w10:anchorlock/>
              </v:group>
            </w:pict>
          </mc:Fallback>
        </mc:AlternateContent>
      </w:r>
    </w:p>
    <w:p w14:paraId="4A57B0CB"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Tenere premuto nell'angolo superiore sinistro dello schermo, inserire la password (</w:t>
      </w:r>
      <w:proofErr w:type="spellStart"/>
      <w:r w:rsidRPr="009B4F95">
        <w:rPr>
          <w:rFonts w:asciiTheme="minorBidi" w:hAnsiTheme="minorBidi" w:cstheme="minorBidi"/>
          <w:lang w:val="it-IT"/>
        </w:rPr>
        <w:t>administrator6</w:t>
      </w:r>
      <w:proofErr w:type="spellEnd"/>
      <w:r w:rsidRPr="009B4F95">
        <w:rPr>
          <w:rFonts w:asciiTheme="minorBidi" w:hAnsiTheme="minorBidi" w:cstheme="minorBidi"/>
          <w:lang w:val="it-IT"/>
        </w:rPr>
        <w:t xml:space="preserve"> </w:t>
      </w:r>
      <w:proofErr w:type="spellStart"/>
      <w:r w:rsidRPr="009B4F95">
        <w:rPr>
          <w:rFonts w:asciiTheme="minorBidi" w:hAnsiTheme="minorBidi" w:cstheme="minorBidi"/>
          <w:lang w:val="it-IT"/>
        </w:rPr>
        <w:t>jn9527</w:t>
      </w:r>
      <w:proofErr w:type="spellEnd"/>
      <w:r w:rsidRPr="009B4F95">
        <w:rPr>
          <w:rFonts w:asciiTheme="minorBidi" w:hAnsiTheme="minorBidi" w:cstheme="minorBidi"/>
          <w:lang w:val="it-IT"/>
        </w:rPr>
        <w:t>) nella finestra di dialogo visualizzata, quindi premere "OK" per accedere al menu della macchina.</w:t>
      </w:r>
    </w:p>
    <w:p w14:paraId="50785D75" w14:textId="77777777" w:rsidR="00DC3A83" w:rsidRPr="009B4F95" w:rsidRDefault="00DC3A83" w:rsidP="00DC3A83">
      <w:pPr>
        <w:pStyle w:val="P68B1DB1-a2"/>
        <w:spacing w:before="120" w:after="120" w:line="240" w:lineRule="auto"/>
        <w:rPr>
          <w:rFonts w:asciiTheme="minorBidi" w:hAnsiTheme="minorBidi" w:cstheme="minorBidi"/>
          <w:lang w:val="it-IT"/>
        </w:rPr>
      </w:pPr>
      <w:r w:rsidRPr="009B4F95">
        <w:rPr>
          <w:rFonts w:asciiTheme="minorBidi" w:hAnsiTheme="minorBidi" w:cstheme="minorBidi"/>
          <w:noProof/>
          <w:lang w:eastAsia="ru-RU"/>
        </w:rPr>
        <w:lastRenderedPageBreak/>
        <mc:AlternateContent>
          <mc:Choice Requires="wpg">
            <w:drawing>
              <wp:inline distT="0" distB="0" distL="0" distR="0" wp14:anchorId="1458607E" wp14:editId="1D7A83CA">
                <wp:extent cx="6320155" cy="1857568"/>
                <wp:effectExtent l="0" t="19050" r="4445" b="9525"/>
                <wp:docPr id="30184" name="Группа 30184"/>
                <wp:cNvGraphicFramePr/>
                <a:graphic xmlns:a="http://schemas.openxmlformats.org/drawingml/2006/main">
                  <a:graphicData uri="http://schemas.microsoft.com/office/word/2010/wordprocessingGroup">
                    <wpg:wgp>
                      <wpg:cNvGrpSpPr/>
                      <wpg:grpSpPr>
                        <a:xfrm>
                          <a:off x="0" y="0"/>
                          <a:ext cx="6320155" cy="1857568"/>
                          <a:chOff x="0" y="0"/>
                          <a:chExt cx="6320155" cy="1857568"/>
                        </a:xfrm>
                      </wpg:grpSpPr>
                      <wpg:grpSp>
                        <wpg:cNvPr id="84" name="组合 31"/>
                        <wpg:cNvGrpSpPr/>
                        <wpg:grpSpPr>
                          <a:xfrm>
                            <a:off x="0" y="0"/>
                            <a:ext cx="3114675" cy="1857568"/>
                            <a:chOff x="0" y="12878"/>
                            <a:chExt cx="8351266" cy="4639988"/>
                          </a:xfrm>
                        </wpg:grpSpPr>
                        <pic:pic xmlns:pic="http://schemas.openxmlformats.org/drawingml/2006/picture">
                          <pic:nvPicPr>
                            <pic:cNvPr id="85" name="图片 85"/>
                            <pic:cNvPicPr>
                              <a:picLocks noChangeAspect="1"/>
                            </pic:cNvPicPr>
                          </pic:nvPicPr>
                          <pic:blipFill>
                            <a:blip r:embed="rId161" cstate="print">
                              <a:extLst>
                                <a:ext uri="{28A0092B-C50C-407E-A947-70E740481C1C}">
                                  <a14:useLocalDpi xmlns:a14="http://schemas.microsoft.com/office/drawing/2010/main" val="0"/>
                                </a:ext>
                              </a:extLst>
                            </a:blip>
                            <a:stretch>
                              <a:fillRect/>
                            </a:stretch>
                          </pic:blipFill>
                          <pic:spPr>
                            <a:xfrm>
                              <a:off x="0" y="94219"/>
                              <a:ext cx="8351266" cy="4558647"/>
                            </a:xfrm>
                            <a:prstGeom prst="rect">
                              <a:avLst/>
                            </a:prstGeom>
                          </pic:spPr>
                        </pic:pic>
                        <wps:wsp>
                          <wps:cNvPr id="87" name="圆角矩形 87"/>
                          <wps:cNvSpPr/>
                          <wps:spPr>
                            <a:xfrm>
                              <a:off x="7141624" y="12878"/>
                              <a:ext cx="540914" cy="4584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95" name="图片 33"/>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3248025" y="47625"/>
                            <a:ext cx="3072130" cy="180022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93AD2E" id="Группа 30184" o:spid="_x0000_s1026" style="width:497.65pt;height:146.25pt;mso-position-horizontal-relative:char;mso-position-vertical-relative:line" coordsize="63201,1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">
                <v:group id="组合 31" o:spid="_x0000_s1027" style="position:absolute;width:31146;height:18575" coordorigin=",128" coordsize="83512,46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图片 85" o:spid="_x0000_s1028" type="#_x0000_t75" style="position:absolute;top:942;width:83512;height:45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">
                    <v:imagedata r:id="rId163" o:title=""/>
                  </v:shape>
                  <v:roundrect id="圆角矩形 87" o:spid="_x0000_s1029" style="position:absolute;left:71416;top:128;width:5409;height:4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" filled="f" strokecolor="red" strokeweight="2.25pt">
                    <v:stroke joinstyle="miter"/>
                  </v:roundrect>
                </v:group>
                <v:shape id="图片 33" o:spid="_x0000_s1030" type="#_x0000_t75" style="position:absolute;left:32480;top:476;width:30721;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">
                  <v:imagedata r:id="rId164" o:title=""/>
                </v:shape>
                <w10:anchorlock/>
              </v:group>
            </w:pict>
          </mc:Fallback>
        </mc:AlternateContent>
      </w:r>
    </w:p>
    <w:p w14:paraId="34A63F6D" w14:textId="77777777" w:rsidR="00DC3A83" w:rsidRPr="009B4F95" w:rsidRDefault="00DC3A83" w:rsidP="004C0B6A">
      <w:pPr>
        <w:pStyle w:val="P68B1DB1-a3"/>
        <w:spacing w:before="120" w:after="120" w:line="360" w:lineRule="auto"/>
        <w:jc w:val="both"/>
        <w:rPr>
          <w:rFonts w:asciiTheme="minorBidi" w:eastAsiaTheme="minorEastAsia" w:hAnsiTheme="minorBidi"/>
          <w:lang w:val="it-IT"/>
        </w:rPr>
      </w:pPr>
      <w:r w:rsidRPr="009B4F95">
        <w:rPr>
          <w:rFonts w:asciiTheme="minorBidi" w:hAnsiTheme="minorBidi"/>
          <w:lang w:val="it-IT"/>
        </w:rPr>
        <w:t xml:space="preserve">Fare clic sull'icona per visualizzare i dettagli dello stato, fare clic sul punto corrispondente della schermata della macchina. Premere il pulsante "reset macchina" per fare la macchina ridefinire </w:t>
      </w:r>
      <w:r w:rsidRPr="004C0B6A">
        <w:rPr>
          <w:rFonts w:asciiTheme="minorBidi" w:hAnsiTheme="minorBidi" w:cstheme="minorBidi"/>
          <w:lang w:val="it-IT"/>
        </w:rPr>
        <w:t>automaticamente</w:t>
      </w:r>
      <w:r w:rsidRPr="009B4F95">
        <w:rPr>
          <w:rFonts w:asciiTheme="minorBidi" w:hAnsiTheme="minorBidi"/>
          <w:lang w:val="it-IT"/>
        </w:rPr>
        <w:t xml:space="preserve"> i suoi parametri.</w:t>
      </w:r>
    </w:p>
    <w:p w14:paraId="68DBFDFB" w14:textId="77777777" w:rsidR="00DC3A83" w:rsidRPr="00182BC6" w:rsidRDefault="00DC3A83" w:rsidP="00DC3A83">
      <w:pPr>
        <w:pStyle w:val="P68B1DB1-15"/>
        <w:spacing w:after="120"/>
        <w:ind w:leftChars="-70" w:left="10" w:right="220" w:hangingChars="63" w:hanging="164"/>
        <w:rPr>
          <w:rFonts w:asciiTheme="minorBidi" w:hAnsiTheme="minorBidi" w:cstheme="minorBidi"/>
          <w:sz w:val="26"/>
          <w:szCs w:val="26"/>
          <w:lang w:val="it-IT"/>
        </w:rPr>
      </w:pPr>
      <w:bookmarkStart w:id="479" w:name="_Toc135843168"/>
      <w:bookmarkStart w:id="480" w:name="_Toc135994161"/>
      <w:bookmarkStart w:id="481" w:name="_Toc167465658"/>
      <w:bookmarkStart w:id="482" w:name="_GoBack"/>
      <w:r w:rsidRPr="00182BC6">
        <w:rPr>
          <w:rFonts w:asciiTheme="minorBidi" w:hAnsiTheme="minorBidi" w:cstheme="minorBidi"/>
          <w:sz w:val="26"/>
          <w:szCs w:val="26"/>
          <w:lang w:val="it-IT"/>
        </w:rPr>
        <w:t>Primo avviamento</w:t>
      </w:r>
      <w:bookmarkEnd w:id="479"/>
      <w:bookmarkEnd w:id="480"/>
      <w:bookmarkEnd w:id="481"/>
    </w:p>
    <w:p w14:paraId="5AAB67AA" w14:textId="77777777" w:rsidR="00DC3A83" w:rsidRPr="009B4F95" w:rsidRDefault="00DC3A83" w:rsidP="00DC3A83">
      <w:pPr>
        <w:pStyle w:val="P68B1DB1-26"/>
        <w:spacing w:after="120" w:line="276" w:lineRule="auto"/>
        <w:ind w:right="220"/>
        <w:rPr>
          <w:rFonts w:asciiTheme="minorBidi" w:hAnsiTheme="minorBidi" w:cstheme="minorBidi"/>
          <w:lang w:val="it-IT"/>
        </w:rPr>
      </w:pPr>
      <w:bookmarkStart w:id="483" w:name="_Toc135843169"/>
      <w:bookmarkStart w:id="484" w:name="_Toc135994162"/>
      <w:bookmarkStart w:id="485" w:name="_Toc167465659"/>
      <w:bookmarkEnd w:id="482"/>
      <w:r w:rsidRPr="009B4F95">
        <w:rPr>
          <w:rFonts w:asciiTheme="minorBidi" w:hAnsiTheme="minorBidi" w:cstheme="minorBidi"/>
          <w:lang w:val="it-IT"/>
        </w:rPr>
        <w:t>Impostazioni di configurazione della macchina - numero di modello</w:t>
      </w:r>
      <w:bookmarkEnd w:id="483"/>
      <w:bookmarkEnd w:id="484"/>
      <w:bookmarkEnd w:id="485"/>
    </w:p>
    <w:p w14:paraId="7CB4CAA8" w14:textId="77777777" w:rsidR="00DC3A83" w:rsidRPr="009B4F95" w:rsidRDefault="00DC3A83" w:rsidP="00DC3A83">
      <w:pPr>
        <w:pStyle w:val="P68B1DB1-a2"/>
        <w:spacing w:before="120" w:after="120" w:line="240" w:lineRule="auto"/>
        <w:rPr>
          <w:rFonts w:asciiTheme="minorBidi" w:eastAsiaTheme="minorEastAsia"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001E90D6" wp14:editId="2FA71AEA">
                <wp:extent cx="5274310" cy="1540224"/>
                <wp:effectExtent l="0" t="0" r="2540" b="3175"/>
                <wp:docPr id="1123" name="组合 15"/>
                <wp:cNvGraphicFramePr/>
                <a:graphic xmlns:a="http://schemas.openxmlformats.org/drawingml/2006/main">
                  <a:graphicData uri="http://schemas.microsoft.com/office/word/2010/wordprocessingGroup">
                    <wpg:wgp>
                      <wpg:cNvGrpSpPr/>
                      <wpg:grpSpPr>
                        <a:xfrm>
                          <a:off x="0" y="0"/>
                          <a:ext cx="5274310" cy="1540224"/>
                          <a:chOff x="0" y="-5316"/>
                          <a:chExt cx="6297295" cy="1705737"/>
                        </a:xfrm>
                      </wpg:grpSpPr>
                      <pic:pic xmlns:pic="http://schemas.openxmlformats.org/drawingml/2006/picture">
                        <pic:nvPicPr>
                          <pic:cNvPr id="1124" name="图片 1124"/>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0" y="-5316"/>
                            <a:ext cx="3113332" cy="1705737"/>
                          </a:xfrm>
                          <a:prstGeom prst="rect">
                            <a:avLst/>
                          </a:prstGeom>
                        </pic:spPr>
                      </pic:pic>
                      <pic:pic xmlns:pic="http://schemas.openxmlformats.org/drawingml/2006/picture">
                        <pic:nvPicPr>
                          <pic:cNvPr id="1125" name="图片 1125"/>
                          <pic:cNvPicPr>
                            <a:picLocks noChangeAspect="1"/>
                          </pic:cNvPicPr>
                        </pic:nvPicPr>
                        <pic:blipFill>
                          <a:blip r:embed="rId166" cstate="print">
                            <a:extLst>
                              <a:ext uri="{28A0092B-C50C-407E-A947-70E740481C1C}">
                                <a14:useLocalDpi xmlns:a14="http://schemas.microsoft.com/office/drawing/2010/main" val="0"/>
                              </a:ext>
                            </a:extLst>
                          </a:blip>
                          <a:stretch>
                            <a:fillRect/>
                          </a:stretch>
                        </pic:blipFill>
                        <pic:spPr>
                          <a:xfrm>
                            <a:off x="3232222" y="7876"/>
                            <a:ext cx="3065073" cy="1679298"/>
                          </a:xfrm>
                          <a:prstGeom prst="rect">
                            <a:avLst/>
                          </a:prstGeom>
                        </pic:spPr>
                      </pic:pic>
                      <wps:wsp>
                        <wps:cNvPr id="1140" name="圆角矩形 1140"/>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20D219" id="组合 15" o:spid="_x0000_s1026" style="width:415.3pt;height:121.3pt;mso-position-horizontal-relative:char;mso-position-vertical-relative:line" coordorigin=",-53" coordsize="62972,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">
                <v:shape id="图片 1124" o:spid="_x0000_s1027" type="#_x0000_t75" style="position:absolute;top:-53;width:31133;height:17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">
                  <v:imagedata r:id="rId167" o:title=""/>
                </v:shape>
                <v:shape id="图片 1125" o:spid="_x0000_s1028" type="#_x0000_t75" style="position:absolute;left:32322;top:78;width:30650;height:16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">
                  <v:imagedata r:id="rId168" o:title=""/>
                </v:shape>
                <v:roundrect id="圆角矩形 1140" o:spid="_x0000_s1029" style="position:absolute;left:212;top:235;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" filled="f" strokecolor="red" strokeweight="1pt">
                  <v:stroke joinstyle="miter"/>
                </v:roundrect>
                <w10:anchorlock/>
              </v:group>
            </w:pict>
          </mc:Fallback>
        </mc:AlternateContent>
      </w:r>
    </w:p>
    <w:p w14:paraId="3ECF906F"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 xml:space="preserve">Tenere premuto nell'angolo superiore sinistro dello schermo, inserire la password (amministratore: </w:t>
      </w:r>
      <w:proofErr w:type="spellStart"/>
      <w:r w:rsidRPr="009B4F95">
        <w:rPr>
          <w:rFonts w:asciiTheme="minorBidi" w:hAnsiTheme="minorBidi" w:cstheme="minorBidi"/>
          <w:lang w:val="it-IT"/>
        </w:rPr>
        <w:t>jn9527</w:t>
      </w:r>
      <w:proofErr w:type="spellEnd"/>
      <w:r w:rsidRPr="009B4F95">
        <w:rPr>
          <w:rFonts w:asciiTheme="minorBidi" w:hAnsiTheme="minorBidi" w:cstheme="minorBidi"/>
          <w:lang w:val="it-IT"/>
        </w:rPr>
        <w:t>, personale addetto al funzionamento e alla manutenzione: 9527) nella finestra di dialogo visualizzata, dopo di che premere "OK".</w:t>
      </w:r>
    </w:p>
    <w:p w14:paraId="3BE4C07A" w14:textId="77777777" w:rsidR="00DC3A83" w:rsidRPr="009B4F95" w:rsidRDefault="00DC3A83" w:rsidP="00DC3A83">
      <w:pPr>
        <w:pStyle w:val="P68B1DB1-a2"/>
        <w:spacing w:before="120" w:after="120" w:line="240" w:lineRule="auto"/>
        <w:rPr>
          <w:rFonts w:asciiTheme="minorBidi" w:eastAsiaTheme="minorEastAsia"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38C04D30" wp14:editId="445E0BEB">
                <wp:extent cx="6298565" cy="1847850"/>
                <wp:effectExtent l="0" t="0" r="6985" b="0"/>
                <wp:docPr id="1152" name="组合 35"/>
                <wp:cNvGraphicFramePr/>
                <a:graphic xmlns:a="http://schemas.openxmlformats.org/drawingml/2006/main">
                  <a:graphicData uri="http://schemas.microsoft.com/office/word/2010/wordprocessingGroup">
                    <wpg:wgp>
                      <wpg:cNvGrpSpPr/>
                      <wpg:grpSpPr>
                        <a:xfrm>
                          <a:off x="0" y="0"/>
                          <a:ext cx="6298565" cy="1824585"/>
                          <a:chOff x="0" y="10819"/>
                          <a:chExt cx="6297295" cy="1697133"/>
                        </a:xfrm>
                      </wpg:grpSpPr>
                      <wpg:grpSp>
                        <wpg:cNvPr id="1153" name="组合 1153"/>
                        <wpg:cNvGrpSpPr/>
                        <wpg:grpSpPr>
                          <a:xfrm>
                            <a:off x="3232222" y="23974"/>
                            <a:ext cx="3065073" cy="1670827"/>
                            <a:chOff x="3232222" y="23974"/>
                            <a:chExt cx="3065073" cy="1670827"/>
                          </a:xfrm>
                        </wpg:grpSpPr>
                        <pic:pic xmlns:pic="http://schemas.openxmlformats.org/drawingml/2006/picture">
                          <pic:nvPicPr>
                            <pic:cNvPr id="1154" name="图片 1154"/>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3232222" y="23974"/>
                              <a:ext cx="3065073" cy="1670827"/>
                            </a:xfrm>
                            <a:prstGeom prst="rect">
                              <a:avLst/>
                            </a:prstGeom>
                          </pic:spPr>
                        </pic:pic>
                        <wps:wsp>
                          <wps:cNvPr id="1155" name="圆角矩形 1155"/>
                          <wps:cNvSpPr>
                            <a:spLocks noChangeArrowheads="1"/>
                          </wps:cNvSpPr>
                          <wps:spPr bwMode="auto">
                            <a:xfrm>
                              <a:off x="3318000" y="256379"/>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wpg:grpSp>
                        <wpg:cNvPr id="1156" name="组合 1156"/>
                        <wpg:cNvGrpSpPr/>
                        <wpg:grpSpPr>
                          <a:xfrm>
                            <a:off x="0" y="10819"/>
                            <a:ext cx="3113332" cy="1697133"/>
                            <a:chOff x="0" y="11512"/>
                            <a:chExt cx="3058795" cy="1805776"/>
                          </a:xfrm>
                        </wpg:grpSpPr>
                        <pic:pic xmlns:pic="http://schemas.openxmlformats.org/drawingml/2006/picture">
                          <pic:nvPicPr>
                            <pic:cNvPr id="1157" name="图片 1157"/>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11512"/>
                              <a:ext cx="3058795" cy="1805776"/>
                            </a:xfrm>
                            <a:prstGeom prst="rect">
                              <a:avLst/>
                            </a:prstGeom>
                            <a:noFill/>
                            <a:ln>
                              <a:noFill/>
                            </a:ln>
                          </pic:spPr>
                        </pic:pic>
                        <wps:wsp>
                          <wps:cNvPr id="1158" name="圆角矩形 1158"/>
                          <wps:cNvSpPr>
                            <a:spLocks noChangeArrowheads="1"/>
                          </wps:cNvSpPr>
                          <wps:spPr bwMode="auto">
                            <a:xfrm>
                              <a:off x="215661" y="1181819"/>
                              <a:ext cx="511175" cy="576580"/>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516137" id="组合 35" o:spid="_x0000_s1026" style="width:495.95pt;height:145.5pt;mso-position-horizontal-relative:char;mso-position-vertical-relative:line" coordorigin=",108" coordsize="62972,16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">
                <v:group id="组合 1153" o:spid="_x0000_s1027" style="position:absolute;left:32322;top:239;width:30650;height:16709" coordorigin="32322,239" coordsize="30650,1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shape id="图片 1154" o:spid="_x0000_s1028" type="#_x0000_t75" style="position:absolute;left:32322;top:239;width:30650;height:16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">
                    <v:imagedata r:id="rId171" o:title=""/>
                  </v:shape>
                  <v:roundrect id="圆角矩形 1155" o:spid="_x0000_s1029" style="position:absolute;left:33180;top:2563;width:5175;height:6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" filled="f" strokecolor="red" strokeweight="1pt">
                    <v:stroke joinstyle="miter"/>
                  </v:roundrect>
                </v:group>
                <v:group id="组合 1156" o:spid="_x0000_s1030" style="position:absolute;top:108;width:31133;height:16971" coordorigin=",115" coordsize="30587,18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">
                  <v:shape id="图片 1157" o:spid="_x0000_s1031" type="#_x0000_t75" style="position:absolute;top:115;width:30587;height:18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">
                    <v:imagedata r:id="rId172" o:title=""/>
                  </v:shape>
                  <v:roundrect id="圆角矩形 1158" o:spid="_x0000_s1032" style="position:absolute;left:2156;top:11818;width:5112;height:57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" filled="f" strokecolor="red" strokeweight="1pt">
                    <v:stroke joinstyle="miter"/>
                  </v:roundrect>
                </v:group>
                <w10:anchorlock/>
              </v:group>
            </w:pict>
          </mc:Fallback>
        </mc:AlternateContent>
      </w:r>
    </w:p>
    <w:p w14:paraId="51B8CD1B"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Nella finestra visualizzata, selezionare "Impostazioni macchina", quindi fare clic su "Modalità di funzionamento".</w:t>
      </w:r>
    </w:p>
    <w:p w14:paraId="39A154E8" w14:textId="77777777" w:rsidR="00DC3A83" w:rsidRPr="009B4F95" w:rsidRDefault="00DC3A83" w:rsidP="00DC3A83">
      <w:pPr>
        <w:pStyle w:val="P68B1DB1-a1"/>
        <w:spacing w:beforeLines="0" w:before="0" w:afterLines="0" w:after="0" w:line="240" w:lineRule="auto"/>
        <w:rPr>
          <w:rFonts w:asciiTheme="minorBidi" w:hAnsiTheme="minorBidi" w:cstheme="minorBidi"/>
          <w:lang w:val="it-IT"/>
        </w:rPr>
      </w:pPr>
      <w:r w:rsidRPr="009B4F95">
        <w:rPr>
          <w:rFonts w:asciiTheme="minorBidi" w:hAnsiTheme="minorBidi" w:cstheme="minorBidi"/>
          <w:noProof/>
          <w:lang w:eastAsia="ru-RU"/>
        </w:rPr>
        <w:lastRenderedPageBreak/>
        <mc:AlternateContent>
          <mc:Choice Requires="wpg">
            <w:drawing>
              <wp:inline distT="0" distB="0" distL="0" distR="0" wp14:anchorId="66FC1C46" wp14:editId="70D58477">
                <wp:extent cx="6297295" cy="1903730"/>
                <wp:effectExtent l="0" t="0" r="8255" b="0"/>
                <wp:docPr id="1149" name="组合 1149"/>
                <wp:cNvGraphicFramePr/>
                <a:graphic xmlns:a="http://schemas.openxmlformats.org/drawingml/2006/main">
                  <a:graphicData uri="http://schemas.microsoft.com/office/word/2010/wordprocessingGroup">
                    <wpg:wgp>
                      <wpg:cNvGrpSpPr/>
                      <wpg:grpSpPr>
                        <a:xfrm>
                          <a:off x="0" y="0"/>
                          <a:ext cx="6297295" cy="1832555"/>
                          <a:chOff x="0" y="34163"/>
                          <a:chExt cx="6280297" cy="1759204"/>
                        </a:xfrm>
                      </wpg:grpSpPr>
                      <pic:pic xmlns:pic="http://schemas.openxmlformats.org/drawingml/2006/picture">
                        <pic:nvPicPr>
                          <pic:cNvPr id="30169" name="图片 2"/>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34163"/>
                            <a:ext cx="3119120" cy="1759204"/>
                          </a:xfrm>
                          <a:prstGeom prst="rect">
                            <a:avLst/>
                          </a:prstGeom>
                        </pic:spPr>
                      </pic:pic>
                      <pic:pic xmlns:pic="http://schemas.openxmlformats.org/drawingml/2006/picture">
                        <pic:nvPicPr>
                          <pic:cNvPr id="30170" name="图片 3"/>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3244362" y="57621"/>
                            <a:ext cx="3035935" cy="1712287"/>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CD7D38" id="组合 1149" o:spid="_x0000_s1026" style="width:495.85pt;height:149.9pt;mso-position-horizontal-relative:char;mso-position-vertical-relative:line" coordorigin=",341" coordsize="62802,17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">
                <v:shape id="图片 2" o:spid="_x0000_s1027" type="#_x0000_t75" style="position:absolute;top:341;width:31191;height:17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">
                  <v:imagedata r:id="rId175" o:title=""/>
                </v:shape>
                <v:shape id="图片 3" o:spid="_x0000_s1028" type="#_x0000_t75" style="position:absolute;left:32443;top:576;width:30359;height:17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">
                  <v:imagedata r:id="rId176" o:title=""/>
                </v:shape>
                <w10:anchorlock/>
              </v:group>
            </w:pict>
          </mc:Fallback>
        </mc:AlternateContent>
      </w:r>
    </w:p>
    <w:p w14:paraId="7D4328C9"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Selezionare il modello di macchina appropriato dalla finestra pop-up. In un modello con latte fresco, premere "Attivare/disattivare la funzione latte fresco" per visualizzare il pulsante in una finestra pop-up.</w:t>
      </w:r>
    </w:p>
    <w:p w14:paraId="1480A56D" w14:textId="77777777" w:rsidR="00DC3A83" w:rsidRPr="009B4F95" w:rsidRDefault="00DC3A83" w:rsidP="00DC3A83">
      <w:pPr>
        <w:pStyle w:val="P68B1DB1-27"/>
        <w:spacing w:after="120"/>
        <w:ind w:right="220"/>
        <w:rPr>
          <w:rFonts w:asciiTheme="minorBidi" w:eastAsiaTheme="minorEastAsia" w:hAnsiTheme="minorBidi" w:cstheme="minorBidi"/>
          <w:lang w:val="it-IT"/>
        </w:rPr>
      </w:pPr>
      <w:bookmarkStart w:id="486" w:name="_Toc135843170"/>
      <w:bookmarkStart w:id="487" w:name="_Toc135994163"/>
      <w:bookmarkStart w:id="488" w:name="_Toc167465660"/>
      <w:r w:rsidRPr="009B4F95">
        <w:rPr>
          <w:rFonts w:asciiTheme="minorBidi" w:hAnsiTheme="minorBidi" w:cstheme="minorBidi"/>
          <w:lang w:val="it-IT"/>
        </w:rPr>
        <w:t>Connessione a Internet</w:t>
      </w:r>
      <w:bookmarkEnd w:id="486"/>
      <w:bookmarkEnd w:id="487"/>
      <w:bookmarkEnd w:id="488"/>
    </w:p>
    <w:p w14:paraId="26570A8F" w14:textId="77777777" w:rsidR="00DC3A83" w:rsidRPr="009B4F95" w:rsidRDefault="00DC3A83" w:rsidP="00DC3A83">
      <w:pPr>
        <w:pStyle w:val="P68B1DB1-a2"/>
        <w:spacing w:beforeLines="0" w:before="0" w:afterLines="0" w:after="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4A47BDAB" wp14:editId="3D442D73">
                <wp:extent cx="6143625" cy="1658620"/>
                <wp:effectExtent l="0" t="0" r="9525" b="0"/>
                <wp:docPr id="1159" name="组合 41"/>
                <wp:cNvGraphicFramePr/>
                <a:graphic xmlns:a="http://schemas.openxmlformats.org/drawingml/2006/main">
                  <a:graphicData uri="http://schemas.microsoft.com/office/word/2010/wordprocessingGroup">
                    <wpg:wgp>
                      <wpg:cNvGrpSpPr/>
                      <wpg:grpSpPr>
                        <a:xfrm>
                          <a:off x="0" y="0"/>
                          <a:ext cx="6143625" cy="1658620"/>
                          <a:chOff x="0" y="0"/>
                          <a:chExt cx="6297298" cy="1705132"/>
                        </a:xfrm>
                      </wpg:grpSpPr>
                      <pic:pic xmlns:pic="http://schemas.openxmlformats.org/drawingml/2006/picture">
                        <pic:nvPicPr>
                          <pic:cNvPr id="1160" name="图片 1160"/>
                          <pic:cNvPicPr>
                            <a:picLocks noChangeAspect="1"/>
                          </pic:cNvPicPr>
                        </pic:nvPicPr>
                        <pic:blipFill>
                          <a:blip r:embed="rId177" cstate="print">
                            <a:extLst>
                              <a:ext uri="{28A0092B-C50C-407E-A947-70E740481C1C}">
                                <a14:useLocalDpi xmlns:a14="http://schemas.microsoft.com/office/drawing/2010/main" val="0"/>
                              </a:ext>
                            </a:extLst>
                          </a:blip>
                          <a:srcRect l="21817" t="8060" r="19817" b="11001"/>
                          <a:stretch>
                            <a:fillRect/>
                          </a:stretch>
                        </pic:blipFill>
                        <pic:spPr>
                          <a:xfrm rot="16200000">
                            <a:off x="705871" y="-702331"/>
                            <a:ext cx="1701592" cy="3113333"/>
                          </a:xfrm>
                          <a:prstGeom prst="rect">
                            <a:avLst/>
                          </a:prstGeom>
                        </pic:spPr>
                      </pic:pic>
                      <pic:pic xmlns:pic="http://schemas.openxmlformats.org/drawingml/2006/picture">
                        <pic:nvPicPr>
                          <pic:cNvPr id="1161" name="图片 1161"/>
                          <pic:cNvPicPr>
                            <a:picLocks noChangeAspect="1"/>
                          </pic:cNvPicPr>
                        </pic:nvPicPr>
                        <pic:blipFill>
                          <a:blip r:embed="rId178" cstate="print">
                            <a:extLst>
                              <a:ext uri="{28A0092B-C50C-407E-A947-70E740481C1C}">
                                <a14:useLocalDpi xmlns:a14="http://schemas.microsoft.com/office/drawing/2010/main" val="0"/>
                              </a:ext>
                            </a:extLst>
                          </a:blip>
                          <a:srcRect t="10892" b="15117"/>
                          <a:stretch>
                            <a:fillRect/>
                          </a:stretch>
                        </pic:blipFill>
                        <pic:spPr>
                          <a:xfrm>
                            <a:off x="3232225" y="0"/>
                            <a:ext cx="3065073" cy="1701572"/>
                          </a:xfrm>
                          <a:prstGeom prst="rect">
                            <a:avLst/>
                          </a:prstGeom>
                        </pic:spPr>
                      </pic:pic>
                      <wps:wsp>
                        <wps:cNvPr id="1162" name="直接箭头连接符 1162"/>
                        <wps:cNvCnPr/>
                        <wps:spPr>
                          <a:xfrm flipH="1" flipV="1">
                            <a:off x="4537637" y="687683"/>
                            <a:ext cx="335280" cy="2895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676A71" id="组合 41" o:spid="_x0000_s1026" style="width:483.75pt;height:130.6pt;mso-position-horizontal-relative:char;mso-position-vertical-relative:line" coordsize="62972,17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">
                <v:shape id="图片 1160" o:spid="_x0000_s1027" type="#_x0000_t75" style="position:absolute;left:7059;top:-7024;width:17016;height:3113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">
                  <v:imagedata r:id="rId179" o:title="" croptop="5282f" cropbottom="7210f" cropleft="14298f" cropright="12987f"/>
                </v:shape>
                <v:shape id="图片 1161" o:spid="_x0000_s1028" type="#_x0000_t75" style="position:absolute;left:32322;width:30650;height:17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">
                  <v:imagedata r:id="rId180" o:title="" croptop="7138f" cropbottom="9907f"/>
                </v:shape>
                <v:shape id="直接箭头连接符 1162" o:spid="_x0000_s1029" type="#_x0000_t32" style="position:absolute;left:45376;top:6876;width:3353;height:28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" strokecolor="red" strokeweight=".5pt">
                  <v:stroke endarrow="block" joinstyle="miter"/>
                </v:shape>
                <w10:anchorlock/>
              </v:group>
            </w:pict>
          </mc:Fallback>
        </mc:AlternateContent>
      </w:r>
    </w:p>
    <w:p w14:paraId="743CE01F"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 xml:space="preserve">Estrarre il ricevitore di segnale dall'interno della macchina. Estrarre un tappo nella parte inferiore del display, inserire il ricevitore di segnale nella porta USB a destra; l'apparecchio si riavvia automaticamente. Dopo aver riavviato la macchina, tenere premuto nell'angolo superiore sinistro dello schermo, inserire la password </w:t>
      </w:r>
      <w:proofErr w:type="spellStart"/>
      <w:r w:rsidRPr="009B4F95">
        <w:rPr>
          <w:rFonts w:asciiTheme="minorBidi" w:hAnsiTheme="minorBidi" w:cstheme="minorBidi"/>
          <w:lang w:val="it-IT"/>
        </w:rPr>
        <w:t>jn9527</w:t>
      </w:r>
      <w:proofErr w:type="spellEnd"/>
      <w:r w:rsidRPr="009B4F95">
        <w:rPr>
          <w:rFonts w:asciiTheme="minorBidi" w:hAnsiTheme="minorBidi" w:cstheme="minorBidi"/>
          <w:lang w:val="it-IT"/>
        </w:rPr>
        <w:t xml:space="preserve"> nella finestra di dialogo a comparsa, quindi fare clic su "OK".</w:t>
      </w:r>
    </w:p>
    <w:p w14:paraId="5E6EECBC" w14:textId="77777777" w:rsidR="00DC3A83" w:rsidRPr="009B4F95" w:rsidRDefault="00DC3A83" w:rsidP="00DC3A83">
      <w:pPr>
        <w:pStyle w:val="P68B1DB1-a2"/>
        <w:spacing w:before="120" w:after="120" w:line="240" w:lineRule="auto"/>
        <w:rPr>
          <w:rFonts w:asciiTheme="minorBidi" w:eastAsiaTheme="minorEastAsia"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7B9076EE" wp14:editId="702F86B6">
                <wp:extent cx="6148199" cy="1720850"/>
                <wp:effectExtent l="0" t="0" r="5080" b="0"/>
                <wp:docPr id="1163" name="组合 48"/>
                <wp:cNvGraphicFramePr/>
                <a:graphic xmlns:a="http://schemas.openxmlformats.org/drawingml/2006/main">
                  <a:graphicData uri="http://schemas.microsoft.com/office/word/2010/wordprocessingGroup">
                    <wpg:wgp>
                      <wpg:cNvGrpSpPr/>
                      <wpg:grpSpPr>
                        <a:xfrm>
                          <a:off x="0" y="0"/>
                          <a:ext cx="6148199" cy="1720850"/>
                          <a:chOff x="89340" y="0"/>
                          <a:chExt cx="6148199" cy="1720850"/>
                        </a:xfrm>
                      </wpg:grpSpPr>
                      <pic:pic xmlns:pic="http://schemas.openxmlformats.org/drawingml/2006/picture">
                        <pic:nvPicPr>
                          <pic:cNvPr id="1164" name="图片 1164"/>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3304169" y="0"/>
                            <a:ext cx="2933370" cy="1718772"/>
                          </a:xfrm>
                          <a:prstGeom prst="rect">
                            <a:avLst/>
                          </a:prstGeom>
                        </pic:spPr>
                      </pic:pic>
                      <wps:wsp>
                        <wps:cNvPr id="1165" name="圆角矩形 1165"/>
                        <wps:cNvSpPr>
                          <a:spLocks noChangeArrowheads="1"/>
                        </wps:cNvSpPr>
                        <wps:spPr bwMode="auto">
                          <a:xfrm>
                            <a:off x="3375013" y="903711"/>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pic:pic xmlns:pic="http://schemas.openxmlformats.org/drawingml/2006/picture">
                        <pic:nvPicPr>
                          <pic:cNvPr id="1166" name="图片 1166"/>
                          <pic:cNvPicPr>
                            <a:picLocks noChangeAspect="1"/>
                          </pic:cNvPicPr>
                        </pic:nvPicPr>
                        <pic:blipFill>
                          <a:blip r:embed="rId182" cstate="print">
                            <a:extLst>
                              <a:ext uri="{28A0092B-C50C-407E-A947-70E740481C1C}">
                                <a14:useLocalDpi xmlns:a14="http://schemas.microsoft.com/office/drawing/2010/main" val="0"/>
                              </a:ext>
                            </a:extLst>
                          </a:blip>
                          <a:stretch>
                            <a:fillRect/>
                          </a:stretch>
                        </pic:blipFill>
                        <pic:spPr>
                          <a:xfrm>
                            <a:off x="89340" y="0"/>
                            <a:ext cx="2936917" cy="1720850"/>
                          </a:xfrm>
                          <a:prstGeom prst="rect">
                            <a:avLst/>
                          </a:prstGeom>
                        </pic:spPr>
                      </pic:pic>
                      <wps:wsp>
                        <wps:cNvPr id="1167" name="圆角矩形 1167"/>
                        <wps:cNvSpPr>
                          <a:spLocks noChangeArrowheads="1"/>
                        </wps:cNvSpPr>
                        <wps:spPr bwMode="auto">
                          <a:xfrm>
                            <a:off x="273476" y="1046569"/>
                            <a:ext cx="520089" cy="599213"/>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B833B2" id="组合 48" o:spid="_x0000_s1026" style="width:484.1pt;height:135.5pt;mso-position-horizontal-relative:char;mso-position-vertical-relative:line" coordorigin="893" coordsize="61481,17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">
                <v:shape id="图片 1164" o:spid="_x0000_s1027" type="#_x0000_t75" style="position:absolute;left:33041;width:29334;height:17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">
                  <v:imagedata r:id="rId183" o:title=""/>
                </v:shape>
                <v:roundrect id="圆角矩形 1165" o:spid="_x0000_s1028" style="position:absolute;left:33750;top:9037;width:5175;height:62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" filled="f" strokecolor="red" strokeweight="1pt">
                  <v:stroke joinstyle="miter"/>
                </v:roundrect>
                <v:shape id="图片 1166" o:spid="_x0000_s1029" type="#_x0000_t75" style="position:absolute;left:893;width:29369;height:1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">
                  <v:imagedata r:id="rId184" o:title=""/>
                </v:shape>
                <v:roundrect id="圆角矩形 1167" o:spid="_x0000_s1030" style="position:absolute;left:2734;top:10465;width:5201;height:5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" filled="f" strokecolor="red" strokeweight="1pt">
                  <v:stroke joinstyle="miter"/>
                </v:roundrect>
                <w10:anchorlock/>
              </v:group>
            </w:pict>
          </mc:Fallback>
        </mc:AlternateContent>
      </w:r>
    </w:p>
    <w:p w14:paraId="607CE2A7"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color w:val="FF0000"/>
          <w:lang w:val="it-IT"/>
        </w:rPr>
      </w:pPr>
      <w:r w:rsidRPr="009B4F95">
        <w:rPr>
          <w:rFonts w:asciiTheme="minorBidi" w:hAnsiTheme="minorBidi" w:cstheme="minorBidi"/>
          <w:lang w:val="it-IT"/>
        </w:rPr>
        <w:t>Accedere</w:t>
      </w:r>
      <w:r w:rsidRPr="009B4F95">
        <w:rPr>
          <w:rFonts w:asciiTheme="minorBidi" w:hAnsiTheme="minorBidi" w:cstheme="minorBidi"/>
          <w:color w:val="000000" w:themeColor="text1"/>
          <w:lang w:val="it-IT"/>
        </w:rPr>
        <w:t xml:space="preserve"> al menu della </w:t>
      </w:r>
      <w:r w:rsidRPr="009B4F95">
        <w:rPr>
          <w:rFonts w:asciiTheme="minorBidi" w:hAnsiTheme="minorBidi" w:cstheme="minorBidi"/>
          <w:lang w:val="it-IT"/>
        </w:rPr>
        <w:t>macchina</w:t>
      </w:r>
      <w:r w:rsidRPr="009B4F95">
        <w:rPr>
          <w:rFonts w:asciiTheme="minorBidi" w:hAnsiTheme="minorBidi" w:cstheme="minorBidi"/>
          <w:color w:val="000000" w:themeColor="text1"/>
          <w:lang w:val="it-IT"/>
        </w:rPr>
        <w:t xml:space="preserve">, fare clic su "Impostazioni macchina", selezionare "Rilevamento </w:t>
      </w:r>
      <w:r w:rsidRPr="004C0B6A">
        <w:rPr>
          <w:rFonts w:asciiTheme="minorBidi" w:hAnsiTheme="minorBidi" w:cstheme="minorBidi"/>
          <w:lang w:val="it-IT"/>
        </w:rPr>
        <w:t>remoto</w:t>
      </w:r>
      <w:r w:rsidRPr="009B4F95">
        <w:rPr>
          <w:rFonts w:asciiTheme="minorBidi" w:hAnsiTheme="minorBidi" w:cstheme="minorBidi"/>
          <w:color w:val="000000" w:themeColor="text1"/>
          <w:lang w:val="it-IT"/>
        </w:rPr>
        <w:t>" nella finestra a comparsa e fare clic sull'icona "Rilevamento remoto".</w:t>
      </w:r>
    </w:p>
    <w:p w14:paraId="32101243" w14:textId="77777777" w:rsidR="00DC3A83" w:rsidRPr="009B4F95" w:rsidRDefault="00DC3A83" w:rsidP="00DC3A83">
      <w:pPr>
        <w:pStyle w:val="P68B1DB1-a1"/>
        <w:spacing w:before="120" w:after="120" w:line="240" w:lineRule="auto"/>
        <w:rPr>
          <w:rFonts w:asciiTheme="minorBidi" w:hAnsiTheme="minorBidi" w:cstheme="minorBidi"/>
          <w:color w:val="FF0000"/>
          <w:lang w:val="it-IT"/>
        </w:rPr>
      </w:pPr>
      <w:r w:rsidRPr="009B4F95">
        <w:rPr>
          <w:rFonts w:asciiTheme="minorBidi" w:hAnsiTheme="minorBidi" w:cstheme="minorBidi"/>
          <w:noProof/>
          <w:lang w:eastAsia="ru-RU"/>
        </w:rPr>
        <w:lastRenderedPageBreak/>
        <mc:AlternateContent>
          <mc:Choice Requires="wpg">
            <w:drawing>
              <wp:inline distT="0" distB="0" distL="0" distR="0" wp14:anchorId="6A4FF6DD" wp14:editId="18BE7B24">
                <wp:extent cx="5991225" cy="1720850"/>
                <wp:effectExtent l="0" t="0" r="9525" b="0"/>
                <wp:docPr id="30190" name="Группа 30190"/>
                <wp:cNvGraphicFramePr/>
                <a:graphic xmlns:a="http://schemas.openxmlformats.org/drawingml/2006/main">
                  <a:graphicData uri="http://schemas.microsoft.com/office/word/2010/wordprocessingGroup">
                    <wpg:wgp>
                      <wpg:cNvGrpSpPr/>
                      <wpg:grpSpPr>
                        <a:xfrm>
                          <a:off x="0" y="0"/>
                          <a:ext cx="5991225" cy="1720850"/>
                          <a:chOff x="0" y="0"/>
                          <a:chExt cx="6242685" cy="1778000"/>
                        </a:xfrm>
                      </wpg:grpSpPr>
                      <pic:pic xmlns:pic="http://schemas.openxmlformats.org/drawingml/2006/picture">
                        <pic:nvPicPr>
                          <pic:cNvPr id="30191" name="图片 205"/>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19050" y="0"/>
                            <a:ext cx="2985135" cy="1749425"/>
                          </a:xfrm>
                          <a:prstGeom prst="rect">
                            <a:avLst/>
                          </a:prstGeom>
                        </pic:spPr>
                      </pic:pic>
                      <pic:pic xmlns:pic="http://schemas.openxmlformats.org/drawingml/2006/picture">
                        <pic:nvPicPr>
                          <pic:cNvPr id="30192" name="图片 206"/>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3257550" y="28575"/>
                            <a:ext cx="2985135" cy="1749425"/>
                          </a:xfrm>
                          <a:prstGeom prst="rect">
                            <a:avLst/>
                          </a:prstGeom>
                        </pic:spPr>
                      </pic:pic>
                      <wps:wsp>
                        <wps:cNvPr id="30193" name="圆角矩形 212"/>
                        <wps:cNvSpPr>
                          <a:spLocks noChangeArrowheads="1"/>
                        </wps:cNvSpPr>
                        <wps:spPr bwMode="auto">
                          <a:xfrm>
                            <a:off x="5981700" y="238125"/>
                            <a:ext cx="248285" cy="178435"/>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s:wsp>
                        <wps:cNvPr id="30194" name="圆角矩形 207"/>
                        <wps:cNvSpPr>
                          <a:spLocks noChangeArrowheads="1"/>
                        </wps:cNvSpPr>
                        <wps:spPr bwMode="auto">
                          <a:xfrm>
                            <a:off x="0" y="381000"/>
                            <a:ext cx="1050290" cy="184785"/>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0DD380" id="Группа 30190" o:spid="_x0000_s1026" style="width:471.75pt;height:135.5pt;mso-position-horizontal-relative:char;mso-position-vertical-relative:line" coordsize="62426,1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">
                <v:shape id="图片 205" o:spid="_x0000_s1027" type="#_x0000_t75" style="position:absolute;left:190;width:29851;height:17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">
                  <v:imagedata r:id="rId187" o:title=""/>
                </v:shape>
                <v:shape id="图片 206" o:spid="_x0000_s1028" type="#_x0000_t75" style="position:absolute;left:32575;top:285;width:29851;height:1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">
                  <v:imagedata r:id="rId188" o:title=""/>
                </v:shape>
                <v:roundrect id="圆角矩形 212" o:spid="_x0000_s1029" style="position:absolute;left:59817;top:2381;width:2482;height:17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" filled="f" strokecolor="red" strokeweight="1pt">
                  <v:stroke joinstyle="miter"/>
                </v:roundrect>
                <v:roundrect id="圆角矩形 207" o:spid="_x0000_s1030" style="position:absolute;top:3810;width:10502;height:18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" filled="f" strokecolor="red" strokeweight="1pt">
                  <v:stroke joinstyle="miter"/>
                </v:roundrect>
                <w10:anchorlock/>
              </v:group>
            </w:pict>
          </mc:Fallback>
        </mc:AlternateContent>
      </w:r>
    </w:p>
    <w:p w14:paraId="2D9955E7" w14:textId="77777777" w:rsidR="00DC3A83" w:rsidRPr="009B4F95" w:rsidRDefault="00DC3A83" w:rsidP="004C0B6A">
      <w:pPr>
        <w:pStyle w:val="P68B1DB1-a3"/>
        <w:spacing w:before="120" w:after="120" w:line="360" w:lineRule="auto"/>
        <w:jc w:val="both"/>
        <w:rPr>
          <w:rFonts w:asciiTheme="minorBidi" w:eastAsiaTheme="minorEastAsia" w:hAnsiTheme="minorBidi"/>
          <w:lang w:val="it-IT"/>
        </w:rPr>
      </w:pPr>
      <w:r w:rsidRPr="009B4F95">
        <w:rPr>
          <w:rFonts w:asciiTheme="minorBidi" w:hAnsiTheme="minorBidi"/>
          <w:lang w:val="it-IT"/>
        </w:rPr>
        <w:t>Fare clic su "Rete e Internet", selezionare "</w:t>
      </w:r>
      <w:proofErr w:type="spellStart"/>
      <w:r w:rsidRPr="009B4F95">
        <w:rPr>
          <w:rFonts w:asciiTheme="minorBidi" w:hAnsiTheme="minorBidi"/>
          <w:lang w:val="it-IT"/>
        </w:rPr>
        <w:t>WLAN</w:t>
      </w:r>
      <w:proofErr w:type="spellEnd"/>
      <w:r w:rsidRPr="009B4F95">
        <w:rPr>
          <w:rFonts w:asciiTheme="minorBidi" w:hAnsiTheme="minorBidi"/>
          <w:lang w:val="it-IT"/>
        </w:rPr>
        <w:t xml:space="preserve">" nella finestra pop-up, accendere l'interruttore; la macchina inizierà automaticamente a cercare il </w:t>
      </w:r>
      <w:proofErr w:type="spellStart"/>
      <w:r w:rsidRPr="009B4F95">
        <w:rPr>
          <w:rFonts w:asciiTheme="minorBidi" w:hAnsiTheme="minorBidi"/>
          <w:lang w:val="it-IT"/>
        </w:rPr>
        <w:t>WiFi</w:t>
      </w:r>
      <w:proofErr w:type="spellEnd"/>
      <w:r w:rsidRPr="009B4F95">
        <w:rPr>
          <w:rFonts w:asciiTheme="minorBidi" w:hAnsiTheme="minorBidi"/>
          <w:lang w:val="it-IT"/>
        </w:rPr>
        <w:t>.</w:t>
      </w:r>
    </w:p>
    <w:p w14:paraId="6E815648" w14:textId="77777777" w:rsidR="00DC3A83" w:rsidRPr="009B4F95" w:rsidRDefault="00DC3A83" w:rsidP="00DC3A83">
      <w:pPr>
        <w:pStyle w:val="P68B1DB1-a8"/>
        <w:spacing w:before="120" w:after="120" w:line="240"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5E86DB69" wp14:editId="769C21FC">
                <wp:extent cx="6285865" cy="1280160"/>
                <wp:effectExtent l="0" t="0" r="635" b="0"/>
                <wp:docPr id="30195" name="Группа 30195"/>
                <wp:cNvGraphicFramePr/>
                <a:graphic xmlns:a="http://schemas.openxmlformats.org/drawingml/2006/main">
                  <a:graphicData uri="http://schemas.microsoft.com/office/word/2010/wordprocessingGroup">
                    <wpg:wgp>
                      <wpg:cNvGrpSpPr/>
                      <wpg:grpSpPr>
                        <a:xfrm>
                          <a:off x="0" y="0"/>
                          <a:ext cx="6285865" cy="1280160"/>
                          <a:chOff x="0" y="0"/>
                          <a:chExt cx="6285865" cy="1280160"/>
                        </a:xfrm>
                      </wpg:grpSpPr>
                      <pic:pic xmlns:pic="http://schemas.openxmlformats.org/drawingml/2006/picture">
                        <pic:nvPicPr>
                          <pic:cNvPr id="214" name="图片 214"/>
                          <pic:cNvPicPr>
                            <a:picLocks noChangeAspect="1"/>
                          </pic:cNvPicPr>
                        </pic:nvPicPr>
                        <pic:blipFill rotWithShape="1">
                          <a:blip r:embed="rId189" cstate="print">
                            <a:extLst>
                              <a:ext uri="{28A0092B-C50C-407E-A947-70E740481C1C}">
                                <a14:useLocalDpi xmlns:a14="http://schemas.microsoft.com/office/drawing/2010/main" val="0"/>
                              </a:ext>
                            </a:extLst>
                          </a:blip>
                          <a:srcRect b="29314"/>
                          <a:stretch/>
                        </pic:blipFill>
                        <pic:spPr bwMode="auto">
                          <a:xfrm>
                            <a:off x="0" y="9525"/>
                            <a:ext cx="3112135" cy="12706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5" name="图片 215"/>
                          <pic:cNvPicPr>
                            <a:picLocks noChangeAspect="1"/>
                          </pic:cNvPicPr>
                        </pic:nvPicPr>
                        <pic:blipFill rotWithShape="1">
                          <a:blip r:embed="rId190" cstate="print">
                            <a:extLst>
                              <a:ext uri="{28A0092B-C50C-407E-A947-70E740481C1C}">
                                <a14:useLocalDpi xmlns:a14="http://schemas.microsoft.com/office/drawing/2010/main" val="0"/>
                              </a:ext>
                            </a:extLst>
                          </a:blip>
                          <a:srcRect l="3347" t="17712" r="4690" b="61121"/>
                          <a:stretch/>
                        </pic:blipFill>
                        <pic:spPr bwMode="auto">
                          <a:xfrm>
                            <a:off x="3238500" y="0"/>
                            <a:ext cx="3047365" cy="1252220"/>
                          </a:xfrm>
                          <a:prstGeom prst="rect">
                            <a:avLst/>
                          </a:prstGeom>
                          <a:ln>
                            <a:noFill/>
                          </a:ln>
                          <a:extLst>
                            <a:ext uri="{53640926-AAD7-44D8-BBD7-CCE9431645EC}">
                              <a14:shadowObscured xmlns:a14="http://schemas.microsoft.com/office/drawing/2010/main"/>
                            </a:ext>
                          </a:extLst>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9D9994" id="Группа 30195" o:spid="_x0000_s1026" style="width:494.95pt;height:100.8pt;mso-position-horizontal-relative:char;mso-position-vertical-relative:line" coordsize="62858,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">
                <v:shape id="图片 214" o:spid="_x0000_s1027" type="#_x0000_t75" style="position:absolute;top:95;width:3112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">
                  <v:imagedata r:id="rId191" o:title="" cropbottom="19211f"/>
                </v:shape>
                <v:shape id="图片 215" o:spid="_x0000_s1028" type="#_x0000_t75" style="position:absolute;left:32385;width:30473;height:1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">
                  <v:imagedata r:id="rId192" o:title="" croptop="11608f" cropbottom="40056f" cropleft="2193f" cropright="3074f"/>
                </v:shape>
                <w10:anchorlock/>
              </v:group>
            </w:pict>
          </mc:Fallback>
        </mc:AlternateContent>
      </w:r>
    </w:p>
    <w:p w14:paraId="72D8006A" w14:textId="77777777" w:rsidR="00DC3A83" w:rsidRPr="009B4F95" w:rsidRDefault="00DC3A83" w:rsidP="004C0B6A">
      <w:pPr>
        <w:pStyle w:val="P68B1DB1-a3"/>
        <w:spacing w:before="120" w:after="120" w:line="360" w:lineRule="auto"/>
        <w:jc w:val="both"/>
        <w:rPr>
          <w:rFonts w:asciiTheme="minorBidi" w:eastAsiaTheme="minorEastAsia" w:hAnsiTheme="minorBidi"/>
          <w:lang w:val="it-IT"/>
        </w:rPr>
      </w:pPr>
      <w:r w:rsidRPr="009B4F95">
        <w:rPr>
          <w:rFonts w:asciiTheme="minorBidi" w:hAnsiTheme="minorBidi"/>
          <w:lang w:val="it-IT"/>
        </w:rPr>
        <w:t xml:space="preserve">Fare clic sul nome </w:t>
      </w:r>
      <w:r w:rsidRPr="004C0B6A">
        <w:rPr>
          <w:rFonts w:asciiTheme="minorBidi" w:hAnsiTheme="minorBidi" w:cstheme="minorBidi"/>
          <w:lang w:val="it-IT"/>
        </w:rPr>
        <w:t>della</w:t>
      </w:r>
      <w:r w:rsidRPr="009B4F95">
        <w:rPr>
          <w:rFonts w:asciiTheme="minorBidi" w:hAnsiTheme="minorBidi"/>
          <w:lang w:val="it-IT"/>
        </w:rPr>
        <w:t xml:space="preserve"> rete </w:t>
      </w:r>
      <w:proofErr w:type="spellStart"/>
      <w:r w:rsidRPr="009B4F95">
        <w:rPr>
          <w:rFonts w:asciiTheme="minorBidi" w:hAnsiTheme="minorBidi"/>
          <w:lang w:val="it-IT"/>
        </w:rPr>
        <w:t>WiFi</w:t>
      </w:r>
      <w:proofErr w:type="spellEnd"/>
      <w:r w:rsidRPr="009B4F95">
        <w:rPr>
          <w:rFonts w:asciiTheme="minorBidi" w:hAnsiTheme="minorBidi"/>
          <w:lang w:val="it-IT"/>
        </w:rPr>
        <w:t xml:space="preserve"> a cui ci si vuole collegare, inserire la password nella finestra di dialogo a comparsa e fare clic su "Connettersi".</w:t>
      </w:r>
    </w:p>
    <w:p w14:paraId="6394D0E0" w14:textId="77777777" w:rsidR="00DC3A83" w:rsidRPr="009B4F95" w:rsidRDefault="00DC3A83" w:rsidP="00DC3A83">
      <w:pPr>
        <w:pStyle w:val="P68B1DB1-a9"/>
        <w:spacing w:before="120" w:after="120"/>
        <w:rPr>
          <w:rFonts w:asciiTheme="minorBidi" w:eastAsiaTheme="minorEastAsia" w:hAnsiTheme="minorBidi"/>
          <w:lang w:val="it-IT"/>
        </w:rPr>
      </w:pPr>
      <w:r w:rsidRPr="009B4F95">
        <w:rPr>
          <w:rFonts w:asciiTheme="minorBidi" w:hAnsiTheme="minorBidi"/>
          <w:lang w:val="it-IT"/>
        </w:rPr>
        <w:t>Nota: Se si utilizza una sola macchina, non è necessario collegarsi alla rete e si può ignorare questo passaggio.</w:t>
      </w:r>
    </w:p>
    <w:p w14:paraId="5F1E10A4" w14:textId="77777777" w:rsidR="00DC3A83" w:rsidRPr="009B4F95" w:rsidRDefault="00DC3A83" w:rsidP="00DC3A83">
      <w:pPr>
        <w:pStyle w:val="P68B1DB1-27"/>
        <w:spacing w:after="120" w:line="360" w:lineRule="auto"/>
        <w:ind w:right="220"/>
        <w:rPr>
          <w:rFonts w:asciiTheme="minorBidi" w:eastAsiaTheme="minorEastAsia" w:hAnsiTheme="minorBidi" w:cstheme="minorBidi"/>
          <w:lang w:val="it-IT"/>
        </w:rPr>
      </w:pPr>
      <w:bookmarkStart w:id="489" w:name="_Toc135994164"/>
      <w:bookmarkStart w:id="490" w:name="_Toc135843171"/>
      <w:bookmarkStart w:id="491" w:name="_Toc167465661"/>
      <w:r w:rsidRPr="009B4F95">
        <w:rPr>
          <w:rFonts w:asciiTheme="minorBidi" w:hAnsiTheme="minorBidi" w:cstheme="minorBidi"/>
          <w:lang w:val="it-IT"/>
        </w:rPr>
        <w:t>Connessione al server</w:t>
      </w:r>
      <w:bookmarkEnd w:id="489"/>
      <w:bookmarkEnd w:id="490"/>
      <w:bookmarkEnd w:id="491"/>
    </w:p>
    <w:p w14:paraId="1F7159AB" w14:textId="09B9967F" w:rsidR="00DC3A83" w:rsidRPr="009B4F95" w:rsidRDefault="002E3DBF" w:rsidP="00DC3A83">
      <w:pPr>
        <w:pStyle w:val="P68B1DB1-a10"/>
        <w:spacing w:before="120" w:after="120"/>
        <w:rPr>
          <w:rFonts w:asciiTheme="minorBidi" w:hAnsiTheme="minorBidi" w:cstheme="minorBidi"/>
          <w:noProof/>
          <w:lang w:eastAsia="ru-RU"/>
        </w:rPr>
      </w:pPr>
      <w:r w:rsidRPr="009B4F95">
        <w:rPr>
          <w:rFonts w:asciiTheme="minorBidi" w:hAnsiTheme="minorBidi" w:cstheme="minorBidi"/>
          <w:noProof/>
          <w:lang w:eastAsia="ru-RU"/>
        </w:rPr>
        <mc:AlternateContent>
          <mc:Choice Requires="wpg">
            <w:drawing>
              <wp:anchor distT="0" distB="0" distL="114300" distR="114300" simplePos="0" relativeHeight="252030976" behindDoc="0" locked="0" layoutInCell="1" allowOverlap="1" wp14:anchorId="2FCF3EA2" wp14:editId="3CA2A50B">
                <wp:simplePos x="0" y="0"/>
                <wp:positionH relativeFrom="column">
                  <wp:posOffset>0</wp:posOffset>
                </wp:positionH>
                <wp:positionV relativeFrom="paragraph">
                  <wp:posOffset>-635</wp:posOffset>
                </wp:positionV>
                <wp:extent cx="6240145" cy="1758950"/>
                <wp:effectExtent l="0" t="0" r="8255" b="0"/>
                <wp:wrapNone/>
                <wp:docPr id="30197" name="Группа 30197"/>
                <wp:cNvGraphicFramePr/>
                <a:graphic xmlns:a="http://schemas.openxmlformats.org/drawingml/2006/main">
                  <a:graphicData uri="http://schemas.microsoft.com/office/word/2010/wordprocessingGroup">
                    <wpg:wgp>
                      <wpg:cNvGrpSpPr/>
                      <wpg:grpSpPr>
                        <a:xfrm>
                          <a:off x="0" y="0"/>
                          <a:ext cx="6240145" cy="1758950"/>
                          <a:chOff x="0" y="0"/>
                          <a:chExt cx="6240145" cy="1758950"/>
                        </a:xfrm>
                      </wpg:grpSpPr>
                      <pic:pic xmlns:pic="http://schemas.openxmlformats.org/drawingml/2006/picture">
                        <pic:nvPicPr>
                          <pic:cNvPr id="30200" name="图片 223"/>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28575" y="0"/>
                            <a:ext cx="3001645" cy="1758950"/>
                          </a:xfrm>
                          <a:prstGeom prst="rect">
                            <a:avLst/>
                          </a:prstGeom>
                        </pic:spPr>
                      </pic:pic>
                      <pic:pic xmlns:pic="http://schemas.openxmlformats.org/drawingml/2006/picture">
                        <pic:nvPicPr>
                          <pic:cNvPr id="30204" name="图片 536"/>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3238500" y="0"/>
                            <a:ext cx="3001645" cy="1758950"/>
                          </a:xfrm>
                          <a:prstGeom prst="rect">
                            <a:avLst/>
                          </a:prstGeom>
                        </pic:spPr>
                      </pic:pic>
                      <wps:wsp>
                        <wps:cNvPr id="30205" name="圆角矩形 542"/>
                        <wps:cNvSpPr/>
                        <wps:spPr>
                          <a:xfrm>
                            <a:off x="0" y="9525"/>
                            <a:ext cx="243205" cy="113030"/>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30206" name="圆角矩形 540"/>
                        <wps:cNvSpPr/>
                        <wps:spPr>
                          <a:xfrm>
                            <a:off x="5553075" y="1095375"/>
                            <a:ext cx="485775" cy="55943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18FADA84" id="Группа 30197" o:spid="_x0000_s1026" style="position:absolute;margin-left:0;margin-top:-.05pt;width:491.35pt;height:138.5pt;z-index:252030976" coordsize="62401,17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">
                <v:shape id="图片 223" o:spid="_x0000_s1027" type="#_x0000_t75" style="position:absolute;left:285;width:30017;height:17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ZWpnFAAAA3gAAAA8AAABkcnMvZG93bnJldi54bWxEj1FrwjAUhd8H+w/hDvY2k204pBpFBx17&#10;EZn2B1yaa1vb3JQk2u7fG0Hw8XDO+Q5nsRptJy7kQ+NYw/tEgSAunWm40lAc8rcZiBCRDXaOScM/&#10;BVgtn58WmBk38B9d9rESCcIhQw11jH0mZShrshgmridO3tF5izFJX0njcUhw28kPpb6kxYbTQo09&#10;fddUtvuz1XDY5e2p2vrpZvZz3qp+0+ZDUWj9+jKu5yAijfERvrd/jYZPlZhwu5Ou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GVqZxQAAAN4AAAAPAAAAAAAAAAAAAAAA&#10;AJ8CAABkcnMvZG93bnJldi54bWxQSwUGAAAAAAQABAD3AAAAkQMAAAAA&#10;">
                  <v:imagedata r:id="rId195" o:title=""/>
                  <v:path arrowok="t"/>
                </v:shape>
                <v:shape id="图片 536" o:spid="_x0000_s1028" type="#_x0000_t75" style="position:absolute;left:32385;width:30016;height:17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d2vjGAAAA3gAAAA8AAABkcnMvZG93bnJldi54bWxEj19rwjAUxd8HfodwBd9moiub64wiMsUX&#10;B3PC9nhp7trO5qYk0dZvbwaDPR7Onx9nvuxtIy7kQ+1Yw2SsQBAXztRcajh+bO5nIEJENtg4Jg1X&#10;CrBcDO7mmBvX8TtdDrEUaYRDjhqqGNtcylBUZDGMXUucvG/nLcYkfSmNxy6N20ZOlXqUFmtOhApb&#10;WldUnA5nm7jHp9dut39ufPihbJap89fn9k3r0bBfvYCI1Mf/8F97ZzQ8qKnK4PdOugJyc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J3a+MYAAADeAAAADwAAAAAAAAAAAAAA&#10;AACfAgAAZHJzL2Rvd25yZXYueG1sUEsFBgAAAAAEAAQA9wAAAJIDAAAAAA==&#10;">
                  <v:imagedata r:id="rId196" o:title=""/>
                  <v:path arrowok="t"/>
                </v:shape>
                <v:roundrect id="圆角矩形 542" o:spid="_x0000_s1029" style="position:absolute;top:95;width:2432;height:11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uJ8sUA&#10;AADeAAAADwAAAGRycy9kb3ducmV2LnhtbESP0YrCMBRE34X9h3CFfdNEq2WpRll3UQRf1PUDLs21&#10;LTY3pclq/XsjCD4OM3OGmS87W4srtb5yrGE0VCCIc2cqLjSc/taDLxA+IBusHZOGO3lYLj56c8yM&#10;u/GBrsdQiAhhn6GGMoQmk9LnJVn0Q9cQR+/sWoshyraQpsVbhNtajpVKpcWK40KJDf2UlF+O/1bD&#10;frsaTZJ8bX6rLk1Om92q4clB689+9z0DEagL7/CrvTUaEjVWU3jeiV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4nyxQAAAN4AAAAPAAAAAAAAAAAAAAAAAJgCAABkcnMv&#10;ZG93bnJldi54bWxQSwUGAAAAAAQABAD1AAAAigMAAAAA&#10;" filled="f" strokecolor="red" strokeweight="1pt">
                  <v:stroke joinstyle="miter"/>
                </v:roundrect>
                <v:roundrect id="圆角矩形 540" o:spid="_x0000_s1030" style="position:absolute;left:55530;top:10953;width:4858;height:55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XhcUA&#10;AADeAAAADwAAAGRycy9kb3ducmV2LnhtbESP0YrCMBRE34X9h3AX9k0TrRSpRtFdXARfrPoBl+ba&#10;Fpub0mS1+/dGEHwcZuYMs1j1thE36nztWMN4pEAQF87UXGo4n7bDGQgfkA02jknDP3lYLT8GC8yM&#10;u3NOt2MoRYSwz1BDFUKbSemLiiz6kWuJo3dxncUQZVdK0+E9wm0jJ0ql0mLNcaHClr4rKq7HP6vh&#10;sNuMp0mxNT91nybn3/2m5Wmu9ddnv56DCNSHd/jV3hkNiZqoFJ534hW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ReFxQAAAN4AAAAPAAAAAAAAAAAAAAAAAJgCAABkcnMv&#10;ZG93bnJldi54bWxQSwUGAAAAAAQABAD1AAAAigMAAAAA&#10;" filled="f" strokecolor="red" strokeweight="1pt">
                  <v:stroke joinstyle="miter"/>
                </v:roundrect>
              </v:group>
            </w:pict>
          </mc:Fallback>
        </mc:AlternateContent>
      </w:r>
    </w:p>
    <w:p w14:paraId="2B0C79EF" w14:textId="77777777" w:rsidR="002E3DBF" w:rsidRPr="009B4F95" w:rsidRDefault="002E3DBF" w:rsidP="00DC3A83">
      <w:pPr>
        <w:pStyle w:val="P68B1DB1-a10"/>
        <w:spacing w:before="120" w:after="120"/>
        <w:rPr>
          <w:rFonts w:asciiTheme="minorBidi" w:hAnsiTheme="minorBidi" w:cstheme="minorBidi"/>
          <w:noProof/>
          <w:lang w:eastAsia="ru-RU"/>
        </w:rPr>
      </w:pPr>
    </w:p>
    <w:p w14:paraId="2AC95B20" w14:textId="77777777" w:rsidR="002E3DBF" w:rsidRPr="009B4F95" w:rsidRDefault="002E3DBF" w:rsidP="00DC3A83">
      <w:pPr>
        <w:pStyle w:val="P68B1DB1-a10"/>
        <w:spacing w:before="120" w:after="120"/>
        <w:rPr>
          <w:rFonts w:asciiTheme="minorBidi" w:hAnsiTheme="minorBidi" w:cstheme="minorBidi"/>
          <w:lang w:val="it-IT"/>
        </w:rPr>
      </w:pPr>
    </w:p>
    <w:p w14:paraId="5A89B2C9" w14:textId="77777777" w:rsidR="00DC3A83" w:rsidRPr="009B4F95" w:rsidRDefault="00DC3A83" w:rsidP="00DC3A83">
      <w:pPr>
        <w:spacing w:before="120" w:after="120" w:line="240" w:lineRule="auto"/>
        <w:rPr>
          <w:rFonts w:asciiTheme="minorBidi" w:eastAsiaTheme="minorEastAsia" w:hAnsiTheme="minorBidi"/>
          <w:lang w:val="it-IT"/>
        </w:rPr>
      </w:pPr>
    </w:p>
    <w:p w14:paraId="6F9CB5AA" w14:textId="77777777" w:rsidR="00DC3A83" w:rsidRPr="009B4F95" w:rsidRDefault="00DC3A83" w:rsidP="00DC3A83">
      <w:pPr>
        <w:spacing w:before="120" w:after="120" w:line="240" w:lineRule="auto"/>
        <w:rPr>
          <w:rFonts w:asciiTheme="minorBidi" w:hAnsiTheme="minorBidi"/>
          <w:lang w:val="it-IT"/>
        </w:rPr>
      </w:pPr>
    </w:p>
    <w:p w14:paraId="69F22321" w14:textId="77777777" w:rsidR="00DC3A83" w:rsidRPr="009B4F95" w:rsidRDefault="00DC3A83" w:rsidP="00DC3A83">
      <w:pPr>
        <w:spacing w:before="120" w:after="120" w:line="240" w:lineRule="auto"/>
        <w:rPr>
          <w:rFonts w:asciiTheme="minorBidi" w:hAnsiTheme="minorBidi"/>
          <w:lang w:val="it-IT"/>
        </w:rPr>
      </w:pPr>
    </w:p>
    <w:p w14:paraId="093AAA3E" w14:textId="77777777" w:rsidR="00DC3A83" w:rsidRPr="009B4F95" w:rsidRDefault="00DC3A83" w:rsidP="00DC3A83">
      <w:pPr>
        <w:spacing w:before="120" w:after="120" w:line="240" w:lineRule="auto"/>
        <w:rPr>
          <w:rFonts w:asciiTheme="minorBidi" w:hAnsiTheme="minorBidi"/>
          <w:lang w:val="it-IT"/>
        </w:rPr>
      </w:pPr>
    </w:p>
    <w:p w14:paraId="2AA1CCAA" w14:textId="77777777" w:rsidR="00DC3A83" w:rsidRPr="009B4F95" w:rsidRDefault="00DC3A83" w:rsidP="00DC3A83">
      <w:pPr>
        <w:spacing w:before="120" w:after="120" w:line="240" w:lineRule="auto"/>
        <w:rPr>
          <w:rFonts w:asciiTheme="minorBidi" w:hAnsiTheme="minorBidi"/>
          <w:lang w:val="it-IT"/>
        </w:rPr>
      </w:pPr>
    </w:p>
    <w:p w14:paraId="1C355BD1" w14:textId="77777777" w:rsidR="00DC3A83" w:rsidRPr="009B4F95" w:rsidRDefault="00DC3A83" w:rsidP="004C0B6A">
      <w:pPr>
        <w:pStyle w:val="P68B1DB1-a3"/>
        <w:spacing w:before="120" w:after="120" w:line="360" w:lineRule="auto"/>
        <w:jc w:val="both"/>
        <w:rPr>
          <w:rFonts w:asciiTheme="minorBidi" w:hAnsiTheme="minorBidi" w:cstheme="minorBidi"/>
          <w:lang w:val="it-IT"/>
        </w:rPr>
      </w:pPr>
      <w:r w:rsidRPr="009B4F95">
        <w:rPr>
          <w:rFonts w:asciiTheme="minorBidi" w:hAnsiTheme="minorBidi" w:cstheme="minorBidi"/>
          <w:lang w:val="it-IT"/>
        </w:rPr>
        <w:t>Tenere premuto nell'angolo superiore sinistro dello schermo, inserire la password (</w:t>
      </w:r>
      <w:proofErr w:type="spellStart"/>
      <w:r w:rsidRPr="009B4F95">
        <w:rPr>
          <w:rFonts w:asciiTheme="minorBidi" w:hAnsiTheme="minorBidi" w:cstheme="minorBidi"/>
          <w:lang w:val="it-IT"/>
        </w:rPr>
        <w:t>test9527</w:t>
      </w:r>
      <w:proofErr w:type="spellEnd"/>
      <w:r w:rsidRPr="009B4F95">
        <w:rPr>
          <w:rFonts w:asciiTheme="minorBidi" w:hAnsiTheme="minorBidi" w:cstheme="minorBidi"/>
          <w:lang w:val="it-IT"/>
        </w:rPr>
        <w:t>) e premere "OK". Accedere alla finestra dell'amministratore nel menu e fare clic su "Diagnostica".</w:t>
      </w:r>
    </w:p>
    <w:p w14:paraId="46103465" w14:textId="77777777" w:rsidR="00DC3A83" w:rsidRPr="009B4F95" w:rsidRDefault="00DC3A83" w:rsidP="00DC3A83">
      <w:pPr>
        <w:pStyle w:val="P68B1DB1-a8"/>
        <w:spacing w:beforeLines="0" w:before="0" w:afterLines="0" w:after="0" w:line="240" w:lineRule="auto"/>
        <w:rPr>
          <w:rFonts w:asciiTheme="minorBidi" w:hAnsiTheme="minorBidi"/>
          <w:lang w:val="it-IT"/>
        </w:rPr>
      </w:pPr>
      <w:r w:rsidRPr="009B4F95">
        <w:rPr>
          <w:rFonts w:asciiTheme="minorBidi" w:hAnsiTheme="minorBidi"/>
          <w:lang w:val="it-IT"/>
        </w:rPr>
        <w:br w:type="page"/>
      </w:r>
    </w:p>
    <w:p w14:paraId="76B6EDDD" w14:textId="77777777" w:rsidR="00DC3A83" w:rsidRPr="009B4F95" w:rsidRDefault="00DC3A83" w:rsidP="00DC3A83">
      <w:pPr>
        <w:pStyle w:val="P68B1DB1-a8"/>
        <w:spacing w:before="120" w:after="120" w:line="240" w:lineRule="auto"/>
        <w:rPr>
          <w:rFonts w:asciiTheme="minorBidi" w:hAnsiTheme="minorBidi"/>
          <w:lang w:val="it-IT"/>
        </w:rPr>
      </w:pPr>
      <w:r w:rsidRPr="009B4F95">
        <w:rPr>
          <w:rFonts w:asciiTheme="minorBidi" w:hAnsiTheme="minorBidi"/>
          <w:noProof/>
          <w:lang w:eastAsia="ru-RU"/>
        </w:rPr>
        <w:lastRenderedPageBreak/>
        <mc:AlternateContent>
          <mc:Choice Requires="wpg">
            <w:drawing>
              <wp:inline distT="0" distB="0" distL="0" distR="0" wp14:anchorId="6BEC0C26" wp14:editId="599B1174">
                <wp:extent cx="6299200" cy="1820281"/>
                <wp:effectExtent l="0" t="0" r="6350" b="8890"/>
                <wp:docPr id="30207" name="Группа 30207"/>
                <wp:cNvGraphicFramePr/>
                <a:graphic xmlns:a="http://schemas.openxmlformats.org/drawingml/2006/main">
                  <a:graphicData uri="http://schemas.microsoft.com/office/word/2010/wordprocessingGroup">
                    <wpg:wgp>
                      <wpg:cNvGrpSpPr/>
                      <wpg:grpSpPr>
                        <a:xfrm>
                          <a:off x="0" y="0"/>
                          <a:ext cx="6299200" cy="1820281"/>
                          <a:chOff x="0" y="0"/>
                          <a:chExt cx="6299200" cy="1820281"/>
                        </a:xfrm>
                      </wpg:grpSpPr>
                      <wpg:grpSp>
                        <wpg:cNvPr id="547" name="组合 547"/>
                        <wpg:cNvGrpSpPr/>
                        <wpg:grpSpPr>
                          <a:xfrm>
                            <a:off x="0" y="9525"/>
                            <a:ext cx="3090356" cy="1810756"/>
                            <a:chOff x="26985" y="2244124"/>
                            <a:chExt cx="3026832" cy="1759585"/>
                          </a:xfrm>
                        </wpg:grpSpPr>
                        <pic:pic xmlns:pic="http://schemas.openxmlformats.org/drawingml/2006/picture">
                          <pic:nvPicPr>
                            <pic:cNvPr id="548" name="图片 548"/>
                            <pic:cNvPicPr>
                              <a:picLocks noChangeAspect="1"/>
                            </pic:cNvPicPr>
                          </pic:nvPicPr>
                          <pic:blipFill>
                            <a:blip r:embed="rId197" cstate="print">
                              <a:extLst>
                                <a:ext uri="{28A0092B-C50C-407E-A947-70E740481C1C}">
                                  <a14:useLocalDpi xmlns:a14="http://schemas.microsoft.com/office/drawing/2010/main" val="0"/>
                                </a:ext>
                              </a:extLst>
                            </a:blip>
                            <a:stretch>
                              <a:fillRect/>
                            </a:stretch>
                          </pic:blipFill>
                          <pic:spPr>
                            <a:xfrm>
                              <a:off x="26985" y="2244124"/>
                              <a:ext cx="3026832" cy="1759585"/>
                            </a:xfrm>
                            <a:prstGeom prst="rect">
                              <a:avLst/>
                            </a:prstGeom>
                          </pic:spPr>
                        </pic:pic>
                        <wps:wsp>
                          <wps:cNvPr id="549" name="圆角矩形 549"/>
                          <wps:cNvSpPr/>
                          <wps:spPr>
                            <a:xfrm>
                              <a:off x="193313" y="2564884"/>
                              <a:ext cx="561172" cy="642956"/>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550" name="组合 550"/>
                        <wpg:cNvGrpSpPr/>
                        <wpg:grpSpPr>
                          <a:xfrm>
                            <a:off x="3238500" y="0"/>
                            <a:ext cx="3060700" cy="1793378"/>
                            <a:chOff x="3213418" y="2248500"/>
                            <a:chExt cx="3107690" cy="1793378"/>
                          </a:xfrm>
                        </wpg:grpSpPr>
                        <pic:pic xmlns:pic="http://schemas.openxmlformats.org/drawingml/2006/picture">
                          <pic:nvPicPr>
                            <pic:cNvPr id="551" name="图片 551"/>
                            <pic:cNvPicPr/>
                          </pic:nvPicPr>
                          <pic:blipFill>
                            <a:blip r:embed="rId198" cstate="print">
                              <a:extLst>
                                <a:ext uri="{28A0092B-C50C-407E-A947-70E740481C1C}">
                                  <a14:useLocalDpi xmlns:a14="http://schemas.microsoft.com/office/drawing/2010/main" val="0"/>
                                </a:ext>
                              </a:extLst>
                            </a:blip>
                            <a:stretch>
                              <a:fillRect/>
                            </a:stretch>
                          </pic:blipFill>
                          <pic:spPr>
                            <a:xfrm>
                              <a:off x="3213418" y="2248500"/>
                              <a:ext cx="3107690" cy="1793378"/>
                            </a:xfrm>
                            <a:prstGeom prst="rect">
                              <a:avLst/>
                            </a:prstGeom>
                          </pic:spPr>
                        </pic:pic>
                        <wps:wsp>
                          <wps:cNvPr id="552" name="圆角矩形 552"/>
                          <wps:cNvSpPr/>
                          <wps:spPr>
                            <a:xfrm>
                              <a:off x="3947291" y="2508245"/>
                              <a:ext cx="981302" cy="18542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8A61A0" id="Группа 30207" o:spid="_x0000_s1026" style="width:496pt;height:143.35pt;mso-position-horizontal-relative:char;mso-position-vertical-relative:line" coordsize="62992,18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">
                <v:group id="组合 547" o:spid="_x0000_s1027" style="position:absolute;top:95;width:30903;height:18107" coordorigin="269,22441" coordsize="30268,1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图片 548" o:spid="_x0000_s1028" type="#_x0000_t75" style="position:absolute;left:269;top:22441;width:30269;height:1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">
                    <v:imagedata r:id="rId199" o:title=""/>
                  </v:shape>
                  <v:roundrect id="圆角矩形 549" o:spid="_x0000_s1029" style="position:absolute;left:1933;top:25648;width:5611;height:6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" filled="f" strokecolor="red" strokeweight="1pt">
                    <v:stroke joinstyle="miter"/>
                  </v:roundrect>
                </v:group>
                <v:group id="组合 550" o:spid="_x0000_s1030" style="position:absolute;left:32385;width:30607;height:17933" coordorigin="32134,22485" coordsize="31076,1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图片 551" o:spid="_x0000_s1031" type="#_x0000_t75" style="position:absolute;left:32134;top:22485;width:31077;height:1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">
                    <v:imagedata r:id="rId200" o:title=""/>
                  </v:shape>
                  <v:roundrect id="圆角矩形 552" o:spid="_x0000_s1032" style="position:absolute;left:39472;top:25082;width:9813;height:18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" filled="f" strokecolor="red" strokeweight="1pt">
                    <v:stroke joinstyle="miter"/>
                  </v:roundrect>
                </v:group>
                <w10:anchorlock/>
              </v:group>
            </w:pict>
          </mc:Fallback>
        </mc:AlternateContent>
      </w:r>
    </w:p>
    <w:p w14:paraId="62D03C0E" w14:textId="77777777" w:rsidR="00DC3A83" w:rsidRPr="009B4F95" w:rsidRDefault="00DC3A83" w:rsidP="004C0B6A">
      <w:pPr>
        <w:pStyle w:val="P68B1DB1-a3"/>
        <w:spacing w:before="12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 xml:space="preserve">Fare clic su "Versione del software e del sistema operativo" - "Indirizzo </w:t>
      </w:r>
      <w:proofErr w:type="spellStart"/>
      <w:r w:rsidRPr="009B4F95">
        <w:rPr>
          <w:rFonts w:asciiTheme="minorBidi" w:hAnsiTheme="minorBidi" w:cstheme="minorBidi"/>
          <w:lang w:val="it-IT"/>
        </w:rPr>
        <w:t>IP</w:t>
      </w:r>
      <w:proofErr w:type="spellEnd"/>
      <w:r w:rsidRPr="009B4F95">
        <w:rPr>
          <w:rFonts w:asciiTheme="minorBidi" w:hAnsiTheme="minorBidi" w:cstheme="minorBidi"/>
          <w:lang w:val="it-IT"/>
        </w:rPr>
        <w:t>" per disattivare la modalità offline. Fare clic sul pulsante "Indietro" nell'angolo superiore destro dello schermo per tornare alla finestra di livello superiore.</w:t>
      </w:r>
    </w:p>
    <w:p w14:paraId="699CE031" w14:textId="078D8F90" w:rsidR="00DC3A83" w:rsidRPr="009B4F95" w:rsidRDefault="001C1DB5" w:rsidP="00DC3A83">
      <w:pPr>
        <w:pStyle w:val="P68B1DB1-a1"/>
        <w:spacing w:before="120" w:after="120" w:line="240" w:lineRule="auto"/>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885568" behindDoc="0" locked="0" layoutInCell="1" allowOverlap="1" wp14:anchorId="409121CB" wp14:editId="32048E99">
            <wp:simplePos x="0" y="0"/>
            <wp:positionH relativeFrom="column">
              <wp:posOffset>4381500</wp:posOffset>
            </wp:positionH>
            <wp:positionV relativeFrom="paragraph">
              <wp:posOffset>1863989</wp:posOffset>
            </wp:positionV>
            <wp:extent cx="180975" cy="175260"/>
            <wp:effectExtent l="0" t="0" r="9525" b="0"/>
            <wp:wrapNone/>
            <wp:docPr id="2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1"/>
                    <pic:cNvPicPr>
                      <a:picLocks noChangeAspect="1"/>
                    </pic:cNvPicPr>
                  </pic:nvPicPr>
                  <pic:blipFill>
                    <a:blip r:embed="rId201"/>
                    <a:stretch>
                      <a:fillRect/>
                    </a:stretch>
                  </pic:blipFill>
                  <pic:spPr>
                    <a:xfrm>
                      <a:off x="0" y="0"/>
                      <a:ext cx="180975" cy="175260"/>
                    </a:xfrm>
                    <a:prstGeom prst="rect">
                      <a:avLst/>
                    </a:prstGeom>
                  </pic:spPr>
                </pic:pic>
              </a:graphicData>
            </a:graphic>
          </wp:anchor>
        </w:drawing>
      </w:r>
      <w:r w:rsidR="00DC3A83" w:rsidRPr="009B4F95">
        <w:rPr>
          <w:rFonts w:asciiTheme="minorBidi" w:hAnsiTheme="minorBidi" w:cstheme="minorBidi"/>
          <w:noProof/>
          <w:lang w:eastAsia="ru-RU"/>
        </w:rPr>
        <mc:AlternateContent>
          <mc:Choice Requires="wpg">
            <w:drawing>
              <wp:inline distT="0" distB="0" distL="0" distR="0" wp14:anchorId="2CF96E87" wp14:editId="7811ED48">
                <wp:extent cx="6306820" cy="1802130"/>
                <wp:effectExtent l="0" t="0" r="0" b="7620"/>
                <wp:docPr id="30208" name="Группа 30208"/>
                <wp:cNvGraphicFramePr/>
                <a:graphic xmlns:a="http://schemas.openxmlformats.org/drawingml/2006/main">
                  <a:graphicData uri="http://schemas.microsoft.com/office/word/2010/wordprocessingGroup">
                    <wpg:wgp>
                      <wpg:cNvGrpSpPr/>
                      <wpg:grpSpPr>
                        <a:xfrm>
                          <a:off x="0" y="0"/>
                          <a:ext cx="6306820" cy="1802130"/>
                          <a:chOff x="0" y="0"/>
                          <a:chExt cx="6306820" cy="1802130"/>
                        </a:xfrm>
                      </wpg:grpSpPr>
                      <wpg:grpSp>
                        <wpg:cNvPr id="59" name="组合 59"/>
                        <wpg:cNvGrpSpPr/>
                        <wpg:grpSpPr>
                          <a:xfrm>
                            <a:off x="0" y="0"/>
                            <a:ext cx="3075635" cy="1802130"/>
                            <a:chOff x="23965" y="-125730"/>
                            <a:chExt cx="3075635" cy="1802130"/>
                          </a:xfrm>
                        </wpg:grpSpPr>
                        <pic:pic xmlns:pic="http://schemas.openxmlformats.org/drawingml/2006/picture">
                          <pic:nvPicPr>
                            <pic:cNvPr id="556" name="图片 556"/>
                            <pic:cNvPicPr>
                              <a:picLocks noChangeAspect="1"/>
                            </pic:cNvPicPr>
                          </pic:nvPicPr>
                          <pic:blipFill>
                            <a:blip r:embed="rId202" cstate="print">
                              <a:extLst>
                                <a:ext uri="{28A0092B-C50C-407E-A947-70E740481C1C}">
                                  <a14:useLocalDpi xmlns:a14="http://schemas.microsoft.com/office/drawing/2010/main" val="0"/>
                                </a:ext>
                              </a:extLst>
                            </a:blip>
                            <a:stretch>
                              <a:fillRect/>
                            </a:stretch>
                          </pic:blipFill>
                          <pic:spPr>
                            <a:xfrm>
                              <a:off x="23965" y="-125730"/>
                              <a:ext cx="3075635" cy="1802130"/>
                            </a:xfrm>
                            <a:prstGeom prst="rect">
                              <a:avLst/>
                            </a:prstGeom>
                          </pic:spPr>
                        </pic:pic>
                        <wps:wsp>
                          <wps:cNvPr id="557" name="圆角矩形 557"/>
                          <wps:cNvSpPr/>
                          <wps:spPr>
                            <a:xfrm>
                              <a:off x="1645920" y="219703"/>
                              <a:ext cx="572949" cy="65850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grpSp>
                        <wpg:cNvPr id="559" name="组合 559"/>
                        <wpg:cNvGrpSpPr/>
                        <wpg:grpSpPr>
                          <a:xfrm>
                            <a:off x="3248025" y="9525"/>
                            <a:ext cx="3058795" cy="1792262"/>
                            <a:chOff x="0" y="3346"/>
                            <a:chExt cx="3058795" cy="1792262"/>
                          </a:xfrm>
                        </wpg:grpSpPr>
                        <pic:pic xmlns:pic="http://schemas.openxmlformats.org/drawingml/2006/picture">
                          <pic:nvPicPr>
                            <pic:cNvPr id="554" name="图片 21"/>
                            <pic:cNvPicPr>
                              <a:picLocks noChangeAspect="1"/>
                            </pic:cNvPicPr>
                          </pic:nvPicPr>
                          <pic:blipFill>
                            <a:blip r:embed="rId203" cstate="print">
                              <a:extLst>
                                <a:ext uri="{28A0092B-C50C-407E-A947-70E740481C1C}">
                                  <a14:useLocalDpi xmlns:a14="http://schemas.microsoft.com/office/drawing/2010/main" val="0"/>
                                </a:ext>
                              </a:extLst>
                            </a:blip>
                            <a:stretch>
                              <a:fillRect/>
                            </a:stretch>
                          </pic:blipFill>
                          <pic:spPr>
                            <a:xfrm>
                              <a:off x="0" y="3346"/>
                              <a:ext cx="3058795" cy="1792262"/>
                            </a:xfrm>
                            <a:prstGeom prst="rect">
                              <a:avLst/>
                            </a:prstGeom>
                          </pic:spPr>
                        </pic:pic>
                        <wps:wsp>
                          <wps:cNvPr id="558" name="圆角矩形 558"/>
                          <wps:cNvSpPr/>
                          <wps:spPr>
                            <a:xfrm>
                              <a:off x="2343150" y="984250"/>
                              <a:ext cx="508884" cy="152234"/>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1482F9" id="Группа 30208" o:spid="_x0000_s1026" style="width:496.6pt;height:141.9pt;mso-position-horizontal-relative:char;mso-position-vertical-relative:line" coordsize="63068,18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">
                <v:group id="组合 59" o:spid="_x0000_s1027" style="position:absolute;width:30756;height:18021" coordorigin="239,-1257" coordsize="30756,1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图片 556" o:spid="_x0000_s1028" type="#_x0000_t75" style="position:absolute;left:239;top:-1257;width:30757;height:1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">
                    <v:imagedata r:id="rId204" o:title=""/>
                  </v:shape>
                  <v:roundrect id="圆角矩形 557" o:spid="_x0000_s1029" style="position:absolute;left:16459;top:2197;width:5729;height:6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" filled="f" strokecolor="red" strokeweight="1pt">
                    <v:stroke joinstyle="miter"/>
                  </v:roundrect>
                </v:group>
                <v:group id="组合 559" o:spid="_x0000_s1030" style="position:absolute;left:32480;top:95;width:30588;height:17922" coordorigin=",33" coordsize="30587,1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 id="图片 21" o:spid="_x0000_s1031" type="#_x0000_t75" style="position:absolute;top:33;width:30587;height:17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">
                    <v:imagedata r:id="rId205" o:title=""/>
                  </v:shape>
                  <v:roundrect id="圆角矩形 558" o:spid="_x0000_s1032" style="position:absolute;left:23431;top:9842;width:5089;height:1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" filled="f" strokecolor="red" strokeweight="1pt">
                    <v:stroke joinstyle="miter"/>
                  </v:roundrect>
                </v:group>
                <w10:anchorlock/>
              </v:group>
            </w:pict>
          </mc:Fallback>
        </mc:AlternateContent>
      </w:r>
    </w:p>
    <w:p w14:paraId="4251A259" w14:textId="6CB2D686" w:rsidR="00DC3A83" w:rsidRPr="009B4F95" w:rsidRDefault="00DC3A83" w:rsidP="001C1DB5">
      <w:pPr>
        <w:pStyle w:val="P68B1DB1-a3"/>
        <w:spacing w:before="120" w:after="120" w:line="360" w:lineRule="auto"/>
        <w:jc w:val="both"/>
        <w:rPr>
          <w:rFonts w:asciiTheme="minorBidi" w:hAnsiTheme="minorBidi" w:cstheme="minorBidi"/>
          <w:lang w:val="it-IT"/>
        </w:rPr>
      </w:pPr>
      <w:r w:rsidRPr="009B4F95">
        <w:rPr>
          <w:rFonts w:asciiTheme="minorBidi" w:hAnsiTheme="minorBidi" w:cstheme="minorBidi"/>
          <w:noProof/>
          <w:color w:val="000000" w:themeColor="text1"/>
          <w:lang w:eastAsia="ru-RU"/>
        </w:rPr>
        <w:drawing>
          <wp:anchor distT="0" distB="0" distL="114300" distR="114300" simplePos="0" relativeHeight="251884544" behindDoc="0" locked="0" layoutInCell="1" allowOverlap="1" wp14:anchorId="62C8E4DB" wp14:editId="5C140716">
            <wp:simplePos x="0" y="0"/>
            <wp:positionH relativeFrom="column">
              <wp:posOffset>3133354</wp:posOffset>
            </wp:positionH>
            <wp:positionV relativeFrom="paragraph">
              <wp:posOffset>484505</wp:posOffset>
            </wp:positionV>
            <wp:extent cx="161290" cy="159385"/>
            <wp:effectExtent l="0" t="0" r="0" b="0"/>
            <wp:wrapNone/>
            <wp:docPr id="2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0"/>
                    <pic:cNvPicPr>
                      <a:picLocks noChangeAspect="1"/>
                    </pic:cNvPicPr>
                  </pic:nvPicPr>
                  <pic:blipFill>
                    <a:blip r:embed="rId206"/>
                    <a:stretch>
                      <a:fillRect/>
                    </a:stretch>
                  </pic:blipFill>
                  <pic:spPr>
                    <a:xfrm>
                      <a:off x="0" y="0"/>
                      <a:ext cx="161290" cy="159385"/>
                    </a:xfrm>
                    <a:prstGeom prst="rect">
                      <a:avLst/>
                    </a:prstGeom>
                  </pic:spPr>
                </pic:pic>
              </a:graphicData>
            </a:graphic>
          </wp:anchor>
        </w:drawing>
      </w:r>
      <w:r w:rsidRPr="009B4F95">
        <w:rPr>
          <w:rFonts w:asciiTheme="minorBidi" w:hAnsiTheme="minorBidi" w:cstheme="minorBidi"/>
          <w:color w:val="000000" w:themeColor="text1"/>
          <w:lang w:val="it-IT"/>
        </w:rPr>
        <w:t xml:space="preserve">Cliccare su "Test diagnostico" -&gt;"Interrogazione stato" per visualizzare: </w:t>
      </w:r>
      <w:r w:rsidR="001C1DB5">
        <w:rPr>
          <w:rFonts w:asciiTheme="minorBidi" w:hAnsiTheme="minorBidi" w:cstheme="minorBidi"/>
          <w:color w:val="000000" w:themeColor="text1"/>
          <w:lang w:val="it-IT"/>
        </w:rPr>
        <w:tab/>
      </w:r>
      <w:r w:rsidRPr="009B4F95">
        <w:rPr>
          <w:rFonts w:asciiTheme="minorBidi" w:hAnsiTheme="minorBidi" w:cstheme="minorBidi"/>
          <w:color w:val="000000" w:themeColor="text1"/>
          <w:lang w:val="it-IT"/>
        </w:rPr>
        <w:t xml:space="preserve">configurazione della connessione al server; stato della connessione al server che mostra una connessione riuscita al server; lo stato di connessione al server: </w:t>
      </w:r>
      <w:r w:rsidR="001C1DB5">
        <w:rPr>
          <w:rFonts w:asciiTheme="minorBidi" w:hAnsiTheme="minorBidi" w:cstheme="minorBidi"/>
          <w:color w:val="000000" w:themeColor="text1"/>
          <w:lang w:val="it-IT"/>
        </w:rPr>
        <w:tab/>
      </w:r>
      <w:r w:rsidR="001C1DB5" w:rsidRPr="001C1DB5">
        <w:rPr>
          <w:rFonts w:asciiTheme="minorBidi" w:hAnsiTheme="minorBidi" w:cstheme="minorBidi"/>
          <w:color w:val="000000" w:themeColor="text1"/>
          <w:lang w:val="it-IT"/>
        </w:rPr>
        <w:t xml:space="preserve">   </w:t>
      </w:r>
      <w:r w:rsidRPr="009B4F95">
        <w:rPr>
          <w:rFonts w:asciiTheme="minorBidi" w:hAnsiTheme="minorBidi" w:cstheme="minorBidi"/>
          <w:color w:val="000000" w:themeColor="text1"/>
          <w:lang w:val="it-IT"/>
        </w:rPr>
        <w:t>impossibile connettersi al server; se non riesce a connettersi al server, contattare il suo operatore o agente locale per verificare se il server è registrato</w:t>
      </w:r>
      <w:r w:rsidRPr="009B4F95">
        <w:rPr>
          <w:rFonts w:asciiTheme="minorBidi" w:hAnsiTheme="minorBidi" w:cstheme="minorBidi"/>
          <w:lang w:val="it-IT"/>
        </w:rPr>
        <w:t>.</w:t>
      </w:r>
    </w:p>
    <w:p w14:paraId="50CE1569" w14:textId="77777777" w:rsidR="00DC3A83" w:rsidRPr="009B4F95" w:rsidRDefault="00DC3A83" w:rsidP="004C0B6A">
      <w:pPr>
        <w:pStyle w:val="P68B1DB1-a3"/>
        <w:spacing w:before="120" w:after="120" w:line="360" w:lineRule="auto"/>
        <w:jc w:val="both"/>
        <w:rPr>
          <w:rFonts w:asciiTheme="minorBidi" w:hAnsiTheme="minorBidi" w:cstheme="minorBidi"/>
          <w:lang w:val="it-IT"/>
        </w:rPr>
      </w:pPr>
      <w:r w:rsidRPr="009B4F95">
        <w:rPr>
          <w:rFonts w:asciiTheme="minorBidi" w:hAnsiTheme="minorBidi" w:cstheme="minorBidi"/>
          <w:lang w:val="it-IT"/>
        </w:rPr>
        <w:t>Nota: Se si utilizza una sola macchina, non è necessario collegarsi al server. Questo passo può essere saltato.</w:t>
      </w:r>
    </w:p>
    <w:p w14:paraId="0D183843" w14:textId="77777777" w:rsidR="00DC3A83" w:rsidRPr="009B4F95" w:rsidRDefault="00DC3A83" w:rsidP="00DC3A83">
      <w:pPr>
        <w:pStyle w:val="P68B1DB1-26"/>
        <w:spacing w:after="120"/>
        <w:ind w:right="220"/>
        <w:rPr>
          <w:rFonts w:asciiTheme="minorBidi" w:hAnsiTheme="minorBidi" w:cstheme="minorBidi"/>
          <w:lang w:val="it-IT"/>
        </w:rPr>
      </w:pPr>
      <w:bookmarkStart w:id="492" w:name="_Toc105429977"/>
      <w:bookmarkStart w:id="493" w:name="_Toc135994165"/>
      <w:bookmarkStart w:id="494" w:name="_Toc135843172"/>
      <w:bookmarkStart w:id="495" w:name="_Toc167465662"/>
      <w:r w:rsidRPr="009B4F95">
        <w:rPr>
          <w:rFonts w:asciiTheme="minorBidi" w:hAnsiTheme="minorBidi" w:cstheme="minorBidi"/>
          <w:lang w:val="it-IT"/>
        </w:rPr>
        <w:t>Riempire il contenitore per alimenti</w:t>
      </w:r>
      <w:bookmarkEnd w:id="492"/>
      <w:bookmarkEnd w:id="493"/>
      <w:bookmarkEnd w:id="494"/>
      <w:bookmarkEnd w:id="495"/>
    </w:p>
    <w:p w14:paraId="75331104" w14:textId="77777777" w:rsidR="00DC3A83" w:rsidRPr="009B4F95" w:rsidRDefault="00DC3A83" w:rsidP="00DC3A83">
      <w:pPr>
        <w:pStyle w:val="P68B1DB1-a2"/>
        <w:spacing w:before="120" w:after="120" w:line="24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5B2D1463" wp14:editId="6B7412AC">
                <wp:extent cx="6292850" cy="1752600"/>
                <wp:effectExtent l="0" t="0" r="0" b="0"/>
                <wp:docPr id="30185" name="组合 30185"/>
                <wp:cNvGraphicFramePr/>
                <a:graphic xmlns:a="http://schemas.openxmlformats.org/drawingml/2006/main">
                  <a:graphicData uri="http://schemas.microsoft.com/office/word/2010/wordprocessingGroup">
                    <wpg:wgp>
                      <wpg:cNvGrpSpPr/>
                      <wpg:grpSpPr>
                        <a:xfrm>
                          <a:off x="0" y="0"/>
                          <a:ext cx="6292850" cy="1752600"/>
                          <a:chOff x="1128" y="11125"/>
                          <a:chExt cx="9876" cy="2760"/>
                        </a:xfrm>
                      </wpg:grpSpPr>
                      <pic:pic xmlns:pic="http://schemas.openxmlformats.org/drawingml/2006/picture">
                        <pic:nvPicPr>
                          <pic:cNvPr id="30186" name="图片 2"/>
                          <pic:cNvPicPr>
                            <a:picLocks noChangeAspect="1" noChangeArrowheads="1"/>
                          </pic:cNvPicPr>
                        </pic:nvPicPr>
                        <pic:blipFill>
                          <a:blip r:embed="rId207" cstate="print">
                            <a:extLst>
                              <a:ext uri="{28A0092B-C50C-407E-A947-70E740481C1C}">
                                <a14:useLocalDpi xmlns:a14="http://schemas.microsoft.com/office/drawing/2010/main" val="0"/>
                              </a:ext>
                            </a:extLst>
                          </a:blip>
                          <a:srcRect b="49109"/>
                          <a:stretch>
                            <a:fillRect/>
                          </a:stretch>
                        </pic:blipFill>
                        <pic:spPr>
                          <a:xfrm>
                            <a:off x="6126" y="11125"/>
                            <a:ext cx="4878" cy="2760"/>
                          </a:xfrm>
                          <a:prstGeom prst="rect">
                            <a:avLst/>
                          </a:prstGeom>
                          <a:noFill/>
                          <a:ln>
                            <a:noFill/>
                          </a:ln>
                        </pic:spPr>
                      </pic:pic>
                      <wpg:grpSp>
                        <wpg:cNvPr id="30187" name="Group 227"/>
                        <wpg:cNvGrpSpPr/>
                        <wpg:grpSpPr>
                          <a:xfrm>
                            <a:off x="1128" y="11127"/>
                            <a:ext cx="4768" cy="2758"/>
                            <a:chOff x="1128" y="1736"/>
                            <a:chExt cx="4768" cy="2758"/>
                          </a:xfrm>
                        </wpg:grpSpPr>
                        <pic:pic xmlns:pic="http://schemas.openxmlformats.org/drawingml/2006/picture">
                          <pic:nvPicPr>
                            <pic:cNvPr id="30188" name="图片 3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1128" y="1736"/>
                              <a:ext cx="4768" cy="2758"/>
                            </a:xfrm>
                            <a:prstGeom prst="rect">
                              <a:avLst/>
                            </a:prstGeom>
                            <a:noFill/>
                            <a:ln>
                              <a:noFill/>
                            </a:ln>
                          </pic:spPr>
                        </pic:pic>
                        <wps:wsp>
                          <wps:cNvPr id="30189" name="直接箭头连接符 4"/>
                          <wps:cNvCnPr>
                            <a:cxnSpLocks noChangeShapeType="1"/>
                          </wps:cNvCnPr>
                          <wps:spPr bwMode="auto">
                            <a:xfrm flipV="1">
                              <a:off x="2832" y="2575"/>
                              <a:ext cx="687" cy="133"/>
                            </a:xfrm>
                            <a:prstGeom prst="straightConnector1">
                              <a:avLst/>
                            </a:prstGeom>
                            <a:noFill/>
                            <a:ln w="28575" algn="ctr">
                              <a:solidFill>
                                <a:srgbClr val="FF0000"/>
                              </a:solidFill>
                              <a:miter lim="800000"/>
                              <a:tailEnd type="triangle" w="med" len="med"/>
                            </a:ln>
                          </wps:spPr>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2FB1F1" id="组合 30185" o:spid="_x0000_s1026" style="width:495.5pt;height:138pt;mso-position-horizontal-relative:char;mso-position-vertical-relative:line" coordorigin="1128,11125" coordsize="9876,2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">
                <v:shape id="图片 2" o:spid="_x0000_s1027" type="#_x0000_t75" style="position:absolute;left:6126;top:11125;width:4878;height:2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">
                  <v:imagedata r:id="rId209" o:title="" cropbottom="32184f"/>
                </v:shape>
                <v:group id="Group 227" o:spid="_x0000_s1028" style="position:absolute;left:1128;top:11127;width:4768;height:2758" coordorigin="1128,1736" coordsize="4768,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">
                  <v:shape id="图片 36" o:spid="_x0000_s1029" type="#_x0000_t75" style="position:absolute;left:1128;top:1736;width:4768;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">
                    <v:imagedata r:id="rId210" o:title=""/>
                  </v:shape>
                  <v:shape id="直接箭头连接符 4" o:spid="_x0000_s1030" type="#_x0000_t32" style="position:absolute;left:2832;top:2575;width:687;height: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" strokecolor="red" strokeweight="2.25pt">
                    <v:stroke endarrow="block" joinstyle="miter"/>
                  </v:shape>
                </v:group>
                <w10:anchorlock/>
              </v:group>
            </w:pict>
          </mc:Fallback>
        </mc:AlternateContent>
      </w:r>
    </w:p>
    <w:p w14:paraId="246C818B" w14:textId="77777777" w:rsidR="001C1DB5" w:rsidRDefault="001C1DB5">
      <w:pPr>
        <w:spacing w:beforeLines="0" w:before="0" w:afterLines="0" w:after="160" w:line="259" w:lineRule="auto"/>
        <w:rPr>
          <w:rFonts w:asciiTheme="minorBidi" w:hAnsiTheme="minorBidi"/>
          <w:lang w:val="it-IT"/>
        </w:rPr>
      </w:pPr>
      <w:r>
        <w:rPr>
          <w:rFonts w:asciiTheme="minorBidi" w:hAnsiTheme="minorBidi"/>
          <w:lang w:val="it-IT"/>
        </w:rPr>
        <w:br w:type="page"/>
      </w:r>
    </w:p>
    <w:p w14:paraId="4320CCE0" w14:textId="0760B781" w:rsidR="00DC3A83" w:rsidRPr="009B4F95" w:rsidRDefault="00DC3A83" w:rsidP="00DC3A83">
      <w:pPr>
        <w:pStyle w:val="P68B1DB1-a2"/>
        <w:widowControl w:val="0"/>
        <w:numPr>
          <w:ilvl w:val="0"/>
          <w:numId w:val="11"/>
        </w:numPr>
        <w:spacing w:beforeLines="0" w:before="120" w:afterLines="0" w:after="120" w:line="240" w:lineRule="auto"/>
        <w:jc w:val="both"/>
        <w:rPr>
          <w:rFonts w:asciiTheme="minorBidi" w:eastAsiaTheme="minorEastAsia" w:hAnsiTheme="minorBidi" w:cstheme="minorBidi"/>
          <w:lang w:val="it-IT"/>
        </w:rPr>
      </w:pPr>
      <w:r w:rsidRPr="009B4F95">
        <w:rPr>
          <w:rFonts w:asciiTheme="minorBidi" w:hAnsiTheme="minorBidi" w:cstheme="minorBidi"/>
          <w:lang w:val="it-IT"/>
        </w:rPr>
        <w:lastRenderedPageBreak/>
        <w:t xml:space="preserve">Indossare una maschera e guanti monouso adatti alla manipolazione degli alimenti. </w:t>
      </w:r>
    </w:p>
    <w:p w14:paraId="5C60821E" w14:textId="77777777" w:rsidR="00DC3A83" w:rsidRPr="009B4F95" w:rsidRDefault="00DC3A83" w:rsidP="00DC3A83">
      <w:pPr>
        <w:pStyle w:val="P68B1DB1-a512"/>
        <w:numPr>
          <w:ilvl w:val="0"/>
          <w:numId w:val="11"/>
        </w:numPr>
        <w:spacing w:before="120" w:after="120"/>
        <w:ind w:firstLineChars="0"/>
        <w:rPr>
          <w:rFonts w:asciiTheme="minorBidi" w:eastAsiaTheme="minorEastAsia" w:hAnsiTheme="minorBidi" w:cstheme="minorBidi"/>
          <w:kern w:val="0"/>
          <w:lang w:val="it-IT"/>
        </w:rPr>
      </w:pPr>
      <w:r w:rsidRPr="009B4F95">
        <w:rPr>
          <w:rFonts w:asciiTheme="minorBidi" w:hAnsiTheme="minorBidi" w:cstheme="minorBidi"/>
          <w:lang w:val="it-IT"/>
        </w:rPr>
        <w:t>Rimuovere il coperchio del contenitore di caffè in grani e versare i chicchi di caffè. Poi mettere il coperchio sul contenitore del caffè in grani.</w:t>
      </w:r>
    </w:p>
    <w:p w14:paraId="7D6CA371" w14:textId="77777777" w:rsidR="00DC3A83" w:rsidRPr="009B4F95" w:rsidRDefault="00DC3A83" w:rsidP="00DC3A83">
      <w:pPr>
        <w:pStyle w:val="P68B1DB1-a2"/>
        <w:widowControl w:val="0"/>
        <w:tabs>
          <w:tab w:val="center" w:pos="5002"/>
        </w:tabs>
        <w:spacing w:beforeLines="0" w:before="120" w:afterLines="0" w:after="120" w:line="240" w:lineRule="auto"/>
        <w:ind w:left="105"/>
        <w:jc w:val="both"/>
        <w:rPr>
          <w:rFonts w:asciiTheme="minorBidi" w:eastAsia="Microsoft YaHei" w:hAnsiTheme="minorBidi" w:cstheme="minorBidi"/>
          <w:lang w:val="it-IT"/>
        </w:rPr>
      </w:pPr>
      <w:r w:rsidRPr="009B4F95">
        <w:rPr>
          <w:rFonts w:asciiTheme="minorBidi" w:hAnsiTheme="minorBidi" w:cstheme="minorBidi"/>
          <w:lang w:val="it-IT"/>
        </w:rPr>
        <w:t>Caffè in grani</w:t>
      </w:r>
    </w:p>
    <w:p w14:paraId="4BC7317E" w14:textId="231B88F3" w:rsidR="00DC3A83" w:rsidRPr="009B4F95" w:rsidRDefault="00A06894" w:rsidP="00DC3A83">
      <w:pPr>
        <w:pStyle w:val="P68B1DB1-a2"/>
        <w:spacing w:before="120" w:after="120" w:line="360" w:lineRule="auto"/>
        <w:ind w:leftChars="250" w:left="550" w:firstLineChars="350" w:firstLine="770"/>
        <w:rPr>
          <w:rFonts w:asciiTheme="minorBidi" w:hAnsiTheme="minorBidi" w:cstheme="minorBidi"/>
          <w:lang w:val="it-IT"/>
        </w:rPr>
      </w:pPr>
      <w:bookmarkStart w:id="496" w:name="OLE_LINK663"/>
      <w:bookmarkStart w:id="497" w:name="OLE_LINK662"/>
      <w:r w:rsidRPr="009B4F95">
        <w:rPr>
          <w:rFonts w:asciiTheme="minorBidi" w:hAnsiTheme="minorBidi" w:cstheme="minorBidi"/>
          <w:noProof/>
          <w:lang w:eastAsia="ru-RU"/>
        </w:rPr>
        <w:drawing>
          <wp:anchor distT="0" distB="0" distL="114300" distR="114300" simplePos="0" relativeHeight="252151808" behindDoc="0" locked="0" layoutInCell="1" allowOverlap="1" wp14:anchorId="2E8D8C85" wp14:editId="57E35378">
            <wp:simplePos x="0" y="0"/>
            <wp:positionH relativeFrom="column">
              <wp:posOffset>606112</wp:posOffset>
            </wp:positionH>
            <wp:positionV relativeFrom="paragraph">
              <wp:posOffset>5080</wp:posOffset>
            </wp:positionV>
            <wp:extent cx="3600000" cy="255600"/>
            <wp:effectExtent l="0" t="0" r="635" b="0"/>
            <wp:wrapNone/>
            <wp:docPr id="280331241" name="Рисунок 28033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cstheme="minorBidi"/>
          <w:noProof/>
          <w:lang w:eastAsia="ru-RU"/>
        </w:rPr>
        <mc:AlternateContent>
          <mc:Choice Requires="wps">
            <w:drawing>
              <wp:anchor distT="0" distB="0" distL="114300" distR="114300" simplePos="0" relativeHeight="251887616" behindDoc="0" locked="0" layoutInCell="1" allowOverlap="1" wp14:anchorId="0DF040A7" wp14:editId="2B7F15A3">
                <wp:simplePos x="0" y="0"/>
                <wp:positionH relativeFrom="column">
                  <wp:posOffset>635</wp:posOffset>
                </wp:positionH>
                <wp:positionV relativeFrom="paragraph">
                  <wp:posOffset>-59975</wp:posOffset>
                </wp:positionV>
                <wp:extent cx="5586730" cy="0"/>
                <wp:effectExtent l="0" t="6350" r="0" b="6350"/>
                <wp:wrapNone/>
                <wp:docPr id="517" name="直接连接符 51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03790E" id="直接连接符 517" o:spid="_x0000_s1026" style="position:absolute;z-index:251887616;visibility:visible;mso-wrap-style:square;mso-wrap-distance-left:9pt;mso-wrap-distance-top:0;mso-wrap-distance-right:9pt;mso-wrap-distance-bottom:0;mso-position-horizontal:absolute;mso-position-horizontal-relative:text;mso-position-vertical:absolute;mso-position-vertical-relative:text" from=".05pt,-4.7pt" to="439.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" strokecolor="#4472c4 [3204]" strokeweight=".5pt">
                <v:stroke joinstyle="miter"/>
              </v:line>
            </w:pict>
          </mc:Fallback>
        </mc:AlternateContent>
      </w:r>
      <w:r w:rsidR="00DC3A83" w:rsidRPr="009B4F95">
        <w:rPr>
          <w:rFonts w:asciiTheme="minorBidi" w:hAnsiTheme="minorBidi" w:cstheme="minorBidi"/>
          <w:noProof/>
          <w:lang w:eastAsia="ru-RU"/>
        </w:rPr>
        <w:drawing>
          <wp:anchor distT="0" distB="0" distL="114300" distR="114300" simplePos="0" relativeHeight="251886592" behindDoc="0" locked="0" layoutInCell="1" allowOverlap="1" wp14:anchorId="6F8AC1E7" wp14:editId="427934EB">
            <wp:simplePos x="0" y="0"/>
            <wp:positionH relativeFrom="column">
              <wp:posOffset>3810</wp:posOffset>
            </wp:positionH>
            <wp:positionV relativeFrom="paragraph">
              <wp:posOffset>91440</wp:posOffset>
            </wp:positionV>
            <wp:extent cx="567055" cy="495300"/>
            <wp:effectExtent l="0" t="0" r="4445" b="0"/>
            <wp:wrapNone/>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519"/>
                    <pic:cNvPicPr>
                      <a:picLocks noChangeAspect="1"/>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70566" cy="498343"/>
                    </a:xfrm>
                    <a:prstGeom prst="rect">
                      <a:avLst/>
                    </a:prstGeom>
                  </pic:spPr>
                </pic:pic>
              </a:graphicData>
            </a:graphic>
          </wp:anchor>
        </w:drawing>
      </w:r>
    </w:p>
    <w:p w14:paraId="33C289F6" w14:textId="5D9F5410" w:rsidR="00DC3A83" w:rsidRPr="009B4F95" w:rsidRDefault="00A06894" w:rsidP="00A06894">
      <w:pPr>
        <w:pStyle w:val="P68B1DB1-a2"/>
        <w:tabs>
          <w:tab w:val="left" w:pos="1134"/>
        </w:tabs>
        <w:spacing w:before="120" w:after="120" w:line="240" w:lineRule="auto"/>
        <w:rPr>
          <w:rFonts w:asciiTheme="minorBidi" w:hAnsiTheme="minorBidi" w:cstheme="minorBidi"/>
          <w:lang w:val="it-IT"/>
        </w:rPr>
      </w:pPr>
      <w:r w:rsidRPr="009B4F95">
        <w:rPr>
          <w:rFonts w:asciiTheme="minorBidi" w:hAnsiTheme="minorBidi" w:cstheme="minorBidi"/>
          <w:lang w:val="it-IT"/>
        </w:rPr>
        <w:tab/>
      </w:r>
      <w:r w:rsidR="00DC3A83" w:rsidRPr="009B4F95">
        <w:rPr>
          <w:rFonts w:asciiTheme="minorBidi" w:hAnsiTheme="minorBidi" w:cstheme="minorBidi"/>
          <w:lang w:val="it-IT"/>
        </w:rPr>
        <w:t>Il disco rotante può causare lesioni.</w:t>
      </w:r>
      <w:bookmarkStart w:id="498" w:name="OLE_LINK665"/>
      <w:bookmarkStart w:id="499" w:name="OLE_LINK664"/>
      <w:bookmarkEnd w:id="496"/>
      <w:bookmarkEnd w:id="497"/>
      <w:bookmarkEnd w:id="498"/>
      <w:bookmarkEnd w:id="499"/>
    </w:p>
    <w:bookmarkStart w:id="500" w:name="OLE_LINK666"/>
    <w:p w14:paraId="49337E61" w14:textId="77777777" w:rsidR="00DC3A83" w:rsidRPr="009B4F95" w:rsidRDefault="00DC3A83" w:rsidP="00DC3A83">
      <w:pPr>
        <w:spacing w:before="120" w:after="120" w:line="240" w:lineRule="auto"/>
        <w:ind w:firstLineChars="305" w:firstLine="1098"/>
        <w:rPr>
          <w:rFonts w:asciiTheme="minorBidi" w:hAnsiTheme="minorBidi"/>
          <w:lang w:val="it-IT"/>
        </w:rPr>
      </w:pPr>
      <w:r w:rsidRPr="009B4F95">
        <w:rPr>
          <w:rFonts w:asciiTheme="minorBidi" w:eastAsia="Microsoft YaHei" w:hAnsiTheme="minorBidi"/>
          <w:b/>
          <w:noProof/>
          <w:sz w:val="36"/>
          <w:lang w:eastAsia="ru-RU"/>
        </w:rPr>
        <mc:AlternateContent>
          <mc:Choice Requires="wps">
            <w:drawing>
              <wp:anchor distT="0" distB="0" distL="114300" distR="114300" simplePos="0" relativeHeight="251897856" behindDoc="0" locked="0" layoutInCell="1" allowOverlap="1" wp14:anchorId="23FCFB54" wp14:editId="2DDC8546">
                <wp:simplePos x="0" y="0"/>
                <wp:positionH relativeFrom="column">
                  <wp:posOffset>-899</wp:posOffset>
                </wp:positionH>
                <wp:positionV relativeFrom="paragraph">
                  <wp:posOffset>357889</wp:posOffset>
                </wp:positionV>
                <wp:extent cx="5586730" cy="0"/>
                <wp:effectExtent l="0" t="6350" r="0" b="6350"/>
                <wp:wrapNone/>
                <wp:docPr id="14" name="直接连接符 14"/>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FBF75F" id="直接连接符 14"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05pt,28.2pt" to="439.8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" strokecolor="#4472c4 [3204]" strokeweight=".5pt">
                <v:stroke joinstyle="miter"/>
              </v:line>
            </w:pict>
          </mc:Fallback>
        </mc:AlternateContent>
      </w:r>
      <w:r w:rsidRPr="009B4F95">
        <w:rPr>
          <w:rFonts w:asciiTheme="minorBidi" w:hAnsiTheme="minorBidi"/>
          <w:lang w:val="it-IT"/>
        </w:rPr>
        <w:t xml:space="preserve">Non inserire la mano nella tramoggia del caffè in chicchi quando il macinacaffè è accesa. </w:t>
      </w:r>
      <w:bookmarkEnd w:id="500"/>
    </w:p>
    <w:p w14:paraId="57842B2D" w14:textId="0D3AF260" w:rsidR="00DC3A83" w:rsidRPr="009B4F95" w:rsidRDefault="00A06894" w:rsidP="00DC3A83">
      <w:pPr>
        <w:spacing w:before="120" w:after="120" w:line="240" w:lineRule="auto"/>
        <w:ind w:leftChars="250" w:left="550"/>
        <w:rPr>
          <w:rFonts w:asciiTheme="minorBidi" w:hAnsiTheme="minorBidi"/>
          <w:lang w:val="it-IT"/>
        </w:rPr>
      </w:pPr>
      <w:r w:rsidRPr="009B4F95">
        <w:rPr>
          <w:rFonts w:asciiTheme="minorBidi" w:hAnsiTheme="minorBidi"/>
          <w:noProof/>
          <w:lang w:eastAsia="ru-RU"/>
        </w:rPr>
        <w:drawing>
          <wp:anchor distT="0" distB="0" distL="114300" distR="114300" simplePos="0" relativeHeight="252149760" behindDoc="0" locked="0" layoutInCell="1" allowOverlap="1" wp14:anchorId="468BF5CD" wp14:editId="65ED05DB">
            <wp:simplePos x="0" y="0"/>
            <wp:positionH relativeFrom="column">
              <wp:posOffset>579120</wp:posOffset>
            </wp:positionH>
            <wp:positionV relativeFrom="paragraph">
              <wp:posOffset>238125</wp:posOffset>
            </wp:positionV>
            <wp:extent cx="3599815" cy="255270"/>
            <wp:effectExtent l="0" t="0" r="635" b="0"/>
            <wp:wrapNone/>
            <wp:docPr id="280331240" name="Рисунок 28033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eastAsia="Microsoft YaHei" w:hAnsiTheme="minorBidi"/>
          <w:b/>
          <w:noProof/>
          <w:sz w:val="36"/>
          <w:lang w:eastAsia="ru-RU"/>
        </w:rPr>
        <mc:AlternateContent>
          <mc:Choice Requires="wps">
            <w:drawing>
              <wp:anchor distT="0" distB="0" distL="114300" distR="114300" simplePos="0" relativeHeight="251896832" behindDoc="0" locked="0" layoutInCell="1" allowOverlap="1" wp14:anchorId="33B6B1F2" wp14:editId="22A9E9DD">
                <wp:simplePos x="0" y="0"/>
                <wp:positionH relativeFrom="column">
                  <wp:posOffset>0</wp:posOffset>
                </wp:positionH>
                <wp:positionV relativeFrom="paragraph">
                  <wp:posOffset>191135</wp:posOffset>
                </wp:positionV>
                <wp:extent cx="5586730" cy="0"/>
                <wp:effectExtent l="0" t="6350" r="0" b="6350"/>
                <wp:wrapNone/>
                <wp:docPr id="561" name="直接连接符 56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2AFBD" id="直接连接符 561"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0,15.05pt" to="439.9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" strokecolor="#4472c4 [3204]" strokeweight=".5pt">
                <v:stroke joinstyle="miter"/>
              </v:line>
            </w:pict>
          </mc:Fallback>
        </mc:AlternateContent>
      </w:r>
      <w:r w:rsidR="00DC3A83" w:rsidRPr="009B4F95">
        <w:rPr>
          <w:rFonts w:asciiTheme="minorBidi" w:hAnsiTheme="minorBidi"/>
          <w:noProof/>
          <w:lang w:eastAsia="ru-RU"/>
        </w:rPr>
        <w:drawing>
          <wp:anchor distT="0" distB="0" distL="114300" distR="114300" simplePos="0" relativeHeight="251889664" behindDoc="0" locked="0" layoutInCell="1" allowOverlap="1" wp14:anchorId="4E7076AD" wp14:editId="4B85A4C3">
            <wp:simplePos x="0" y="0"/>
            <wp:positionH relativeFrom="column">
              <wp:posOffset>-1270</wp:posOffset>
            </wp:positionH>
            <wp:positionV relativeFrom="paragraph">
              <wp:posOffset>266065</wp:posOffset>
            </wp:positionV>
            <wp:extent cx="579120" cy="505460"/>
            <wp:effectExtent l="0" t="0" r="11430" b="8890"/>
            <wp:wrapNone/>
            <wp:docPr id="545" name="图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545"/>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8930" cy="505151"/>
                    </a:xfrm>
                    <a:prstGeom prst="rect">
                      <a:avLst/>
                    </a:prstGeom>
                  </pic:spPr>
                </pic:pic>
              </a:graphicData>
            </a:graphic>
          </wp:anchor>
        </w:drawing>
      </w:r>
    </w:p>
    <w:p w14:paraId="04793252" w14:textId="5069FDD0" w:rsidR="00DC3A83" w:rsidRPr="009B4F95" w:rsidRDefault="00DC3A83" w:rsidP="00DC3A83">
      <w:pPr>
        <w:pStyle w:val="P68B1DB1-a2"/>
        <w:spacing w:before="120" w:after="120" w:line="240" w:lineRule="auto"/>
        <w:ind w:leftChars="250" w:left="550"/>
        <w:rPr>
          <w:rFonts w:asciiTheme="minorBidi" w:hAnsiTheme="minorBidi" w:cstheme="minorBidi"/>
          <w:lang w:val="it-IT"/>
        </w:rPr>
      </w:pPr>
      <w:r w:rsidRPr="009B4F95">
        <w:rPr>
          <w:rFonts w:asciiTheme="minorBidi" w:hAnsiTheme="minorBidi" w:cstheme="minorBidi"/>
          <w:lang w:val="it-IT"/>
        </w:rPr>
        <w:t xml:space="preserve">     </w:t>
      </w:r>
    </w:p>
    <w:p w14:paraId="7FF1A8F1" w14:textId="77777777" w:rsidR="001C1DB5" w:rsidRDefault="001C1DB5" w:rsidP="00A06894">
      <w:pPr>
        <w:pStyle w:val="P68B1DB1-a2"/>
        <w:spacing w:before="120" w:after="120" w:line="240" w:lineRule="auto"/>
        <w:ind w:leftChars="515" w:left="1133" w:firstLine="1"/>
        <w:rPr>
          <w:rFonts w:asciiTheme="minorBidi" w:hAnsiTheme="minorBidi" w:cstheme="minorBidi"/>
          <w:lang w:val="it-IT"/>
        </w:rPr>
      </w:pPr>
      <w:bookmarkStart w:id="501" w:name="OLE_LINK667"/>
      <w:bookmarkStart w:id="502" w:name="OLE_LINK668"/>
    </w:p>
    <w:p w14:paraId="388C2684" w14:textId="07CD20C9" w:rsidR="00DC3A83" w:rsidRPr="009B4F95" w:rsidRDefault="00DC3A83" w:rsidP="00A06894">
      <w:pPr>
        <w:pStyle w:val="P68B1DB1-a2"/>
        <w:spacing w:before="120" w:after="120" w:line="240" w:lineRule="auto"/>
        <w:ind w:leftChars="515" w:left="1133" w:firstLine="1"/>
        <w:rPr>
          <w:rFonts w:asciiTheme="minorBidi" w:hAnsiTheme="minorBidi" w:cstheme="minorBidi"/>
          <w:lang w:val="it-IT"/>
        </w:rPr>
      </w:pPr>
      <w:r w:rsidRPr="009B4F95">
        <w:rPr>
          <w:rFonts w:asciiTheme="minorBidi" w:hAnsiTheme="minorBidi" w:cstheme="minorBidi"/>
          <w:lang w:val="it-IT"/>
        </w:rPr>
        <w:t>L'aggiunta di oggetti estranei può causare l'intasamento del macinacaffè e danneggiarlo!</w:t>
      </w:r>
      <w:bookmarkEnd w:id="501"/>
      <w:bookmarkEnd w:id="502"/>
    </w:p>
    <w:p w14:paraId="73AE6EAA" w14:textId="1110C4DB" w:rsidR="00DC3A83" w:rsidRPr="009B4F95" w:rsidRDefault="00DC3A83" w:rsidP="00DC3A83">
      <w:pPr>
        <w:spacing w:before="120" w:after="120" w:line="240" w:lineRule="auto"/>
        <w:ind w:firstLineChars="300" w:firstLine="660"/>
        <w:rPr>
          <w:rFonts w:asciiTheme="minorBidi" w:hAnsiTheme="minorBidi"/>
          <w:lang w:val="it-IT"/>
        </w:rPr>
      </w:pPr>
      <w:bookmarkStart w:id="503" w:name="OLE_LINK671"/>
      <w:bookmarkStart w:id="504" w:name="OLE_LINK672"/>
      <w:r w:rsidRPr="009B4F95">
        <w:rPr>
          <w:rFonts w:asciiTheme="minorBidi" w:hAnsiTheme="minorBidi"/>
          <w:lang w:val="it-IT"/>
        </w:rPr>
        <w:t>Non mettere altro che chicchi di caffè nel contenitore per chicchi caffè.</w:t>
      </w:r>
      <w:bookmarkEnd w:id="503"/>
      <w:bookmarkEnd w:id="504"/>
    </w:p>
    <w:p w14:paraId="05D8725D" w14:textId="4B5CBE6E" w:rsidR="00DC3A83" w:rsidRPr="009B4F95" w:rsidRDefault="001C1DB5" w:rsidP="00DC3A83">
      <w:pPr>
        <w:spacing w:before="120" w:after="120" w:line="240" w:lineRule="auto"/>
        <w:ind w:firstLineChars="300" w:firstLine="1080"/>
        <w:rPr>
          <w:rFonts w:asciiTheme="minorBidi" w:hAnsiTheme="minorBidi"/>
          <w:lang w:val="it-IT"/>
        </w:rPr>
      </w:pPr>
      <w:r w:rsidRPr="009B4F95">
        <w:rPr>
          <w:rFonts w:asciiTheme="minorBidi" w:eastAsia="Microsoft YaHei" w:hAnsiTheme="minorBidi"/>
          <w:b/>
          <w:noProof/>
          <w:sz w:val="36"/>
          <w:lang w:eastAsia="ru-RU"/>
        </w:rPr>
        <mc:AlternateContent>
          <mc:Choice Requires="wps">
            <w:drawing>
              <wp:anchor distT="0" distB="0" distL="114300" distR="114300" simplePos="0" relativeHeight="251888640" behindDoc="0" locked="0" layoutInCell="1" allowOverlap="1" wp14:anchorId="610EBC7B" wp14:editId="385B8CCE">
                <wp:simplePos x="0" y="0"/>
                <wp:positionH relativeFrom="column">
                  <wp:posOffset>1641</wp:posOffset>
                </wp:positionH>
                <wp:positionV relativeFrom="paragraph">
                  <wp:posOffset>130163</wp:posOffset>
                </wp:positionV>
                <wp:extent cx="5586730" cy="0"/>
                <wp:effectExtent l="0" t="6350" r="0" b="6350"/>
                <wp:wrapNone/>
                <wp:docPr id="521" name="直接连接符 52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D2123D" id="直接连接符 521"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15pt,10.25pt" to="440.0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" strokecolor="#4472c4 [3204]" strokeweight=".5pt">
                <v:stroke joinstyle="miter"/>
              </v:line>
            </w:pict>
          </mc:Fallback>
        </mc:AlternateContent>
      </w:r>
    </w:p>
    <w:p w14:paraId="5BA7FDF9" w14:textId="77777777" w:rsidR="00DC3A83" w:rsidRPr="009B4F95" w:rsidRDefault="00DC3A83" w:rsidP="00DC3A83">
      <w:pPr>
        <w:pStyle w:val="P68B1DB1-26"/>
        <w:spacing w:after="120"/>
        <w:ind w:right="220"/>
        <w:rPr>
          <w:rFonts w:asciiTheme="minorBidi" w:hAnsiTheme="minorBidi" w:cstheme="minorBidi"/>
          <w:lang w:val="it-IT"/>
        </w:rPr>
      </w:pPr>
      <w:bookmarkStart w:id="505" w:name="_Toc105429978"/>
      <w:bookmarkStart w:id="506" w:name="_Toc135843173"/>
      <w:bookmarkStart w:id="507" w:name="_Toc135994166"/>
      <w:bookmarkStart w:id="508" w:name="_Toc167465663"/>
      <w:r w:rsidRPr="009B4F95">
        <w:rPr>
          <w:rFonts w:asciiTheme="minorBidi" w:hAnsiTheme="minorBidi" w:cstheme="minorBidi"/>
          <w:lang w:val="it-IT"/>
        </w:rPr>
        <w:t>Versare il latte nel contenitore del latte in frigorifero</w:t>
      </w:r>
      <w:bookmarkEnd w:id="505"/>
      <w:bookmarkEnd w:id="506"/>
      <w:bookmarkEnd w:id="507"/>
      <w:bookmarkEnd w:id="508"/>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Look w:val="04A0" w:firstRow="1" w:lastRow="0" w:firstColumn="1" w:lastColumn="0" w:noHBand="0" w:noVBand="1"/>
      </w:tblPr>
      <w:tblGrid>
        <w:gridCol w:w="9900"/>
      </w:tblGrid>
      <w:tr w:rsidR="00DC3A83" w:rsidRPr="009B4F95" w14:paraId="32720BC9" w14:textId="77777777" w:rsidTr="00A76DF4">
        <w:trPr>
          <w:trHeight w:val="489"/>
        </w:trPr>
        <w:tc>
          <w:tcPr>
            <w:tcW w:w="9900" w:type="dxa"/>
            <w:tcBorders>
              <w:bottom w:val="single" w:sz="4" w:space="0" w:color="auto"/>
            </w:tcBorders>
            <w:shd w:val="clear" w:color="auto" w:fill="FF9900"/>
          </w:tcPr>
          <w:p w14:paraId="56C72F65" w14:textId="77777777" w:rsidR="00DC3A83" w:rsidRPr="009B4F95" w:rsidRDefault="00DC3A83" w:rsidP="00A76DF4">
            <w:pPr>
              <w:pStyle w:val="P68B1DB1-a2"/>
              <w:spacing w:before="120" w:after="120" w:line="240" w:lineRule="auto"/>
              <w:rPr>
                <w:rFonts w:asciiTheme="minorBidi" w:eastAsiaTheme="minorEastAsia" w:hAnsiTheme="minorBidi" w:cstheme="minorBidi"/>
                <w:lang w:val="it-IT"/>
              </w:rPr>
            </w:pPr>
            <w:r w:rsidRPr="009B4F95">
              <w:rPr>
                <w:rFonts w:asciiTheme="minorBidi" w:hAnsiTheme="minorBidi" w:cstheme="minorBidi"/>
                <w:lang w:val="it-IT"/>
              </w:rPr>
              <w:t>Importante:</w:t>
            </w:r>
          </w:p>
        </w:tc>
      </w:tr>
      <w:tr w:rsidR="00DC3A83" w:rsidRPr="00EC6E03" w14:paraId="5B91781F" w14:textId="77777777" w:rsidTr="00A76DF4">
        <w:trPr>
          <w:trHeight w:val="651"/>
        </w:trPr>
        <w:tc>
          <w:tcPr>
            <w:tcW w:w="9900" w:type="dxa"/>
            <w:shd w:val="clear" w:color="auto" w:fill="FFCC99"/>
          </w:tcPr>
          <w:p w14:paraId="5C3AEC8B" w14:textId="77777777" w:rsidR="00DC3A83" w:rsidRPr="009B4F95" w:rsidRDefault="00DC3A83" w:rsidP="001C1DB5">
            <w:pPr>
              <w:pStyle w:val="P68B1DB1-a2"/>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 xml:space="preserve">     I tubi del latte contaminati possono essere dannosi per la salute. Devono essere puliti dopo l'installazione, il primo utilizzo e la rimessa in funzione. Prima di iniziare l'erogazione di una bevanda, seguire la procedura di pulizia indicata sullo schermo.</w:t>
            </w:r>
          </w:p>
        </w:tc>
      </w:tr>
    </w:tbl>
    <w:p w14:paraId="76BA1F1D" w14:textId="77777777" w:rsidR="00DC3A83" w:rsidRPr="009B4F95" w:rsidRDefault="00DC3A83" w:rsidP="001C1DB5">
      <w:pPr>
        <w:pStyle w:val="P68B1DB1-a2"/>
        <w:widowControl w:val="0"/>
        <w:spacing w:beforeLines="0" w:afterLines="0" w:line="360" w:lineRule="auto"/>
        <w:jc w:val="both"/>
        <w:rPr>
          <w:rFonts w:asciiTheme="minorBidi" w:eastAsiaTheme="minorEastAsia" w:hAnsiTheme="minorBidi" w:cstheme="minorBidi"/>
          <w:lang w:val="it-IT"/>
        </w:rPr>
      </w:pPr>
      <w:r w:rsidRPr="009B4F95">
        <w:rPr>
          <w:rFonts w:asciiTheme="minorBidi" w:hAnsiTheme="minorBidi" w:cstheme="minorBidi"/>
          <w:lang w:val="it-IT"/>
        </w:rPr>
        <w:t>Inserire la chiave della porta del frigorifero e ruotarla in senso orario per aprire la porta del frigorifero.</w:t>
      </w:r>
    </w:p>
    <w:p w14:paraId="5D48A447" w14:textId="77777777" w:rsidR="00DC3A83" w:rsidRPr="009B4F95" w:rsidRDefault="00DC3A83" w:rsidP="00DC3A83">
      <w:pPr>
        <w:pStyle w:val="P68B1DB1-a1"/>
        <w:widowControl w:val="0"/>
        <w:spacing w:beforeLines="0" w:before="120" w:afterLines="0" w:after="120" w:line="240" w:lineRule="auto"/>
        <w:jc w:val="both"/>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1894784" behindDoc="0" locked="0" layoutInCell="1" allowOverlap="1" wp14:anchorId="77403FAC" wp14:editId="76D79800">
            <wp:simplePos x="0" y="0"/>
            <wp:positionH relativeFrom="margin">
              <wp:align>left</wp:align>
            </wp:positionH>
            <wp:positionV relativeFrom="paragraph">
              <wp:posOffset>3612</wp:posOffset>
            </wp:positionV>
            <wp:extent cx="6295390" cy="1917065"/>
            <wp:effectExtent l="0" t="0" r="0" b="6985"/>
            <wp:wrapNone/>
            <wp:docPr id="30199" name="图片 3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9" name="图片 30199"/>
                    <pic:cNvPicPr>
                      <a:picLocks noChangeAspect="1" noChangeArrowheads="1"/>
                    </pic:cNvPicPr>
                  </pic:nvPicPr>
                  <pic:blipFill>
                    <a:blip r:embed="rId212">
                      <a:extLst>
                        <a:ext uri="{28A0092B-C50C-407E-A947-70E740481C1C}">
                          <a14:useLocalDpi xmlns:a14="http://schemas.microsoft.com/office/drawing/2010/main" val="0"/>
                        </a:ext>
                      </a:extLst>
                    </a:blip>
                    <a:srcRect t="5797" b="4166"/>
                    <a:stretch>
                      <a:fillRect/>
                    </a:stretch>
                  </pic:blipFill>
                  <pic:spPr>
                    <a:xfrm>
                      <a:off x="0" y="0"/>
                      <a:ext cx="6295390" cy="1917065"/>
                    </a:xfrm>
                    <a:prstGeom prst="rect">
                      <a:avLst/>
                    </a:prstGeom>
                    <a:noFill/>
                    <a:ln>
                      <a:noFill/>
                    </a:ln>
                  </pic:spPr>
                </pic:pic>
              </a:graphicData>
            </a:graphic>
          </wp:anchor>
        </w:drawing>
      </w:r>
    </w:p>
    <w:p w14:paraId="46D324AA"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2D3264AD"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014D0F4D"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0450B745"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279391AF"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6348ADB6"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763D1670" w14:textId="77777777" w:rsidR="00DC3A83" w:rsidRPr="009B4F95" w:rsidRDefault="00DC3A83" w:rsidP="00DC3A83">
      <w:pPr>
        <w:pStyle w:val="P68B1DB1-a1"/>
        <w:spacing w:beforeLines="0" w:before="0" w:afterLines="0" w:after="0" w:line="240" w:lineRule="auto"/>
        <w:rPr>
          <w:rFonts w:asciiTheme="minorBidi" w:hAnsiTheme="minorBidi" w:cstheme="minorBidi"/>
          <w:lang w:val="it-IT"/>
        </w:rPr>
      </w:pPr>
      <w:r w:rsidRPr="009B4F95">
        <w:rPr>
          <w:rFonts w:asciiTheme="minorBidi" w:hAnsiTheme="minorBidi" w:cstheme="minorBidi"/>
          <w:lang w:val="it-IT"/>
        </w:rPr>
        <w:br w:type="page"/>
      </w:r>
    </w:p>
    <w:p w14:paraId="2092BDD3" w14:textId="023A375F" w:rsidR="00DC3A83" w:rsidRPr="009B4F95" w:rsidRDefault="001C1DB5" w:rsidP="00DC3A83">
      <w:pPr>
        <w:widowControl w:val="0"/>
        <w:spacing w:beforeLines="0" w:before="120" w:afterLines="0" w:after="120" w:line="240" w:lineRule="auto"/>
        <w:jc w:val="both"/>
        <w:rPr>
          <w:rFonts w:asciiTheme="minorBidi" w:eastAsiaTheme="minorEastAsia" w:hAnsiTheme="minorBidi"/>
          <w:lang w:val="it-IT"/>
        </w:rPr>
      </w:pPr>
      <w:r w:rsidRPr="009B4F95">
        <w:rPr>
          <w:rFonts w:asciiTheme="minorBidi" w:hAnsiTheme="minorBidi"/>
          <w:noProof/>
          <w:lang w:eastAsia="ru-RU"/>
        </w:rPr>
        <w:lastRenderedPageBreak/>
        <w:drawing>
          <wp:anchor distT="0" distB="0" distL="114300" distR="114300" simplePos="0" relativeHeight="251893760" behindDoc="0" locked="0" layoutInCell="1" allowOverlap="1" wp14:anchorId="47EF3534" wp14:editId="0701647F">
            <wp:simplePos x="0" y="0"/>
            <wp:positionH relativeFrom="margin">
              <wp:posOffset>8626</wp:posOffset>
            </wp:positionH>
            <wp:positionV relativeFrom="paragraph">
              <wp:posOffset>94651</wp:posOffset>
            </wp:positionV>
            <wp:extent cx="6289040" cy="1929765"/>
            <wp:effectExtent l="0" t="0" r="0" b="0"/>
            <wp:wrapNone/>
            <wp:docPr id="30198" name="图片 3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8" name="图片 30198"/>
                    <pic:cNvPicPr>
                      <a:picLocks noChangeAspect="1" noChangeArrowheads="1"/>
                    </pic:cNvPicPr>
                  </pic:nvPicPr>
                  <pic:blipFill>
                    <a:blip r:embed="rId213" cstate="print">
                      <a:extLst>
                        <a:ext uri="{28A0092B-C50C-407E-A947-70E740481C1C}">
                          <a14:useLocalDpi xmlns:a14="http://schemas.microsoft.com/office/drawing/2010/main" val="0"/>
                        </a:ext>
                      </a:extLst>
                    </a:blip>
                    <a:srcRect l="1431" t="3441" r="1364" b="2789"/>
                    <a:stretch>
                      <a:fillRect/>
                    </a:stretch>
                  </pic:blipFill>
                  <pic:spPr>
                    <a:xfrm>
                      <a:off x="0" y="0"/>
                      <a:ext cx="6289040" cy="1929765"/>
                    </a:xfrm>
                    <a:prstGeom prst="rect">
                      <a:avLst/>
                    </a:prstGeom>
                    <a:noFill/>
                    <a:ln>
                      <a:noFill/>
                    </a:ln>
                  </pic:spPr>
                </pic:pic>
              </a:graphicData>
            </a:graphic>
          </wp:anchor>
        </w:drawing>
      </w:r>
    </w:p>
    <w:p w14:paraId="38891A4D" w14:textId="59C1FE00" w:rsidR="00DC3A83" w:rsidRPr="009B4F95" w:rsidRDefault="00DC3A83" w:rsidP="00DC3A83">
      <w:pPr>
        <w:pStyle w:val="P68B1DB1-a1"/>
        <w:widowControl w:val="0"/>
        <w:spacing w:beforeLines="0" w:before="120" w:afterLines="0" w:after="120" w:line="240" w:lineRule="auto"/>
        <w:jc w:val="both"/>
        <w:rPr>
          <w:rFonts w:asciiTheme="minorBidi" w:hAnsiTheme="minorBidi" w:cstheme="minorBidi"/>
          <w:lang w:val="it-IT"/>
        </w:rPr>
      </w:pPr>
    </w:p>
    <w:p w14:paraId="7EC2BCDB"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0FD4294E"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59413FAB"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37347503"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7279D186" w14:textId="77777777" w:rsidR="00DC3A83" w:rsidRPr="009B4F95" w:rsidRDefault="00DC3A83" w:rsidP="00DC3A83">
      <w:pPr>
        <w:widowControl w:val="0"/>
        <w:spacing w:beforeLines="0" w:before="120" w:afterLines="0" w:after="120" w:line="240" w:lineRule="auto"/>
        <w:jc w:val="both"/>
        <w:rPr>
          <w:rFonts w:asciiTheme="minorBidi" w:eastAsiaTheme="minorEastAsia" w:hAnsiTheme="minorBidi"/>
          <w:lang w:val="it-IT"/>
        </w:rPr>
      </w:pPr>
    </w:p>
    <w:p w14:paraId="4667EEED" w14:textId="77777777" w:rsidR="00DC3A83" w:rsidRPr="009B4F95" w:rsidRDefault="00DC3A83" w:rsidP="00DC3A83">
      <w:pPr>
        <w:widowControl w:val="0"/>
        <w:spacing w:beforeLines="0" w:before="120" w:afterLines="0" w:after="120" w:line="360" w:lineRule="auto"/>
        <w:jc w:val="both"/>
        <w:rPr>
          <w:rFonts w:asciiTheme="minorBidi" w:eastAsiaTheme="minorEastAsia" w:hAnsiTheme="minorBidi"/>
          <w:lang w:val="it-IT"/>
        </w:rPr>
      </w:pPr>
    </w:p>
    <w:p w14:paraId="1C45CDA5" w14:textId="77777777" w:rsidR="00DC3A83" w:rsidRPr="009B4F95" w:rsidRDefault="00DC3A83" w:rsidP="001C1DB5">
      <w:pPr>
        <w:pStyle w:val="P68B1DB1-a2"/>
        <w:widowControl w:val="0"/>
        <w:spacing w:beforeLines="0" w:before="120" w:afterLines="0" w:after="120" w:line="360" w:lineRule="auto"/>
        <w:jc w:val="both"/>
        <w:rPr>
          <w:rFonts w:asciiTheme="minorBidi" w:eastAsiaTheme="minorEastAsia" w:hAnsiTheme="minorBidi" w:cstheme="minorBidi"/>
          <w:lang w:val="it-IT"/>
        </w:rPr>
      </w:pPr>
      <w:r w:rsidRPr="009B4F95">
        <w:rPr>
          <w:rFonts w:asciiTheme="minorBidi" w:hAnsiTheme="minorBidi" w:cstheme="minorBidi"/>
          <w:lang w:val="it-IT"/>
        </w:rPr>
        <w:t>Estrarre il contenitore del latte, riempirlo di latte, metterlo in frigorifero e chiudere la porta del frigorifero.</w:t>
      </w:r>
    </w:p>
    <w:p w14:paraId="3CEEFAB9" w14:textId="77777777" w:rsidR="00DC3A83" w:rsidRPr="009B4F95" w:rsidRDefault="00DC3A83" w:rsidP="001C1DB5">
      <w:pPr>
        <w:pStyle w:val="P68B1DB1-a2"/>
        <w:spacing w:beforeLines="0" w:before="120" w:afterLines="0" w:after="120" w:line="360" w:lineRule="auto"/>
        <w:rPr>
          <w:rFonts w:asciiTheme="minorBidi" w:eastAsiaTheme="minorEastAsia" w:hAnsiTheme="minorBidi" w:cstheme="minorBidi"/>
          <w:lang w:val="it-IT"/>
        </w:rPr>
      </w:pPr>
      <w:r w:rsidRPr="009B4F95">
        <w:rPr>
          <w:rFonts w:asciiTheme="minorBidi" w:hAnsiTheme="minorBidi" w:cstheme="minorBidi"/>
          <w:lang w:val="it-IT"/>
        </w:rPr>
        <w:t xml:space="preserve">Assicurarsi che il termostato sia impostato su 3-5 gradi. Regolare le impostazioni del termostato di conseguenza. Versare il latte </w:t>
      </w:r>
      <w:proofErr w:type="spellStart"/>
      <w:r w:rsidRPr="009B4F95">
        <w:rPr>
          <w:rFonts w:asciiTheme="minorBidi" w:hAnsiTheme="minorBidi" w:cstheme="minorBidi"/>
          <w:lang w:val="it-IT"/>
        </w:rPr>
        <w:t>pre</w:t>
      </w:r>
      <w:proofErr w:type="spellEnd"/>
      <w:r w:rsidRPr="009B4F95">
        <w:rPr>
          <w:rFonts w:asciiTheme="minorBidi" w:hAnsiTheme="minorBidi" w:cstheme="minorBidi"/>
          <w:lang w:val="it-IT"/>
        </w:rPr>
        <w:t xml:space="preserve">-raffreddato. Infine, chiudere la porta del frigorifero. </w:t>
      </w:r>
    </w:p>
    <w:p w14:paraId="3715657F" w14:textId="77777777" w:rsidR="00DC3A83" w:rsidRPr="009B4F95" w:rsidRDefault="00DC3A83" w:rsidP="001C1DB5">
      <w:pPr>
        <w:pStyle w:val="P68B1DB1-a2"/>
        <w:spacing w:beforeLines="0" w:before="120" w:afterLines="0" w:after="120" w:line="360" w:lineRule="auto"/>
        <w:rPr>
          <w:rFonts w:asciiTheme="minorBidi" w:eastAsiaTheme="minorEastAsia" w:hAnsiTheme="minorBidi" w:cstheme="minorBidi"/>
          <w:lang w:val="it-IT"/>
        </w:rPr>
      </w:pPr>
      <w:r w:rsidRPr="009B4F95">
        <w:rPr>
          <w:rFonts w:asciiTheme="minorBidi" w:hAnsiTheme="minorBidi" w:cstheme="minorBidi"/>
          <w:lang w:val="it-IT"/>
        </w:rPr>
        <w:t>Se non si utilizza il latte fresco, saltare questo passaggio.</w:t>
      </w:r>
    </w:p>
    <w:p w14:paraId="4AE38E41" w14:textId="77777777" w:rsidR="00DC3A83" w:rsidRPr="009B4F95" w:rsidRDefault="00DC3A83" w:rsidP="00DC3A83">
      <w:pPr>
        <w:pStyle w:val="P68B1DB1-26"/>
        <w:spacing w:after="120" w:line="276" w:lineRule="auto"/>
        <w:ind w:right="220"/>
        <w:rPr>
          <w:rFonts w:asciiTheme="minorBidi" w:hAnsiTheme="minorBidi" w:cstheme="minorBidi"/>
          <w:lang w:val="it-IT"/>
        </w:rPr>
      </w:pPr>
      <w:bookmarkStart w:id="509" w:name="_Toc105429980"/>
      <w:bookmarkStart w:id="510" w:name="_Toc135994167"/>
      <w:bookmarkStart w:id="511" w:name="_Toc135843174"/>
      <w:bookmarkStart w:id="512" w:name="_Toc167465664"/>
      <w:r w:rsidRPr="009B4F95">
        <w:rPr>
          <w:rFonts w:asciiTheme="minorBidi" w:hAnsiTheme="minorBidi" w:cstheme="minorBidi"/>
          <w:lang w:val="it-IT"/>
        </w:rPr>
        <w:t>Impostazione e calibrazione</w:t>
      </w:r>
      <w:bookmarkEnd w:id="509"/>
      <w:bookmarkEnd w:id="510"/>
      <w:bookmarkEnd w:id="511"/>
      <w:bookmarkEnd w:id="512"/>
    </w:p>
    <w:p w14:paraId="16D53AA4" w14:textId="64E8CED0" w:rsidR="00DC3A83" w:rsidRPr="009B4F95" w:rsidRDefault="00DC3A83" w:rsidP="00DC3A83">
      <w:pPr>
        <w:pStyle w:val="P68B1DB1-a2"/>
        <w:spacing w:before="120" w:after="120" w:line="240" w:lineRule="auto"/>
        <w:rPr>
          <w:rFonts w:asciiTheme="minorBidi" w:eastAsiaTheme="majorEastAsia"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891712" behindDoc="0" locked="0" layoutInCell="1" allowOverlap="1" wp14:anchorId="24F465F3" wp14:editId="53D9A07F">
                <wp:simplePos x="0" y="0"/>
                <wp:positionH relativeFrom="column">
                  <wp:posOffset>8255</wp:posOffset>
                </wp:positionH>
                <wp:positionV relativeFrom="paragraph">
                  <wp:posOffset>259715</wp:posOffset>
                </wp:positionV>
                <wp:extent cx="5573395" cy="0"/>
                <wp:effectExtent l="0" t="6350" r="0" b="6350"/>
                <wp:wrapNone/>
                <wp:docPr id="1263" name="直接连接符 1263"/>
                <wp:cNvGraphicFramePr/>
                <a:graphic xmlns:a="http://schemas.openxmlformats.org/drawingml/2006/main">
                  <a:graphicData uri="http://schemas.microsoft.com/office/word/2010/wordprocessingShape">
                    <wps:wsp>
                      <wps:cNvCnPr/>
                      <wps:spPr>
                        <a:xfrm>
                          <a:off x="0" y="0"/>
                          <a:ext cx="55733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C8BE92" id="直接连接符 1263"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65pt,20.45pt" to="43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" strokecolor="#4472c4 [3204]" strokeweight=".5pt">
                <v:stroke joinstyle="miter"/>
              </v:line>
            </w:pict>
          </mc:Fallback>
        </mc:AlternateContent>
      </w:r>
      <w:r w:rsidRPr="009B4F95">
        <w:rPr>
          <w:rFonts w:asciiTheme="minorBidi" w:hAnsiTheme="minorBidi" w:cstheme="minorBidi"/>
          <w:lang w:val="it-IT"/>
        </w:rPr>
        <w:t>Calibrazione del macinacaffè</w:t>
      </w:r>
    </w:p>
    <w:p w14:paraId="0D37760E" w14:textId="5252F6F9" w:rsidR="00DC3A83" w:rsidRPr="009B4F95" w:rsidRDefault="00A06894" w:rsidP="00DC3A83">
      <w:pPr>
        <w:pStyle w:val="P68B1DB1-a2"/>
        <w:spacing w:before="120" w:after="120" w:line="360" w:lineRule="auto"/>
        <w:rPr>
          <w:rFonts w:asciiTheme="minorBidi" w:hAnsiTheme="minorBidi" w:cstheme="minorBidi"/>
          <w:lang w:val="it-IT"/>
        </w:rPr>
      </w:pPr>
      <w:r w:rsidRPr="009B4F95">
        <w:rPr>
          <w:rFonts w:asciiTheme="minorBidi" w:hAnsiTheme="minorBidi" w:cstheme="minorBidi"/>
          <w:noProof/>
          <w:lang w:eastAsia="ru-RU"/>
        </w:rPr>
        <w:drawing>
          <wp:anchor distT="0" distB="0" distL="114300" distR="114300" simplePos="0" relativeHeight="252147712" behindDoc="0" locked="0" layoutInCell="1" allowOverlap="1" wp14:anchorId="2F0B9801" wp14:editId="4C6EF050">
            <wp:simplePos x="0" y="0"/>
            <wp:positionH relativeFrom="column">
              <wp:posOffset>561975</wp:posOffset>
            </wp:positionH>
            <wp:positionV relativeFrom="paragraph">
              <wp:posOffset>281931</wp:posOffset>
            </wp:positionV>
            <wp:extent cx="3599815" cy="255270"/>
            <wp:effectExtent l="0" t="0" r="635" b="0"/>
            <wp:wrapNone/>
            <wp:docPr id="280331239" name="Рисунок 28033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DC3A83" w:rsidRPr="009B4F95">
        <w:rPr>
          <w:rFonts w:asciiTheme="minorBidi" w:hAnsiTheme="minorBidi" w:cstheme="minorBidi"/>
          <w:noProof/>
          <w:lang w:eastAsia="ru-RU"/>
        </w:rPr>
        <w:drawing>
          <wp:anchor distT="0" distB="0" distL="114300" distR="114300" simplePos="0" relativeHeight="251890688" behindDoc="0" locked="0" layoutInCell="1" allowOverlap="1" wp14:anchorId="4006020D" wp14:editId="56567D2A">
            <wp:simplePos x="0" y="0"/>
            <wp:positionH relativeFrom="margin">
              <wp:align>left</wp:align>
            </wp:positionH>
            <wp:positionV relativeFrom="paragraph">
              <wp:posOffset>159459</wp:posOffset>
            </wp:positionV>
            <wp:extent cx="561975" cy="490855"/>
            <wp:effectExtent l="0" t="0" r="9525" b="4445"/>
            <wp:wrapNone/>
            <wp:docPr id="1264" name="图片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图片 1264"/>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14:paraId="23B8ADB6" w14:textId="77777777" w:rsidR="00DC3A83" w:rsidRPr="009B4F95" w:rsidRDefault="00DC3A83" w:rsidP="00DC3A83">
      <w:pPr>
        <w:spacing w:before="120" w:after="120" w:line="360" w:lineRule="auto"/>
        <w:rPr>
          <w:rFonts w:asciiTheme="minorBidi" w:hAnsiTheme="minorBidi"/>
          <w:lang w:val="it-IT"/>
        </w:rPr>
      </w:pPr>
    </w:p>
    <w:p w14:paraId="71A0DE28" w14:textId="77777777" w:rsidR="001C1DB5" w:rsidRDefault="001C1DB5" w:rsidP="00DC3A83">
      <w:pPr>
        <w:pStyle w:val="P68B1DB1-a2"/>
        <w:spacing w:before="120" w:after="120"/>
        <w:rPr>
          <w:rFonts w:asciiTheme="minorBidi" w:hAnsiTheme="minorBidi" w:cstheme="minorBidi"/>
          <w:lang w:val="it-IT"/>
        </w:rPr>
      </w:pPr>
    </w:p>
    <w:p w14:paraId="7EECE28D" w14:textId="77777777" w:rsidR="00DC3A83" w:rsidRPr="009B4F95" w:rsidRDefault="00DC3A83" w:rsidP="00DC3A83">
      <w:pPr>
        <w:pStyle w:val="P68B1DB1-a2"/>
        <w:spacing w:before="120" w:after="120"/>
        <w:rPr>
          <w:rFonts w:asciiTheme="minorBidi" w:eastAsiaTheme="minorEastAsia" w:hAnsiTheme="minorBidi" w:cstheme="minorBidi"/>
          <w:lang w:val="it-IT"/>
        </w:rPr>
      </w:pPr>
      <w:r w:rsidRPr="009B4F95">
        <w:rPr>
          <w:rFonts w:asciiTheme="minorBidi" w:hAnsiTheme="minorBidi" w:cstheme="minorBidi"/>
          <w:noProof/>
          <w:lang w:eastAsia="ru-RU"/>
        </w:rPr>
        <mc:AlternateContent>
          <mc:Choice Requires="wps">
            <w:drawing>
              <wp:anchor distT="0" distB="0" distL="114300" distR="114300" simplePos="0" relativeHeight="251892736" behindDoc="0" locked="0" layoutInCell="1" allowOverlap="1" wp14:anchorId="5588C223" wp14:editId="6F7268B1">
                <wp:simplePos x="0" y="0"/>
                <wp:positionH relativeFrom="column">
                  <wp:posOffset>8626</wp:posOffset>
                </wp:positionH>
                <wp:positionV relativeFrom="paragraph">
                  <wp:posOffset>205680</wp:posOffset>
                </wp:positionV>
                <wp:extent cx="5588000" cy="0"/>
                <wp:effectExtent l="0" t="6350" r="0" b="6350"/>
                <wp:wrapNone/>
                <wp:docPr id="1266" name="直接连接符 1266"/>
                <wp:cNvGraphicFramePr/>
                <a:graphic xmlns:a="http://schemas.openxmlformats.org/drawingml/2006/main">
                  <a:graphicData uri="http://schemas.microsoft.com/office/word/2010/wordprocessingShape">
                    <wps:wsp>
                      <wps:cNvCnPr/>
                      <wps:spPr>
                        <a:xfrm>
                          <a:off x="0" y="0"/>
                          <a:ext cx="558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8B4AF" id="直接连接符 1266"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7pt,16.2pt" to="440.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" strokecolor="#4472c4 [3204]" strokeweight=".5pt">
                <v:stroke joinstyle="miter"/>
              </v:line>
            </w:pict>
          </mc:Fallback>
        </mc:AlternateContent>
      </w:r>
      <w:r w:rsidRPr="009B4F95">
        <w:rPr>
          <w:rFonts w:asciiTheme="minorBidi" w:hAnsiTheme="minorBidi" w:cstheme="minorBidi"/>
          <w:lang w:val="it-IT"/>
        </w:rPr>
        <w:t>Prima di impostare il macinino, preparare la bilancia elettronica!</w:t>
      </w:r>
      <w:bookmarkStart w:id="513" w:name="OLE_LINK692"/>
      <w:bookmarkStart w:id="514" w:name="OLE_LINK694"/>
      <w:bookmarkStart w:id="515" w:name="OLE_LINK693"/>
      <w:bookmarkStart w:id="516" w:name="OLE_LINK695"/>
      <w:bookmarkEnd w:id="513"/>
      <w:bookmarkEnd w:id="514"/>
      <w:bookmarkEnd w:id="515"/>
      <w:bookmarkEnd w:id="516"/>
    </w:p>
    <w:p w14:paraId="60BC2758" w14:textId="77777777" w:rsidR="00DC3A83" w:rsidRPr="009B4F95" w:rsidRDefault="00DC3A83" w:rsidP="00DC3A83">
      <w:pPr>
        <w:pStyle w:val="P68B1DB1-a2"/>
        <w:spacing w:before="120" w:after="120"/>
        <w:rPr>
          <w:rFonts w:asciiTheme="minorBidi" w:hAnsiTheme="minorBidi" w:cstheme="minorBidi"/>
          <w:lang w:val="it-IT"/>
        </w:rPr>
      </w:pPr>
      <w:bookmarkStart w:id="517" w:name="OLE_LINK682"/>
      <w:bookmarkStart w:id="518" w:name="OLE_LINK683"/>
      <w:r w:rsidRPr="009B4F95">
        <w:rPr>
          <w:rFonts w:asciiTheme="minorBidi" w:hAnsiTheme="minorBidi" w:cstheme="minorBidi"/>
          <w:lang w:val="it-IT"/>
        </w:rPr>
        <w:t>Regolazione della macinatura del macinacaffè</w:t>
      </w:r>
    </w:p>
    <w:p w14:paraId="2D3E3901" w14:textId="77777777" w:rsidR="00DC3A83" w:rsidRPr="009B4F95" w:rsidRDefault="00DC3A83" w:rsidP="00DC3A83">
      <w:pPr>
        <w:pStyle w:val="P68B1DB1-a2"/>
        <w:spacing w:before="120" w:after="120"/>
        <w:rPr>
          <w:rFonts w:asciiTheme="minorBidi" w:hAnsiTheme="minorBidi" w:cstheme="minorBidi"/>
          <w:lang w:val="it-IT"/>
        </w:rPr>
      </w:pPr>
      <w:bookmarkStart w:id="519" w:name="OLE_LINK684"/>
      <w:bookmarkStart w:id="520" w:name="OLE_LINK685"/>
      <w:bookmarkEnd w:id="517"/>
      <w:bookmarkEnd w:id="518"/>
      <w:r w:rsidRPr="009B4F95">
        <w:rPr>
          <w:rFonts w:asciiTheme="minorBidi" w:hAnsiTheme="minorBidi" w:cstheme="minorBidi"/>
          <w:lang w:val="it-IT"/>
        </w:rPr>
        <w:t>Prima calibrazione. Versare i chicchi di caffè (rimuovere eventuali residui di prodotto dal macinino prima di regolare il macinacaffè).</w:t>
      </w:r>
      <w:bookmarkEnd w:id="519"/>
      <w:bookmarkEnd w:id="520"/>
    </w:p>
    <w:p w14:paraId="471DB3A1" w14:textId="035F8A4D" w:rsidR="00DC3A83" w:rsidRPr="009B4F95" w:rsidRDefault="00DC3A83" w:rsidP="00DC3A83">
      <w:pPr>
        <w:pStyle w:val="P68B1DB1-313"/>
        <w:spacing w:after="120" w:line="240" w:lineRule="auto"/>
        <w:rPr>
          <w:rFonts w:asciiTheme="minorBidi" w:hAnsiTheme="minorBidi" w:cstheme="minorBidi"/>
          <w:lang w:val="it-IT"/>
        </w:rPr>
      </w:pPr>
      <w:bookmarkStart w:id="521" w:name="_Toc105429982"/>
      <w:bookmarkStart w:id="522" w:name="_Toc135843175"/>
      <w:bookmarkStart w:id="523" w:name="_Toc135994168"/>
      <w:bookmarkStart w:id="524" w:name="_Toc167465665"/>
      <w:r w:rsidRPr="009B4F95">
        <w:rPr>
          <w:rFonts w:asciiTheme="minorBidi" w:hAnsiTheme="minorBidi" w:cstheme="minorBidi"/>
          <w:lang w:val="it-IT"/>
        </w:rPr>
        <w:t>Regola</w:t>
      </w:r>
      <w:r w:rsidR="00407CAE" w:rsidRPr="009B4F95">
        <w:rPr>
          <w:rFonts w:asciiTheme="minorBidi" w:hAnsiTheme="minorBidi" w:cstheme="minorBidi"/>
          <w:lang w:val="it-IT"/>
        </w:rPr>
        <w:t>re</w:t>
      </w:r>
      <w:r w:rsidRPr="009B4F95">
        <w:rPr>
          <w:rFonts w:asciiTheme="minorBidi" w:hAnsiTheme="minorBidi" w:cstheme="minorBidi"/>
          <w:lang w:val="it-IT"/>
        </w:rPr>
        <w:t xml:space="preserve"> la macinatura del macinacaffè</w:t>
      </w:r>
      <w:bookmarkStart w:id="525" w:name="_Toc461988736"/>
      <w:bookmarkEnd w:id="521"/>
      <w:bookmarkEnd w:id="522"/>
      <w:bookmarkEnd w:id="523"/>
      <w:bookmarkEnd w:id="524"/>
      <w:bookmarkEnd w:id="525"/>
    </w:p>
    <w:p w14:paraId="59810047" w14:textId="2B7CF150" w:rsidR="00DC3A83" w:rsidRPr="009B4F95" w:rsidRDefault="002E3DBF" w:rsidP="00DC3A83">
      <w:pPr>
        <w:pStyle w:val="P68B1DB1-a2"/>
        <w:spacing w:before="120" w:after="120"/>
        <w:rPr>
          <w:rFonts w:asciiTheme="minorBidi" w:hAnsiTheme="minorBidi" w:cstheme="minorBidi"/>
          <w:noProof/>
          <w:color w:val="000000" w:themeColor="text1"/>
          <w:lang w:eastAsia="ru-RU"/>
        </w:rPr>
      </w:pPr>
      <w:r w:rsidRPr="009B4F95">
        <w:rPr>
          <w:rFonts w:asciiTheme="minorBidi" w:hAnsiTheme="minorBidi" w:cstheme="minorBidi"/>
          <w:noProof/>
          <w:color w:val="000000" w:themeColor="text1"/>
          <w:lang w:eastAsia="ru-RU"/>
        </w:rPr>
        <mc:AlternateContent>
          <mc:Choice Requires="wpg">
            <w:drawing>
              <wp:anchor distT="0" distB="0" distL="114300" distR="114300" simplePos="0" relativeHeight="252033024" behindDoc="0" locked="0" layoutInCell="1" allowOverlap="1" wp14:anchorId="73426374" wp14:editId="54EE3E5E">
                <wp:simplePos x="0" y="0"/>
                <wp:positionH relativeFrom="column">
                  <wp:posOffset>0</wp:posOffset>
                </wp:positionH>
                <wp:positionV relativeFrom="paragraph">
                  <wp:posOffset>0</wp:posOffset>
                </wp:positionV>
                <wp:extent cx="3048000" cy="1751330"/>
                <wp:effectExtent l="0" t="0" r="0" b="1270"/>
                <wp:wrapNone/>
                <wp:docPr id="30201" name="Group 238"/>
                <wp:cNvGraphicFramePr/>
                <a:graphic xmlns:a="http://schemas.openxmlformats.org/drawingml/2006/main">
                  <a:graphicData uri="http://schemas.microsoft.com/office/word/2010/wordprocessingGroup">
                    <wpg:wgp>
                      <wpg:cNvGrpSpPr/>
                      <wpg:grpSpPr>
                        <a:xfrm>
                          <a:off x="0" y="0"/>
                          <a:ext cx="3048000" cy="1751330"/>
                          <a:chOff x="1128" y="1736"/>
                          <a:chExt cx="4768" cy="2758"/>
                        </a:xfrm>
                      </wpg:grpSpPr>
                      <pic:pic xmlns:pic="http://schemas.openxmlformats.org/drawingml/2006/picture">
                        <pic:nvPicPr>
                          <pic:cNvPr id="30202" name="图片 3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1128" y="1736"/>
                            <a:ext cx="4768" cy="2758"/>
                          </a:xfrm>
                          <a:prstGeom prst="rect">
                            <a:avLst/>
                          </a:prstGeom>
                          <a:noFill/>
                          <a:ln>
                            <a:noFill/>
                          </a:ln>
                        </pic:spPr>
                      </pic:pic>
                      <wps:wsp>
                        <wps:cNvPr id="30203" name="直接箭头连接符 4"/>
                        <wps:cNvCnPr>
                          <a:cxnSpLocks noChangeShapeType="1"/>
                        </wps:cNvCnPr>
                        <wps:spPr bwMode="auto">
                          <a:xfrm flipV="1">
                            <a:off x="2832" y="2575"/>
                            <a:ext cx="687" cy="133"/>
                          </a:xfrm>
                          <a:prstGeom prst="straightConnector1">
                            <a:avLst/>
                          </a:prstGeom>
                          <a:noFill/>
                          <a:ln w="28575" algn="ctr">
                            <a:solidFill>
                              <a:srgbClr val="FF0000"/>
                            </a:solidFill>
                            <a:miter lim="800000"/>
                            <a:tailEnd type="triangle" w="med" len="med"/>
                          </a:ln>
                        </wps:spPr>
                        <wps:bodyPr/>
                      </wps:wsp>
                    </wpg:wgp>
                  </a:graphicData>
                </a:graphic>
              </wp:anchor>
            </w:drawing>
          </mc:Choice>
          <mc:Fallback>
            <w:pict>
              <v:group w14:anchorId="19B411F2" id="Group 238" o:spid="_x0000_s1026" style="position:absolute;margin-left:0;margin-top:0;width:240pt;height:137.9pt;z-index:252033024" coordorigin="1128,1736" coordsize="4768,2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">
                <v:shape id="图片 36" o:spid="_x0000_s1027" type="#_x0000_t75" style="position:absolute;left:1128;top:1736;width:4768;height:2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4Wr3GAAAA3gAAAA8AAABkcnMvZG93bnJldi54bWxEj0trAjEUhfeC/yHcQjdSE6e02NEoWhDq&#10;puCjXV8m18nQyc04iTr665uC0OXhPD7OdN65WpypDZVnDaOhAkFceFNxqWG/Wz2NQYSIbLD2TBqu&#10;FGA+6/emmBt/4Q2dt7EUaYRDjhpsjE0uZSgsOQxD3xAn7+BbhzHJtpSmxUsad7XMlHqVDitOBIsN&#10;vVsqfrYnl7hyeeTPEG7Ll+Nt8LV426z331brx4duMQERqYv/4Xv7w2h4VpnK4O9OugJy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jhavcYAAADeAAAADwAAAAAAAAAAAAAA&#10;AACfAgAAZHJzL2Rvd25yZXYueG1sUEsFBgAAAAAEAAQA9wAAAJIDAAAAAA==&#10;">
                  <v:imagedata r:id="rId214" o:title=""/>
                </v:shape>
                <v:shape id="直接箭头连接符 4" o:spid="_x0000_s1028" type="#_x0000_t32" style="position:absolute;left:2832;top:2575;width:687;height:1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2pn8UAAADeAAAADwAAAGRycy9kb3ducmV2LnhtbESPQWsCMRSE7wX/Q3iFXkQT11JkNYq2&#10;lNqTaMXzY/O62XbzsiSpbv99Iwg9DjPzDbNY9a4VZwqx8axhMlYgiCtvGq41HD9eRzMQMSEbbD2T&#10;hl+KsFoO7hZYGn/hPZ0PqRYZwrFEDTalrpQyVpYcxrHviLP36YPDlGWopQl4yXDXykKpJ+mw4bxg&#10;saNnS9X34cdp6N+GtpCPyC/d12m32btZDO9R64f7fj0HkahP/+Fbe2s0TFWhpnC9k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2pn8UAAADeAAAADwAAAAAAAAAA&#10;AAAAAAChAgAAZHJzL2Rvd25yZXYueG1sUEsFBgAAAAAEAAQA+QAAAJMDAAAAAA==&#10;" strokecolor="red" strokeweight="2.25pt">
                  <v:stroke endarrow="block" joinstyle="miter"/>
                </v:shape>
              </v:group>
            </w:pict>
          </mc:Fallback>
        </mc:AlternateContent>
      </w:r>
      <w:r w:rsidR="00DC3A83" w:rsidRPr="009B4F95">
        <w:rPr>
          <w:rFonts w:asciiTheme="minorBidi" w:hAnsiTheme="minorBidi" w:cstheme="minorBidi"/>
          <w:noProof/>
          <w:lang w:eastAsia="ru-RU"/>
        </w:rPr>
        <mc:AlternateContent>
          <mc:Choice Requires="wpg">
            <w:drawing>
              <wp:anchor distT="0" distB="0" distL="114300" distR="114300" simplePos="0" relativeHeight="251898880" behindDoc="0" locked="0" layoutInCell="1" allowOverlap="1" wp14:anchorId="7ED09864" wp14:editId="23733355">
                <wp:simplePos x="0" y="0"/>
                <wp:positionH relativeFrom="column">
                  <wp:posOffset>3176905</wp:posOffset>
                </wp:positionH>
                <wp:positionV relativeFrom="paragraph">
                  <wp:posOffset>635</wp:posOffset>
                </wp:positionV>
                <wp:extent cx="3108325" cy="1754505"/>
                <wp:effectExtent l="0" t="0" r="15875" b="17145"/>
                <wp:wrapNone/>
                <wp:docPr id="192" name="组合 8"/>
                <wp:cNvGraphicFramePr/>
                <a:graphic xmlns:a="http://schemas.openxmlformats.org/drawingml/2006/main">
                  <a:graphicData uri="http://schemas.microsoft.com/office/word/2010/wordprocessingGroup">
                    <wpg:wgp>
                      <wpg:cNvGrpSpPr/>
                      <wpg:grpSpPr>
                        <a:xfrm>
                          <a:off x="0" y="0"/>
                          <a:ext cx="3108178" cy="1754505"/>
                          <a:chOff x="0" y="0"/>
                          <a:chExt cx="3037840" cy="1754977"/>
                        </a:xfrm>
                      </wpg:grpSpPr>
                      <pic:pic xmlns:pic="http://schemas.openxmlformats.org/drawingml/2006/picture">
                        <pic:nvPicPr>
                          <pic:cNvPr id="193" name="图片 193"/>
                          <pic:cNvPicPr>
                            <a:picLocks noChangeAspect="1"/>
                          </pic:cNvPicPr>
                        </pic:nvPicPr>
                        <pic:blipFill>
                          <a:blip r:embed="rId215" cstate="print">
                            <a:extLst>
                              <a:ext uri="{28A0092B-C50C-407E-A947-70E740481C1C}">
                                <a14:useLocalDpi xmlns:a14="http://schemas.microsoft.com/office/drawing/2010/main" val="0"/>
                              </a:ext>
                            </a:extLst>
                          </a:blip>
                          <a:srcRect l="9772" r="7827"/>
                          <a:stretch>
                            <a:fillRect/>
                          </a:stretch>
                        </pic:blipFill>
                        <pic:spPr>
                          <a:xfrm rot="5400000">
                            <a:off x="641431" y="-641431"/>
                            <a:ext cx="1754977" cy="3037840"/>
                          </a:xfrm>
                          <a:prstGeom prst="rect">
                            <a:avLst/>
                          </a:prstGeom>
                        </pic:spPr>
                      </pic:pic>
                      <wps:wsp>
                        <wps:cNvPr id="198" name="椭圆 198"/>
                        <wps:cNvSpPr>
                          <a:spLocks noChangeArrowheads="1"/>
                        </wps:cNvSpPr>
                        <wps:spPr bwMode="auto">
                          <a:xfrm>
                            <a:off x="1724429" y="736867"/>
                            <a:ext cx="348632" cy="358517"/>
                          </a:xfrm>
                          <a:prstGeom prst="ellipse">
                            <a:avLst/>
                          </a:prstGeom>
                          <a:noFill/>
                          <a:ln w="12700" algn="ctr">
                            <a:solidFill>
                              <a:srgbClr val="FF0000"/>
                            </a:solidFill>
                            <a:miter lim="800000"/>
                          </a:ln>
                        </wps:spPr>
                        <wps:bodyPr rot="0" vert="horz" wrap="square" lIns="91440" tIns="45720" rIns="91440" bIns="45720" anchor="ctr" anchorCtr="0" upright="1">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D3908E" id="组合 8" o:spid="_x0000_s1026" style="position:absolute;margin-left:250.15pt;margin-top:.05pt;width:244.75pt;height:138.15pt;z-index:251898880" coordsize="30378,17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">
                <v:shape id="图片 193" o:spid="_x0000_s1027" type="#_x0000_t75" style="position:absolute;left:6414;top:-6414;width:17549;height:3037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">
                  <v:imagedata r:id="rId216" o:title="" cropleft="6404f" cropright="5130f"/>
                </v:shape>
                <v:oval id="椭圆 198" o:spid="_x0000_s1028" style="position:absolute;left:17244;top:7368;width:3486;height:3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" filled="f" strokecolor="red" strokeweight="1pt">
                  <v:stroke joinstyle="miter"/>
                </v:oval>
              </v:group>
            </w:pict>
          </mc:Fallback>
        </mc:AlternateContent>
      </w:r>
    </w:p>
    <w:p w14:paraId="452BE384" w14:textId="77777777" w:rsidR="002E3DBF" w:rsidRPr="009B4F95" w:rsidRDefault="002E3DBF" w:rsidP="00DC3A83">
      <w:pPr>
        <w:pStyle w:val="P68B1DB1-a2"/>
        <w:spacing w:before="120" w:after="120"/>
        <w:rPr>
          <w:rFonts w:asciiTheme="minorBidi" w:hAnsiTheme="minorBidi" w:cstheme="minorBidi"/>
          <w:noProof/>
          <w:color w:val="000000" w:themeColor="text1"/>
          <w:lang w:eastAsia="ru-RU"/>
        </w:rPr>
      </w:pPr>
    </w:p>
    <w:p w14:paraId="6A753BB2" w14:textId="77777777" w:rsidR="002E3DBF" w:rsidRPr="009B4F95" w:rsidRDefault="002E3DBF" w:rsidP="00DC3A83">
      <w:pPr>
        <w:pStyle w:val="P68B1DB1-a2"/>
        <w:spacing w:before="120" w:after="120"/>
        <w:rPr>
          <w:rFonts w:asciiTheme="minorBidi" w:hAnsiTheme="minorBidi" w:cstheme="minorBidi"/>
          <w:noProof/>
          <w:color w:val="000000" w:themeColor="text1"/>
          <w:lang w:eastAsia="ru-RU"/>
        </w:rPr>
      </w:pPr>
    </w:p>
    <w:p w14:paraId="2E800EC1" w14:textId="77777777" w:rsidR="002E3DBF" w:rsidRPr="009B4F95" w:rsidRDefault="002E3DBF" w:rsidP="00DC3A83">
      <w:pPr>
        <w:pStyle w:val="P68B1DB1-a2"/>
        <w:spacing w:before="120" w:after="120"/>
        <w:rPr>
          <w:rFonts w:asciiTheme="minorBidi" w:hAnsiTheme="minorBidi" w:cstheme="minorBidi"/>
          <w:noProof/>
          <w:color w:val="000000" w:themeColor="text1"/>
          <w:lang w:eastAsia="ru-RU"/>
        </w:rPr>
      </w:pPr>
    </w:p>
    <w:p w14:paraId="01C2DBF5" w14:textId="77777777" w:rsidR="002E3DBF" w:rsidRPr="009B4F95" w:rsidRDefault="002E3DBF" w:rsidP="00DC3A83">
      <w:pPr>
        <w:pStyle w:val="P68B1DB1-a2"/>
        <w:spacing w:before="120" w:after="120"/>
        <w:rPr>
          <w:rFonts w:asciiTheme="minorBidi" w:hAnsiTheme="minorBidi" w:cstheme="minorBidi"/>
          <w:lang w:val="it-IT"/>
        </w:rPr>
      </w:pPr>
    </w:p>
    <w:p w14:paraId="44F48700" w14:textId="77777777" w:rsidR="00DC3A83" w:rsidRPr="009B4F95" w:rsidRDefault="00DC3A83" w:rsidP="00DC3A83">
      <w:pPr>
        <w:spacing w:before="120" w:after="120" w:line="240" w:lineRule="auto"/>
        <w:rPr>
          <w:rFonts w:asciiTheme="minorBidi" w:eastAsiaTheme="minorEastAsia" w:hAnsiTheme="minorBidi"/>
          <w:lang w:val="it-IT"/>
        </w:rPr>
      </w:pPr>
    </w:p>
    <w:p w14:paraId="73EBD15B" w14:textId="77777777" w:rsidR="00DC3A83" w:rsidRPr="009B4F95" w:rsidRDefault="00DC3A83" w:rsidP="00DC3A83">
      <w:pPr>
        <w:spacing w:before="120" w:after="120" w:line="240" w:lineRule="auto"/>
        <w:rPr>
          <w:rFonts w:asciiTheme="minorBidi" w:eastAsiaTheme="minorEastAsia" w:hAnsiTheme="minorBidi"/>
          <w:lang w:val="it-IT"/>
        </w:rPr>
      </w:pPr>
    </w:p>
    <w:p w14:paraId="38CB7F67" w14:textId="77777777" w:rsidR="00DC3A83" w:rsidRPr="009B4F95" w:rsidRDefault="00DC3A83" w:rsidP="00DC3A83">
      <w:pPr>
        <w:spacing w:before="120" w:after="120" w:line="240" w:lineRule="auto"/>
        <w:rPr>
          <w:rFonts w:asciiTheme="minorBidi" w:eastAsiaTheme="minorEastAsia" w:hAnsiTheme="minorBidi"/>
          <w:lang w:val="it-IT"/>
        </w:rPr>
      </w:pPr>
    </w:p>
    <w:p w14:paraId="3C49F6D2" w14:textId="77777777" w:rsidR="00DC3A83" w:rsidRPr="009B4F95" w:rsidRDefault="00DC3A83" w:rsidP="00DC3A83">
      <w:pPr>
        <w:spacing w:before="120" w:after="120" w:line="240" w:lineRule="auto"/>
        <w:rPr>
          <w:rFonts w:asciiTheme="minorBidi" w:eastAsiaTheme="minorEastAsia" w:hAnsiTheme="minorBidi"/>
          <w:lang w:val="it-IT"/>
        </w:rPr>
      </w:pPr>
    </w:p>
    <w:p w14:paraId="7C8EBB37" w14:textId="77777777" w:rsidR="00DC3A83" w:rsidRPr="009B4F95" w:rsidRDefault="00DC3A83" w:rsidP="001C1DB5">
      <w:pPr>
        <w:pStyle w:val="P68B1DB1-a2"/>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lastRenderedPageBreak/>
        <w:t>Aprire il contenitore del caffè in grani e individuare la manopola di regolazione della macinatura sul macinino.</w:t>
      </w:r>
    </w:p>
    <w:p w14:paraId="0AB12086" w14:textId="77777777" w:rsidR="00DC3A83" w:rsidRPr="009B4F95" w:rsidRDefault="00DC3A83" w:rsidP="001C1DB5">
      <w:pPr>
        <w:pStyle w:val="P68B1DB1-a14"/>
        <w:spacing w:before="120" w:after="120" w:line="36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6E10E8E6" wp14:editId="19C3C408">
                <wp:extent cx="6296025" cy="1800225"/>
                <wp:effectExtent l="0" t="0" r="9525" b="9525"/>
                <wp:docPr id="30209" name="Группа 30209"/>
                <wp:cNvGraphicFramePr/>
                <a:graphic xmlns:a="http://schemas.openxmlformats.org/drawingml/2006/main">
                  <a:graphicData uri="http://schemas.microsoft.com/office/word/2010/wordprocessingGroup">
                    <wpg:wgp>
                      <wpg:cNvGrpSpPr/>
                      <wpg:grpSpPr>
                        <a:xfrm>
                          <a:off x="0" y="0"/>
                          <a:ext cx="6296025" cy="1800225"/>
                          <a:chOff x="0" y="0"/>
                          <a:chExt cx="6296025" cy="1800225"/>
                        </a:xfrm>
                      </wpg:grpSpPr>
                      <pic:pic xmlns:pic="http://schemas.openxmlformats.org/drawingml/2006/picture">
                        <pic:nvPicPr>
                          <pic:cNvPr id="30214" name="图片 30214"/>
                          <pic:cNvPicPr>
                            <a:picLocks noChangeAspect="1"/>
                          </pic:cNvPicPr>
                        </pic:nvPicPr>
                        <pic:blipFill>
                          <a:blip r:embed="rId217" cstate="print">
                            <a:extLst>
                              <a:ext uri="{28A0092B-C50C-407E-A947-70E740481C1C}">
                                <a14:useLocalDpi xmlns:a14="http://schemas.microsoft.com/office/drawing/2010/main" val="0"/>
                              </a:ext>
                            </a:extLst>
                          </a:blip>
                          <a:srcRect l="22488" t="30643" r="14133" b="21533"/>
                          <a:stretch>
                            <a:fillRect/>
                          </a:stretch>
                        </pic:blipFill>
                        <pic:spPr>
                          <a:xfrm>
                            <a:off x="3171825" y="0"/>
                            <a:ext cx="3124200" cy="1796415"/>
                          </a:xfrm>
                          <a:prstGeom prst="rect">
                            <a:avLst/>
                          </a:prstGeom>
                          <a:noFill/>
                          <a:ln>
                            <a:noFill/>
                          </a:ln>
                        </pic:spPr>
                      </pic:pic>
                      <wpg:grpSp>
                        <wpg:cNvPr id="30211" name="组合 30211"/>
                        <wpg:cNvGrpSpPr/>
                        <wpg:grpSpPr>
                          <a:xfrm>
                            <a:off x="0" y="0"/>
                            <a:ext cx="3048000" cy="1800225"/>
                            <a:chOff x="0" y="0"/>
                            <a:chExt cx="3029975" cy="1720168"/>
                          </a:xfrm>
                        </wpg:grpSpPr>
                        <pic:pic xmlns:pic="http://schemas.openxmlformats.org/drawingml/2006/picture">
                          <pic:nvPicPr>
                            <pic:cNvPr id="30212" name="图片 4"/>
                            <pic:cNvPicPr>
                              <a:picLocks noChangeAspect="1"/>
                            </pic:cNvPicPr>
                          </pic:nvPicPr>
                          <pic:blipFill>
                            <a:blip r:embed="rId218" cstate="print">
                              <a:extLst>
                                <a:ext uri="{28A0092B-C50C-407E-A947-70E740481C1C}">
                                  <a14:useLocalDpi xmlns:a14="http://schemas.microsoft.com/office/drawing/2010/main" val="0"/>
                                </a:ext>
                              </a:extLst>
                            </a:blip>
                            <a:srcRect l="18826" t="25165" r="16525" b="25899"/>
                            <a:stretch>
                              <a:fillRect/>
                            </a:stretch>
                          </pic:blipFill>
                          <pic:spPr>
                            <a:xfrm>
                              <a:off x="0" y="0"/>
                              <a:ext cx="3029975" cy="1720168"/>
                            </a:xfrm>
                            <a:prstGeom prst="rect">
                              <a:avLst/>
                            </a:prstGeom>
                            <a:noFill/>
                            <a:ln>
                              <a:noFill/>
                            </a:ln>
                          </pic:spPr>
                        </pic:pic>
                        <wps:wsp>
                          <wps:cNvPr id="30213" name="下箭头 5"/>
                          <wps:cNvSpPr>
                            <a:spLocks noChangeArrowheads="1"/>
                          </wps:cNvSpPr>
                          <wps:spPr bwMode="auto">
                            <a:xfrm rot="10800000">
                              <a:off x="1562037" y="696514"/>
                              <a:ext cx="172515" cy="402937"/>
                            </a:xfrm>
                            <a:prstGeom prst="downArrow">
                              <a:avLst>
                                <a:gd name="adj1" fmla="val 50000"/>
                                <a:gd name="adj2" fmla="val 49996"/>
                              </a:avLst>
                            </a:prstGeom>
                            <a:solidFill>
                              <a:srgbClr val="FF0000"/>
                            </a:solidFill>
                            <a:ln w="12700" algn="ctr">
                              <a:solidFill>
                                <a:srgbClr val="FF0000"/>
                              </a:solidFill>
                              <a:miter lim="800000"/>
                            </a:ln>
                          </wps:spPr>
                          <wps:bodyPr rot="0" vert="horz" wrap="square" lIns="91440" tIns="45720" rIns="91440" bIns="45720" anchor="ctr" anchorCtr="0" upright="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31F12A" id="Группа 30209" o:spid="_x0000_s1026" style="width:495.75pt;height:141.75pt;mso-position-horizontal-relative:char;mso-position-vertical-relative:line" coordsize="62960,18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&#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">
                <v:shape id="图片 30214" o:spid="_x0000_s1027" type="#_x0000_t75" style="position:absolute;left:31718;width:31242;height:17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">
                  <v:imagedata r:id="rId219" o:title="" croptop="20082f" cropbottom="14112f" cropleft="14738f" cropright="9262f"/>
                </v:shape>
                <v:group id="组合 30211" o:spid="_x0000_s1028" style="position:absolute;width:30480;height:18002" coordsize="30299,1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">
                  <v:shape id="图片 4" o:spid="_x0000_s1029" type="#_x0000_t75" style="position:absolute;width:30299;height:1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">
                    <v:imagedata r:id="rId220" o:title="" croptop="16492f" cropbottom="16973f" cropleft="12338f" cropright="10830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5" o:spid="_x0000_s1030" type="#_x0000_t67" style="position:absolute;left:15620;top:6965;width:1725;height:40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" adj="16976" fillcolor="red" strokecolor="red" strokeweight="1pt"/>
                </v:group>
                <w10:anchorlock/>
              </v:group>
            </w:pict>
          </mc:Fallback>
        </mc:AlternateContent>
      </w:r>
    </w:p>
    <w:p w14:paraId="48396BC0" w14:textId="77777777" w:rsidR="00DC3A83" w:rsidRPr="009B4F95" w:rsidRDefault="00DC3A83" w:rsidP="001C1DB5">
      <w:pPr>
        <w:pStyle w:val="P68B1DB1-a2"/>
        <w:spacing w:before="120" w:after="120" w:line="360" w:lineRule="auto"/>
        <w:rPr>
          <w:rFonts w:asciiTheme="minorBidi" w:hAnsiTheme="minorBidi" w:cstheme="minorBidi"/>
          <w:lang w:val="it-IT"/>
        </w:rPr>
      </w:pPr>
      <w:r w:rsidRPr="009B4F95">
        <w:rPr>
          <w:rFonts w:asciiTheme="minorBidi" w:hAnsiTheme="minorBidi" w:cstheme="minorBidi"/>
          <w:lang w:val="it-IT"/>
        </w:rPr>
        <w:t>Sollevare l'erogatore del caffè nella posizione più alta ed estrarre il raccoglitore gocce.</w:t>
      </w:r>
    </w:p>
    <w:p w14:paraId="5DE791FE" w14:textId="77777777" w:rsidR="00DC3A83" w:rsidRPr="009B4F95" w:rsidRDefault="00DC3A83" w:rsidP="001C1DB5">
      <w:pPr>
        <w:pStyle w:val="P68B1DB1-a14"/>
        <w:spacing w:before="120" w:after="120" w:line="360" w:lineRule="auto"/>
        <w:rPr>
          <w:rFonts w:asciiTheme="minorBidi" w:hAnsiTheme="minorBidi" w:cstheme="minorBidi"/>
          <w:lang w:val="it-IT"/>
        </w:rPr>
      </w:pPr>
      <w:r w:rsidRPr="009B4F95">
        <w:rPr>
          <w:rFonts w:asciiTheme="minorBidi" w:hAnsiTheme="minorBidi" w:cstheme="minorBidi"/>
          <w:noProof/>
          <w:lang w:eastAsia="ru-RU"/>
        </w:rPr>
        <mc:AlternateContent>
          <mc:Choice Requires="wpg">
            <w:drawing>
              <wp:inline distT="0" distB="0" distL="0" distR="0" wp14:anchorId="06441FC8" wp14:editId="7CC7B4C1">
                <wp:extent cx="6279515" cy="1745615"/>
                <wp:effectExtent l="0" t="0" r="6985" b="6985"/>
                <wp:docPr id="30210" name="Группа 30210"/>
                <wp:cNvGraphicFramePr/>
                <a:graphic xmlns:a="http://schemas.openxmlformats.org/drawingml/2006/main">
                  <a:graphicData uri="http://schemas.microsoft.com/office/word/2010/wordprocessingGroup">
                    <wpg:wgp>
                      <wpg:cNvGrpSpPr/>
                      <wpg:grpSpPr>
                        <a:xfrm>
                          <a:off x="0" y="0"/>
                          <a:ext cx="6279515" cy="1745615"/>
                          <a:chOff x="0" y="0"/>
                          <a:chExt cx="6279515" cy="1745615"/>
                        </a:xfrm>
                      </wpg:grpSpPr>
                      <wpg:grpSp>
                        <wpg:cNvPr id="203" name="组合 12"/>
                        <wpg:cNvGrpSpPr/>
                        <wpg:grpSpPr>
                          <a:xfrm>
                            <a:off x="0" y="0"/>
                            <a:ext cx="3048000" cy="1736872"/>
                            <a:chOff x="0" y="0"/>
                            <a:chExt cx="2846232" cy="1673210"/>
                          </a:xfrm>
                        </wpg:grpSpPr>
                        <pic:pic xmlns:pic="http://schemas.openxmlformats.org/drawingml/2006/picture">
                          <pic:nvPicPr>
                            <pic:cNvPr id="216" name="图片 216"/>
                            <pic:cNvPicPr>
                              <a:picLocks noChangeAspect="1"/>
                            </pic:cNvPicPr>
                          </pic:nvPicPr>
                          <pic:blipFill>
                            <a:blip r:embed="rId221" cstate="print">
                              <a:extLst>
                                <a:ext uri="{28A0092B-C50C-407E-A947-70E740481C1C}">
                                  <a14:useLocalDpi xmlns:a14="http://schemas.microsoft.com/office/drawing/2010/main" val="0"/>
                                </a:ext>
                              </a:extLst>
                            </a:blip>
                            <a:srcRect l="19941" t="21970" r="17500" b="26199"/>
                            <a:stretch>
                              <a:fillRect/>
                            </a:stretch>
                          </pic:blipFill>
                          <pic:spPr>
                            <a:xfrm>
                              <a:off x="0" y="0"/>
                              <a:ext cx="2846232" cy="1673210"/>
                            </a:xfrm>
                            <a:prstGeom prst="rect">
                              <a:avLst/>
                            </a:prstGeom>
                          </pic:spPr>
                        </pic:pic>
                        <wps:wsp>
                          <wps:cNvPr id="217" name="圆角矩形 217"/>
                          <wps:cNvSpPr/>
                          <wps:spPr>
                            <a:xfrm>
                              <a:off x="2021984" y="128789"/>
                              <a:ext cx="412124" cy="9144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513" name="图片 14"/>
                          <pic:cNvPicPr>
                            <a:picLocks noChangeAspect="1"/>
                          </pic:cNvPicPr>
                        </pic:nvPicPr>
                        <pic:blipFill>
                          <a:blip r:embed="rId222" cstate="print">
                            <a:extLst>
                              <a:ext uri="{28A0092B-C50C-407E-A947-70E740481C1C}">
                                <a14:useLocalDpi xmlns:a14="http://schemas.microsoft.com/office/drawing/2010/main" val="0"/>
                              </a:ext>
                            </a:extLst>
                          </a:blip>
                          <a:srcRect l="28522" t="21142" r="10658"/>
                          <a:stretch>
                            <a:fillRect/>
                          </a:stretch>
                        </pic:blipFill>
                        <pic:spPr>
                          <a:xfrm rot="5400000">
                            <a:off x="3857625" y="-676275"/>
                            <a:ext cx="1736725" cy="310705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EC25C5" id="Группа 30210" o:spid="_x0000_s1026" style="width:494.45pt;height:137.45pt;mso-position-horizontal-relative:char;mso-position-vertical-relative:line" coordsize="62795,174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">
                <v:group id="组合 12" o:spid="_x0000_s1027" style="position:absolute;width:30480;height:17368" coordsize="28462,1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图片 216" o:spid="_x0000_s1028" type="#_x0000_t75" style="position:absolute;width:28462;height:16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">
                    <v:imagedata r:id="rId223" o:title="" croptop="14398f" cropbottom="17170f" cropleft="13069f" cropright="11469f"/>
                  </v:shape>
                  <v:roundrect id="圆角矩形 217" o:spid="_x0000_s1029" style="position:absolute;left:20219;top:1287;width:412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" filled="f" strokecolor="red" strokeweight="1pt">
                    <v:stroke joinstyle="miter"/>
                  </v:roundrect>
                </v:group>
                <v:shape id="图片 14" o:spid="_x0000_s1030" type="#_x0000_t75" style="position:absolute;left:38576;top:-6764;width:17368;height:3107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">
                  <v:imagedata r:id="rId224" o:title="" croptop="13856f" cropleft="18692f" cropright="6985f"/>
                </v:shape>
                <w10:anchorlock/>
              </v:group>
            </w:pict>
          </mc:Fallback>
        </mc:AlternateContent>
      </w:r>
    </w:p>
    <w:p w14:paraId="17D8B709" w14:textId="77777777" w:rsidR="00DC3A83" w:rsidRPr="009B4F95" w:rsidRDefault="00DC3A83" w:rsidP="001C1DB5">
      <w:pPr>
        <w:pStyle w:val="P68B1DB1-a4"/>
        <w:spacing w:before="120" w:after="120" w:line="360" w:lineRule="auto"/>
        <w:rPr>
          <w:rFonts w:asciiTheme="minorBidi" w:eastAsiaTheme="minorEastAsia" w:hAnsiTheme="minorBidi" w:hint="default"/>
          <w:lang w:val="it-IT"/>
        </w:rPr>
      </w:pPr>
      <w:r w:rsidRPr="009B4F95">
        <w:rPr>
          <w:rFonts w:asciiTheme="minorBidi" w:hAnsiTheme="minorBidi" w:hint="default"/>
          <w:lang w:val="it-IT"/>
        </w:rPr>
        <w:t>Prendere l'utensile di regolazione della macinatura (chiave di regolazione della macinatura), inserirlo nella manopola di regolazione rotonda e premere per ruotarlo. Se non ci sono chicchi di caffè, ruotare prima la manopola rotonda in senso antiorario finché non si allinea con il disco (fino a quando non si ferma), quindi ruotare la manopola rotonda in senso orario fino a una posizione compresa tra 5 e 6 (macinatura di base per espresso), quindi effettuare regolazioni fini della macinatura (in senso orario per una macinatura più grossa, in senso antiorario per una macinatura più fine).</w:t>
      </w:r>
    </w:p>
    <w:p w14:paraId="6FF28E1D" w14:textId="16331B40" w:rsidR="00DC3A83" w:rsidRPr="009B4F95" w:rsidRDefault="00DC3A83" w:rsidP="00DC3A83">
      <w:pPr>
        <w:pStyle w:val="P68B1DB1-313"/>
        <w:spacing w:after="120" w:line="240" w:lineRule="auto"/>
        <w:rPr>
          <w:rFonts w:asciiTheme="minorBidi" w:hAnsiTheme="minorBidi" w:cstheme="minorBidi"/>
          <w:lang w:val="it-IT"/>
        </w:rPr>
      </w:pPr>
      <w:bookmarkStart w:id="526" w:name="_Toc135994169"/>
      <w:bookmarkStart w:id="527" w:name="_Toc135843176"/>
      <w:bookmarkStart w:id="528" w:name="_Toc167465666"/>
      <w:r w:rsidRPr="009B4F95">
        <w:rPr>
          <w:rFonts w:asciiTheme="minorBidi" w:hAnsiTheme="minorBidi" w:cstheme="minorBidi"/>
          <w:lang w:val="it-IT"/>
        </w:rPr>
        <w:t>Regola</w:t>
      </w:r>
      <w:r w:rsidR="00407CAE" w:rsidRPr="009B4F95">
        <w:rPr>
          <w:rFonts w:asciiTheme="minorBidi" w:hAnsiTheme="minorBidi" w:cstheme="minorBidi"/>
          <w:lang w:val="it-IT"/>
        </w:rPr>
        <w:t xml:space="preserve">re </w:t>
      </w:r>
      <w:r w:rsidRPr="009B4F95">
        <w:rPr>
          <w:rFonts w:asciiTheme="minorBidi" w:hAnsiTheme="minorBidi" w:cstheme="minorBidi"/>
          <w:lang w:val="it-IT"/>
        </w:rPr>
        <w:t>la temperatura del latte caldo e la temperatura della schiuma:</w:t>
      </w:r>
      <w:bookmarkEnd w:id="526"/>
      <w:bookmarkEnd w:id="527"/>
      <w:bookmarkEnd w:id="528"/>
    </w:p>
    <w:p w14:paraId="4742D111" w14:textId="77777777" w:rsidR="00DC3A83" w:rsidRPr="009B4F95" w:rsidRDefault="00DC3A83" w:rsidP="00DC3A83">
      <w:pPr>
        <w:pStyle w:val="P68B1DB1-a4"/>
        <w:spacing w:before="120" w:after="120" w:line="240" w:lineRule="auto"/>
        <w:rPr>
          <w:rFonts w:asciiTheme="minorBidi" w:eastAsiaTheme="minorEastAsia" w:hAnsiTheme="minorBidi" w:hint="default"/>
          <w:color w:val="FF0000"/>
          <w:lang w:val="it-IT"/>
        </w:rPr>
      </w:pPr>
      <w:r w:rsidRPr="009B4F95">
        <w:rPr>
          <w:rFonts w:asciiTheme="minorBidi" w:hAnsiTheme="minorBidi" w:hint="default"/>
          <w:noProof/>
          <w:lang w:eastAsia="ru-RU"/>
        </w:rPr>
        <mc:AlternateContent>
          <mc:Choice Requires="wpg">
            <w:drawing>
              <wp:inline distT="0" distB="0" distL="0" distR="0" wp14:anchorId="25B365F3" wp14:editId="6E5ADE30">
                <wp:extent cx="6162675" cy="1650365"/>
                <wp:effectExtent l="0" t="0" r="9525" b="6985"/>
                <wp:docPr id="30215" name="Группа 30215"/>
                <wp:cNvGraphicFramePr/>
                <a:graphic xmlns:a="http://schemas.openxmlformats.org/drawingml/2006/main">
                  <a:graphicData uri="http://schemas.microsoft.com/office/word/2010/wordprocessingGroup">
                    <wpg:wgp>
                      <wpg:cNvGrpSpPr/>
                      <wpg:grpSpPr>
                        <a:xfrm>
                          <a:off x="0" y="0"/>
                          <a:ext cx="6162675" cy="1650365"/>
                          <a:chOff x="0" y="0"/>
                          <a:chExt cx="6285865" cy="1762760"/>
                        </a:xfrm>
                      </wpg:grpSpPr>
                      <wpg:grpSp>
                        <wpg:cNvPr id="562" name="组合 41"/>
                        <wpg:cNvGrpSpPr/>
                        <wpg:grpSpPr>
                          <a:xfrm>
                            <a:off x="0" y="0"/>
                            <a:ext cx="3107460" cy="1753235"/>
                            <a:chOff x="1" y="0"/>
                            <a:chExt cx="3054351" cy="1751724"/>
                          </a:xfrm>
                        </wpg:grpSpPr>
                        <pic:pic xmlns:pic="http://schemas.openxmlformats.org/drawingml/2006/picture">
                          <pic:nvPicPr>
                            <pic:cNvPr id="563" name="图片 563"/>
                            <pic:cNvPicPr>
                              <a:picLocks noChangeAspect="1"/>
                            </pic:cNvPicPr>
                          </pic:nvPicPr>
                          <pic:blipFill>
                            <a:blip r:embed="rId225" cstate="print">
                              <a:extLst>
                                <a:ext uri="{28A0092B-C50C-407E-A947-70E740481C1C}">
                                  <a14:useLocalDpi xmlns:a14="http://schemas.microsoft.com/office/drawing/2010/main" val="0"/>
                                </a:ext>
                              </a:extLst>
                            </a:blip>
                            <a:srcRect l="12893" t="19714" r="4897" b="17419"/>
                            <a:stretch>
                              <a:fillRect/>
                            </a:stretch>
                          </pic:blipFill>
                          <pic:spPr>
                            <a:xfrm>
                              <a:off x="1" y="0"/>
                              <a:ext cx="3054351" cy="1751724"/>
                            </a:xfrm>
                            <a:prstGeom prst="rect">
                              <a:avLst/>
                            </a:prstGeom>
                          </pic:spPr>
                        </pic:pic>
                        <wps:wsp>
                          <wps:cNvPr id="565" name="直接箭头连接符 565"/>
                          <wps:cNvCnPr/>
                          <wps:spPr>
                            <a:xfrm flipV="1">
                              <a:off x="926373" y="336331"/>
                              <a:ext cx="238125"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7" name="直接箭头连接符 567"/>
                          <wps:cNvCnPr/>
                          <wps:spPr>
                            <a:xfrm flipH="1">
                              <a:off x="2138496" y="252700"/>
                              <a:ext cx="257108" cy="169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15" name="组合 20"/>
                        <wpg:cNvGrpSpPr/>
                        <wpg:grpSpPr>
                          <a:xfrm>
                            <a:off x="3238500" y="9525"/>
                            <a:ext cx="3047365" cy="1753235"/>
                            <a:chOff x="0" y="0"/>
                            <a:chExt cx="5782613" cy="3296991"/>
                          </a:xfrm>
                        </wpg:grpSpPr>
                        <pic:pic xmlns:pic="http://schemas.openxmlformats.org/drawingml/2006/picture">
                          <pic:nvPicPr>
                            <pic:cNvPr id="516" name="图片 516"/>
                            <pic:cNvPicPr>
                              <a:picLocks noChangeAspect="1"/>
                            </pic:cNvPicPr>
                          </pic:nvPicPr>
                          <pic:blipFill>
                            <a:blip r:embed="rId226" cstate="print">
                              <a:extLst>
                                <a:ext uri="{28A0092B-C50C-407E-A947-70E740481C1C}">
                                  <a14:useLocalDpi xmlns:a14="http://schemas.microsoft.com/office/drawing/2010/main" val="0"/>
                                </a:ext>
                              </a:extLst>
                            </a:blip>
                            <a:srcRect l="23605" t="24883" r="13132" b="27043"/>
                            <a:stretch>
                              <a:fillRect/>
                            </a:stretch>
                          </pic:blipFill>
                          <pic:spPr>
                            <a:xfrm>
                              <a:off x="0" y="0"/>
                              <a:ext cx="5782613" cy="3296991"/>
                            </a:xfrm>
                            <a:prstGeom prst="rect">
                              <a:avLst/>
                            </a:prstGeom>
                          </pic:spPr>
                        </pic:pic>
                        <wps:wsp>
                          <wps:cNvPr id="518" name="椭圆 518"/>
                          <wps:cNvSpPr/>
                          <wps:spPr>
                            <a:xfrm>
                              <a:off x="1973801" y="1378038"/>
                              <a:ext cx="566670" cy="54091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098E21" id="Группа 30215" o:spid="_x0000_s1026" style="width:485.25pt;height:129.95pt;mso-position-horizontal-relative:char;mso-position-vertical-relative:line" coordsize="62858,1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">
                <v:group id="组合 41" o:spid="_x0000_s1027" style="position:absolute;width:31074;height:17532" coordorigin="" coordsize="30543,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图片 563" o:spid="_x0000_s1028" type="#_x0000_t75" style="position:absolute;width:30543;height:17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">
                    <v:imagedata r:id="rId227" o:title="" croptop="12920f" cropbottom="11416f" cropleft="8450f" cropright="3209f"/>
                  </v:shape>
                  <v:shape id="直接箭头连接符 565" o:spid="_x0000_s1029" type="#_x0000_t32" style="position:absolute;left:9263;top:3363;width:2381;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" strokecolor="red" strokeweight=".5pt">
                    <v:stroke endarrow="block" joinstyle="miter"/>
                  </v:shape>
                  <v:shape id="直接箭头连接符 567" o:spid="_x0000_s1030" type="#_x0000_t32" style="position:absolute;left:21384;top:2527;width:2572;height:1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" strokecolor="red" strokeweight=".5pt">
                    <v:stroke endarrow="block" joinstyle="miter"/>
                  </v:shape>
                </v:group>
                <v:group id="组合 20" o:spid="_x0000_s1031" style="position:absolute;left:32385;top:95;width:30473;height:17532" coordsize="57826,3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图片 516" o:spid="_x0000_s1032" type="#_x0000_t75" style="position:absolute;width:57826;height:32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">
                    <v:imagedata r:id="rId228" o:title="" croptop="16307f" cropbottom="17723f" cropleft="15470f" cropright="8606f"/>
                  </v:shape>
                  <v:oval id="椭圆 518" o:spid="_x0000_s1033" style="position:absolute;left:19738;top:13780;width:5666;height:5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" filled="f" strokecolor="red" strokeweight="1pt">
                    <v:stroke joinstyle="miter"/>
                  </v:oval>
                </v:group>
                <w10:anchorlock/>
              </v:group>
            </w:pict>
          </mc:Fallback>
        </mc:AlternateContent>
      </w:r>
    </w:p>
    <w:p w14:paraId="695B4D9E" w14:textId="77777777" w:rsidR="00DC3A83" w:rsidRPr="009B4F95" w:rsidRDefault="00DC3A83" w:rsidP="001C1DB5">
      <w:pPr>
        <w:pStyle w:val="P68B1DB1-a4"/>
        <w:spacing w:before="120" w:after="120" w:line="360" w:lineRule="auto"/>
        <w:jc w:val="both"/>
        <w:rPr>
          <w:rFonts w:asciiTheme="minorBidi" w:eastAsiaTheme="minorEastAsia" w:hAnsiTheme="minorBidi" w:hint="default"/>
          <w:lang w:val="it-IT"/>
        </w:rPr>
      </w:pPr>
      <w:r w:rsidRPr="009B4F95">
        <w:rPr>
          <w:rFonts w:asciiTheme="minorBidi" w:hAnsiTheme="minorBidi" w:hint="default"/>
          <w:lang w:val="it-IT"/>
        </w:rPr>
        <w:lastRenderedPageBreak/>
        <w:t>Per rimuovere il coperchio esterno dell'erogatore, premere e tenere premute le linguette su entrambi i lati del becco. Una volta rimossa, è possibile vedere la manopola di regolazione rotonda. Ruotando in senso orario si aumenta la temperatura del latte e della schiuma, mentre ruotando in senso antiorario la si diminuisce. Si consiglia di effettuare solo regolazioni di precisione e di non apportare troppe modifiche.</w:t>
      </w:r>
    </w:p>
    <w:p w14:paraId="6EBD9B6F" w14:textId="77777777" w:rsidR="00DC3A83" w:rsidRPr="009B4F95" w:rsidRDefault="00DC3A83" w:rsidP="001C1DB5">
      <w:pPr>
        <w:spacing w:before="120" w:after="120" w:line="360" w:lineRule="auto"/>
        <w:rPr>
          <w:rFonts w:asciiTheme="minorBidi" w:eastAsiaTheme="minorEastAsia" w:hAnsiTheme="minorBidi"/>
          <w:color w:val="000000" w:themeColor="text1"/>
          <w:lang w:val="it-IT"/>
        </w:rPr>
      </w:pPr>
    </w:p>
    <w:p w14:paraId="7B00E6E2" w14:textId="3BD58B0F" w:rsidR="00DC3A83" w:rsidRPr="009B4F95" w:rsidRDefault="00DC3A83" w:rsidP="001C1DB5">
      <w:pPr>
        <w:pStyle w:val="P68B1DB1-33"/>
        <w:spacing w:after="120" w:line="360" w:lineRule="auto"/>
        <w:rPr>
          <w:rFonts w:asciiTheme="minorBidi" w:hAnsiTheme="minorBidi" w:cstheme="minorBidi"/>
          <w:lang w:val="it-IT"/>
        </w:rPr>
      </w:pPr>
      <w:bookmarkStart w:id="529" w:name="_Toc135994170"/>
      <w:bookmarkStart w:id="530" w:name="_Toc105429983"/>
      <w:bookmarkStart w:id="531" w:name="_Toc135843177"/>
      <w:bookmarkStart w:id="532" w:name="_Toc167465667"/>
      <w:r w:rsidRPr="009B4F95">
        <w:rPr>
          <w:rFonts w:asciiTheme="minorBidi" w:hAnsiTheme="minorBidi" w:cstheme="minorBidi"/>
          <w:lang w:val="it-IT"/>
        </w:rPr>
        <w:t>Calibra</w:t>
      </w:r>
      <w:r w:rsidR="00072700" w:rsidRPr="009B4F95">
        <w:rPr>
          <w:rFonts w:asciiTheme="minorBidi" w:hAnsiTheme="minorBidi" w:cstheme="minorBidi"/>
          <w:lang w:val="it-IT"/>
        </w:rPr>
        <w:t>re</w:t>
      </w:r>
      <w:r w:rsidRPr="009B4F95">
        <w:rPr>
          <w:rFonts w:asciiTheme="minorBidi" w:hAnsiTheme="minorBidi" w:cstheme="minorBidi"/>
          <w:lang w:val="it-IT"/>
        </w:rPr>
        <w:t xml:space="preserve"> </w:t>
      </w:r>
      <w:r w:rsidR="00072700" w:rsidRPr="009B4F95">
        <w:rPr>
          <w:rFonts w:asciiTheme="minorBidi" w:hAnsiTheme="minorBidi" w:cstheme="minorBidi"/>
          <w:lang w:val="it-IT"/>
        </w:rPr>
        <w:t xml:space="preserve">il </w:t>
      </w:r>
      <w:r w:rsidRPr="009B4F95">
        <w:rPr>
          <w:rFonts w:asciiTheme="minorBidi" w:hAnsiTheme="minorBidi" w:cstheme="minorBidi"/>
          <w:lang w:val="it-IT"/>
        </w:rPr>
        <w:t>macinacaffè</w:t>
      </w:r>
      <w:bookmarkEnd w:id="529"/>
      <w:bookmarkEnd w:id="530"/>
      <w:bookmarkEnd w:id="531"/>
      <w:bookmarkEnd w:id="532"/>
    </w:p>
    <w:p w14:paraId="6CA66C27" w14:textId="77777777" w:rsidR="00DC3A83" w:rsidRPr="009B4F95" w:rsidRDefault="00DC3A83" w:rsidP="001C1DB5">
      <w:pPr>
        <w:pStyle w:val="P68B1DB1-a2"/>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 xml:space="preserve">La calibrazione consente di regolare le caratteristiche fisiche del contenitore del prodotto istantaneo e le caratteristiche fisiche della polvere, il grado di tostatura dei chicchi di caffè, ecc. Prima della calibrazione, è necessario preparare la bilancia elettronica e i bicchieri. </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Layout w:type="fixed"/>
        <w:tblLook w:val="04A0" w:firstRow="1" w:lastRow="0" w:firstColumn="1" w:lastColumn="0" w:noHBand="0" w:noVBand="1"/>
      </w:tblPr>
      <w:tblGrid>
        <w:gridCol w:w="9900"/>
      </w:tblGrid>
      <w:tr w:rsidR="00DC3A83" w:rsidRPr="009B4F95" w14:paraId="7A1D3847" w14:textId="77777777" w:rsidTr="00A76DF4">
        <w:trPr>
          <w:trHeight w:val="302"/>
        </w:trPr>
        <w:tc>
          <w:tcPr>
            <w:tcW w:w="9900" w:type="dxa"/>
            <w:tcBorders>
              <w:bottom w:val="single" w:sz="4" w:space="0" w:color="auto"/>
            </w:tcBorders>
            <w:shd w:val="clear" w:color="auto" w:fill="FF9900"/>
          </w:tcPr>
          <w:p w14:paraId="478FFE57" w14:textId="77777777" w:rsidR="00DC3A83" w:rsidRPr="009B4F95" w:rsidRDefault="00DC3A83" w:rsidP="001C1DB5">
            <w:pPr>
              <w:pStyle w:val="P68B1DB1-a2"/>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Importante:</w:t>
            </w:r>
          </w:p>
        </w:tc>
      </w:tr>
      <w:tr w:rsidR="00DC3A83" w:rsidRPr="009B4F95" w14:paraId="0F1C22FA" w14:textId="77777777" w:rsidTr="00A76DF4">
        <w:trPr>
          <w:trHeight w:val="567"/>
        </w:trPr>
        <w:tc>
          <w:tcPr>
            <w:tcW w:w="9900" w:type="dxa"/>
            <w:shd w:val="clear" w:color="auto" w:fill="FFCC99"/>
          </w:tcPr>
          <w:p w14:paraId="4E04F27B" w14:textId="77777777" w:rsidR="00DC3A83" w:rsidRPr="009B4F95" w:rsidRDefault="00DC3A83" w:rsidP="001C1DB5">
            <w:pPr>
              <w:pStyle w:val="P68B1DB1-a2"/>
              <w:spacing w:before="120" w:after="120" w:line="360" w:lineRule="auto"/>
              <w:ind w:firstLineChars="200" w:firstLine="440"/>
              <w:rPr>
                <w:rFonts w:asciiTheme="minorBidi" w:eastAsiaTheme="minorEastAsia" w:hAnsiTheme="minorBidi" w:cstheme="minorBidi"/>
                <w:lang w:val="it-IT"/>
              </w:rPr>
            </w:pPr>
            <w:r w:rsidRPr="009B4F95">
              <w:rPr>
                <w:rFonts w:asciiTheme="minorBidi" w:hAnsiTheme="minorBidi" w:cstheme="minorBidi"/>
                <w:lang w:val="it-IT"/>
              </w:rPr>
              <w:t>La calibrazione non deve disturbare la manipolazione della polvere!</w:t>
            </w:r>
          </w:p>
          <w:p w14:paraId="2ED727BC" w14:textId="77777777" w:rsidR="00DC3A83" w:rsidRPr="009B4F95" w:rsidRDefault="00DC3A83" w:rsidP="001C1DB5">
            <w:pPr>
              <w:pStyle w:val="P68B1DB1-a2"/>
              <w:spacing w:before="120" w:after="120" w:line="360" w:lineRule="auto"/>
              <w:ind w:firstLineChars="200" w:firstLine="440"/>
              <w:rPr>
                <w:rFonts w:asciiTheme="minorBidi" w:eastAsiaTheme="minorEastAsia" w:hAnsiTheme="minorBidi" w:cstheme="minorBidi"/>
                <w:lang w:val="it-IT"/>
              </w:rPr>
            </w:pPr>
            <w:r w:rsidRPr="009B4F95">
              <w:rPr>
                <w:rFonts w:asciiTheme="minorBidi" w:hAnsiTheme="minorBidi" w:cstheme="minorBidi"/>
                <w:lang w:val="it-IT"/>
              </w:rPr>
              <w:t>Prima della calibrazione, svuotare il macinacaffè e riempire il tubo del latte. In caso contrario, la calibrazione potrebbe risultare imprecisa.</w:t>
            </w:r>
          </w:p>
        </w:tc>
      </w:tr>
    </w:tbl>
    <w:p w14:paraId="457695D4" w14:textId="77777777" w:rsidR="00DC3A83" w:rsidRPr="009B4F95" w:rsidRDefault="00DC3A83" w:rsidP="001C1DB5">
      <w:pPr>
        <w:spacing w:before="120" w:after="120" w:line="360" w:lineRule="auto"/>
        <w:rPr>
          <w:rFonts w:asciiTheme="minorBidi" w:hAnsiTheme="minorBidi"/>
          <w:b/>
          <w:lang w:val="it-IT"/>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Look w:val="04A0" w:firstRow="1" w:lastRow="0" w:firstColumn="1" w:lastColumn="0" w:noHBand="0" w:noVBand="1"/>
      </w:tblPr>
      <w:tblGrid>
        <w:gridCol w:w="9900"/>
      </w:tblGrid>
      <w:tr w:rsidR="00DC3A83" w:rsidRPr="009B4F95" w14:paraId="5C9F52F6" w14:textId="77777777" w:rsidTr="00A76DF4">
        <w:trPr>
          <w:trHeight w:val="422"/>
        </w:trPr>
        <w:tc>
          <w:tcPr>
            <w:tcW w:w="9900" w:type="dxa"/>
            <w:tcBorders>
              <w:bottom w:val="single" w:sz="4" w:space="0" w:color="auto"/>
            </w:tcBorders>
            <w:shd w:val="clear" w:color="auto" w:fill="0000FF"/>
          </w:tcPr>
          <w:p w14:paraId="715ECB04" w14:textId="77777777" w:rsidR="00DC3A83" w:rsidRPr="009B4F95" w:rsidRDefault="00DC3A83" w:rsidP="001C1DB5">
            <w:pPr>
              <w:pStyle w:val="P68B1DB1-a2"/>
              <w:spacing w:before="120" w:after="120" w:line="360" w:lineRule="auto"/>
              <w:rPr>
                <w:rFonts w:asciiTheme="minorBidi" w:eastAsiaTheme="minorEastAsia" w:hAnsiTheme="minorBidi" w:cstheme="minorBidi"/>
                <w:lang w:val="it-IT"/>
              </w:rPr>
            </w:pPr>
            <w:r w:rsidRPr="009B4F95">
              <w:rPr>
                <w:rFonts w:asciiTheme="minorBidi" w:hAnsiTheme="minorBidi" w:cstheme="minorBidi"/>
                <w:lang w:val="it-IT"/>
              </w:rPr>
              <w:t>Nota:</w:t>
            </w:r>
          </w:p>
        </w:tc>
      </w:tr>
      <w:tr w:rsidR="00DC3A83" w:rsidRPr="00EC6E03" w14:paraId="63D8A0F5" w14:textId="77777777" w:rsidTr="00A76DF4">
        <w:tblPrEx>
          <w:shd w:val="clear" w:color="auto" w:fill="auto"/>
        </w:tblPrEx>
        <w:trPr>
          <w:trHeight w:val="693"/>
        </w:trPr>
        <w:tc>
          <w:tcPr>
            <w:tcW w:w="9900" w:type="dxa"/>
            <w:shd w:val="clear" w:color="auto" w:fill="3399FF"/>
          </w:tcPr>
          <w:p w14:paraId="673E809B" w14:textId="77777777" w:rsidR="00DC3A83" w:rsidRPr="009B4F95" w:rsidRDefault="00DC3A83" w:rsidP="001C1DB5">
            <w:pPr>
              <w:pStyle w:val="P68B1DB1-a2"/>
              <w:spacing w:before="120" w:after="120" w:line="360" w:lineRule="auto"/>
              <w:ind w:firstLineChars="200" w:firstLine="440"/>
              <w:rPr>
                <w:rFonts w:asciiTheme="minorBidi" w:eastAsiaTheme="minorEastAsia" w:hAnsiTheme="minorBidi" w:cstheme="minorBidi"/>
                <w:lang w:val="it-IT"/>
              </w:rPr>
            </w:pPr>
            <w:r w:rsidRPr="009B4F95">
              <w:rPr>
                <w:rFonts w:asciiTheme="minorBidi" w:hAnsiTheme="minorBidi" w:cstheme="minorBidi"/>
                <w:lang w:val="it-IT"/>
              </w:rPr>
              <w:t>Poiché i singoli componenti e la polvere hanno caratteristiche fisiche diverse, è necessario ripetere la calibrazione quando si utilizzano un contenitore, un motore e chicchi di caffè di un produttore diverso. La quantità di materiale nel contenitore durante la calibrazione non deve superare 1/3 del volume del contenitore.</w:t>
            </w:r>
          </w:p>
        </w:tc>
      </w:tr>
    </w:tbl>
    <w:p w14:paraId="08A3D15E" w14:textId="77777777" w:rsidR="00DC3A83" w:rsidRPr="001C1DB5" w:rsidRDefault="00DC3A83" w:rsidP="00DC3A83">
      <w:pPr>
        <w:pStyle w:val="P68B1DB1-a11"/>
        <w:spacing w:before="120" w:after="120" w:line="240" w:lineRule="auto"/>
        <w:rPr>
          <w:rFonts w:asciiTheme="minorBidi" w:eastAsia="Microsoft YaHei" w:hAnsiTheme="minorBidi" w:cstheme="minorBidi"/>
          <w:b/>
          <w:bCs/>
          <w:sz w:val="32"/>
          <w:lang w:val="it-IT"/>
        </w:rPr>
      </w:pPr>
      <w:r w:rsidRPr="009B4F95">
        <w:rPr>
          <w:rFonts w:asciiTheme="minorBidi" w:hAnsiTheme="minorBidi" w:cstheme="minorBidi"/>
          <w:noProof/>
          <w:lang w:eastAsia="ru-RU"/>
        </w:rPr>
        <mc:AlternateContent>
          <mc:Choice Requires="wpg">
            <w:drawing>
              <wp:inline distT="0" distB="0" distL="0" distR="0" wp14:anchorId="2F0AB925" wp14:editId="496D94E3">
                <wp:extent cx="6275070" cy="1929130"/>
                <wp:effectExtent l="0" t="0" r="0" b="0"/>
                <wp:docPr id="30216" name="Группа 30216"/>
                <wp:cNvGraphicFramePr/>
                <a:graphic xmlns:a="http://schemas.openxmlformats.org/drawingml/2006/main">
                  <a:graphicData uri="http://schemas.microsoft.com/office/word/2010/wordprocessingGroup">
                    <wpg:wgp>
                      <wpg:cNvGrpSpPr/>
                      <wpg:grpSpPr>
                        <a:xfrm>
                          <a:off x="0" y="0"/>
                          <a:ext cx="6275070" cy="1929130"/>
                          <a:chOff x="0" y="0"/>
                          <a:chExt cx="6275070" cy="1929130"/>
                        </a:xfrm>
                      </wpg:grpSpPr>
                      <wpg:grpSp>
                        <wpg:cNvPr id="68" name="组合 68"/>
                        <wpg:cNvGrpSpPr/>
                        <wpg:grpSpPr>
                          <a:xfrm>
                            <a:off x="0" y="0"/>
                            <a:ext cx="3107459" cy="1929130"/>
                            <a:chOff x="0" y="0"/>
                            <a:chExt cx="3796889" cy="2305318"/>
                          </a:xfrm>
                        </wpg:grpSpPr>
                        <pic:pic xmlns:pic="http://schemas.openxmlformats.org/drawingml/2006/picture">
                          <pic:nvPicPr>
                            <pic:cNvPr id="79" name="图片 79"/>
                            <pic:cNvPicPr>
                              <a:picLocks noChangeAspect="1"/>
                            </pic:cNvPicPr>
                          </pic:nvPicPr>
                          <pic:blipFill>
                            <a:blip r:embed="rId229" cstate="print">
                              <a:extLst>
                                <a:ext uri="{28A0092B-C50C-407E-A947-70E740481C1C}">
                                  <a14:useLocalDpi xmlns:a14="http://schemas.microsoft.com/office/drawing/2010/main" val="0"/>
                                </a:ext>
                              </a:extLst>
                            </a:blip>
                            <a:srcRect l="94" t="11598" r="4130" b="8865"/>
                            <a:stretch>
                              <a:fillRect/>
                            </a:stretch>
                          </pic:blipFill>
                          <pic:spPr>
                            <a:xfrm>
                              <a:off x="0" y="0"/>
                              <a:ext cx="3796889" cy="2305318"/>
                            </a:xfrm>
                            <a:prstGeom prst="rect">
                              <a:avLst/>
                            </a:prstGeom>
                          </pic:spPr>
                        </pic:pic>
                        <wps:wsp>
                          <wps:cNvPr id="80" name="下箭头 80"/>
                          <wps:cNvSpPr/>
                          <wps:spPr>
                            <a:xfrm>
                              <a:off x="2292439" y="1493947"/>
                              <a:ext cx="193183" cy="55379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168" name="组合 9"/>
                        <wpg:cNvGrpSpPr/>
                        <wpg:grpSpPr>
                          <a:xfrm>
                            <a:off x="3228975" y="0"/>
                            <a:ext cx="3046095" cy="1929130"/>
                            <a:chOff x="0" y="0"/>
                            <a:chExt cx="3046095" cy="1928495"/>
                          </a:xfrm>
                        </wpg:grpSpPr>
                        <pic:pic xmlns:pic="http://schemas.openxmlformats.org/drawingml/2006/picture">
                          <pic:nvPicPr>
                            <pic:cNvPr id="1169" name="图片 1169"/>
                            <pic:cNvPicPr>
                              <a:picLocks noChangeAspect="1"/>
                            </pic:cNvPicPr>
                          </pic:nvPicPr>
                          <pic:blipFill>
                            <a:blip r:embed="rId230" cstate="print">
                              <a:extLst>
                                <a:ext uri="{28A0092B-C50C-407E-A947-70E740481C1C}">
                                  <a14:useLocalDpi xmlns:a14="http://schemas.microsoft.com/office/drawing/2010/main" val="0"/>
                                </a:ext>
                              </a:extLst>
                            </a:blip>
                            <a:srcRect l="8455" t="21111" r="6099" b="7407"/>
                            <a:stretch>
                              <a:fillRect/>
                            </a:stretch>
                          </pic:blipFill>
                          <pic:spPr>
                            <a:xfrm>
                              <a:off x="0" y="0"/>
                              <a:ext cx="3046095" cy="1928495"/>
                            </a:xfrm>
                            <a:prstGeom prst="rect">
                              <a:avLst/>
                            </a:prstGeom>
                          </pic:spPr>
                        </pic:pic>
                        <wps:wsp>
                          <wps:cNvPr id="1170" name="直接箭头连接符 1170"/>
                          <wps:cNvCnPr/>
                          <wps:spPr>
                            <a:xfrm flipH="1" flipV="1">
                              <a:off x="1738948" y="1344295"/>
                              <a:ext cx="558800" cy="35655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193A85" id="Группа 30216" o:spid="_x0000_s1026" style="width:494.1pt;height:151.9pt;mso-position-horizontal-relative:char;mso-position-vertical-relative:line" coordsize="62750,19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">
                <v:group id="组合 68" o:spid="_x0000_s1027" style="position:absolute;width:31074;height:19291" coordsize="37968,2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图片 79" o:spid="_x0000_s1028" type="#_x0000_t75" style="position:absolute;width:37968;height:23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">
                    <v:imagedata r:id="rId231" o:title="" croptop="7601f" cropbottom="5810f" cropleft="62f" cropright="2707f"/>
                  </v:shape>
                  <v:shape id="下箭头 80" o:spid="_x0000_s1029" type="#_x0000_t67" style="position:absolute;left:22924;top:14939;width:1932;height:5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" adj="17833" fillcolor="red" strokecolor="red" strokeweight="1pt"/>
                </v:group>
                <v:group id="组合 9" o:spid="_x0000_s1030" style="position:absolute;left:32289;width:30461;height:19291" coordsize="30460,1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">
                  <v:shape id="图片 1169" o:spid="_x0000_s1031" type="#_x0000_t75" style="position:absolute;width:30460;height:1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">
                    <v:imagedata r:id="rId232" o:title="" croptop="13835f" cropbottom="4854f" cropleft="5541f" cropright="3997f"/>
                  </v:shape>
                  <v:shape id="直接箭头连接符 1170" o:spid="_x0000_s1032" type="#_x0000_t32" style="position:absolute;left:17389;top:13442;width:5588;height:35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" strokecolor="red" strokeweight="3pt">
                    <v:stroke endarrow="block" joinstyle="miter"/>
                  </v:shape>
                </v:group>
                <w10:anchorlock/>
              </v:group>
            </w:pict>
          </mc:Fallback>
        </mc:AlternateContent>
      </w:r>
      <w:r w:rsidRPr="001C1DB5">
        <w:rPr>
          <w:rFonts w:asciiTheme="minorBidi" w:hAnsiTheme="minorBidi" w:cstheme="minorBidi"/>
          <w:b/>
          <w:bCs/>
          <w:lang w:val="it-IT"/>
        </w:rPr>
        <w:t xml:space="preserve">Procedura di calibrazione del macinacaffè: </w:t>
      </w:r>
    </w:p>
    <w:p w14:paraId="0FA3A804" w14:textId="77777777" w:rsidR="00DC3A83" w:rsidRPr="009B4F95" w:rsidRDefault="00DC3A83" w:rsidP="001C1DB5">
      <w:pPr>
        <w:pStyle w:val="P68B1DB1-a2"/>
        <w:spacing w:before="120" w:after="120" w:line="360" w:lineRule="auto"/>
        <w:rPr>
          <w:rFonts w:asciiTheme="minorBidi" w:hAnsiTheme="minorBidi" w:cstheme="minorBidi"/>
          <w:lang w:val="it-IT"/>
        </w:rPr>
      </w:pPr>
      <w:r w:rsidRPr="009B4F95">
        <w:rPr>
          <w:rFonts w:asciiTheme="minorBidi" w:hAnsiTheme="minorBidi" w:cstheme="minorBidi"/>
          <w:lang w:val="it-IT"/>
        </w:rPr>
        <w:t>Sollevare il becco per caffè nella posizione superiore, estrarre e rimuovere il raccoglitore gocce. Rimuovere i fondi di caffè dall'apposito contenitore e reinserirlo nella macchina.</w:t>
      </w:r>
    </w:p>
    <w:p w14:paraId="14716305" w14:textId="77777777" w:rsidR="00DC3A83" w:rsidRPr="009B4F95" w:rsidRDefault="00DC3A83" w:rsidP="00DC3A83">
      <w:pPr>
        <w:spacing w:beforeLines="0" w:before="0" w:afterLines="0" w:after="0" w:line="240" w:lineRule="auto"/>
        <w:rPr>
          <w:rFonts w:asciiTheme="minorBidi" w:eastAsiaTheme="minorEastAsia" w:hAnsiTheme="minorBidi"/>
          <w:lang w:val="it-IT"/>
        </w:rPr>
      </w:pPr>
    </w:p>
    <w:p w14:paraId="4247480F" w14:textId="77777777" w:rsidR="00C45044" w:rsidRPr="009B4F95" w:rsidRDefault="00C45044" w:rsidP="00C45044">
      <w:pPr>
        <w:spacing w:before="120" w:after="120"/>
        <w:rPr>
          <w:rFonts w:asciiTheme="minorBidi" w:eastAsiaTheme="minorEastAsia" w:hAnsiTheme="minorBidi"/>
          <w:lang w:val="it-IT"/>
        </w:rPr>
      </w:pPr>
      <w:r w:rsidRPr="009B4F95">
        <w:rPr>
          <w:rFonts w:asciiTheme="minorBidi" w:hAnsiTheme="minorBidi"/>
          <w:noProof/>
          <w:lang w:eastAsia="ru-RU"/>
        </w:rPr>
        <mc:AlternateContent>
          <mc:Choice Requires="wpg">
            <w:drawing>
              <wp:inline distT="0" distB="0" distL="0" distR="0" wp14:anchorId="6E5B7219" wp14:editId="4535192D">
                <wp:extent cx="6297295" cy="1903730"/>
                <wp:effectExtent l="0" t="0" r="8255" b="0"/>
                <wp:docPr id="1171" name="组合 23"/>
                <wp:cNvGraphicFramePr/>
                <a:graphic xmlns:a="http://schemas.openxmlformats.org/drawingml/2006/main">
                  <a:graphicData uri="http://schemas.microsoft.com/office/word/2010/wordprocessingGroup">
                    <wpg:wgp>
                      <wpg:cNvGrpSpPr/>
                      <wpg:grpSpPr>
                        <a:xfrm>
                          <a:off x="0" y="0"/>
                          <a:ext cx="6297295" cy="1828879"/>
                          <a:chOff x="0" y="33721"/>
                          <a:chExt cx="6297295" cy="1652135"/>
                        </a:xfrm>
                      </wpg:grpSpPr>
                      <pic:pic xmlns:pic="http://schemas.openxmlformats.org/drawingml/2006/picture">
                        <pic:nvPicPr>
                          <pic:cNvPr id="1172" name="图片 1172"/>
                          <pic:cNvPicPr>
                            <a:picLocks noChangeAspect="1"/>
                          </pic:cNvPicPr>
                        </pic:nvPicPr>
                        <pic:blipFill>
                          <a:blip r:embed="rId233" cstate="print">
                            <a:extLst>
                              <a:ext uri="{28A0092B-C50C-407E-A947-70E740481C1C}">
                                <a14:useLocalDpi xmlns:a14="http://schemas.microsoft.com/office/drawing/2010/main" val="0"/>
                              </a:ext>
                            </a:extLst>
                          </a:blip>
                          <a:stretch>
                            <a:fillRect/>
                          </a:stretch>
                        </pic:blipFill>
                        <pic:spPr>
                          <a:xfrm>
                            <a:off x="0" y="33721"/>
                            <a:ext cx="3121288" cy="1652135"/>
                          </a:xfrm>
                          <a:prstGeom prst="rect">
                            <a:avLst/>
                          </a:prstGeom>
                        </pic:spPr>
                      </pic:pic>
                      <pic:pic xmlns:pic="http://schemas.openxmlformats.org/drawingml/2006/picture">
                        <pic:nvPicPr>
                          <pic:cNvPr id="1173" name="图片 1173"/>
                          <pic:cNvPicPr>
                            <a:picLocks noChangeAspect="1"/>
                          </pic:cNvPicPr>
                        </pic:nvPicPr>
                        <pic:blipFill>
                          <a:blip r:embed="rId234" cstate="print">
                            <a:extLst>
                              <a:ext uri="{28A0092B-C50C-407E-A947-70E740481C1C}">
                                <a14:useLocalDpi xmlns:a14="http://schemas.microsoft.com/office/drawing/2010/main" val="0"/>
                              </a:ext>
                            </a:extLst>
                          </a:blip>
                          <a:stretch>
                            <a:fillRect/>
                          </a:stretch>
                        </pic:blipFill>
                        <pic:spPr>
                          <a:xfrm>
                            <a:off x="3241288" y="51086"/>
                            <a:ext cx="3056007" cy="1617581"/>
                          </a:xfrm>
                          <a:prstGeom prst="rect">
                            <a:avLst/>
                          </a:prstGeom>
                        </pic:spPr>
                      </pic:pic>
                      <wps:wsp>
                        <wps:cNvPr id="1174" name="圆角矩形 1174"/>
                        <wps:cNvSpPr/>
                        <wps:spPr>
                          <a:xfrm>
                            <a:off x="21265" y="35747"/>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FC4467" id="组合 23" o:spid="_x0000_s1026" style="width:495.85pt;height:149.9pt;mso-position-horizontal-relative:char;mso-position-vertical-relative:line" coordorigin=",337" coordsize="62972,16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">
                <v:shape id="图片 1172" o:spid="_x0000_s1027" type="#_x0000_t75" style="position:absolute;top:337;width:31212;height:16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">
                  <v:imagedata r:id="rId235" o:title=""/>
                </v:shape>
                <v:shape id="图片 1173" o:spid="_x0000_s1028" type="#_x0000_t75" style="position:absolute;left:32412;top:510;width:30560;height:16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">
                  <v:imagedata r:id="rId236" o:title=""/>
                </v:shape>
                <v:roundrect id="圆角矩形 1174" o:spid="_x0000_s1029" style="position:absolute;left:212;top:357;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" filled="f" strokecolor="red" strokeweight="1pt">
                  <v:stroke joinstyle="miter"/>
                </v:roundrect>
                <w10:anchorlock/>
              </v:group>
            </w:pict>
          </mc:Fallback>
        </mc:AlternateContent>
      </w:r>
    </w:p>
    <w:p w14:paraId="43A43C7E" w14:textId="77777777" w:rsidR="00C45044" w:rsidRPr="009B4F95" w:rsidRDefault="00C45044" w:rsidP="001C1DB5">
      <w:pPr>
        <w:spacing w:before="120" w:after="120" w:line="360" w:lineRule="auto"/>
        <w:rPr>
          <w:rFonts w:asciiTheme="minorBidi" w:eastAsiaTheme="minorEastAsia" w:hAnsiTheme="minorBidi"/>
          <w:b/>
          <w:lang w:val="it-IT"/>
        </w:rPr>
      </w:pPr>
      <w:r w:rsidRPr="009B4F95">
        <w:rPr>
          <w:rFonts w:asciiTheme="minorBidi" w:hAnsiTheme="minorBidi"/>
          <w:lang w:val="it-IT"/>
        </w:rPr>
        <w:t xml:space="preserve">Tenga premuto nell'angolo superiore sinistro dello schermo, inserisca la sua password (amministratore: </w:t>
      </w:r>
      <w:proofErr w:type="spellStart"/>
      <w:r w:rsidRPr="009B4F95">
        <w:rPr>
          <w:rFonts w:asciiTheme="minorBidi" w:hAnsiTheme="minorBidi"/>
          <w:lang w:val="it-IT"/>
        </w:rPr>
        <w:t>jn9527</w:t>
      </w:r>
      <w:proofErr w:type="spellEnd"/>
      <w:r w:rsidRPr="009B4F95">
        <w:rPr>
          <w:rFonts w:asciiTheme="minorBidi" w:hAnsiTheme="minorBidi"/>
          <w:lang w:val="it-IT"/>
        </w:rPr>
        <w:t>) nella finestra di dialogo che appare, e poi clicchi su OK.</w:t>
      </w:r>
      <w:r w:rsidRPr="009B4F95">
        <w:rPr>
          <w:rFonts w:asciiTheme="minorBidi" w:eastAsiaTheme="minorEastAsia" w:hAnsiTheme="minorBidi"/>
          <w:b/>
          <w:noProof/>
          <w:lang w:eastAsia="ru-RU"/>
        </w:rPr>
        <mc:AlternateContent>
          <mc:Choice Requires="wpg">
            <w:drawing>
              <wp:inline distT="0" distB="0" distL="0" distR="0" wp14:anchorId="2113A300" wp14:editId="0960EDB4">
                <wp:extent cx="6287135" cy="1848485"/>
                <wp:effectExtent l="0" t="0" r="0" b="0"/>
                <wp:docPr id="30217" name="Группа 30217"/>
                <wp:cNvGraphicFramePr/>
                <a:graphic xmlns:a="http://schemas.openxmlformats.org/drawingml/2006/main">
                  <a:graphicData uri="http://schemas.microsoft.com/office/word/2010/wordprocessingGroup">
                    <wpg:wgp>
                      <wpg:cNvGrpSpPr/>
                      <wpg:grpSpPr>
                        <a:xfrm>
                          <a:off x="0" y="0"/>
                          <a:ext cx="6287135" cy="1848485"/>
                          <a:chOff x="0" y="0"/>
                          <a:chExt cx="6287135" cy="1848485"/>
                        </a:xfrm>
                      </wpg:grpSpPr>
                      <wpg:grpSp>
                        <wpg:cNvPr id="98" name="组合 98"/>
                        <wpg:cNvGrpSpPr/>
                        <wpg:grpSpPr>
                          <a:xfrm>
                            <a:off x="3228975" y="57150"/>
                            <a:ext cx="3058160" cy="1791335"/>
                            <a:chOff x="0" y="52637"/>
                            <a:chExt cx="3058160" cy="1686696"/>
                          </a:xfrm>
                        </wpg:grpSpPr>
                        <pic:pic xmlns:pic="http://schemas.openxmlformats.org/drawingml/2006/picture">
                          <pic:nvPicPr>
                            <pic:cNvPr id="30220" name="图片 4"/>
                            <pic:cNvPicPr>
                              <a:picLocks noChangeAspect="1"/>
                            </pic:cNvPicPr>
                          </pic:nvPicPr>
                          <pic:blipFill>
                            <a:blip r:embed="rId237" cstate="print">
                              <a:extLst>
                                <a:ext uri="{28A0092B-C50C-407E-A947-70E740481C1C}">
                                  <a14:useLocalDpi xmlns:a14="http://schemas.microsoft.com/office/drawing/2010/main" val="0"/>
                                </a:ext>
                              </a:extLst>
                            </a:blip>
                            <a:stretch>
                              <a:fillRect/>
                            </a:stretch>
                          </pic:blipFill>
                          <pic:spPr>
                            <a:xfrm>
                              <a:off x="0" y="52637"/>
                              <a:ext cx="3058160" cy="1686696"/>
                            </a:xfrm>
                            <a:prstGeom prst="rect">
                              <a:avLst/>
                            </a:prstGeom>
                          </pic:spPr>
                        </pic:pic>
                        <wps:wsp>
                          <wps:cNvPr id="30221" name="圆角矩形 5"/>
                          <wps:cNvSpPr>
                            <a:spLocks noChangeArrowheads="1"/>
                          </wps:cNvSpPr>
                          <wps:spPr bwMode="auto">
                            <a:xfrm>
                              <a:off x="97839" y="392080"/>
                              <a:ext cx="511071" cy="57663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grpSp>
                        <wpg:cNvPr id="94" name="组合 94"/>
                        <wpg:cNvGrpSpPr/>
                        <wpg:grpSpPr>
                          <a:xfrm>
                            <a:off x="0" y="0"/>
                            <a:ext cx="3106420" cy="1820167"/>
                            <a:chOff x="0" y="39328"/>
                            <a:chExt cx="3058160" cy="1713313"/>
                          </a:xfrm>
                        </wpg:grpSpPr>
                        <pic:pic xmlns:pic="http://schemas.openxmlformats.org/drawingml/2006/picture">
                          <pic:nvPicPr>
                            <pic:cNvPr id="30218" name="图片 2"/>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39328"/>
                              <a:ext cx="3058160" cy="1713313"/>
                            </a:xfrm>
                            <a:prstGeom prst="rect">
                              <a:avLst/>
                            </a:prstGeom>
                          </pic:spPr>
                        </pic:pic>
                        <wps:wsp>
                          <wps:cNvPr id="30219" name="圆角矩形 3"/>
                          <wps:cNvSpPr>
                            <a:spLocks noChangeArrowheads="1"/>
                          </wps:cNvSpPr>
                          <wps:spPr bwMode="auto">
                            <a:xfrm>
                              <a:off x="2369851" y="364045"/>
                              <a:ext cx="511071" cy="57663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A25637" id="Группа 30217" o:spid="_x0000_s1026" style="width:495.05pt;height:145.55pt;mso-position-horizontal-relative:char;mso-position-vertical-relative:line" coordsize="62871,18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">
                <v:group id="组合 98" o:spid="_x0000_s1027" style="position:absolute;left:32289;top:571;width:30582;height:17913" coordorigin=",526" coordsize="30581,16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图片 4" o:spid="_x0000_s1028" type="#_x0000_t75" style="position:absolute;top:526;width:30581;height:16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">
                    <v:imagedata r:id="rId238" o:title=""/>
                  </v:shape>
                  <v:roundrect id="圆角矩形 5" o:spid="_x0000_s1029" style="position:absolute;left:978;top:3920;width:5111;height:57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" filled="f" strokecolor="red" strokeweight="1pt">
                    <v:stroke joinstyle="miter"/>
                  </v:roundrect>
                </v:group>
                <v:group id="组合 94" o:spid="_x0000_s1030" style="position:absolute;width:31064;height:18201" coordorigin=",393" coordsize="30581,1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图片 2" o:spid="_x0000_s1031" type="#_x0000_t75" style="position:absolute;top:393;width:30581;height:1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">
                    <v:imagedata r:id="rId172" o:title=""/>
                  </v:shape>
                  <v:roundrect id="圆角矩形 3" o:spid="_x0000_s1032" style="position:absolute;left:23698;top:3640;width:5111;height:5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" filled="f" strokecolor="red" strokeweight="1pt">
                    <v:stroke joinstyle="miter"/>
                  </v:roundrect>
                </v:group>
                <w10:anchorlock/>
              </v:group>
            </w:pict>
          </mc:Fallback>
        </mc:AlternateContent>
      </w:r>
    </w:p>
    <w:p w14:paraId="0EB18DD6" w14:textId="77777777" w:rsidR="00C45044" w:rsidRPr="009B4F95" w:rsidRDefault="00C45044" w:rsidP="00C45044">
      <w:pPr>
        <w:spacing w:before="120" w:after="120"/>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668BB66E" wp14:editId="18E281F7">
                <wp:extent cx="6286500" cy="1773555"/>
                <wp:effectExtent l="0" t="0" r="0" b="0"/>
                <wp:docPr id="30222" name="Группа 30222"/>
                <wp:cNvGraphicFramePr/>
                <a:graphic xmlns:a="http://schemas.openxmlformats.org/drawingml/2006/main">
                  <a:graphicData uri="http://schemas.microsoft.com/office/word/2010/wordprocessingGroup">
                    <wpg:wgp>
                      <wpg:cNvGrpSpPr/>
                      <wpg:grpSpPr>
                        <a:xfrm>
                          <a:off x="0" y="0"/>
                          <a:ext cx="6286500" cy="1773555"/>
                          <a:chOff x="0" y="0"/>
                          <a:chExt cx="6286500" cy="1773555"/>
                        </a:xfrm>
                      </wpg:grpSpPr>
                      <wpg:grpSp>
                        <wpg:cNvPr id="1175" name="组合 13"/>
                        <wpg:cNvGrpSpPr/>
                        <wpg:grpSpPr>
                          <a:xfrm>
                            <a:off x="3238500" y="9525"/>
                            <a:ext cx="3048000" cy="1764030"/>
                            <a:chOff x="0" y="0"/>
                            <a:chExt cx="3072130" cy="1780713"/>
                          </a:xfrm>
                        </wpg:grpSpPr>
                        <pic:pic xmlns:pic="http://schemas.openxmlformats.org/drawingml/2006/picture">
                          <pic:nvPicPr>
                            <pic:cNvPr id="1176" name="图片 1176"/>
                            <pic:cNvPicPr>
                              <a:picLocks noChangeAspect="1"/>
                            </pic:cNvPicPr>
                          </pic:nvPicPr>
                          <pic:blipFill>
                            <a:blip r:embed="rId239" cstate="print">
                              <a:extLst>
                                <a:ext uri="{28A0092B-C50C-407E-A947-70E740481C1C}">
                                  <a14:useLocalDpi xmlns:a14="http://schemas.microsoft.com/office/drawing/2010/main" val="0"/>
                                </a:ext>
                              </a:extLst>
                            </a:blip>
                            <a:srcRect l="29034" t="21111" r="25070" b="7407"/>
                            <a:stretch>
                              <a:fillRect/>
                            </a:stretch>
                          </pic:blipFill>
                          <pic:spPr>
                            <a:xfrm>
                              <a:off x="1562591" y="0"/>
                              <a:ext cx="1509539" cy="1780713"/>
                            </a:xfrm>
                            <a:prstGeom prst="rect">
                              <a:avLst/>
                            </a:prstGeom>
                          </pic:spPr>
                        </pic:pic>
                        <pic:pic xmlns:pic="http://schemas.openxmlformats.org/drawingml/2006/picture">
                          <pic:nvPicPr>
                            <pic:cNvPr id="1177" name="图片 1177"/>
                            <pic:cNvPicPr>
                              <a:picLocks noChangeAspect="1"/>
                            </pic:cNvPicPr>
                          </pic:nvPicPr>
                          <pic:blipFill rotWithShape="1">
                            <a:blip r:embed="rId240"/>
                            <a:srcRect l="29902" t="8328" r="30788" b="11924"/>
                            <a:stretch/>
                          </pic:blipFill>
                          <pic:spPr>
                            <a:xfrm>
                              <a:off x="0" y="1"/>
                              <a:ext cx="1543541" cy="1647706"/>
                            </a:xfrm>
                            <a:prstGeom prst="rect">
                              <a:avLst/>
                            </a:prstGeom>
                          </pic:spPr>
                        </pic:pic>
                      </wpg:grpSp>
                      <wpg:grpSp>
                        <wpg:cNvPr id="194" name="组合 194"/>
                        <wpg:cNvGrpSpPr/>
                        <wpg:grpSpPr>
                          <a:xfrm>
                            <a:off x="0" y="0"/>
                            <a:ext cx="3011694" cy="1764665"/>
                            <a:chOff x="46269" y="0"/>
                            <a:chExt cx="2942127" cy="1764665"/>
                          </a:xfrm>
                        </wpg:grpSpPr>
                        <pic:pic xmlns:pic="http://schemas.openxmlformats.org/drawingml/2006/picture">
                          <pic:nvPicPr>
                            <pic:cNvPr id="92" name="图片 92"/>
                            <pic:cNvPicPr/>
                          </pic:nvPicPr>
                          <pic:blipFill>
                            <a:blip r:embed="rId241" cstate="print">
                              <a:extLst>
                                <a:ext uri="{28A0092B-C50C-407E-A947-70E740481C1C}">
                                  <a14:useLocalDpi xmlns:a14="http://schemas.microsoft.com/office/drawing/2010/main" val="0"/>
                                </a:ext>
                              </a:extLst>
                            </a:blip>
                            <a:stretch>
                              <a:fillRect/>
                            </a:stretch>
                          </pic:blipFill>
                          <pic:spPr>
                            <a:xfrm>
                              <a:off x="46269" y="0"/>
                              <a:ext cx="2942127" cy="1764665"/>
                            </a:xfrm>
                            <a:prstGeom prst="rect">
                              <a:avLst/>
                            </a:prstGeom>
                            <a:noFill/>
                            <a:ln>
                              <a:noFill/>
                            </a:ln>
                          </pic:spPr>
                        </pic:pic>
                        <wps:wsp>
                          <wps:cNvPr id="93" name="圆角矩形 93"/>
                          <wps:cNvSpPr/>
                          <wps:spPr>
                            <a:xfrm>
                              <a:off x="1581150" y="800100"/>
                              <a:ext cx="369592" cy="15459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D7E927" id="Группа 30222" o:spid="_x0000_s1026" style="width:495pt;height:139.65pt;mso-position-horizontal-relative:char;mso-position-vertical-relative:line" coordsize="62865,177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">
                <v:group id="组合 13" o:spid="_x0000_s1027" style="position:absolute;left:32385;top:95;width:30480;height:17640" coordsize="30721,1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shape id="图片 1176" o:spid="_x0000_s1028" type="#_x0000_t75" style="position:absolute;left:15625;width:15096;height:17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">
                    <v:imagedata r:id="rId242" o:title="" croptop="13835f" cropbottom="4854f" cropleft="19028f" cropright="16430f"/>
                  </v:shape>
                  <v:shape id="图片 1177" o:spid="_x0000_s1029" type="#_x0000_t75" style="position:absolute;width:15435;height:1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">
                    <v:imagedata r:id="rId243" o:title="" croptop="5458f" cropbottom="7815f" cropleft="19597f" cropright="20177f"/>
                  </v:shape>
                </v:group>
                <v:group id="组合 194" o:spid="_x0000_s1030" style="position:absolute;width:30116;height:17646" coordorigin="462" coordsize="29421,17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图片 92" o:spid="_x0000_s1031" type="#_x0000_t75" style="position:absolute;left:462;width:29421;height:17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">
                    <v:imagedata r:id="rId244" o:title=""/>
                  </v:shape>
                  <v:roundrect id="圆角矩形 93" o:spid="_x0000_s1032" style="position:absolute;left:15811;top:8001;width:3696;height:15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" filled="f" strokecolor="red" strokeweight="1pt">
                    <v:stroke joinstyle="miter"/>
                  </v:roundrect>
                </v:group>
                <w10:anchorlock/>
              </v:group>
            </w:pict>
          </mc:Fallback>
        </mc:AlternateContent>
      </w:r>
    </w:p>
    <w:p w14:paraId="4C9AF8F9" w14:textId="77777777" w:rsidR="00C45044" w:rsidRPr="009B4F95" w:rsidRDefault="00C45044" w:rsidP="001C1DB5">
      <w:pPr>
        <w:spacing w:before="120" w:after="120" w:line="360" w:lineRule="auto"/>
        <w:rPr>
          <w:rFonts w:asciiTheme="minorBidi" w:hAnsiTheme="minorBidi"/>
          <w:lang w:val="it-IT"/>
        </w:rPr>
      </w:pPr>
      <w:r w:rsidRPr="009B4F95">
        <w:rPr>
          <w:rFonts w:asciiTheme="minorBidi" w:hAnsiTheme="minorBidi"/>
          <w:lang w:val="it-IT"/>
        </w:rPr>
        <w:t>Prema la voce “Calibrazione del macinino” -&gt; il pulsante “Avvio”, il macinino inizierà a funzionare, il caffè macinato uscirà dall'apertura della polvere del macinino e cadrà nel contenitore dei fondi di caffè.</w:t>
      </w:r>
    </w:p>
    <w:p w14:paraId="05BC8A80" w14:textId="77777777" w:rsidR="00C45044" w:rsidRPr="009B4F95" w:rsidRDefault="00C45044" w:rsidP="00C45044">
      <w:pPr>
        <w:spacing w:before="120" w:after="120"/>
        <w:rPr>
          <w:rFonts w:asciiTheme="minorBidi" w:eastAsiaTheme="minorEastAsia" w:hAnsiTheme="minorBidi"/>
          <w:color w:val="000000" w:themeColor="text1"/>
          <w:szCs w:val="21"/>
          <w:lang w:val="it-IT"/>
        </w:rPr>
      </w:pPr>
      <w:r w:rsidRPr="009B4F95">
        <w:rPr>
          <w:rFonts w:asciiTheme="minorBidi" w:eastAsiaTheme="minorEastAsia" w:hAnsiTheme="minorBidi"/>
          <w:noProof/>
          <w:color w:val="000000" w:themeColor="text1"/>
          <w:szCs w:val="21"/>
          <w:lang w:eastAsia="ru-RU"/>
        </w:rPr>
        <w:lastRenderedPageBreak/>
        <mc:AlternateContent>
          <mc:Choice Requires="wpg">
            <w:drawing>
              <wp:inline distT="0" distB="0" distL="0" distR="0" wp14:anchorId="44A098B4" wp14:editId="600EFF2A">
                <wp:extent cx="6019800" cy="1698625"/>
                <wp:effectExtent l="0" t="0" r="0" b="0"/>
                <wp:docPr id="30223" name="Группа 30223"/>
                <wp:cNvGraphicFramePr/>
                <a:graphic xmlns:a="http://schemas.openxmlformats.org/drawingml/2006/main">
                  <a:graphicData uri="http://schemas.microsoft.com/office/word/2010/wordprocessingGroup">
                    <wpg:wgp>
                      <wpg:cNvGrpSpPr/>
                      <wpg:grpSpPr>
                        <a:xfrm>
                          <a:off x="0" y="0"/>
                          <a:ext cx="6019800" cy="1698625"/>
                          <a:chOff x="0" y="0"/>
                          <a:chExt cx="6275070" cy="1840230"/>
                        </a:xfrm>
                      </wpg:grpSpPr>
                      <pic:pic xmlns:pic="http://schemas.openxmlformats.org/drawingml/2006/picture">
                        <pic:nvPicPr>
                          <pic:cNvPr id="135" name="图片 135"/>
                          <pic:cNvPicPr>
                            <a:picLocks noChangeAspect="1"/>
                          </pic:cNvPicPr>
                        </pic:nvPicPr>
                        <pic:blipFill>
                          <a:blip r:embed="rId245" cstate="print">
                            <a:extLst>
                              <a:ext uri="{28A0092B-C50C-407E-A947-70E740481C1C}">
                                <a14:useLocalDpi xmlns:a14="http://schemas.microsoft.com/office/drawing/2010/main" val="0"/>
                              </a:ext>
                            </a:extLst>
                          </a:blip>
                          <a:srcRect l="12223" t="18519" r="3194" b="15155"/>
                          <a:stretch>
                            <a:fillRect/>
                          </a:stretch>
                        </pic:blipFill>
                        <pic:spPr>
                          <a:xfrm>
                            <a:off x="0" y="0"/>
                            <a:ext cx="3106420" cy="1825625"/>
                          </a:xfrm>
                          <a:prstGeom prst="rect">
                            <a:avLst/>
                          </a:prstGeom>
                        </pic:spPr>
                      </pic:pic>
                      <pic:pic xmlns:pic="http://schemas.openxmlformats.org/drawingml/2006/picture">
                        <pic:nvPicPr>
                          <pic:cNvPr id="1179" name="图片 1179"/>
                          <pic:cNvPicPr>
                            <a:picLocks noChangeAspect="1"/>
                          </pic:cNvPicPr>
                        </pic:nvPicPr>
                        <pic:blipFill>
                          <a:blip r:embed="rId246" cstate="print">
                            <a:extLst>
                              <a:ext uri="{28A0092B-C50C-407E-A947-70E740481C1C}">
                                <a14:useLocalDpi xmlns:a14="http://schemas.microsoft.com/office/drawing/2010/main" val="0"/>
                              </a:ext>
                            </a:extLst>
                          </a:blip>
                          <a:srcRect l="8455" t="21111" r="6099" b="7407"/>
                          <a:stretch>
                            <a:fillRect/>
                          </a:stretch>
                        </pic:blipFill>
                        <pic:spPr>
                          <a:xfrm>
                            <a:off x="3228975" y="0"/>
                            <a:ext cx="3046095" cy="184023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2F2346" id="Группа 30223" o:spid="_x0000_s1026" style="width:474pt;height:133.75pt;mso-position-horizontal-relative:char;mso-position-vertical-relative:line" coordsize="62750,184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">
                <v:shape id="图片 135" o:spid="_x0000_s1027" type="#_x0000_t75" style="position:absolute;width:31064;height:18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">
                  <v:imagedata r:id="rId247" o:title="" croptop="12137f" cropbottom="9932f" cropleft="8010f" cropright="2093f"/>
                </v:shape>
                <v:shape id="图片 1179" o:spid="_x0000_s1028" type="#_x0000_t75" style="position:absolute;left:32289;width:30461;height:18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">
                  <v:imagedata r:id="rId248" o:title="" croptop="13835f" cropbottom="4854f" cropleft="5541f" cropright="3997f"/>
                </v:shape>
                <w10:anchorlock/>
              </v:group>
            </w:pict>
          </mc:Fallback>
        </mc:AlternateContent>
      </w:r>
    </w:p>
    <w:p w14:paraId="2D1A0494" w14:textId="77777777" w:rsidR="00C45044" w:rsidRPr="009B4F95" w:rsidRDefault="00C45044" w:rsidP="001C1DB5">
      <w:pPr>
        <w:spacing w:before="120" w:after="120" w:line="360" w:lineRule="auto"/>
        <w:rPr>
          <w:rFonts w:asciiTheme="minorBidi" w:eastAsiaTheme="minorEastAsia" w:hAnsiTheme="minorBidi"/>
          <w:color w:val="000000" w:themeColor="text1"/>
          <w:szCs w:val="21"/>
          <w:lang w:val="it-IT"/>
        </w:rPr>
      </w:pPr>
      <w:r w:rsidRPr="009B4F95">
        <w:rPr>
          <w:rFonts w:asciiTheme="minorBidi" w:hAnsiTheme="minorBidi"/>
          <w:color w:val="000000" w:themeColor="text1"/>
          <w:szCs w:val="21"/>
          <w:lang w:val="it-IT"/>
        </w:rPr>
        <w:t>Estragga il contenitore dei fondi di caffè dalla macchina, lo metta sulla bilancia elettronica, esegua l'“azzeramento/</w:t>
      </w:r>
      <w:proofErr w:type="spellStart"/>
      <w:r w:rsidRPr="001C1DB5">
        <w:rPr>
          <w:rFonts w:asciiTheme="minorBidi" w:hAnsiTheme="minorBidi"/>
          <w:lang w:val="it-IT"/>
        </w:rPr>
        <w:t>taramento</w:t>
      </w:r>
      <w:proofErr w:type="spellEnd"/>
      <w:r w:rsidRPr="009B4F95">
        <w:rPr>
          <w:rFonts w:asciiTheme="minorBidi" w:hAnsiTheme="minorBidi"/>
          <w:color w:val="000000" w:themeColor="text1"/>
          <w:szCs w:val="21"/>
          <w:lang w:val="it-IT"/>
        </w:rPr>
        <w:t>”, rimetta il contenitore dei fondi di caffè all'interno della macchina e poi prema il pulsante “Avvio” sullo schermo. Attenda il completamento del processo di macinazione e pesi il caffè macinato.</w:t>
      </w:r>
      <w:r w:rsidRPr="009B4F95">
        <w:rPr>
          <w:rFonts w:asciiTheme="minorBidi" w:hAnsiTheme="minorBidi"/>
          <w:noProof/>
          <w:color w:val="000000" w:themeColor="text1"/>
          <w:szCs w:val="21"/>
          <w:lang w:eastAsia="ru-RU"/>
        </w:rPr>
        <mc:AlternateContent>
          <mc:Choice Requires="wpg">
            <w:drawing>
              <wp:inline distT="0" distB="0" distL="0" distR="0" wp14:anchorId="3A5FDCED" wp14:editId="0AAB54CE">
                <wp:extent cx="5991225" cy="1684020"/>
                <wp:effectExtent l="0" t="0" r="9525" b="0"/>
                <wp:docPr id="30224" name="Группа 30224"/>
                <wp:cNvGraphicFramePr/>
                <a:graphic xmlns:a="http://schemas.openxmlformats.org/drawingml/2006/main">
                  <a:graphicData uri="http://schemas.microsoft.com/office/word/2010/wordprocessingGroup">
                    <wpg:wgp>
                      <wpg:cNvGrpSpPr/>
                      <wpg:grpSpPr>
                        <a:xfrm>
                          <a:off x="0" y="0"/>
                          <a:ext cx="5991225" cy="1684020"/>
                          <a:chOff x="0" y="0"/>
                          <a:chExt cx="6290945" cy="1804670"/>
                        </a:xfrm>
                      </wpg:grpSpPr>
                      <pic:pic xmlns:pic="http://schemas.openxmlformats.org/drawingml/2006/picture">
                        <pic:nvPicPr>
                          <pic:cNvPr id="204" name="图片 204"/>
                          <pic:cNvPicPr>
                            <a:picLocks noChangeAspect="1"/>
                          </pic:cNvPicPr>
                        </pic:nvPicPr>
                        <pic:blipFill>
                          <a:blip r:embed="rId249" cstate="print">
                            <a:extLst>
                              <a:ext uri="{28A0092B-C50C-407E-A947-70E740481C1C}">
                                <a14:useLocalDpi xmlns:a14="http://schemas.microsoft.com/office/drawing/2010/main" val="0"/>
                              </a:ext>
                            </a:extLst>
                          </a:blip>
                          <a:srcRect l="6805" t="10968" r="1667" b="17592"/>
                          <a:stretch>
                            <a:fillRect/>
                          </a:stretch>
                        </pic:blipFill>
                        <pic:spPr>
                          <a:xfrm>
                            <a:off x="0" y="9525"/>
                            <a:ext cx="3107690" cy="1795145"/>
                          </a:xfrm>
                          <a:prstGeom prst="rect">
                            <a:avLst/>
                          </a:prstGeom>
                        </pic:spPr>
                      </pic:pic>
                      <wpg:grpSp>
                        <wpg:cNvPr id="213" name="组合 213"/>
                        <wpg:cNvGrpSpPr/>
                        <wpg:grpSpPr>
                          <a:xfrm>
                            <a:off x="3248025" y="0"/>
                            <a:ext cx="3042920" cy="1782960"/>
                            <a:chOff x="3234168" y="3870"/>
                            <a:chExt cx="3067050" cy="1782960"/>
                          </a:xfrm>
                        </wpg:grpSpPr>
                        <pic:pic xmlns:pic="http://schemas.openxmlformats.org/drawingml/2006/picture">
                          <pic:nvPicPr>
                            <pic:cNvPr id="221" name="图片 221"/>
                            <pic:cNvPicPr/>
                          </pic:nvPicPr>
                          <pic:blipFill>
                            <a:blip r:embed="rId250" cstate="print">
                              <a:extLst>
                                <a:ext uri="{28A0092B-C50C-407E-A947-70E740481C1C}">
                                  <a14:useLocalDpi xmlns:a14="http://schemas.microsoft.com/office/drawing/2010/main" val="0"/>
                                </a:ext>
                              </a:extLst>
                            </a:blip>
                            <a:stretch>
                              <a:fillRect/>
                            </a:stretch>
                          </pic:blipFill>
                          <pic:spPr>
                            <a:xfrm>
                              <a:off x="3234168" y="3870"/>
                              <a:ext cx="3067050" cy="1782960"/>
                            </a:xfrm>
                            <a:prstGeom prst="rect">
                              <a:avLst/>
                            </a:prstGeom>
                            <a:noFill/>
                            <a:ln>
                              <a:noFill/>
                            </a:ln>
                          </pic:spPr>
                        </pic:pic>
                        <wps:wsp>
                          <wps:cNvPr id="222" name="圆角矩形 222"/>
                          <wps:cNvSpPr/>
                          <wps:spPr>
                            <a:xfrm>
                              <a:off x="4692503" y="1038662"/>
                              <a:ext cx="971550" cy="5238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01112E" id="Группа 30224" o:spid="_x0000_s1026" style="width:471.75pt;height:132.6pt;mso-position-horizontal-relative:char;mso-position-vertical-relative:line" coordsize="62909,180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">
                <v:shape id="图片 204" o:spid="_x0000_s1027" type="#_x0000_t75" style="position:absolute;top:95;width:31076;height:17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">
                  <v:imagedata r:id="rId251" o:title="" croptop="7188f" cropbottom="11529f" cropleft="4460f" cropright="1092f"/>
                </v:shape>
                <v:group id="组合 213" o:spid="_x0000_s1028" style="position:absolute;left:32480;width:30429;height:17829" coordorigin="32341,38" coordsize="30670,17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图片 221" o:spid="_x0000_s1029" type="#_x0000_t75" style="position:absolute;left:32341;top:38;width:30671;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">
                    <v:imagedata r:id="rId252" o:title=""/>
                  </v:shape>
                  <v:roundrect id="圆角矩形 222" o:spid="_x0000_s1030" style="position:absolute;left:46925;top:10386;width:9715;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" filled="f" strokecolor="red" strokeweight="1pt">
                    <v:stroke joinstyle="miter"/>
                  </v:roundrect>
                </v:group>
                <w10:anchorlock/>
              </v:group>
            </w:pict>
          </mc:Fallback>
        </mc:AlternateContent>
      </w:r>
    </w:p>
    <w:p w14:paraId="5A2E5E75" w14:textId="77777777" w:rsidR="00C45044" w:rsidRDefault="00C45044" w:rsidP="001C1DB5">
      <w:pPr>
        <w:spacing w:before="120" w:after="120" w:line="360" w:lineRule="auto"/>
        <w:rPr>
          <w:rFonts w:asciiTheme="minorBidi" w:hAnsiTheme="minorBidi"/>
          <w:color w:val="000000" w:themeColor="text1"/>
          <w:spacing w:val="-5"/>
          <w:kern w:val="0"/>
          <w:szCs w:val="20"/>
          <w:lang w:val="it-IT"/>
        </w:rPr>
      </w:pPr>
      <w:r w:rsidRPr="009B4F95">
        <w:rPr>
          <w:rFonts w:asciiTheme="minorBidi" w:hAnsiTheme="minorBidi"/>
          <w:color w:val="000000" w:themeColor="text1"/>
          <w:spacing w:val="-5"/>
          <w:kern w:val="0"/>
          <w:szCs w:val="20"/>
          <w:lang w:val="it-IT"/>
        </w:rPr>
        <w:t>Per farlo, rimuova il contenitore dei fondi di caffè e lo pesi sulla bilancia elettronica. Inserisca il peso nel campo “</w:t>
      </w:r>
      <w:r w:rsidRPr="001C1DB5">
        <w:rPr>
          <w:rFonts w:asciiTheme="minorBidi" w:hAnsiTheme="minorBidi"/>
          <w:lang w:val="it-IT"/>
        </w:rPr>
        <w:t>Inserire</w:t>
      </w:r>
      <w:r w:rsidRPr="009B4F95">
        <w:rPr>
          <w:rFonts w:asciiTheme="minorBidi" w:hAnsiTheme="minorBidi"/>
          <w:color w:val="000000" w:themeColor="text1"/>
          <w:spacing w:val="-5"/>
          <w:kern w:val="0"/>
          <w:szCs w:val="20"/>
          <w:lang w:val="it-IT"/>
        </w:rPr>
        <w:t xml:space="preserve"> la quantità di caffè macinato (da 0 a 200,0 g)” e clicchi su “Salva”.</w:t>
      </w:r>
    </w:p>
    <w:p w14:paraId="50E5CA29" w14:textId="77777777" w:rsidR="00C743D7" w:rsidRPr="009B4F95" w:rsidRDefault="00C743D7" w:rsidP="001C1DB5">
      <w:pPr>
        <w:spacing w:before="120" w:after="120" w:line="360" w:lineRule="auto"/>
        <w:rPr>
          <w:rFonts w:asciiTheme="minorBidi" w:eastAsiaTheme="minorEastAsia" w:hAnsiTheme="minorBidi"/>
          <w:color w:val="000000" w:themeColor="text1"/>
          <w:lang w:val="it-IT"/>
        </w:rPr>
      </w:pPr>
    </w:p>
    <w:p w14:paraId="3FEA8D4A" w14:textId="6FEE7B66" w:rsidR="00C45044" w:rsidRPr="009B4F95" w:rsidRDefault="00C45044" w:rsidP="00C45044">
      <w:pPr>
        <w:pStyle w:val="3"/>
        <w:spacing w:after="120" w:line="240" w:lineRule="auto"/>
        <w:rPr>
          <w:rFonts w:asciiTheme="minorBidi" w:hAnsiTheme="minorBidi"/>
          <w:lang w:val="it-IT"/>
        </w:rPr>
      </w:pPr>
      <w:bookmarkStart w:id="533" w:name="_Toc135994171"/>
      <w:bookmarkStart w:id="534" w:name="_Toc135843178"/>
      <w:bookmarkStart w:id="535" w:name="_Toc167465668"/>
      <w:r w:rsidRPr="009B4F95">
        <w:rPr>
          <w:rFonts w:asciiTheme="minorBidi" w:hAnsiTheme="minorBidi"/>
          <w:lang w:val="it-IT"/>
        </w:rPr>
        <w:t xml:space="preserve"> </w:t>
      </w:r>
      <w:bookmarkEnd w:id="533"/>
      <w:bookmarkEnd w:id="534"/>
      <w:bookmarkEnd w:id="535"/>
      <w:r w:rsidRPr="009B4F95">
        <w:rPr>
          <w:rFonts w:asciiTheme="minorBidi" w:hAnsiTheme="minorBidi"/>
          <w:lang w:val="it-IT"/>
        </w:rPr>
        <w:t>Calibra</w:t>
      </w:r>
      <w:r w:rsidR="00072700" w:rsidRPr="009B4F95">
        <w:rPr>
          <w:rFonts w:asciiTheme="minorBidi" w:hAnsiTheme="minorBidi"/>
          <w:lang w:val="it-IT"/>
        </w:rPr>
        <w:t>re</w:t>
      </w:r>
      <w:r w:rsidRPr="009B4F95">
        <w:rPr>
          <w:rFonts w:asciiTheme="minorBidi" w:hAnsiTheme="minorBidi"/>
          <w:lang w:val="it-IT"/>
        </w:rPr>
        <w:t xml:space="preserve"> </w:t>
      </w:r>
      <w:r w:rsidR="00072700" w:rsidRPr="009B4F95">
        <w:rPr>
          <w:rFonts w:asciiTheme="minorBidi" w:hAnsiTheme="minorBidi"/>
          <w:lang w:val="it-IT"/>
        </w:rPr>
        <w:t>i</w:t>
      </w:r>
      <w:r w:rsidRPr="009B4F95">
        <w:rPr>
          <w:rFonts w:asciiTheme="minorBidi" w:hAnsiTheme="minorBidi"/>
          <w:lang w:val="it-IT"/>
        </w:rPr>
        <w:t>l latte fresco</w:t>
      </w:r>
    </w:p>
    <w:p w14:paraId="243B211B" w14:textId="77777777" w:rsidR="00C45044" w:rsidRPr="009B4F95" w:rsidRDefault="00C45044" w:rsidP="001C1DB5">
      <w:pPr>
        <w:spacing w:before="120" w:after="120" w:line="360" w:lineRule="auto"/>
        <w:rPr>
          <w:rFonts w:asciiTheme="minorBidi" w:hAnsiTheme="minorBidi"/>
          <w:lang w:val="it-IT"/>
        </w:rPr>
      </w:pPr>
      <w:r w:rsidRPr="009B4F95">
        <w:rPr>
          <w:rFonts w:asciiTheme="minorBidi" w:hAnsiTheme="minorBidi"/>
          <w:lang w:val="it-IT"/>
        </w:rPr>
        <w:t>Il latte proveniente da fonti diverse ha concentrazioni diverse, quindi il latte fresco deve essere calibrato. La calibrazione deve garantire l'idoneità della fonte di latte.</w:t>
      </w:r>
    </w:p>
    <w:p w14:paraId="0B71DEC1" w14:textId="03EA8C15" w:rsidR="00C45044" w:rsidRPr="009B4F95" w:rsidRDefault="00C45044" w:rsidP="00C45044">
      <w:pPr>
        <w:spacing w:before="120" w:after="120" w:line="240" w:lineRule="auto"/>
        <w:rPr>
          <w:rFonts w:asciiTheme="minorBidi" w:hAnsiTheme="minorBidi"/>
          <w:szCs w:val="21"/>
          <w:lang w:val="it-IT"/>
        </w:rPr>
      </w:pPr>
      <w:r w:rsidRPr="009B4F95">
        <w:rPr>
          <w:rFonts w:asciiTheme="minorBidi" w:hAnsiTheme="minorBidi"/>
          <w:b/>
          <w:bCs/>
          <w:lang w:val="it-IT"/>
        </w:rPr>
        <w:t xml:space="preserve">Procedura per </w:t>
      </w:r>
      <w:r w:rsidR="00072700" w:rsidRPr="009B4F95">
        <w:rPr>
          <w:rFonts w:asciiTheme="minorBidi" w:hAnsiTheme="minorBidi"/>
          <w:b/>
          <w:bCs/>
          <w:lang w:val="it-IT"/>
        </w:rPr>
        <w:t xml:space="preserve">calibrare il </w:t>
      </w:r>
      <w:r w:rsidRPr="009B4F95">
        <w:rPr>
          <w:rFonts w:asciiTheme="minorBidi" w:hAnsiTheme="minorBidi"/>
          <w:b/>
          <w:bCs/>
          <w:lang w:val="it-IT"/>
        </w:rPr>
        <w:t>latte fresco:</w:t>
      </w:r>
      <w:r w:rsidRPr="009B4F95">
        <w:rPr>
          <w:rFonts w:asciiTheme="minorBidi" w:hAnsiTheme="minorBidi"/>
          <w:b/>
          <w:noProof/>
          <w:lang w:eastAsia="ru-RU"/>
        </w:rPr>
        <mc:AlternateContent>
          <mc:Choice Requires="wpg">
            <w:drawing>
              <wp:inline distT="0" distB="0" distL="0" distR="0" wp14:anchorId="69E11B1B" wp14:editId="7BD9C474">
                <wp:extent cx="6210300" cy="1712595"/>
                <wp:effectExtent l="0" t="0" r="0" b="1905"/>
                <wp:docPr id="30225" name="Группа 30225"/>
                <wp:cNvGraphicFramePr/>
                <a:graphic xmlns:a="http://schemas.openxmlformats.org/drawingml/2006/main">
                  <a:graphicData uri="http://schemas.microsoft.com/office/word/2010/wordprocessingGroup">
                    <wpg:wgp>
                      <wpg:cNvGrpSpPr/>
                      <wpg:grpSpPr>
                        <a:xfrm>
                          <a:off x="0" y="0"/>
                          <a:ext cx="6210300" cy="1712595"/>
                          <a:chOff x="0" y="0"/>
                          <a:chExt cx="6281420" cy="1790700"/>
                        </a:xfrm>
                      </wpg:grpSpPr>
                      <pic:pic xmlns:pic="http://schemas.openxmlformats.org/drawingml/2006/picture">
                        <pic:nvPicPr>
                          <pic:cNvPr id="544" name="图片 544"/>
                          <pic:cNvPicPr>
                            <a:picLocks noChangeAspect="1"/>
                          </pic:cNvPicPr>
                        </pic:nvPicPr>
                        <pic:blipFill>
                          <a:blip r:embed="rId253"/>
                          <a:srcRect l="189" t="15171" r="47" b="7886"/>
                          <a:stretch>
                            <a:fillRect/>
                          </a:stretch>
                        </pic:blipFill>
                        <pic:spPr>
                          <a:xfrm>
                            <a:off x="0" y="0"/>
                            <a:ext cx="3107690" cy="1790700"/>
                          </a:xfrm>
                          <a:prstGeom prst="rect">
                            <a:avLst/>
                          </a:prstGeom>
                        </pic:spPr>
                      </pic:pic>
                      <pic:pic xmlns:pic="http://schemas.openxmlformats.org/drawingml/2006/picture">
                        <pic:nvPicPr>
                          <pic:cNvPr id="62" name="图片 4"/>
                          <pic:cNvPicPr>
                            <a:picLocks noChangeAspect="1"/>
                          </pic:cNvPicPr>
                        </pic:nvPicPr>
                        <pic:blipFill>
                          <a:blip r:embed="rId254" cstate="print">
                            <a:extLst>
                              <a:ext uri="{28A0092B-C50C-407E-A947-70E740481C1C}">
                                <a14:useLocalDpi xmlns:a14="http://schemas.microsoft.com/office/drawing/2010/main" val="0"/>
                              </a:ext>
                            </a:extLst>
                          </a:blip>
                          <a:srcRect l="5147" t="24809" r="4327" b="7324"/>
                          <a:stretch>
                            <a:fillRect/>
                          </a:stretch>
                        </pic:blipFill>
                        <pic:spPr>
                          <a:xfrm>
                            <a:off x="3238500" y="0"/>
                            <a:ext cx="3042920" cy="179006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057BD7" id="Группа 30225" o:spid="_x0000_s1026" style="width:489pt;height:134.85pt;mso-position-horizontal-relative:char;mso-position-vertical-relative:line" coordsize="62814,179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&#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">
                <v:shape id="图片 544" o:spid="_x0000_s1027" type="#_x0000_t75" style="position:absolute;width:31076;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">
                  <v:imagedata r:id="rId255" o:title="" croptop="9942f" cropbottom="5168f" cropleft="124f" cropright="31f"/>
                </v:shape>
                <v:shape id="图片 4" o:spid="_x0000_s1028" type="#_x0000_t75" style="position:absolute;left:32385;width:30429;height:1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">
                  <v:imagedata r:id="rId256" o:title="" croptop="16259f" cropbottom="4800f" cropleft="3373f" cropright="2836f"/>
                </v:shape>
                <w10:anchorlock/>
              </v:group>
            </w:pict>
          </mc:Fallback>
        </mc:AlternateContent>
      </w:r>
    </w:p>
    <w:p w14:paraId="2A7B52B4" w14:textId="77777777" w:rsidR="00C45044" w:rsidRPr="009B4F95" w:rsidRDefault="00C45044" w:rsidP="00C743D7">
      <w:pPr>
        <w:spacing w:before="120" w:after="120" w:line="360" w:lineRule="auto"/>
        <w:rPr>
          <w:rFonts w:asciiTheme="minorBidi" w:hAnsiTheme="minorBidi"/>
          <w:lang w:val="it-IT"/>
        </w:rPr>
      </w:pPr>
      <w:r w:rsidRPr="009B4F95">
        <w:rPr>
          <w:rFonts w:asciiTheme="minorBidi" w:hAnsiTheme="minorBidi"/>
          <w:lang w:val="it-IT"/>
        </w:rPr>
        <w:lastRenderedPageBreak/>
        <w:t>1. Posizionare un misurino vuoto sotto l'uscita di erogazione e abbassare l'erogatore nella posizione più bassa.</w:t>
      </w:r>
      <w:r w:rsidRPr="009B4F95">
        <w:rPr>
          <w:rFonts w:asciiTheme="minorBidi" w:hAnsiTheme="minorBidi"/>
          <w:noProof/>
          <w:lang w:eastAsia="ru-RU"/>
        </w:rPr>
        <mc:AlternateContent>
          <mc:Choice Requires="wpg">
            <w:drawing>
              <wp:inline distT="0" distB="0" distL="0" distR="0" wp14:anchorId="6C529AB0" wp14:editId="38053837">
                <wp:extent cx="6283325" cy="1878330"/>
                <wp:effectExtent l="0" t="0" r="3175" b="0"/>
                <wp:docPr id="1182" name="组合 23"/>
                <wp:cNvGraphicFramePr/>
                <a:graphic xmlns:a="http://schemas.openxmlformats.org/drawingml/2006/main">
                  <a:graphicData uri="http://schemas.microsoft.com/office/word/2010/wordprocessingGroup">
                    <wpg:wgp>
                      <wpg:cNvGrpSpPr/>
                      <wpg:grpSpPr>
                        <a:xfrm>
                          <a:off x="0" y="0"/>
                          <a:ext cx="6283037" cy="1824217"/>
                          <a:chOff x="0" y="24660"/>
                          <a:chExt cx="6283037" cy="1670258"/>
                        </a:xfrm>
                      </wpg:grpSpPr>
                      <pic:pic xmlns:pic="http://schemas.openxmlformats.org/drawingml/2006/picture">
                        <pic:nvPicPr>
                          <pic:cNvPr id="1183" name="图片 1183"/>
                          <pic:cNvPicPr>
                            <a:picLocks noChangeAspect="1"/>
                          </pic:cNvPicPr>
                        </pic:nvPicPr>
                        <pic:blipFill>
                          <a:blip r:embed="rId257" cstate="print">
                            <a:extLst>
                              <a:ext uri="{28A0092B-C50C-407E-A947-70E740481C1C}">
                                <a14:useLocalDpi xmlns:a14="http://schemas.microsoft.com/office/drawing/2010/main" val="0"/>
                              </a:ext>
                            </a:extLst>
                          </a:blip>
                          <a:stretch>
                            <a:fillRect/>
                          </a:stretch>
                        </pic:blipFill>
                        <pic:spPr>
                          <a:xfrm>
                            <a:off x="0" y="24660"/>
                            <a:ext cx="3113332" cy="1670258"/>
                          </a:xfrm>
                          <a:prstGeom prst="rect">
                            <a:avLst/>
                          </a:prstGeom>
                        </pic:spPr>
                      </pic:pic>
                      <pic:pic xmlns:pic="http://schemas.openxmlformats.org/drawingml/2006/picture">
                        <pic:nvPicPr>
                          <pic:cNvPr id="30048" name="图片 30048"/>
                          <pic:cNvPicPr>
                            <a:picLocks noChangeAspect="1"/>
                          </pic:cNvPicPr>
                        </pic:nvPicPr>
                        <pic:blipFill>
                          <a:blip r:embed="rId258" cstate="print">
                            <a:extLst>
                              <a:ext uri="{28A0092B-C50C-407E-A947-70E740481C1C}">
                                <a14:useLocalDpi xmlns:a14="http://schemas.microsoft.com/office/drawing/2010/main" val="0"/>
                              </a:ext>
                            </a:extLst>
                          </a:blip>
                          <a:stretch>
                            <a:fillRect/>
                          </a:stretch>
                        </pic:blipFill>
                        <pic:spPr>
                          <a:xfrm>
                            <a:off x="3232223" y="41252"/>
                            <a:ext cx="3050814" cy="1636719"/>
                          </a:xfrm>
                          <a:prstGeom prst="rect">
                            <a:avLst/>
                          </a:prstGeom>
                        </pic:spPr>
                      </pic:pic>
                      <wps:wsp>
                        <wps:cNvPr id="30049" name="圆角矩形 30049"/>
                        <wps:cNvSpPr/>
                        <wps:spPr>
                          <a:xfrm>
                            <a:off x="21265" y="35747"/>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6AF9FA" id="组合 23" o:spid="_x0000_s1026" style="width:494.75pt;height:147.9pt;mso-position-horizontal-relative:char;mso-position-vertical-relative:line" coordorigin=",246" coordsize="62830,16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">
                <v:shape id="图片 1183" o:spid="_x0000_s1027" type="#_x0000_t75" style="position:absolute;top:246;width:31133;height:1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">
                  <v:imagedata r:id="rId259" o:title=""/>
                </v:shape>
                <v:shape id="图片 30048" o:spid="_x0000_s1028" type="#_x0000_t75" style="position:absolute;left:32322;top:412;width:30508;height:16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">
                  <v:imagedata r:id="rId260" o:title=""/>
                </v:shape>
                <v:roundrect id="圆角矩形 30049" o:spid="_x0000_s1029" style="position:absolute;left:212;top:357;width:2436;height:1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" filled="f" strokecolor="red" strokeweight="1pt">
                  <v:stroke joinstyle="miter"/>
                </v:roundrect>
                <w10:anchorlock/>
              </v:group>
            </w:pict>
          </mc:Fallback>
        </mc:AlternateContent>
      </w:r>
    </w:p>
    <w:p w14:paraId="58208CE5" w14:textId="77777777" w:rsidR="00C45044" w:rsidRPr="009B4F95" w:rsidRDefault="00C45044" w:rsidP="00C743D7">
      <w:pPr>
        <w:spacing w:before="120" w:after="120" w:line="360" w:lineRule="auto"/>
        <w:rPr>
          <w:rFonts w:asciiTheme="minorBidi" w:hAnsiTheme="minorBidi"/>
          <w:lang w:val="it-IT"/>
        </w:rPr>
      </w:pPr>
      <w:r w:rsidRPr="009B4F95">
        <w:rPr>
          <w:rFonts w:asciiTheme="minorBidi" w:hAnsiTheme="minorBidi"/>
          <w:lang w:val="it-IT"/>
        </w:rPr>
        <w:t xml:space="preserve">2. Tenga premuto nell'angolo superiore sinistro dello schermo, inserisca la sua password (amministratore: </w:t>
      </w:r>
      <w:proofErr w:type="spellStart"/>
      <w:r w:rsidRPr="009B4F95">
        <w:rPr>
          <w:rFonts w:asciiTheme="minorBidi" w:hAnsiTheme="minorBidi"/>
          <w:lang w:val="it-IT"/>
        </w:rPr>
        <w:t>jn9527</w:t>
      </w:r>
      <w:proofErr w:type="spellEnd"/>
      <w:r w:rsidRPr="009B4F95">
        <w:rPr>
          <w:rFonts w:asciiTheme="minorBidi" w:hAnsiTheme="minorBidi"/>
          <w:lang w:val="it-IT"/>
        </w:rPr>
        <w:t>) nella finestra di dialogo che appare, e poi clicchi su OK.</w:t>
      </w:r>
    </w:p>
    <w:p w14:paraId="73CA0E4C" w14:textId="77777777" w:rsidR="00C45044" w:rsidRPr="009B4F95" w:rsidRDefault="00C45044" w:rsidP="00C45044">
      <w:pPr>
        <w:spacing w:before="120" w:after="120" w:line="240" w:lineRule="auto"/>
        <w:rPr>
          <w:rFonts w:asciiTheme="minorBidi" w:hAnsiTheme="minorBidi"/>
          <w:b/>
          <w:lang w:val="it-IT"/>
        </w:rPr>
      </w:pPr>
      <w:r w:rsidRPr="009B4F95">
        <w:rPr>
          <w:rFonts w:asciiTheme="minorBidi" w:hAnsiTheme="minorBidi"/>
          <w:b/>
          <w:noProof/>
          <w:lang w:eastAsia="ru-RU"/>
        </w:rPr>
        <mc:AlternateContent>
          <mc:Choice Requires="wps">
            <w:drawing>
              <wp:anchor distT="0" distB="0" distL="114300" distR="114300" simplePos="0" relativeHeight="251905024" behindDoc="0" locked="0" layoutInCell="1" allowOverlap="1" wp14:anchorId="3B4A6D92" wp14:editId="315A60D8">
                <wp:simplePos x="0" y="0"/>
                <wp:positionH relativeFrom="column">
                  <wp:posOffset>3807460</wp:posOffset>
                </wp:positionH>
                <wp:positionV relativeFrom="paragraph">
                  <wp:posOffset>553085</wp:posOffset>
                </wp:positionV>
                <wp:extent cx="516255" cy="585470"/>
                <wp:effectExtent l="6350" t="6350" r="10795" b="17780"/>
                <wp:wrapNone/>
                <wp:docPr id="30233" name="圆角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 cy="585470"/>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D030B09" id="圆角矩形 5" o:spid="_x0000_s1026" style="position:absolute;margin-left:299.8pt;margin-top:43.55pt;width:40.65pt;height:46.1pt;z-index:251905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" filled="f" strokecolor="red" strokeweight="1pt">
                <v:stroke joinstyle="miter"/>
              </v:roundrect>
            </w:pict>
          </mc:Fallback>
        </mc:AlternateContent>
      </w:r>
      <w:r w:rsidRPr="009B4F95">
        <w:rPr>
          <w:rFonts w:asciiTheme="minorBidi" w:hAnsiTheme="minorBidi"/>
          <w:b/>
          <w:noProof/>
          <w:lang w:eastAsia="ru-RU"/>
        </w:rPr>
        <mc:AlternateContent>
          <mc:Choice Requires="wpg">
            <w:drawing>
              <wp:inline distT="0" distB="0" distL="0" distR="0" wp14:anchorId="7341FA09" wp14:editId="4522149E">
                <wp:extent cx="6268720" cy="1833880"/>
                <wp:effectExtent l="0" t="0" r="0" b="0"/>
                <wp:docPr id="30226" name="Группа 30226"/>
                <wp:cNvGraphicFramePr/>
                <a:graphic xmlns:a="http://schemas.openxmlformats.org/drawingml/2006/main">
                  <a:graphicData uri="http://schemas.microsoft.com/office/word/2010/wordprocessingGroup">
                    <wpg:wgp>
                      <wpg:cNvGrpSpPr/>
                      <wpg:grpSpPr>
                        <a:xfrm>
                          <a:off x="0" y="0"/>
                          <a:ext cx="6268720" cy="1833880"/>
                          <a:chOff x="0" y="0"/>
                          <a:chExt cx="6268720" cy="1833880"/>
                        </a:xfrm>
                      </wpg:grpSpPr>
                      <wpg:grpSp>
                        <wpg:cNvPr id="568" name="组合 568"/>
                        <wpg:cNvGrpSpPr/>
                        <wpg:grpSpPr>
                          <a:xfrm>
                            <a:off x="0" y="0"/>
                            <a:ext cx="3121660" cy="1829097"/>
                            <a:chOff x="0" y="40891"/>
                            <a:chExt cx="3087370" cy="1738127"/>
                          </a:xfrm>
                        </wpg:grpSpPr>
                        <pic:pic xmlns:pic="http://schemas.openxmlformats.org/drawingml/2006/picture">
                          <pic:nvPicPr>
                            <pic:cNvPr id="30230" name="图片 2"/>
                            <pic:cNvPicPr>
                              <a:picLocks noChangeAspect="1"/>
                            </pic:cNvPicPr>
                          </pic:nvPicPr>
                          <pic:blipFill>
                            <a:blip r:embed="rId261" cstate="print">
                              <a:extLst>
                                <a:ext uri="{28A0092B-C50C-407E-A947-70E740481C1C}">
                                  <a14:useLocalDpi xmlns:a14="http://schemas.microsoft.com/office/drawing/2010/main" val="0"/>
                                </a:ext>
                              </a:extLst>
                            </a:blip>
                            <a:stretch>
                              <a:fillRect/>
                            </a:stretch>
                          </pic:blipFill>
                          <pic:spPr>
                            <a:xfrm>
                              <a:off x="0" y="40891"/>
                              <a:ext cx="3087370" cy="1738127"/>
                            </a:xfrm>
                            <a:prstGeom prst="rect">
                              <a:avLst/>
                            </a:prstGeom>
                            <a:noFill/>
                            <a:ln>
                              <a:noFill/>
                            </a:ln>
                          </pic:spPr>
                        </pic:pic>
                        <wps:wsp>
                          <wps:cNvPr id="30231" name="圆角矩形 3"/>
                          <wps:cNvSpPr>
                            <a:spLocks noChangeArrowheads="1"/>
                          </wps:cNvSpPr>
                          <wps:spPr bwMode="auto">
                            <a:xfrm>
                              <a:off x="1675180" y="343814"/>
                              <a:ext cx="516119" cy="585724"/>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pic:pic xmlns:pic="http://schemas.openxmlformats.org/drawingml/2006/picture">
                        <pic:nvPicPr>
                          <pic:cNvPr id="30232" name="图片 4"/>
                          <pic:cNvPicPr>
                            <a:picLocks noChangeAspect="1"/>
                          </pic:cNvPicPr>
                        </pic:nvPicPr>
                        <pic:blipFill>
                          <a:blip r:embed="rId262" cstate="print">
                            <a:extLst>
                              <a:ext uri="{28A0092B-C50C-407E-A947-70E740481C1C}">
                                <a14:useLocalDpi xmlns:a14="http://schemas.microsoft.com/office/drawing/2010/main" val="0"/>
                              </a:ext>
                            </a:extLst>
                          </a:blip>
                          <a:stretch>
                            <a:fillRect/>
                          </a:stretch>
                        </pic:blipFill>
                        <pic:spPr>
                          <a:xfrm>
                            <a:off x="3219450" y="47625"/>
                            <a:ext cx="3049270" cy="1786255"/>
                          </a:xfrm>
                          <a:prstGeom prst="rect">
                            <a:avLst/>
                          </a:prstGeom>
                          <a:noFill/>
                          <a:ln>
                            <a:noFill/>
                          </a:ln>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94E343" id="Группа 30226" o:spid="_x0000_s1026" style="width:493.6pt;height:144.4pt;mso-position-horizontal-relative:char;mso-position-vertical-relative:line" coordsize="62687,18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">
                <v:group id="组合 568" o:spid="_x0000_s1027" style="position:absolute;width:31216;height:18290" coordorigin=",408" coordsize="30873,1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 id="图片 2" o:spid="_x0000_s1028" type="#_x0000_t75" style="position:absolute;top:408;width:30873;height:17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">
                    <v:imagedata r:id="rId263" o:title=""/>
                  </v:shape>
                  <v:roundrect id="圆角矩形 3" o:spid="_x0000_s1029" style="position:absolute;left:16751;top:3438;width:5161;height:5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" filled="f" strokecolor="red" strokeweight="1pt">
                    <v:stroke joinstyle="miter"/>
                  </v:roundrect>
                </v:group>
                <v:shape id="图片 4" o:spid="_x0000_s1030" type="#_x0000_t75" style="position:absolute;left:32194;top:476;width:30493;height:17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">
                  <v:imagedata r:id="rId264" o:title=""/>
                </v:shape>
                <w10:anchorlock/>
              </v:group>
            </w:pict>
          </mc:Fallback>
        </mc:AlternateContent>
      </w:r>
    </w:p>
    <w:p w14:paraId="29936309" w14:textId="77777777" w:rsidR="00C45044" w:rsidRPr="009B4F95" w:rsidRDefault="00C45044" w:rsidP="00C743D7">
      <w:pPr>
        <w:spacing w:before="120" w:after="120" w:line="360" w:lineRule="auto"/>
        <w:rPr>
          <w:rFonts w:asciiTheme="minorBidi" w:hAnsiTheme="minorBidi"/>
          <w:lang w:val="it-IT"/>
        </w:rPr>
      </w:pPr>
      <w:r w:rsidRPr="009B4F95">
        <w:rPr>
          <w:rFonts w:asciiTheme="minorBidi" w:hAnsiTheme="minorBidi"/>
          <w:lang w:val="it-IT"/>
        </w:rPr>
        <w:t>3. Entrare nel menu di controllo della macchina. Premere “Controllo bevande” e selezionare “Latte fresco”.</w:t>
      </w:r>
    </w:p>
    <w:p w14:paraId="164B19A1" w14:textId="77777777" w:rsidR="00C45044" w:rsidRPr="009B4F95" w:rsidRDefault="00C45044" w:rsidP="00C45044">
      <w:pPr>
        <w:spacing w:before="120" w:after="120" w:line="240" w:lineRule="auto"/>
        <w:rPr>
          <w:rFonts w:asciiTheme="minorBidi" w:hAnsiTheme="minorBidi"/>
          <w:b/>
          <w:lang w:val="it-IT"/>
        </w:rPr>
      </w:pPr>
      <w:r w:rsidRPr="009B4F95">
        <w:rPr>
          <w:rFonts w:asciiTheme="minorBidi" w:hAnsiTheme="minorBidi"/>
          <w:b/>
          <w:noProof/>
          <w:lang w:eastAsia="ru-RU"/>
        </w:rPr>
        <mc:AlternateContent>
          <mc:Choice Requires="wpg">
            <w:drawing>
              <wp:inline distT="0" distB="0" distL="0" distR="0" wp14:anchorId="477DDA39" wp14:editId="42299AF8">
                <wp:extent cx="6242050" cy="1776730"/>
                <wp:effectExtent l="0" t="0" r="6350" b="0"/>
                <wp:docPr id="30229" name="Группа 30229"/>
                <wp:cNvGraphicFramePr/>
                <a:graphic xmlns:a="http://schemas.openxmlformats.org/drawingml/2006/main">
                  <a:graphicData uri="http://schemas.microsoft.com/office/word/2010/wordprocessingGroup">
                    <wpg:wgp>
                      <wpg:cNvGrpSpPr/>
                      <wpg:grpSpPr>
                        <a:xfrm>
                          <a:off x="0" y="0"/>
                          <a:ext cx="6242050" cy="1776730"/>
                          <a:chOff x="0" y="0"/>
                          <a:chExt cx="6242050" cy="1776730"/>
                        </a:xfrm>
                      </wpg:grpSpPr>
                      <pic:pic xmlns:pic="http://schemas.openxmlformats.org/drawingml/2006/picture">
                        <pic:nvPicPr>
                          <pic:cNvPr id="30227" name="图片 30227"/>
                          <pic:cNvPicPr>
                            <a:picLocks noChangeAspect="1"/>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3032125" cy="1776730"/>
                          </a:xfrm>
                          <a:prstGeom prst="rect">
                            <a:avLst/>
                          </a:prstGeom>
                          <a:noFill/>
                          <a:ln>
                            <a:noFill/>
                          </a:ln>
                        </pic:spPr>
                      </pic:pic>
                      <pic:pic xmlns:pic="http://schemas.openxmlformats.org/drawingml/2006/picture">
                        <pic:nvPicPr>
                          <pic:cNvPr id="30228" name="图片 30228"/>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3209925" y="0"/>
                            <a:ext cx="3032125" cy="1776730"/>
                          </a:xfrm>
                          <a:prstGeom prst="rect">
                            <a:avLst/>
                          </a:prstGeom>
                          <a:noFill/>
                          <a:ln>
                            <a:noFill/>
                          </a:ln>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6878CF" id="Группа 30229" o:spid="_x0000_s1026" style="width:491.5pt;height:139.9pt;mso-position-horizontal-relative:char;mso-position-vertical-relative:line" coordsize="62420,17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">
                <v:shape id="图片 30227" o:spid="_x0000_s1027" type="#_x0000_t75" style="position:absolute;width:30321;height:1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">
                  <v:imagedata r:id="rId267" o:title=""/>
                </v:shape>
                <v:shape id="图片 30228" o:spid="_x0000_s1028" type="#_x0000_t75" style="position:absolute;left:32099;width:30321;height:1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">
                  <v:imagedata r:id="rId268" o:title=""/>
                </v:shape>
                <w10:anchorlock/>
              </v:group>
            </w:pict>
          </mc:Fallback>
        </mc:AlternateContent>
      </w:r>
    </w:p>
    <w:p w14:paraId="5A22E24B" w14:textId="77777777" w:rsidR="00C45044" w:rsidRPr="009B4F95" w:rsidRDefault="00C45044" w:rsidP="00C743D7">
      <w:pPr>
        <w:spacing w:before="120" w:after="120" w:line="360" w:lineRule="auto"/>
        <w:rPr>
          <w:rFonts w:asciiTheme="minorBidi" w:hAnsiTheme="minorBidi"/>
          <w:color w:val="000000" w:themeColor="text1"/>
          <w:szCs w:val="21"/>
          <w:lang w:val="it-IT"/>
        </w:rPr>
      </w:pPr>
      <w:r w:rsidRPr="009B4F95">
        <w:rPr>
          <w:rFonts w:asciiTheme="minorBidi" w:hAnsiTheme="minorBidi"/>
          <w:color w:val="000000" w:themeColor="text1"/>
          <w:szCs w:val="21"/>
          <w:lang w:val="it-IT"/>
        </w:rPr>
        <w:t xml:space="preserve">4. Clicchi su “Calibrare la </w:t>
      </w:r>
      <w:r w:rsidRPr="00C743D7">
        <w:rPr>
          <w:rFonts w:asciiTheme="minorBidi" w:hAnsiTheme="minorBidi"/>
          <w:lang w:val="it-IT"/>
        </w:rPr>
        <w:t>schiuma</w:t>
      </w:r>
      <w:r w:rsidRPr="009B4F95">
        <w:rPr>
          <w:rFonts w:asciiTheme="minorBidi" w:hAnsiTheme="minorBidi"/>
          <w:color w:val="000000" w:themeColor="text1"/>
          <w:szCs w:val="21"/>
          <w:lang w:val="it-IT"/>
        </w:rPr>
        <w:t xml:space="preserve"> o calibrare il latte caldo” e prema il pulsante Avvio. Non utilizzi la schiuma o il latte caldo ottenuti. Collochi un misurino vuoto sotto l'erogatore e prema di nuovo il pulsante Avvio. Al termine dell'erogazione della schiuma di latte o del latte caldo, rimuova il misurino con la schiuma di latte o il latte caldo, legga il volume della schiuma di latte o del latte caldo sul misurino all'altezza degli occhi, inserisca il valore nel </w:t>
      </w:r>
      <w:r w:rsidRPr="009B4F95">
        <w:rPr>
          <w:rFonts w:asciiTheme="minorBidi" w:hAnsiTheme="minorBidi"/>
          <w:color w:val="000000" w:themeColor="text1"/>
          <w:szCs w:val="21"/>
          <w:lang w:val="it-IT"/>
        </w:rPr>
        <w:lastRenderedPageBreak/>
        <w:t>campo “</w:t>
      </w:r>
      <w:r w:rsidRPr="009B4F95">
        <w:rPr>
          <w:rFonts w:asciiTheme="minorBidi" w:hAnsiTheme="minorBidi"/>
          <w:b/>
          <w:bCs/>
          <w:color w:val="000000" w:themeColor="text1"/>
          <w:szCs w:val="21"/>
          <w:lang w:val="it-IT"/>
        </w:rPr>
        <w:t>Inserire il volume della schiuma di latte</w:t>
      </w:r>
      <w:r w:rsidRPr="009B4F95">
        <w:rPr>
          <w:rFonts w:asciiTheme="minorBidi" w:hAnsiTheme="minorBidi"/>
          <w:color w:val="000000" w:themeColor="text1"/>
          <w:szCs w:val="21"/>
          <w:lang w:val="it-IT"/>
        </w:rPr>
        <w:t>” / “Inserire la quantità di latte caldo” e prema “Salva”.</w:t>
      </w:r>
    </w:p>
    <w:p w14:paraId="075048EB" w14:textId="13BAC5A2" w:rsidR="00C45044" w:rsidRPr="009B4F95" w:rsidRDefault="00C45044" w:rsidP="00C45044">
      <w:pPr>
        <w:pStyle w:val="2"/>
        <w:spacing w:after="120"/>
        <w:ind w:right="220"/>
        <w:rPr>
          <w:rFonts w:asciiTheme="minorBidi" w:hAnsiTheme="minorBidi"/>
          <w:lang w:val="it-IT"/>
        </w:rPr>
      </w:pPr>
      <w:bookmarkStart w:id="536" w:name="_Toc135994172"/>
      <w:bookmarkStart w:id="537" w:name="_Toc105429985"/>
      <w:bookmarkStart w:id="538" w:name="_Toc135843179"/>
      <w:bookmarkStart w:id="539" w:name="_Toc167465669"/>
      <w:r w:rsidRPr="009B4F95">
        <w:rPr>
          <w:rFonts w:asciiTheme="minorBidi" w:hAnsiTheme="minorBidi"/>
          <w:lang w:val="it-IT"/>
        </w:rPr>
        <w:t xml:space="preserve"> </w:t>
      </w:r>
      <w:bookmarkEnd w:id="536"/>
      <w:bookmarkEnd w:id="537"/>
      <w:bookmarkEnd w:id="538"/>
      <w:bookmarkEnd w:id="539"/>
      <w:r w:rsidRPr="009B4F95">
        <w:rPr>
          <w:rFonts w:asciiTheme="minorBidi" w:hAnsiTheme="minorBidi"/>
          <w:lang w:val="it-IT"/>
        </w:rPr>
        <w:t>Test e regolazione d</w:t>
      </w:r>
      <w:r w:rsidR="00266CE0" w:rsidRPr="009B4F95">
        <w:rPr>
          <w:rFonts w:asciiTheme="minorBidi" w:hAnsiTheme="minorBidi"/>
          <w:lang w:val="it-IT"/>
        </w:rPr>
        <w:t>i</w:t>
      </w:r>
      <w:r w:rsidRPr="009B4F95">
        <w:rPr>
          <w:rFonts w:asciiTheme="minorBidi" w:hAnsiTheme="minorBidi"/>
          <w:lang w:val="it-IT"/>
        </w:rPr>
        <w:t xml:space="preserve"> prodott</w:t>
      </w:r>
      <w:r w:rsidR="00266CE0" w:rsidRPr="009B4F95">
        <w:rPr>
          <w:rFonts w:asciiTheme="minorBidi" w:hAnsiTheme="minorBidi"/>
          <w:lang w:val="it-IT"/>
        </w:rPr>
        <w:t>i</w:t>
      </w:r>
    </w:p>
    <w:p w14:paraId="2E0A018A" w14:textId="77777777" w:rsidR="00C45044" w:rsidRPr="009B4F95" w:rsidRDefault="00C45044" w:rsidP="00C743D7">
      <w:pPr>
        <w:spacing w:before="120" w:after="120" w:line="360" w:lineRule="auto"/>
        <w:rPr>
          <w:rFonts w:asciiTheme="minorBidi" w:eastAsiaTheme="minorEastAsia" w:hAnsiTheme="minorBidi"/>
          <w:color w:val="000000"/>
          <w:szCs w:val="21"/>
          <w:lang w:val="it-IT"/>
        </w:rPr>
      </w:pPr>
      <w:r w:rsidRPr="009B4F95">
        <w:rPr>
          <w:rFonts w:asciiTheme="minorBidi" w:hAnsiTheme="minorBidi"/>
          <w:color w:val="000000"/>
          <w:szCs w:val="21"/>
          <w:lang w:val="it-IT"/>
        </w:rPr>
        <w:t>Clicchi su Configurazione ricette e la ricetta predefinita di fabbrica verrà visualizzata in una finestra pop-up. Selezioni una bevanda e apparirà la ricetta corrispondente. Clicchi su “Prova” per testare direttamente la bevanda. Nella finestra delle ricette sono disponibili le seguenti funzioni: “Importa ricetta”, ‘Esporta ricetta’, ‘Aggiungi ricetta’, ‘Elimina ricetta’, ‘Modifica’, ‘Prova’ e ‘Elimina’. Acceda al menu delle ricette, selezioni una bevanda e clicchi su Modifica. Può regolare la quantità di acqua nella bevanda, la quantità della bevanda e il tempo di erogazione del latte caldo e della schiuma di latte (definire la quantità di latte per un determinato tempo). Dopo aver apportato le modifiche, clicchi su “Salva”.</w:t>
      </w:r>
      <w:r w:rsidRPr="009B4F95">
        <w:rPr>
          <w:rFonts w:asciiTheme="minorBidi" w:hAnsiTheme="minorBidi"/>
          <w:noProof/>
          <w:color w:val="000000"/>
          <w:szCs w:val="21"/>
          <w:lang w:eastAsia="ru-RU"/>
        </w:rPr>
        <mc:AlternateContent>
          <mc:Choice Requires="wpg">
            <w:drawing>
              <wp:inline distT="0" distB="0" distL="0" distR="0" wp14:anchorId="512AE2E6" wp14:editId="7B796FEC">
                <wp:extent cx="6057900" cy="1882140"/>
                <wp:effectExtent l="0" t="0" r="0" b="3810"/>
                <wp:docPr id="30234" name="Группа 30234"/>
                <wp:cNvGraphicFramePr/>
                <a:graphic xmlns:a="http://schemas.openxmlformats.org/drawingml/2006/main">
                  <a:graphicData uri="http://schemas.microsoft.com/office/word/2010/wordprocessingGroup">
                    <wpg:wgp>
                      <wpg:cNvGrpSpPr/>
                      <wpg:grpSpPr>
                        <a:xfrm>
                          <a:off x="0" y="0"/>
                          <a:ext cx="6057900" cy="1882140"/>
                          <a:chOff x="0" y="0"/>
                          <a:chExt cx="6235700" cy="1797685"/>
                        </a:xfrm>
                      </wpg:grpSpPr>
                      <wpg:grpSp>
                        <wpg:cNvPr id="571" name="组合 571"/>
                        <wpg:cNvGrpSpPr/>
                        <wpg:grpSpPr>
                          <a:xfrm>
                            <a:off x="0" y="0"/>
                            <a:ext cx="3068049" cy="1797685"/>
                            <a:chOff x="25882" y="0"/>
                            <a:chExt cx="2997869" cy="1791335"/>
                          </a:xfrm>
                        </wpg:grpSpPr>
                        <pic:pic xmlns:pic="http://schemas.openxmlformats.org/drawingml/2006/picture">
                          <pic:nvPicPr>
                            <pic:cNvPr id="30240" name="图片 2"/>
                            <pic:cNvPicPr>
                              <a:picLocks noChangeAspect="1"/>
                            </pic:cNvPicPr>
                          </pic:nvPicPr>
                          <pic:blipFill>
                            <a:blip r:embed="rId269" cstate="print">
                              <a:extLst>
                                <a:ext uri="{28A0092B-C50C-407E-A947-70E740481C1C}">
                                  <a14:useLocalDpi xmlns:a14="http://schemas.microsoft.com/office/drawing/2010/main" val="0"/>
                                </a:ext>
                              </a:extLst>
                            </a:blip>
                            <a:stretch>
                              <a:fillRect/>
                            </a:stretch>
                          </pic:blipFill>
                          <pic:spPr>
                            <a:xfrm>
                              <a:off x="25882" y="0"/>
                              <a:ext cx="2997869" cy="1791335"/>
                            </a:xfrm>
                            <a:prstGeom prst="rect">
                              <a:avLst/>
                            </a:prstGeom>
                          </pic:spPr>
                        </pic:pic>
                        <wps:wsp>
                          <wps:cNvPr id="30242" name="圆角矩形 4"/>
                          <wps:cNvSpPr>
                            <a:spLocks noChangeArrowheads="1"/>
                          </wps:cNvSpPr>
                          <wps:spPr bwMode="auto">
                            <a:xfrm>
                              <a:off x="925033" y="350875"/>
                              <a:ext cx="511071" cy="576603"/>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pic:pic xmlns:pic="http://schemas.openxmlformats.org/drawingml/2006/picture">
                        <pic:nvPicPr>
                          <pic:cNvPr id="572" name="图片 11"/>
                          <pic:cNvPicPr>
                            <a:picLocks noChangeAspect="1"/>
                          </pic:cNvPicPr>
                        </pic:nvPicPr>
                        <pic:blipFill>
                          <a:blip r:embed="rId270" cstate="print">
                            <a:extLst>
                              <a:ext uri="{28A0092B-C50C-407E-A947-70E740481C1C}">
                                <a14:useLocalDpi xmlns:a14="http://schemas.microsoft.com/office/drawing/2010/main" val="0"/>
                              </a:ext>
                            </a:extLst>
                          </a:blip>
                          <a:stretch>
                            <a:fillRect/>
                          </a:stretch>
                        </pic:blipFill>
                        <pic:spPr>
                          <a:xfrm>
                            <a:off x="3181350" y="0"/>
                            <a:ext cx="3054350" cy="178943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924A8E" id="Группа 30234" o:spid="_x0000_s1026" style="width:477pt;height:148.2pt;mso-position-horizontal-relative:char;mso-position-vertical-relative:line" coordsize="62357,17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">
                <v:group id="组合 571" o:spid="_x0000_s1027" style="position:absolute;width:30680;height:17976" coordorigin="258" coordsize="29978,1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shape id="图片 2" o:spid="_x0000_s1028" type="#_x0000_t75" style="position:absolute;left:258;width:29979;height:17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">
                    <v:imagedata r:id="rId271" o:title=""/>
                  </v:shape>
                  <v:roundrect id="圆角矩形 4" o:spid="_x0000_s1029" style="position:absolute;left:9250;top:3508;width:5111;height:5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" filled="f" strokecolor="red" strokeweight="1pt">
                    <v:stroke joinstyle="miter"/>
                  </v:roundrect>
                </v:group>
                <v:shape id="图片 11" o:spid="_x0000_s1030" type="#_x0000_t75" style="position:absolute;left:31813;width:30544;height:17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">
                  <v:imagedata r:id="rId272" o:title=""/>
                </v:shape>
                <w10:anchorlock/>
              </v:group>
            </w:pict>
          </mc:Fallback>
        </mc:AlternateContent>
      </w:r>
    </w:p>
    <w:p w14:paraId="50E9DE61" w14:textId="77777777" w:rsidR="00C45044" w:rsidRPr="009B4F95" w:rsidRDefault="00C45044" w:rsidP="00C743D7">
      <w:pPr>
        <w:spacing w:before="120" w:after="120" w:line="360" w:lineRule="auto"/>
        <w:rPr>
          <w:rFonts w:asciiTheme="minorBidi" w:eastAsiaTheme="minorEastAsia" w:hAnsiTheme="minorBidi"/>
          <w:color w:val="000000"/>
          <w:szCs w:val="21"/>
          <w:lang w:val="it-IT"/>
        </w:rPr>
      </w:pPr>
      <w:r w:rsidRPr="009B4F95">
        <w:rPr>
          <w:rFonts w:asciiTheme="minorBidi" w:hAnsiTheme="minorBidi"/>
          <w:color w:val="000000"/>
          <w:szCs w:val="21"/>
          <w:lang w:val="it-IT"/>
        </w:rPr>
        <w:t xml:space="preserve">Nella finestra Ricetta, selezioni </w:t>
      </w:r>
      <w:r w:rsidRPr="00C743D7">
        <w:rPr>
          <w:rFonts w:asciiTheme="minorBidi" w:hAnsiTheme="minorBidi"/>
          <w:lang w:val="it-IT"/>
        </w:rPr>
        <w:t>una</w:t>
      </w:r>
      <w:r w:rsidRPr="009B4F95">
        <w:rPr>
          <w:rFonts w:asciiTheme="minorBidi" w:hAnsiTheme="minorBidi"/>
          <w:color w:val="000000"/>
          <w:szCs w:val="21"/>
          <w:lang w:val="it-IT"/>
        </w:rPr>
        <w:t xml:space="preserve"> bevanda. Dopo aver selezionato il prodotto, clicchi su Modifica per regolare la quantità di acqua e di prodotto.</w:t>
      </w:r>
    </w:p>
    <w:p w14:paraId="37050183" w14:textId="7F3C9657" w:rsidR="00C45044" w:rsidRPr="009B4F95" w:rsidRDefault="00C45044" w:rsidP="00C45044">
      <w:pPr>
        <w:pStyle w:val="2"/>
        <w:spacing w:after="120"/>
        <w:ind w:right="220"/>
        <w:rPr>
          <w:rFonts w:asciiTheme="minorBidi" w:hAnsiTheme="minorBidi"/>
          <w:color w:val="000000" w:themeColor="text1"/>
          <w:lang w:val="it-IT"/>
        </w:rPr>
      </w:pPr>
      <w:bookmarkStart w:id="540" w:name="_Toc135994173"/>
      <w:bookmarkStart w:id="541" w:name="_Toc135843180"/>
      <w:bookmarkStart w:id="542" w:name="_Toc167465670"/>
      <w:r w:rsidRPr="009B4F95">
        <w:rPr>
          <w:rFonts w:asciiTheme="minorBidi" w:hAnsiTheme="minorBidi"/>
          <w:color w:val="000000" w:themeColor="text1"/>
          <w:lang w:val="it-IT"/>
        </w:rPr>
        <w:t xml:space="preserve"> </w:t>
      </w:r>
      <w:bookmarkEnd w:id="540"/>
      <w:bookmarkEnd w:id="541"/>
      <w:bookmarkEnd w:id="542"/>
      <w:r w:rsidRPr="009B4F95">
        <w:rPr>
          <w:rFonts w:asciiTheme="minorBidi" w:hAnsiTheme="minorBidi"/>
          <w:color w:val="000000" w:themeColor="text1"/>
          <w:lang w:val="it-IT"/>
        </w:rPr>
        <w:t>Gestione bevande</w:t>
      </w:r>
    </w:p>
    <w:p w14:paraId="5617C300" w14:textId="77777777" w:rsidR="00C45044" w:rsidRPr="009B4F95" w:rsidRDefault="00C45044" w:rsidP="00C45044">
      <w:pPr>
        <w:spacing w:before="120" w:after="120" w:line="240" w:lineRule="auto"/>
        <w:rPr>
          <w:rFonts w:asciiTheme="minorBidi" w:hAnsiTheme="minorBidi"/>
          <w:lang w:val="it-IT"/>
        </w:rPr>
      </w:pPr>
      <w:r w:rsidRPr="009B4F95">
        <w:rPr>
          <w:rFonts w:asciiTheme="minorBidi" w:hAnsiTheme="minorBidi"/>
          <w:noProof/>
          <w:color w:val="000000" w:themeColor="text1"/>
          <w:lang w:eastAsia="ru-RU"/>
        </w:rPr>
        <mc:AlternateContent>
          <mc:Choice Requires="wpg">
            <w:drawing>
              <wp:inline distT="0" distB="0" distL="0" distR="0" wp14:anchorId="0695084D" wp14:editId="1E6C2DD8">
                <wp:extent cx="6096000" cy="1764030"/>
                <wp:effectExtent l="0" t="0" r="0" b="7620"/>
                <wp:docPr id="30235" name="Группа 30235"/>
                <wp:cNvGraphicFramePr/>
                <a:graphic xmlns:a="http://schemas.openxmlformats.org/drawingml/2006/main">
                  <a:graphicData uri="http://schemas.microsoft.com/office/word/2010/wordprocessingGroup">
                    <wpg:wgp>
                      <wpg:cNvGrpSpPr/>
                      <wpg:grpSpPr>
                        <a:xfrm>
                          <a:off x="0" y="0"/>
                          <a:ext cx="6096000" cy="1764030"/>
                          <a:chOff x="0" y="0"/>
                          <a:chExt cx="6290945" cy="1797685"/>
                        </a:xfrm>
                      </wpg:grpSpPr>
                      <pic:pic xmlns:pic="http://schemas.openxmlformats.org/drawingml/2006/picture">
                        <pic:nvPicPr>
                          <pic:cNvPr id="574" name="图片 12"/>
                          <pic:cNvPicPr>
                            <a:picLocks noChangeAspect="1"/>
                          </pic:cNvPicPr>
                        </pic:nvPicPr>
                        <pic:blipFill>
                          <a:blip r:embed="rId273" cstate="print">
                            <a:extLst>
                              <a:ext uri="{28A0092B-C50C-407E-A947-70E740481C1C}">
                                <a14:useLocalDpi xmlns:a14="http://schemas.microsoft.com/office/drawing/2010/main" val="0"/>
                              </a:ext>
                            </a:extLst>
                          </a:blip>
                          <a:stretch>
                            <a:fillRect/>
                          </a:stretch>
                        </pic:blipFill>
                        <pic:spPr>
                          <a:xfrm>
                            <a:off x="3238500" y="0"/>
                            <a:ext cx="3052445" cy="1788160"/>
                          </a:xfrm>
                          <a:prstGeom prst="rect">
                            <a:avLst/>
                          </a:prstGeom>
                        </pic:spPr>
                      </pic:pic>
                      <wpg:grpSp>
                        <wpg:cNvPr id="770" name="组合 770"/>
                        <wpg:cNvGrpSpPr/>
                        <wpg:grpSpPr>
                          <a:xfrm>
                            <a:off x="0" y="0"/>
                            <a:ext cx="3068049" cy="1797685"/>
                            <a:chOff x="46964" y="-455892"/>
                            <a:chExt cx="3068513" cy="1797685"/>
                          </a:xfrm>
                        </wpg:grpSpPr>
                        <pic:pic xmlns:pic="http://schemas.openxmlformats.org/drawingml/2006/picture">
                          <pic:nvPicPr>
                            <pic:cNvPr id="575" name="图片 14"/>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46964" y="-455892"/>
                              <a:ext cx="3068513" cy="1797685"/>
                            </a:xfrm>
                            <a:prstGeom prst="rect">
                              <a:avLst/>
                            </a:prstGeom>
                          </pic:spPr>
                        </pic:pic>
                        <wps:wsp>
                          <wps:cNvPr id="573" name="圆角矩形 15"/>
                          <wps:cNvSpPr>
                            <a:spLocks noChangeArrowheads="1"/>
                          </wps:cNvSpPr>
                          <wps:spPr bwMode="auto">
                            <a:xfrm>
                              <a:off x="1667747" y="-108841"/>
                              <a:ext cx="521335" cy="57848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33E724" id="Группа 30235" o:spid="_x0000_s1026" style="width:480pt;height:138.9pt;mso-position-horizontal-relative:char;mso-position-vertical-relative:line" coordsize="62909,17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">
                <v:shape id="图片 12" o:spid="_x0000_s1027" type="#_x0000_t75" style="position:absolute;left:32385;width:30524;height:1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">
                  <v:imagedata r:id="rId274" o:title=""/>
                </v:shape>
                <v:group id="组合 770" o:spid="_x0000_s1028" style="position:absolute;width:30680;height:17976" coordorigin="469,-4558" coordsize="30685,1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shape id="图片 14" o:spid="_x0000_s1029" type="#_x0000_t75" style="position:absolute;left:469;top:-4558;width:30685;height:17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">
                    <v:imagedata r:id="rId172" o:title=""/>
                  </v:shape>
                  <v:roundrect id="圆角矩形 15" o:spid="_x0000_s1030" style="position:absolute;left:16677;top:-1088;width:5213;height:57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" filled="f" strokecolor="red" strokeweight="1pt">
                    <v:stroke joinstyle="miter"/>
                  </v:roundrect>
                </v:group>
                <w10:anchorlock/>
              </v:group>
            </w:pict>
          </mc:Fallback>
        </mc:AlternateContent>
      </w:r>
    </w:p>
    <w:p w14:paraId="68A0AA9E" w14:textId="77777777" w:rsidR="00C45044" w:rsidRPr="009B4F95" w:rsidRDefault="00C45044" w:rsidP="00C743D7">
      <w:pPr>
        <w:spacing w:before="120" w:after="120" w:line="360" w:lineRule="auto"/>
        <w:rPr>
          <w:rFonts w:asciiTheme="minorBidi" w:hAnsiTheme="minorBidi"/>
          <w:lang w:val="it-IT"/>
        </w:rPr>
      </w:pPr>
      <w:r w:rsidRPr="009B4F95">
        <w:rPr>
          <w:rFonts w:asciiTheme="minorBidi" w:hAnsiTheme="minorBidi"/>
          <w:lang w:val="it-IT"/>
        </w:rPr>
        <w:t>Per entrare nel menu della macchina, prema "Gestione bevande", accederà al menu Gestione bevande, dove potrà selezionare la tazza singola/doppia, aggiungere il prodotto, raggruppare le operazioni, importare il prodotto, esportare il prodotto.</w:t>
      </w:r>
      <w:r w:rsidRPr="009B4F95">
        <w:rPr>
          <w:rFonts w:asciiTheme="minorBidi" w:hAnsiTheme="minorBidi"/>
          <w:lang w:val="it-IT"/>
        </w:rPr>
        <w:br w:type="page"/>
      </w:r>
    </w:p>
    <w:p w14:paraId="76BE6482" w14:textId="77777777" w:rsidR="00C45044" w:rsidRPr="009B4F95" w:rsidRDefault="00C45044" w:rsidP="00C45044">
      <w:pPr>
        <w:spacing w:before="120" w:after="120" w:line="240" w:lineRule="auto"/>
        <w:rPr>
          <w:rFonts w:asciiTheme="minorBidi" w:hAnsiTheme="minorBidi"/>
          <w:lang w:val="it-IT"/>
        </w:rPr>
      </w:pPr>
      <w:r w:rsidRPr="009B4F95">
        <w:rPr>
          <w:rFonts w:asciiTheme="minorBidi" w:hAnsiTheme="minorBidi"/>
          <w:noProof/>
          <w:lang w:eastAsia="ru-RU"/>
        </w:rPr>
        <w:lastRenderedPageBreak/>
        <mc:AlternateContent>
          <mc:Choice Requires="wpg">
            <w:drawing>
              <wp:inline distT="0" distB="0" distL="0" distR="0" wp14:anchorId="37276FF7" wp14:editId="7EFF2EEB">
                <wp:extent cx="6288405" cy="1824355"/>
                <wp:effectExtent l="0" t="0" r="0" b="4445"/>
                <wp:docPr id="30236" name="Группа 30236"/>
                <wp:cNvGraphicFramePr/>
                <a:graphic xmlns:a="http://schemas.openxmlformats.org/drawingml/2006/main">
                  <a:graphicData uri="http://schemas.microsoft.com/office/word/2010/wordprocessingGroup">
                    <wpg:wgp>
                      <wpg:cNvGrpSpPr/>
                      <wpg:grpSpPr>
                        <a:xfrm>
                          <a:off x="0" y="0"/>
                          <a:ext cx="6288405" cy="1824355"/>
                          <a:chOff x="0" y="0"/>
                          <a:chExt cx="6288405" cy="1824355"/>
                        </a:xfrm>
                      </wpg:grpSpPr>
                      <pic:pic xmlns:pic="http://schemas.openxmlformats.org/drawingml/2006/picture">
                        <pic:nvPicPr>
                          <pic:cNvPr id="780" name="图片 780"/>
                          <pic:cNvPicPr>
                            <a:picLocks noChangeAspect="1"/>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3113405" cy="1824355"/>
                          </a:xfrm>
                          <a:prstGeom prst="rect">
                            <a:avLst/>
                          </a:prstGeom>
                          <a:noFill/>
                          <a:ln>
                            <a:noFill/>
                          </a:ln>
                        </pic:spPr>
                      </pic:pic>
                      <pic:pic xmlns:pic="http://schemas.openxmlformats.org/drawingml/2006/picture">
                        <pic:nvPicPr>
                          <pic:cNvPr id="792" name="图片 29"/>
                          <pic:cNvPicPr>
                            <a:picLocks noChangeAspect="1"/>
                          </pic:cNvPicPr>
                        </pic:nvPicPr>
                        <pic:blipFill>
                          <a:blip r:embed="rId276" cstate="print">
                            <a:extLst>
                              <a:ext uri="{28A0092B-C50C-407E-A947-70E740481C1C}">
                                <a14:useLocalDpi xmlns:a14="http://schemas.microsoft.com/office/drawing/2010/main" val="0"/>
                              </a:ext>
                            </a:extLst>
                          </a:blip>
                          <a:stretch>
                            <a:fillRect/>
                          </a:stretch>
                        </pic:blipFill>
                        <pic:spPr>
                          <a:xfrm>
                            <a:off x="3228975" y="19050"/>
                            <a:ext cx="3059430" cy="179260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34E3EC" id="Группа 30236" o:spid="_x0000_s1026" style="width:495.15pt;height:143.65pt;mso-position-horizontal-relative:char;mso-position-vertical-relative:line" coordsize="62884,18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">
                <v:shape id="图片 780" o:spid="_x0000_s1027" type="#_x0000_t75" style="position:absolute;width:31134;height:18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">
                  <v:imagedata r:id="rId277" o:title=""/>
                </v:shape>
                <v:shape id="图片 29" o:spid="_x0000_s1028" type="#_x0000_t75" style="position:absolute;left:32289;top:190;width:30595;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">
                  <v:imagedata r:id="rId278" o:title=""/>
                </v:shape>
                <w10:anchorlock/>
              </v:group>
            </w:pict>
          </mc:Fallback>
        </mc:AlternateContent>
      </w:r>
    </w:p>
    <w:p w14:paraId="0122CBC3" w14:textId="77777777" w:rsidR="00C45044" w:rsidRPr="009B4F95" w:rsidRDefault="00C45044" w:rsidP="00C743D7">
      <w:pPr>
        <w:spacing w:before="120" w:after="120" w:line="360" w:lineRule="auto"/>
        <w:rPr>
          <w:rFonts w:asciiTheme="minorBidi" w:hAnsiTheme="minorBidi"/>
          <w:lang w:val="it-IT"/>
        </w:rPr>
      </w:pPr>
      <w:r w:rsidRPr="009B4F95">
        <w:rPr>
          <w:rFonts w:asciiTheme="minorBidi" w:hAnsiTheme="minorBidi"/>
          <w:lang w:val="it-IT"/>
        </w:rPr>
        <w:t>Clicchi per aggiungere una foto della bevanda o del prodotto. Può modificare i seguenti parametri del prodotto: ID del prodotto (l'ID inserito deve corrispondere all'ID sul server), nome del prodotto, ricetta del prodotto, tempo di preparazione, impostazioni del prezzo, ordinamento, visualizzazione normale, eliminazione, tazza singola, tazza doppia e funzione di salvataggio.</w:t>
      </w:r>
    </w:p>
    <w:p w14:paraId="2EEFA71F" w14:textId="77777777" w:rsidR="00C45044" w:rsidRPr="009B4F95" w:rsidRDefault="00C45044" w:rsidP="00EC6E03">
      <w:pPr>
        <w:spacing w:before="120" w:after="120" w:line="360" w:lineRule="auto"/>
        <w:rPr>
          <w:rFonts w:asciiTheme="minorBidi" w:eastAsia="Times New Roman" w:hAnsiTheme="minorBidi"/>
          <w:lang w:val="it-IT"/>
        </w:rPr>
      </w:pPr>
      <w:r w:rsidRPr="009B4F95">
        <w:rPr>
          <w:rFonts w:asciiTheme="minorBidi" w:hAnsiTheme="minorBidi"/>
          <w:lang w:val="it-IT"/>
        </w:rPr>
        <w:t>Clicchi su Importa bevanda, selezioni il file appropriato nella finestra di dialogo pop-up e clicchi su OK. Un messaggio conferma che la bevanda è stata importata con successo. Clicchi su Esporta bevande, selezioni tutte le bevande o una singola bevanda nella finestra di dialogo pop-up e clicchi su OK. Suggerimento: Assegni un nome al file delle bevande esportate. Il file delle bevande esportate viene salvato localmente nel file manager.</w:t>
      </w:r>
      <w:r w:rsidRPr="009B4F95">
        <w:rPr>
          <w:rFonts w:asciiTheme="minorBidi" w:eastAsia="Times New Roman" w:hAnsiTheme="minorBidi"/>
          <w:noProof/>
          <w:lang w:eastAsia="ru-RU"/>
        </w:rPr>
        <mc:AlternateContent>
          <mc:Choice Requires="wpg">
            <w:drawing>
              <wp:inline distT="0" distB="0" distL="0" distR="0" wp14:anchorId="1EB7E58F" wp14:editId="0FEE5FEA">
                <wp:extent cx="6361430" cy="1819275"/>
                <wp:effectExtent l="0" t="0" r="1270" b="9525"/>
                <wp:docPr id="30237" name="Группа 30237"/>
                <wp:cNvGraphicFramePr/>
                <a:graphic xmlns:a="http://schemas.openxmlformats.org/drawingml/2006/main">
                  <a:graphicData uri="http://schemas.microsoft.com/office/word/2010/wordprocessingGroup">
                    <wpg:wgp>
                      <wpg:cNvGrpSpPr/>
                      <wpg:grpSpPr>
                        <a:xfrm>
                          <a:off x="0" y="0"/>
                          <a:ext cx="6361430" cy="1819275"/>
                          <a:chOff x="0" y="0"/>
                          <a:chExt cx="6361430" cy="1819275"/>
                        </a:xfrm>
                      </wpg:grpSpPr>
                      <pic:pic xmlns:pic="http://schemas.openxmlformats.org/drawingml/2006/picture">
                        <pic:nvPicPr>
                          <pic:cNvPr id="786" name="图片 27"/>
                          <pic:cNvPicPr>
                            <a:picLocks noChangeAspect="1"/>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3105785" cy="1819275"/>
                          </a:xfrm>
                          <a:prstGeom prst="rect">
                            <a:avLst/>
                          </a:prstGeom>
                        </pic:spPr>
                      </pic:pic>
                      <pic:pic xmlns:pic="http://schemas.openxmlformats.org/drawingml/2006/picture">
                        <pic:nvPicPr>
                          <pic:cNvPr id="787" name="图片 28"/>
                          <pic:cNvPicPr>
                            <a:picLocks noChangeAspect="1"/>
                          </pic:cNvPicPr>
                        </pic:nvPicPr>
                        <pic:blipFill>
                          <a:blip r:embed="rId280" cstate="print">
                            <a:extLst>
                              <a:ext uri="{28A0092B-C50C-407E-A947-70E740481C1C}">
                                <a14:useLocalDpi xmlns:a14="http://schemas.microsoft.com/office/drawing/2010/main" val="0"/>
                              </a:ext>
                            </a:extLst>
                          </a:blip>
                          <a:stretch>
                            <a:fillRect/>
                          </a:stretch>
                        </pic:blipFill>
                        <pic:spPr>
                          <a:xfrm>
                            <a:off x="3314700" y="0"/>
                            <a:ext cx="3046730" cy="178498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13BD0B" id="Группа 30237" o:spid="_x0000_s1026" style="width:500.9pt;height:143.25pt;mso-position-horizontal-relative:char;mso-position-vertical-relative:line" coordsize="63614,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">
                <v:shape id="图片 27" o:spid="_x0000_s1027" type="#_x0000_t75" style="position:absolute;width:31057;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">
                  <v:imagedata r:id="rId281" o:title=""/>
                </v:shape>
                <v:shape id="图片 28" o:spid="_x0000_s1028" type="#_x0000_t75" style="position:absolute;left:33147;width:30467;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">
                  <v:imagedata r:id="rId282" o:title=""/>
                </v:shape>
                <w10:anchorlock/>
              </v:group>
            </w:pict>
          </mc:Fallback>
        </mc:AlternateContent>
      </w:r>
    </w:p>
    <w:p w14:paraId="3AEB1B57" w14:textId="77777777" w:rsidR="00C45044" w:rsidRPr="009B4F95" w:rsidRDefault="00C45044" w:rsidP="00EC6E03">
      <w:pPr>
        <w:spacing w:before="120" w:after="120" w:line="360" w:lineRule="auto"/>
        <w:rPr>
          <w:rFonts w:asciiTheme="minorBidi" w:hAnsiTheme="minorBidi"/>
          <w:lang w:val="it-IT"/>
        </w:rPr>
      </w:pPr>
      <w:r w:rsidRPr="009B4F95">
        <w:rPr>
          <w:rFonts w:asciiTheme="minorBidi" w:hAnsiTheme="minorBidi"/>
          <w:lang w:val="it-IT"/>
        </w:rPr>
        <w:t xml:space="preserve">Clicchi su “Transazione di gruppo” per modificare tutti i prodotti: può selezionare, deselezionare, eliminare, </w:t>
      </w:r>
      <w:r w:rsidRPr="009B4F95">
        <w:rPr>
          <w:rFonts w:asciiTheme="minorBidi" w:hAnsiTheme="minorBidi"/>
          <w:b/>
          <w:bCs/>
          <w:lang w:val="it-IT"/>
        </w:rPr>
        <w:t>definire il prezzo</w:t>
      </w:r>
      <w:r w:rsidRPr="009B4F95">
        <w:rPr>
          <w:rFonts w:asciiTheme="minorBidi" w:hAnsiTheme="minorBidi"/>
          <w:lang w:val="it-IT"/>
        </w:rPr>
        <w:t>. Può selezionare un prodotto con un solo clic. Clicchi su Imposta prezzo, inserisca il prezzo del prodotto nella finestra di dialogo pop-up e clicchi su OK per confermare.</w:t>
      </w:r>
    </w:p>
    <w:p w14:paraId="6884BE18" w14:textId="65750DDC" w:rsidR="00C45044" w:rsidRPr="009B4F95" w:rsidRDefault="00C45044" w:rsidP="00C45044">
      <w:pPr>
        <w:pStyle w:val="2"/>
        <w:spacing w:after="120"/>
        <w:ind w:right="220"/>
        <w:rPr>
          <w:rFonts w:asciiTheme="minorBidi" w:hAnsiTheme="minorBidi"/>
          <w:lang w:val="it-IT"/>
        </w:rPr>
      </w:pPr>
      <w:bookmarkStart w:id="543" w:name="_Toc129782855"/>
      <w:bookmarkStart w:id="544" w:name="_Toc135994174"/>
      <w:bookmarkStart w:id="545" w:name="_Toc132111261"/>
      <w:bookmarkStart w:id="546" w:name="_Toc135843181"/>
      <w:bookmarkStart w:id="547" w:name="_Toc105429987"/>
      <w:bookmarkStart w:id="548" w:name="_Toc167465671"/>
      <w:r w:rsidRPr="009B4F95">
        <w:rPr>
          <w:rFonts w:asciiTheme="minorBidi" w:hAnsiTheme="minorBidi"/>
          <w:lang w:val="it-IT"/>
        </w:rPr>
        <w:lastRenderedPageBreak/>
        <w:t xml:space="preserve"> </w:t>
      </w:r>
      <w:bookmarkEnd w:id="543"/>
      <w:bookmarkEnd w:id="544"/>
      <w:bookmarkEnd w:id="545"/>
      <w:bookmarkEnd w:id="546"/>
      <w:bookmarkEnd w:id="547"/>
      <w:bookmarkEnd w:id="548"/>
      <w:r w:rsidRPr="009B4F95">
        <w:rPr>
          <w:rFonts w:asciiTheme="minorBidi" w:hAnsiTheme="minorBidi"/>
          <w:lang w:val="it-IT"/>
        </w:rPr>
        <w:t>Imposta</w:t>
      </w:r>
      <w:r w:rsidR="00266CE0" w:rsidRPr="009B4F95">
        <w:rPr>
          <w:rFonts w:asciiTheme="minorBidi" w:hAnsiTheme="minorBidi"/>
          <w:lang w:val="it-IT"/>
        </w:rPr>
        <w:t>re</w:t>
      </w:r>
      <w:r w:rsidRPr="009B4F95">
        <w:rPr>
          <w:rFonts w:asciiTheme="minorBidi" w:hAnsiTheme="minorBidi"/>
          <w:lang w:val="it-IT"/>
        </w:rPr>
        <w:t xml:space="preserve"> la modalità di vendita</w:t>
      </w:r>
    </w:p>
    <w:p w14:paraId="477D8D03" w14:textId="77777777" w:rsidR="00C45044" w:rsidRPr="009B4F95" w:rsidRDefault="00C45044" w:rsidP="00C45044">
      <w:pPr>
        <w:spacing w:before="120" w:after="120"/>
        <w:rPr>
          <w:rFonts w:asciiTheme="minorBidi" w:hAnsiTheme="minorBidi"/>
          <w:color w:val="FF0000"/>
          <w:lang w:val="it-IT"/>
        </w:rPr>
      </w:pPr>
      <w:r w:rsidRPr="009B4F95">
        <w:rPr>
          <w:rFonts w:asciiTheme="minorBidi" w:hAnsiTheme="minorBidi"/>
          <w:noProof/>
          <w:lang w:eastAsia="ru-RU"/>
        </w:rPr>
        <mc:AlternateContent>
          <mc:Choice Requires="wpg">
            <w:drawing>
              <wp:inline distT="0" distB="0" distL="0" distR="0" wp14:anchorId="46E259FE" wp14:editId="74A331C6">
                <wp:extent cx="6282690" cy="1825625"/>
                <wp:effectExtent l="0" t="0" r="3810" b="3175"/>
                <wp:docPr id="30055" name="组合 24"/>
                <wp:cNvGraphicFramePr/>
                <a:graphic xmlns:a="http://schemas.openxmlformats.org/drawingml/2006/main">
                  <a:graphicData uri="http://schemas.microsoft.com/office/word/2010/wordprocessingGroup">
                    <wpg:wgp>
                      <wpg:cNvGrpSpPr/>
                      <wpg:grpSpPr>
                        <a:xfrm>
                          <a:off x="0" y="0"/>
                          <a:ext cx="6282690" cy="1819612"/>
                          <a:chOff x="0" y="3006"/>
                          <a:chExt cx="6283324" cy="1819612"/>
                        </a:xfrm>
                      </wpg:grpSpPr>
                      <pic:pic xmlns:pic="http://schemas.openxmlformats.org/drawingml/2006/picture">
                        <pic:nvPicPr>
                          <pic:cNvPr id="30056" name="图片 30056"/>
                          <pic:cNvPicPr>
                            <a:picLocks noChangeAspect="1"/>
                          </pic:cNvPicPr>
                        </pic:nvPicPr>
                        <pic:blipFill>
                          <a:blip r:embed="rId283" cstate="print">
                            <a:extLst>
                              <a:ext uri="{28A0092B-C50C-407E-A947-70E740481C1C}">
                                <a14:useLocalDpi xmlns:a14="http://schemas.microsoft.com/office/drawing/2010/main" val="0"/>
                              </a:ext>
                            </a:extLst>
                          </a:blip>
                          <a:stretch>
                            <a:fillRect/>
                          </a:stretch>
                        </pic:blipFill>
                        <pic:spPr>
                          <a:xfrm>
                            <a:off x="0" y="3006"/>
                            <a:ext cx="3105785" cy="1819612"/>
                          </a:xfrm>
                          <a:prstGeom prst="rect">
                            <a:avLst/>
                          </a:prstGeom>
                        </pic:spPr>
                      </pic:pic>
                      <pic:pic xmlns:pic="http://schemas.openxmlformats.org/drawingml/2006/picture">
                        <pic:nvPicPr>
                          <pic:cNvPr id="30057" name="图片 30057"/>
                          <pic:cNvPicPr>
                            <a:picLocks noChangeAspect="1"/>
                          </pic:cNvPicPr>
                        </pic:nvPicPr>
                        <pic:blipFill>
                          <a:blip r:embed="rId284" cstate="print">
                            <a:extLst>
                              <a:ext uri="{28A0092B-C50C-407E-A947-70E740481C1C}">
                                <a14:useLocalDpi xmlns:a14="http://schemas.microsoft.com/office/drawing/2010/main" val="0"/>
                              </a:ext>
                            </a:extLst>
                          </a:blip>
                          <a:stretch>
                            <a:fillRect/>
                          </a:stretch>
                        </pic:blipFill>
                        <pic:spPr>
                          <a:xfrm>
                            <a:off x="3240115" y="19330"/>
                            <a:ext cx="3043209" cy="178295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DFE7F4" id="组合 24" o:spid="_x0000_s1026" style="width:494.7pt;height:143.75pt;mso-position-horizontal-relative:char;mso-position-vertical-relative:line" coordorigin=",30" coordsize="62833,18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">
                <v:shape id="图片 30056" o:spid="_x0000_s1027" type="#_x0000_t75" style="position:absolute;top:30;width:31057;height:18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">
                  <v:imagedata r:id="rId285" o:title=""/>
                </v:shape>
                <v:shape id="图片 30057" o:spid="_x0000_s1028" type="#_x0000_t75" style="position:absolute;left:32401;top:193;width:30432;height:17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">
                  <v:imagedata r:id="rId286" o:title=""/>
                </v:shape>
                <w10:anchorlock/>
              </v:group>
            </w:pict>
          </mc:Fallback>
        </mc:AlternateContent>
      </w:r>
    </w:p>
    <w:p w14:paraId="36979451" w14:textId="77777777" w:rsidR="00C45044" w:rsidRPr="009B4F95" w:rsidRDefault="00C45044" w:rsidP="00C45044">
      <w:pPr>
        <w:spacing w:before="120" w:after="120"/>
        <w:rPr>
          <w:rFonts w:asciiTheme="minorBidi" w:hAnsiTheme="minorBidi"/>
          <w:color w:val="000000"/>
          <w:lang w:val="it-IT"/>
        </w:rPr>
      </w:pPr>
      <w:r w:rsidRPr="009B4F95">
        <w:rPr>
          <w:rFonts w:asciiTheme="minorBidi" w:hAnsiTheme="minorBidi"/>
          <w:color w:val="000000"/>
          <w:lang w:val="it-IT"/>
        </w:rPr>
        <w:t>Finestra della modalità di vendita gratuita - prezzo del prodotto</w:t>
      </w:r>
    </w:p>
    <w:p w14:paraId="7021B44D" w14:textId="77777777" w:rsidR="00C45044" w:rsidRPr="009B4F95" w:rsidRDefault="00C45044" w:rsidP="00C45044">
      <w:pPr>
        <w:spacing w:before="120" w:after="120"/>
        <w:rPr>
          <w:rFonts w:asciiTheme="minorBidi" w:eastAsiaTheme="minorEastAsia" w:hAnsiTheme="minorBidi"/>
          <w:color w:val="000000"/>
          <w:lang w:val="it-IT"/>
        </w:rPr>
      </w:pPr>
      <w:r w:rsidRPr="009B4F95">
        <w:rPr>
          <w:rFonts w:asciiTheme="minorBidi" w:hAnsiTheme="minorBidi"/>
          <w:noProof/>
          <w:lang w:eastAsia="ru-RU"/>
        </w:rPr>
        <mc:AlternateContent>
          <mc:Choice Requires="wpg">
            <w:drawing>
              <wp:inline distT="0" distB="0" distL="0" distR="0" wp14:anchorId="33B9643A" wp14:editId="6A46E31A">
                <wp:extent cx="6288405" cy="1819910"/>
                <wp:effectExtent l="0" t="0" r="0" b="8890"/>
                <wp:docPr id="30050" name="组合 15"/>
                <wp:cNvGraphicFramePr/>
                <a:graphic xmlns:a="http://schemas.openxmlformats.org/drawingml/2006/main">
                  <a:graphicData uri="http://schemas.microsoft.com/office/word/2010/wordprocessingGroup">
                    <wpg:wgp>
                      <wpg:cNvGrpSpPr/>
                      <wpg:grpSpPr>
                        <a:xfrm>
                          <a:off x="0" y="0"/>
                          <a:ext cx="6288405" cy="1819795"/>
                          <a:chOff x="0" y="158"/>
                          <a:chExt cx="6428435" cy="1720534"/>
                        </a:xfrm>
                      </wpg:grpSpPr>
                      <pic:pic xmlns:pic="http://schemas.openxmlformats.org/drawingml/2006/picture">
                        <pic:nvPicPr>
                          <pic:cNvPr id="30051" name="图片 30051"/>
                          <pic:cNvPicPr>
                            <a:picLocks noChangeAspect="1"/>
                          </pic:cNvPicPr>
                        </pic:nvPicPr>
                        <pic:blipFill>
                          <a:blip r:embed="rId287" cstate="print">
                            <a:extLst>
                              <a:ext uri="{28A0092B-C50C-407E-A947-70E740481C1C}">
                                <a14:useLocalDpi xmlns:a14="http://schemas.microsoft.com/office/drawing/2010/main" val="0"/>
                              </a:ext>
                            </a:extLst>
                          </a:blip>
                          <a:stretch>
                            <a:fillRect/>
                          </a:stretch>
                        </pic:blipFill>
                        <pic:spPr>
                          <a:xfrm>
                            <a:off x="3312267" y="15044"/>
                            <a:ext cx="3116168" cy="1688683"/>
                          </a:xfrm>
                          <a:prstGeom prst="rect">
                            <a:avLst/>
                          </a:prstGeom>
                        </pic:spPr>
                      </pic:pic>
                      <wps:wsp>
                        <wps:cNvPr id="30052" name="圆角矩形 30052"/>
                        <wps:cNvSpPr>
                          <a:spLocks noChangeArrowheads="1"/>
                        </wps:cNvSpPr>
                        <wps:spPr bwMode="auto">
                          <a:xfrm>
                            <a:off x="3377333" y="232755"/>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pic:pic xmlns:pic="http://schemas.openxmlformats.org/drawingml/2006/picture">
                        <pic:nvPicPr>
                          <pic:cNvPr id="30053" name="图片 30053"/>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158"/>
                            <a:ext cx="3174945" cy="1720534"/>
                          </a:xfrm>
                          <a:prstGeom prst="rect">
                            <a:avLst/>
                          </a:prstGeom>
                        </pic:spPr>
                      </pic:pic>
                      <wps:wsp>
                        <wps:cNvPr id="30054" name="圆角矩形 30054"/>
                        <wps:cNvSpPr>
                          <a:spLocks noChangeArrowheads="1"/>
                        </wps:cNvSpPr>
                        <wps:spPr bwMode="auto">
                          <a:xfrm>
                            <a:off x="202224" y="1088133"/>
                            <a:ext cx="520089" cy="599213"/>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E7D2F3" id="组合 15" o:spid="_x0000_s1026" style="width:495.15pt;height:143.3pt;mso-position-horizontal-relative:char;mso-position-vertical-relative:line" coordorigin=",1" coordsize="64284,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">
                <v:shape id="图片 30051" o:spid="_x0000_s1027" type="#_x0000_t75" style="position:absolute;left:33122;top:150;width:31162;height:1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">
                  <v:imagedata r:id="rId288" o:title=""/>
                </v:shape>
                <v:roundrect id="圆角矩形 30052" o:spid="_x0000_s1028" style="position:absolute;left:33773;top:2327;width:5175;height:62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" filled="f" strokecolor="red" strokeweight="1pt">
                  <v:stroke joinstyle="miter"/>
                </v:roundrect>
                <v:shape id="图片 30053" o:spid="_x0000_s1029" type="#_x0000_t75" style="position:absolute;top:1;width:31749;height:17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">
                  <v:imagedata r:id="rId172" o:title=""/>
                </v:shape>
                <v:roundrect id="圆角矩形 30054" o:spid="_x0000_s1030" style="position:absolute;left:2022;top:10881;width:5201;height:5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" filled="f" strokecolor="red" strokeweight="1pt">
                  <v:stroke joinstyle="miter"/>
                </v:roundrect>
                <w10:anchorlock/>
              </v:group>
            </w:pict>
          </mc:Fallback>
        </mc:AlternateContent>
      </w:r>
    </w:p>
    <w:p w14:paraId="580ED5BF" w14:textId="77777777" w:rsidR="00C45044" w:rsidRPr="009B4F95" w:rsidRDefault="00C45044" w:rsidP="00EC6E03">
      <w:pPr>
        <w:spacing w:before="120" w:after="120" w:line="360"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3C835B13" wp14:editId="1649C0B2">
                <wp:extent cx="6290310" cy="1797685"/>
                <wp:effectExtent l="0" t="0" r="0" b="0"/>
                <wp:docPr id="30058" name="组合 27"/>
                <wp:cNvGraphicFramePr/>
                <a:graphic xmlns:a="http://schemas.openxmlformats.org/drawingml/2006/main">
                  <a:graphicData uri="http://schemas.microsoft.com/office/word/2010/wordprocessingGroup">
                    <wpg:wgp>
                      <wpg:cNvGrpSpPr/>
                      <wpg:grpSpPr>
                        <a:xfrm>
                          <a:off x="0" y="0"/>
                          <a:ext cx="6290310" cy="1797685"/>
                          <a:chOff x="22943" y="0"/>
                          <a:chExt cx="6267315" cy="1797047"/>
                        </a:xfrm>
                      </wpg:grpSpPr>
                      <pic:pic xmlns:pic="http://schemas.openxmlformats.org/drawingml/2006/picture">
                        <pic:nvPicPr>
                          <pic:cNvPr id="30059" name="图片 30059"/>
                          <pic:cNvPicPr>
                            <a:picLocks noChangeAspect="1"/>
                          </pic:cNvPicPr>
                        </pic:nvPicPr>
                        <pic:blipFill>
                          <a:blip r:embed="rId289" cstate="print">
                            <a:extLst>
                              <a:ext uri="{28A0092B-C50C-407E-A947-70E740481C1C}">
                                <a14:useLocalDpi xmlns:a14="http://schemas.microsoft.com/office/drawing/2010/main" val="0"/>
                              </a:ext>
                            </a:extLst>
                          </a:blip>
                          <a:stretch>
                            <a:fillRect/>
                          </a:stretch>
                        </pic:blipFill>
                        <pic:spPr>
                          <a:xfrm>
                            <a:off x="22943" y="0"/>
                            <a:ext cx="3066960" cy="1797047"/>
                          </a:xfrm>
                          <a:prstGeom prst="rect">
                            <a:avLst/>
                          </a:prstGeom>
                        </pic:spPr>
                      </pic:pic>
                      <pic:pic xmlns:pic="http://schemas.openxmlformats.org/drawingml/2006/picture">
                        <pic:nvPicPr>
                          <pic:cNvPr id="30060" name="图片 30060"/>
                          <pic:cNvPicPr>
                            <a:picLocks noChangeAspect="1"/>
                          </pic:cNvPicPr>
                        </pic:nvPicPr>
                        <pic:blipFill>
                          <a:blip r:embed="rId290" cstate="print">
                            <a:extLst>
                              <a:ext uri="{28A0092B-C50C-407E-A947-70E740481C1C}">
                                <a14:useLocalDpi xmlns:a14="http://schemas.microsoft.com/office/drawing/2010/main" val="0"/>
                              </a:ext>
                            </a:extLst>
                          </a:blip>
                          <a:stretch>
                            <a:fillRect/>
                          </a:stretch>
                        </pic:blipFill>
                        <pic:spPr>
                          <a:xfrm>
                            <a:off x="3239847" y="5030"/>
                            <a:ext cx="3050411" cy="178735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A8F6ED" id="组合 27" o:spid="_x0000_s1026" style="width:495.3pt;height:141.55pt;mso-position-horizontal-relative:char;mso-position-vertical-relative:line" coordorigin="229" coordsize="62673,1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">
                <v:shape id="图片 30059" o:spid="_x0000_s1027" type="#_x0000_t75" style="position:absolute;left:229;width:30670;height:17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">
                  <v:imagedata r:id="rId291" o:title=""/>
                </v:shape>
                <v:shape id="图片 30060" o:spid="_x0000_s1028" type="#_x0000_t75" style="position:absolute;left:32398;top:50;width:30504;height:17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">
                  <v:imagedata r:id="rId292" o:title=""/>
                </v:shape>
                <w10:anchorlock/>
              </v:group>
            </w:pict>
          </mc:Fallback>
        </mc:AlternateContent>
      </w:r>
      <w:r w:rsidRPr="009B4F95">
        <w:rPr>
          <w:rFonts w:asciiTheme="minorBidi" w:hAnsiTheme="minorBidi"/>
          <w:lang w:val="it-IT"/>
        </w:rPr>
        <w:t xml:space="preserve"> Entri nel menu della macchina, clicchi su “Impostazioni della macchina”, selezioni “Modalità funzionale” nella finestra pop-up cliccando sul pulsante “Modalità funzionale”.</w:t>
      </w:r>
    </w:p>
    <w:p w14:paraId="4C2AF041" w14:textId="77777777" w:rsidR="00C45044" w:rsidRPr="009B4F95" w:rsidRDefault="00C45044" w:rsidP="00EC6E03">
      <w:pPr>
        <w:spacing w:before="120" w:after="120" w:line="360" w:lineRule="auto"/>
        <w:rPr>
          <w:rFonts w:asciiTheme="minorBidi" w:hAnsiTheme="minorBidi"/>
          <w:lang w:val="it-IT"/>
        </w:rPr>
      </w:pPr>
      <w:r w:rsidRPr="009B4F95">
        <w:rPr>
          <w:rFonts w:asciiTheme="minorBidi" w:hAnsiTheme="minorBidi"/>
          <w:lang w:val="it-IT"/>
        </w:rPr>
        <w:t xml:space="preserve">Clicchi sul pulsante “Sistema di pagamento” per impostare il metodo di pagamento nella finestra pop-up. L'interruttore “Gratis” è attivato, il che significa che la modalità gratuita è abilitata e non è richiesto alcun pagamento. Per scansionare il codice per il pagamento, l'interruttore “Free” deve essere in posizione off. Clicchi su “Codice </w:t>
      </w:r>
      <w:proofErr w:type="spellStart"/>
      <w:r w:rsidRPr="009B4F95">
        <w:rPr>
          <w:rFonts w:asciiTheme="minorBidi" w:hAnsiTheme="minorBidi"/>
          <w:lang w:val="it-IT"/>
        </w:rPr>
        <w:t>QR</w:t>
      </w:r>
      <w:proofErr w:type="spellEnd"/>
      <w:r w:rsidRPr="009B4F95">
        <w:rPr>
          <w:rFonts w:asciiTheme="minorBidi" w:hAnsiTheme="minorBidi"/>
          <w:lang w:val="it-IT"/>
        </w:rPr>
        <w:t>”, selezioni un metodo di pagamento nella finestra pop-up (</w:t>
      </w:r>
      <w:proofErr w:type="spellStart"/>
      <w:r w:rsidRPr="009B4F95">
        <w:rPr>
          <w:rFonts w:asciiTheme="minorBidi" w:hAnsiTheme="minorBidi"/>
          <w:lang w:val="it-IT"/>
        </w:rPr>
        <w:t>Wechat</w:t>
      </w:r>
      <w:proofErr w:type="spellEnd"/>
      <w:r w:rsidRPr="009B4F95">
        <w:rPr>
          <w:rFonts w:asciiTheme="minorBidi" w:hAnsiTheme="minorBidi"/>
          <w:lang w:val="it-IT"/>
        </w:rPr>
        <w:t xml:space="preserve"> </w:t>
      </w:r>
      <w:proofErr w:type="spellStart"/>
      <w:r w:rsidRPr="009B4F95">
        <w:rPr>
          <w:rFonts w:asciiTheme="minorBidi" w:hAnsiTheme="minorBidi"/>
          <w:lang w:val="it-IT"/>
        </w:rPr>
        <w:t>Pay</w:t>
      </w:r>
      <w:proofErr w:type="spellEnd"/>
      <w:r w:rsidRPr="009B4F95">
        <w:rPr>
          <w:rFonts w:asciiTheme="minorBidi" w:hAnsiTheme="minorBidi"/>
          <w:lang w:val="it-IT"/>
        </w:rPr>
        <w:t xml:space="preserve"> e </w:t>
      </w:r>
      <w:proofErr w:type="spellStart"/>
      <w:r w:rsidRPr="009B4F95">
        <w:rPr>
          <w:rFonts w:asciiTheme="minorBidi" w:hAnsiTheme="minorBidi"/>
          <w:lang w:val="it-IT"/>
        </w:rPr>
        <w:t>Alipay</w:t>
      </w:r>
      <w:proofErr w:type="spellEnd"/>
      <w:r w:rsidRPr="009B4F95">
        <w:rPr>
          <w:rFonts w:asciiTheme="minorBidi" w:hAnsiTheme="minorBidi"/>
          <w:lang w:val="it-IT"/>
        </w:rPr>
        <w:t xml:space="preserve">). Se l'interruttore </w:t>
      </w:r>
      <w:proofErr w:type="spellStart"/>
      <w:r w:rsidRPr="009B4F95">
        <w:rPr>
          <w:rFonts w:asciiTheme="minorBidi" w:hAnsiTheme="minorBidi"/>
          <w:lang w:val="it-IT"/>
        </w:rPr>
        <w:t>MDB</w:t>
      </w:r>
      <w:proofErr w:type="spellEnd"/>
      <w:r w:rsidRPr="009B4F95">
        <w:rPr>
          <w:rFonts w:asciiTheme="minorBidi" w:hAnsiTheme="minorBidi"/>
          <w:lang w:val="it-IT"/>
        </w:rPr>
        <w:t xml:space="preserve"> cash e </w:t>
      </w:r>
      <w:proofErr w:type="spellStart"/>
      <w:r w:rsidRPr="009B4F95">
        <w:rPr>
          <w:rFonts w:asciiTheme="minorBidi" w:hAnsiTheme="minorBidi"/>
          <w:lang w:val="it-IT"/>
        </w:rPr>
        <w:t>MDB</w:t>
      </w:r>
      <w:proofErr w:type="spellEnd"/>
      <w:r w:rsidRPr="009B4F95">
        <w:rPr>
          <w:rFonts w:asciiTheme="minorBidi" w:hAnsiTheme="minorBidi"/>
          <w:lang w:val="it-IT"/>
        </w:rPr>
        <w:t xml:space="preserve"> card è attivato, significa che la modalità di pagamento è attiva. In questo caso, la macchina preparerà le bevande solo dopo l'esito positivo del pagamento.</w:t>
      </w:r>
    </w:p>
    <w:p w14:paraId="264FCEB9" w14:textId="77777777" w:rsidR="00C45044" w:rsidRPr="009B4F95" w:rsidRDefault="00C45044" w:rsidP="00EC6E03">
      <w:pPr>
        <w:spacing w:before="120" w:after="120" w:line="360" w:lineRule="auto"/>
        <w:rPr>
          <w:rFonts w:asciiTheme="minorBidi" w:eastAsiaTheme="minorEastAsia" w:hAnsiTheme="minorBidi"/>
          <w:color w:val="000000"/>
          <w:lang w:val="it-IT"/>
        </w:rPr>
      </w:pPr>
      <w:r w:rsidRPr="009B4F95">
        <w:rPr>
          <w:rFonts w:asciiTheme="minorBidi" w:hAnsiTheme="minorBidi"/>
          <w:b/>
          <w:bCs/>
          <w:lang w:val="it-IT"/>
        </w:rPr>
        <w:lastRenderedPageBreak/>
        <w:t>Interruttore modalità offline</w:t>
      </w:r>
      <w:r w:rsidRPr="009B4F95">
        <w:rPr>
          <w:rFonts w:asciiTheme="minorBidi" w:hAnsiTheme="minorBidi"/>
          <w:lang w:val="it-IT"/>
        </w:rPr>
        <w:t>: in modalità gratuita, la modalità offline deve essere attivata; in modalità di pagamento, la modalità offline deve essere disattivata per garantire una connessione di rete. La connessione al server è descritta nella sezione 5.3.</w:t>
      </w:r>
    </w:p>
    <w:bookmarkStart w:id="549" w:name="_Toc135994175"/>
    <w:bookmarkStart w:id="550" w:name="_Toc135843182"/>
    <w:bookmarkStart w:id="551" w:name="_Toc167465672"/>
    <w:p w14:paraId="5EBA5244" w14:textId="77777777" w:rsidR="00C45044" w:rsidRPr="009B4F95" w:rsidRDefault="00C45044" w:rsidP="00C45044">
      <w:pPr>
        <w:pStyle w:val="2"/>
        <w:spacing w:after="120"/>
        <w:ind w:right="220"/>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06048" behindDoc="0" locked="0" layoutInCell="1" allowOverlap="1" wp14:anchorId="26722982" wp14:editId="04AF2697">
                <wp:simplePos x="0" y="0"/>
                <wp:positionH relativeFrom="column">
                  <wp:posOffset>-2859405</wp:posOffset>
                </wp:positionH>
                <wp:positionV relativeFrom="paragraph">
                  <wp:posOffset>48260</wp:posOffset>
                </wp:positionV>
                <wp:extent cx="1371600" cy="198120"/>
                <wp:effectExtent l="4445" t="4445" r="14605" b="6985"/>
                <wp:wrapNone/>
                <wp:docPr id="888" name="圆角矩形 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98120"/>
                        </a:xfrm>
                        <a:prstGeom prst="roundRect">
                          <a:avLst>
                            <a:gd name="adj" fmla="val 16667"/>
                          </a:avLst>
                        </a:prstGeom>
                        <a:noFill/>
                        <a:ln w="9525">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BA7F359" id="圆角矩形 888" o:spid="_x0000_s1026" style="position:absolute;margin-left:-225.15pt;margin-top:3.8pt;width:108pt;height:15.6pt;z-index:25190604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" filled="f" strokecolor="red"/>
            </w:pict>
          </mc:Fallback>
        </mc:AlternateContent>
      </w:r>
      <w:r w:rsidRPr="009B4F95">
        <w:rPr>
          <w:rFonts w:asciiTheme="minorBidi" w:hAnsiTheme="minorBidi"/>
          <w:lang w:val="it-IT"/>
        </w:rPr>
        <w:t xml:space="preserve"> </w:t>
      </w:r>
      <w:bookmarkEnd w:id="549"/>
      <w:bookmarkEnd w:id="550"/>
      <w:bookmarkEnd w:id="551"/>
      <w:r w:rsidRPr="009B4F95">
        <w:rPr>
          <w:rFonts w:asciiTheme="minorBidi" w:hAnsiTheme="minorBidi"/>
          <w:lang w:val="it-IT"/>
        </w:rPr>
        <w:t>Preparazione delle bevande</w:t>
      </w:r>
    </w:p>
    <w:p w14:paraId="2CF2EA59" w14:textId="77777777" w:rsidR="00C45044" w:rsidRPr="009B4F95" w:rsidRDefault="00C45044" w:rsidP="00C45044">
      <w:pPr>
        <w:widowControl w:val="0"/>
        <w:spacing w:beforeLines="0" w:before="0" w:afterLines="0" w:line="240" w:lineRule="auto"/>
        <w:jc w:val="both"/>
        <w:rPr>
          <w:rFonts w:asciiTheme="minorBidi" w:hAnsiTheme="minorBidi"/>
          <w:color w:val="000000"/>
          <w:lang w:val="it-IT"/>
        </w:rPr>
      </w:pPr>
      <w:r w:rsidRPr="009B4F95">
        <w:rPr>
          <w:rFonts w:asciiTheme="minorBidi" w:hAnsiTheme="minorBidi"/>
          <w:color w:val="000000"/>
          <w:lang w:val="it-IT"/>
        </w:rPr>
        <w:t>Metta una tazza sotto l'erogatore e selezioni una bevanda dal display.</w:t>
      </w:r>
    </w:p>
    <w:p w14:paraId="0C276B32" w14:textId="77777777" w:rsidR="00C45044" w:rsidRPr="009B4F95" w:rsidRDefault="00C45044" w:rsidP="00C45044">
      <w:pPr>
        <w:widowControl w:val="0"/>
        <w:spacing w:beforeLines="0" w:before="0" w:afterLines="0" w:line="240" w:lineRule="auto"/>
        <w:jc w:val="both"/>
        <w:rPr>
          <w:rFonts w:asciiTheme="minorBidi" w:hAnsiTheme="minorBidi"/>
          <w:color w:val="000000"/>
          <w:lang w:val="it-IT"/>
        </w:rPr>
      </w:pPr>
      <w:r w:rsidRPr="009B4F95">
        <w:rPr>
          <w:rFonts w:asciiTheme="minorBidi" w:hAnsiTheme="minorBidi"/>
          <w:color w:val="000000"/>
          <w:lang w:val="it-IT"/>
        </w:rPr>
        <w:t xml:space="preserve">Regoli il gusto sul </w:t>
      </w:r>
      <w:proofErr w:type="spellStart"/>
      <w:r w:rsidRPr="009B4F95">
        <w:rPr>
          <w:rFonts w:asciiTheme="minorBidi" w:hAnsiTheme="minorBidi"/>
          <w:color w:val="000000"/>
          <w:lang w:val="it-IT"/>
        </w:rPr>
        <w:t>touch</w:t>
      </w:r>
      <w:proofErr w:type="spellEnd"/>
      <w:r w:rsidRPr="009B4F95">
        <w:rPr>
          <w:rFonts w:asciiTheme="minorBidi" w:hAnsiTheme="minorBidi"/>
          <w:color w:val="000000"/>
          <w:lang w:val="it-IT"/>
        </w:rPr>
        <w:t xml:space="preserve"> screen (cinque livelli) e prema conferma.</w:t>
      </w:r>
    </w:p>
    <w:p w14:paraId="6DCC918E" w14:textId="77777777" w:rsidR="00C45044" w:rsidRPr="009B4F95" w:rsidRDefault="00C45044" w:rsidP="00EC6E03">
      <w:pPr>
        <w:spacing w:before="120" w:after="120" w:line="360" w:lineRule="auto"/>
        <w:rPr>
          <w:rFonts w:asciiTheme="minorBidi" w:hAnsiTheme="minorBidi"/>
          <w:color w:val="000000"/>
          <w:lang w:val="it-IT"/>
        </w:rPr>
      </w:pPr>
      <w:r w:rsidRPr="009B4F95">
        <w:rPr>
          <w:rFonts w:asciiTheme="minorBidi" w:hAnsiTheme="minorBidi"/>
          <w:color w:val="000000"/>
          <w:lang w:val="it-IT"/>
        </w:rPr>
        <w:t xml:space="preserve">In modalità senza contanti o quando il prezzo è impostato su 0, la macchina prepara direttamente le bevande senza </w:t>
      </w:r>
      <w:r w:rsidRPr="00EC6E03">
        <w:rPr>
          <w:rFonts w:asciiTheme="minorBidi" w:hAnsiTheme="minorBidi"/>
          <w:lang w:val="it-IT"/>
        </w:rPr>
        <w:t>che</w:t>
      </w:r>
      <w:r w:rsidRPr="009B4F95">
        <w:rPr>
          <w:rFonts w:asciiTheme="minorBidi" w:hAnsiTheme="minorBidi"/>
          <w:color w:val="000000"/>
          <w:lang w:val="it-IT"/>
        </w:rPr>
        <w:t xml:space="preserve"> appaia la finestra di scansione del codice di pagamento. In modalità a pagamento, la macchina offrirà diversi metodi di pagamento (banconote, monete, carta di credito).</w:t>
      </w:r>
    </w:p>
    <w:p w14:paraId="750826D7" w14:textId="77777777" w:rsidR="00C45044" w:rsidRPr="009B4F95" w:rsidRDefault="00C45044" w:rsidP="00C45044">
      <w:pPr>
        <w:widowControl w:val="0"/>
        <w:spacing w:beforeLines="0" w:before="0" w:afterLines="0" w:line="240" w:lineRule="auto"/>
        <w:jc w:val="both"/>
        <w:rPr>
          <w:rFonts w:asciiTheme="minorBidi" w:hAnsiTheme="minorBidi"/>
          <w:color w:val="000000"/>
          <w:lang w:val="it-IT"/>
        </w:rPr>
      </w:pPr>
      <w:r w:rsidRPr="009B4F95">
        <w:rPr>
          <w:rFonts w:asciiTheme="minorBidi" w:hAnsiTheme="minorBidi"/>
          <w:color w:val="000000"/>
          <w:lang w:val="it-IT"/>
        </w:rPr>
        <w:t>Dopo il pagamento, la macchina inizierà automaticamente a preparare le bevande.</w:t>
      </w:r>
    </w:p>
    <w:p w14:paraId="6F4A58E6" w14:textId="77777777" w:rsidR="00C45044" w:rsidRPr="009B4F95" w:rsidRDefault="00C45044" w:rsidP="00EC6E03">
      <w:pPr>
        <w:spacing w:before="120" w:after="120" w:line="360" w:lineRule="auto"/>
        <w:rPr>
          <w:rFonts w:asciiTheme="minorBidi" w:eastAsia="Microsoft YaHei" w:hAnsiTheme="minorBidi"/>
          <w:color w:val="000000"/>
          <w:lang w:val="it-IT"/>
        </w:rPr>
      </w:pPr>
      <w:r w:rsidRPr="009B4F95">
        <w:rPr>
          <w:rFonts w:asciiTheme="minorBidi" w:hAnsiTheme="minorBidi"/>
          <w:color w:val="000000"/>
          <w:lang w:val="it-IT"/>
        </w:rPr>
        <w:t xml:space="preserve">Quando la bevanda è </w:t>
      </w:r>
      <w:r w:rsidRPr="00EC6E03">
        <w:rPr>
          <w:rFonts w:asciiTheme="minorBidi" w:hAnsiTheme="minorBidi"/>
          <w:lang w:val="it-IT"/>
        </w:rPr>
        <w:t>terminata</w:t>
      </w:r>
      <w:r w:rsidRPr="009B4F95">
        <w:rPr>
          <w:rFonts w:asciiTheme="minorBidi" w:hAnsiTheme="minorBidi"/>
          <w:color w:val="000000"/>
          <w:lang w:val="it-IT"/>
        </w:rPr>
        <w:t>, sullo schermo apparirà un messaggio per indicare che la bevanda è pronta.</w:t>
      </w:r>
      <w:r w:rsidRPr="009B4F95">
        <w:rPr>
          <w:rFonts w:asciiTheme="minorBidi" w:hAnsiTheme="minorBidi"/>
          <w:noProof/>
          <w:color w:val="000000"/>
          <w:lang w:eastAsia="ru-RU"/>
        </w:rPr>
        <mc:AlternateContent>
          <mc:Choice Requires="wpg">
            <w:drawing>
              <wp:inline distT="0" distB="0" distL="0" distR="0" wp14:anchorId="4E681179" wp14:editId="097325A7">
                <wp:extent cx="6218555" cy="1821180"/>
                <wp:effectExtent l="0" t="0" r="0" b="7620"/>
                <wp:docPr id="30244" name="Группа 30244"/>
                <wp:cNvGraphicFramePr/>
                <a:graphic xmlns:a="http://schemas.openxmlformats.org/drawingml/2006/main">
                  <a:graphicData uri="http://schemas.microsoft.com/office/word/2010/wordprocessingGroup">
                    <wpg:wgp>
                      <wpg:cNvGrpSpPr/>
                      <wpg:grpSpPr>
                        <a:xfrm>
                          <a:off x="0" y="0"/>
                          <a:ext cx="6218555" cy="1821180"/>
                          <a:chOff x="0" y="0"/>
                          <a:chExt cx="6218555" cy="1821180"/>
                        </a:xfrm>
                      </wpg:grpSpPr>
                      <pic:pic xmlns:pic="http://schemas.openxmlformats.org/drawingml/2006/picture">
                        <pic:nvPicPr>
                          <pic:cNvPr id="30245" name="图片 39"/>
                          <pic:cNvPicPr>
                            <a:picLocks noChangeAspect="1"/>
                          </pic:cNvPicPr>
                        </pic:nvPicPr>
                        <pic:blipFill>
                          <a:blip r:embed="rId293" cstate="print">
                            <a:extLst>
                              <a:ext uri="{28A0092B-C50C-407E-A947-70E740481C1C}">
                                <a14:useLocalDpi xmlns:a14="http://schemas.microsoft.com/office/drawing/2010/main" val="0"/>
                              </a:ext>
                            </a:extLst>
                          </a:blip>
                          <a:stretch>
                            <a:fillRect/>
                          </a:stretch>
                        </pic:blipFill>
                        <pic:spPr>
                          <a:xfrm>
                            <a:off x="3162300" y="9525"/>
                            <a:ext cx="3056255" cy="1790700"/>
                          </a:xfrm>
                          <a:prstGeom prst="rect">
                            <a:avLst/>
                          </a:prstGeom>
                        </pic:spPr>
                      </pic:pic>
                      <pic:pic xmlns:pic="http://schemas.openxmlformats.org/drawingml/2006/picture">
                        <pic:nvPicPr>
                          <pic:cNvPr id="30246" name="图片 30062"/>
                          <pic:cNvPicPr>
                            <a:picLocks noChangeAspect="1"/>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3108960" cy="182118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B5DF97" id="Группа 30244" o:spid="_x0000_s1026" style="width:489.65pt;height:143.4pt;mso-position-horizontal-relative:char;mso-position-vertical-relative:line" coordsize="62185,18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">
                <v:shape id="图片 39" o:spid="_x0000_s1027" type="#_x0000_t75" style="position:absolute;left:31623;top:95;width:30562;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">
                  <v:imagedata r:id="rId295" o:title=""/>
                </v:shape>
                <v:shape id="图片 30062" o:spid="_x0000_s1028" type="#_x0000_t75" style="position:absolute;width:31089;height:18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">
                  <v:imagedata r:id="rId296" o:title=""/>
                </v:shape>
                <w10:anchorlock/>
              </v:group>
            </w:pict>
          </mc:Fallback>
        </mc:AlternateContent>
      </w:r>
    </w:p>
    <w:p w14:paraId="12416319" w14:textId="77777777" w:rsidR="00C45044" w:rsidRPr="009B4F95" w:rsidRDefault="00C45044" w:rsidP="00C45044">
      <w:pPr>
        <w:pStyle w:val="2"/>
        <w:spacing w:after="120"/>
        <w:ind w:leftChars="-50" w:left="-110" w:rightChars="-113" w:right="-249"/>
        <w:rPr>
          <w:rFonts w:asciiTheme="minorBidi" w:hAnsiTheme="minorBidi"/>
          <w:lang w:val="it-IT"/>
        </w:rPr>
      </w:pPr>
      <w:bookmarkStart w:id="552" w:name="_Toc135843183"/>
      <w:bookmarkStart w:id="553" w:name="_Toc135994176"/>
      <w:bookmarkStart w:id="554" w:name="_Toc167465673"/>
      <w:r w:rsidRPr="009B4F95">
        <w:rPr>
          <w:rFonts w:asciiTheme="minorBidi" w:hAnsiTheme="minorBidi"/>
          <w:lang w:val="it-IT"/>
        </w:rPr>
        <w:t xml:space="preserve"> </w:t>
      </w:r>
      <w:bookmarkEnd w:id="552"/>
      <w:bookmarkEnd w:id="553"/>
      <w:bookmarkEnd w:id="554"/>
      <w:r w:rsidRPr="009B4F95">
        <w:rPr>
          <w:rFonts w:asciiTheme="minorBidi" w:hAnsiTheme="minorBidi"/>
          <w:lang w:val="it-IT"/>
        </w:rPr>
        <w:t>Impostazione della data/ora</w:t>
      </w:r>
    </w:p>
    <w:p w14:paraId="71836D27" w14:textId="77777777" w:rsidR="00C45044" w:rsidRPr="009B4F95" w:rsidRDefault="00C45044" w:rsidP="00EC6E03">
      <w:pPr>
        <w:spacing w:before="120" w:after="120" w:line="360" w:lineRule="auto"/>
        <w:rPr>
          <w:rFonts w:asciiTheme="minorBidi" w:hAnsiTheme="minorBidi"/>
          <w:lang w:val="it-IT"/>
        </w:rPr>
      </w:pPr>
      <w:r w:rsidRPr="009B4F95">
        <w:rPr>
          <w:rFonts w:asciiTheme="minorBidi" w:hAnsiTheme="minorBidi"/>
          <w:lang w:val="it-IT"/>
        </w:rPr>
        <w:t>Se la macchina è collegata a una rete, l'ora di sistema della macchina viene aggiornata automaticamente per sincronizzarsi con l'ora locale. Se la macchina viene utilizzata in modalità stand-alone senza una connessione di rete, l'ora del sistema non verrà aggiornata per sincronizzarsi con l'ora locale, nel qual caso l'ora deve essere impostata manualmente. La procedura è descritta di seguito:</w:t>
      </w:r>
    </w:p>
    <w:p w14:paraId="59FF5E6A" w14:textId="77777777" w:rsidR="00C45044" w:rsidRPr="009B4F95" w:rsidRDefault="00C45044" w:rsidP="00C45044">
      <w:pPr>
        <w:widowControl w:val="0"/>
        <w:spacing w:beforeLines="0" w:before="120" w:afterLines="0" w:after="120" w:line="240" w:lineRule="auto"/>
        <w:ind w:rightChars="-163" w:right="-359"/>
        <w:jc w:val="both"/>
        <w:rPr>
          <w:rFonts w:asciiTheme="minorBidi" w:eastAsia="Microsoft YaHei" w:hAnsiTheme="minorBidi"/>
          <w:lang w:val="it-IT"/>
        </w:rPr>
      </w:pPr>
      <w:r w:rsidRPr="009B4F95">
        <w:rPr>
          <w:rFonts w:asciiTheme="minorBidi" w:eastAsia="Microsoft YaHei" w:hAnsiTheme="minorBidi"/>
          <w:noProof/>
          <w:lang w:eastAsia="ru-RU"/>
        </w:rPr>
        <mc:AlternateContent>
          <mc:Choice Requires="wpg">
            <w:drawing>
              <wp:inline distT="0" distB="0" distL="0" distR="0" wp14:anchorId="21783137" wp14:editId="1B04D1A4">
                <wp:extent cx="6219525" cy="1781175"/>
                <wp:effectExtent l="0" t="0" r="10160" b="9525"/>
                <wp:docPr id="30247" name="Группа 30247"/>
                <wp:cNvGraphicFramePr/>
                <a:graphic xmlns:a="http://schemas.openxmlformats.org/drawingml/2006/main">
                  <a:graphicData uri="http://schemas.microsoft.com/office/word/2010/wordprocessingGroup">
                    <wpg:wgp>
                      <wpg:cNvGrpSpPr/>
                      <wpg:grpSpPr>
                        <a:xfrm>
                          <a:off x="0" y="0"/>
                          <a:ext cx="6219525" cy="1781175"/>
                          <a:chOff x="0" y="0"/>
                          <a:chExt cx="6219525" cy="1781175"/>
                        </a:xfrm>
                      </wpg:grpSpPr>
                      <wpg:grpSp>
                        <wpg:cNvPr id="1045" name="组合 1045"/>
                        <wpg:cNvGrpSpPr/>
                        <wpg:grpSpPr>
                          <a:xfrm>
                            <a:off x="3228975" y="28575"/>
                            <a:ext cx="2990550" cy="1752600"/>
                            <a:chOff x="4744893" y="44997"/>
                            <a:chExt cx="4413072" cy="2656268"/>
                          </a:xfrm>
                        </wpg:grpSpPr>
                        <pic:pic xmlns:pic="http://schemas.openxmlformats.org/drawingml/2006/picture">
                          <pic:nvPicPr>
                            <pic:cNvPr id="1077" name="图片 1077"/>
                            <pic:cNvPicPr>
                              <a:picLocks noChangeAspect="1"/>
                            </pic:cNvPicPr>
                          </pic:nvPicPr>
                          <pic:blipFill>
                            <a:blip r:embed="rId297" cstate="print">
                              <a:extLst>
                                <a:ext uri="{28A0092B-C50C-407E-A947-70E740481C1C}">
                                  <a14:useLocalDpi xmlns:a14="http://schemas.microsoft.com/office/drawing/2010/main" val="0"/>
                                </a:ext>
                              </a:extLst>
                            </a:blip>
                            <a:stretch>
                              <a:fillRect/>
                            </a:stretch>
                          </pic:blipFill>
                          <pic:spPr>
                            <a:xfrm>
                              <a:off x="4744893" y="44997"/>
                              <a:ext cx="4413072" cy="2656268"/>
                            </a:xfrm>
                            <a:prstGeom prst="rect">
                              <a:avLst/>
                            </a:prstGeom>
                          </pic:spPr>
                        </pic:pic>
                        <wps:wsp>
                          <wps:cNvPr id="1079" name="圆角矩形 1079"/>
                          <wps:cNvSpPr/>
                          <wps:spPr>
                            <a:xfrm>
                              <a:off x="8787272" y="343316"/>
                              <a:ext cx="353186" cy="19318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080" name="组合 1080"/>
                        <wpg:cNvGrpSpPr/>
                        <wpg:grpSpPr>
                          <a:xfrm>
                            <a:off x="0" y="0"/>
                            <a:ext cx="2991104" cy="1752600"/>
                            <a:chOff x="88481" y="0"/>
                            <a:chExt cx="4356400" cy="2656268"/>
                          </a:xfrm>
                        </wpg:grpSpPr>
                        <pic:pic xmlns:pic="http://schemas.openxmlformats.org/drawingml/2006/picture">
                          <pic:nvPicPr>
                            <pic:cNvPr id="1081" name="图片 1081"/>
                            <pic:cNvPicPr>
                              <a:picLocks noChangeAspect="1"/>
                            </pic:cNvPicPr>
                          </pic:nvPicPr>
                          <pic:blipFill>
                            <a:blip r:embed="rId298" cstate="print">
                              <a:extLst>
                                <a:ext uri="{28A0092B-C50C-407E-A947-70E740481C1C}">
                                  <a14:useLocalDpi xmlns:a14="http://schemas.microsoft.com/office/drawing/2010/main" val="0"/>
                                </a:ext>
                              </a:extLst>
                            </a:blip>
                            <a:stretch>
                              <a:fillRect/>
                            </a:stretch>
                          </pic:blipFill>
                          <pic:spPr>
                            <a:xfrm>
                              <a:off x="88481" y="0"/>
                              <a:ext cx="4356400" cy="2656268"/>
                            </a:xfrm>
                            <a:prstGeom prst="rect">
                              <a:avLst/>
                            </a:prstGeom>
                          </pic:spPr>
                        </pic:pic>
                        <wps:wsp>
                          <wps:cNvPr id="1082" name="圆角矩形 1082"/>
                          <wps:cNvSpPr/>
                          <wps:spPr>
                            <a:xfrm>
                              <a:off x="1337386" y="1177852"/>
                              <a:ext cx="711200" cy="66765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E6607C" id="Группа 30247" o:spid="_x0000_s1026" style="width:489.75pt;height:140.25pt;mso-position-horizontal-relative:char;mso-position-vertical-relative:line" coordsize="62195,17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">
                <v:group id="组合 1045" o:spid="_x0000_s1027" style="position:absolute;left:32289;top:285;width:29906;height:17526" coordorigin="47448,449" coordsize="44130,2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">
                  <v:shape id="图片 1077" o:spid="_x0000_s1028" type="#_x0000_t75" style="position:absolute;left:47448;top:449;width:44131;height:26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">
                    <v:imagedata r:id="rId299" o:title=""/>
                  </v:shape>
                  <v:roundrect id="圆角矩形 1079" o:spid="_x0000_s1029" style="position:absolute;left:87872;top:3433;width:3532;height:19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" filled="f" strokecolor="red" strokeweight="1pt">
                    <v:stroke joinstyle="miter"/>
                  </v:roundrect>
                </v:group>
                <v:group id="组合 1080" o:spid="_x0000_s1030" style="position:absolute;width:29911;height:17526" coordorigin="884" coordsize="43564,2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shape id="图片 1081" o:spid="_x0000_s1031" type="#_x0000_t75" style="position:absolute;left:884;width:43564;height:26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">
                    <v:imagedata r:id="rId300" o:title=""/>
                  </v:shape>
                  <v:roundrect id="圆角矩形 1082" o:spid="_x0000_s1032" style="position:absolute;left:13373;top:11778;width:7112;height:66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" filled="f" strokecolor="red" strokeweight="1pt">
                    <v:stroke joinstyle="miter"/>
                  </v:roundrect>
                </v:group>
                <w10:anchorlock/>
              </v:group>
            </w:pict>
          </mc:Fallback>
        </mc:AlternateContent>
      </w:r>
    </w:p>
    <w:p w14:paraId="34D5DC0E" w14:textId="77777777" w:rsidR="00C45044" w:rsidRPr="009B4F95" w:rsidRDefault="00C45044" w:rsidP="00EC6E03">
      <w:pPr>
        <w:spacing w:before="120" w:after="120" w:line="360" w:lineRule="auto"/>
        <w:rPr>
          <w:rFonts w:asciiTheme="minorBidi" w:hAnsiTheme="minorBidi"/>
          <w:color w:val="000000" w:themeColor="text1"/>
          <w:lang w:val="it-IT"/>
        </w:rPr>
      </w:pPr>
      <w:r w:rsidRPr="009B4F95">
        <w:rPr>
          <w:rFonts w:asciiTheme="minorBidi" w:hAnsiTheme="minorBidi"/>
          <w:color w:val="000000" w:themeColor="text1"/>
          <w:lang w:val="it-IT"/>
        </w:rPr>
        <w:lastRenderedPageBreak/>
        <w:t xml:space="preserve">Entri nel menu della macchina, clicchi su “Impostazioni operatore” -&gt; “Data e ora” nella finestra pop-up. </w:t>
      </w:r>
      <w:r w:rsidRPr="00EC6E03">
        <w:rPr>
          <w:rFonts w:asciiTheme="minorBidi" w:hAnsiTheme="minorBidi"/>
          <w:lang w:val="it-IT"/>
        </w:rPr>
        <w:t>Clicchi</w:t>
      </w:r>
      <w:r w:rsidRPr="009B4F95">
        <w:rPr>
          <w:rFonts w:asciiTheme="minorBidi" w:hAnsiTheme="minorBidi"/>
          <w:color w:val="000000" w:themeColor="text1"/>
          <w:lang w:val="it-IT"/>
        </w:rPr>
        <w:t xml:space="preserve"> sull'interruttore per collegarsi alla rete. L'ora del sistema si aggiornerà automaticamente e si sincronizzerà con l'ora locale.</w:t>
      </w:r>
    </w:p>
    <w:p w14:paraId="0B67CCDF" w14:textId="1B51950C" w:rsidR="00C45044" w:rsidRPr="009B4F95" w:rsidRDefault="00C45044" w:rsidP="00EC6E03">
      <w:pPr>
        <w:spacing w:before="120" w:after="120" w:line="360" w:lineRule="auto"/>
        <w:rPr>
          <w:rFonts w:asciiTheme="minorBidi" w:hAnsiTheme="minorBidi"/>
          <w:color w:val="000000" w:themeColor="text1"/>
          <w:lang w:val="it-IT"/>
        </w:rPr>
      </w:pPr>
      <w:r w:rsidRPr="009B4F95">
        <w:rPr>
          <w:rFonts w:asciiTheme="minorBidi" w:hAnsiTheme="minorBidi"/>
          <w:color w:val="000000" w:themeColor="text1"/>
          <w:lang w:val="it-IT"/>
        </w:rPr>
        <w:t xml:space="preserve">Se sta utilizzando la macchina offline senza una connessione di rete, disattivi l'interruttore “Usa rete per </w:t>
      </w:r>
      <w:r w:rsidRPr="00EC6E03">
        <w:rPr>
          <w:rFonts w:asciiTheme="minorBidi" w:hAnsiTheme="minorBidi"/>
          <w:lang w:val="it-IT"/>
        </w:rPr>
        <w:t>impostare</w:t>
      </w:r>
      <w:r w:rsidRPr="009B4F95">
        <w:rPr>
          <w:rFonts w:asciiTheme="minorBidi" w:hAnsiTheme="minorBidi"/>
          <w:color w:val="000000" w:themeColor="text1"/>
          <w:lang w:val="it-IT"/>
        </w:rPr>
        <w:t xml:space="preserve"> l'ora”, selezioni “Imposta data”, “Imposta ora” e “Seleziona fuso orario”. Premere la scorciatoia per tornare al menu principale del sistema </w:t>
      </w:r>
      <w:proofErr w:type="spellStart"/>
      <w:r w:rsidRPr="009B4F95">
        <w:rPr>
          <w:rFonts w:asciiTheme="minorBidi" w:hAnsiTheme="minorBidi"/>
          <w:color w:val="000000" w:themeColor="text1"/>
          <w:lang w:val="it-IT"/>
        </w:rPr>
        <w:t>Android</w:t>
      </w:r>
      <w:proofErr w:type="spellEnd"/>
      <w:r w:rsidRPr="009B4F95">
        <w:rPr>
          <w:rFonts w:asciiTheme="minorBidi" w:hAnsiTheme="minorBidi"/>
          <w:color w:val="000000" w:themeColor="text1"/>
          <w:lang w:val="it-IT"/>
        </w:rPr>
        <w:t>, premere l'icona del caffè per rientrare nell'</w:t>
      </w:r>
      <w:proofErr w:type="spellStart"/>
      <w:r w:rsidRPr="009B4F95">
        <w:rPr>
          <w:rFonts w:asciiTheme="minorBidi" w:hAnsiTheme="minorBidi"/>
          <w:color w:val="000000" w:themeColor="text1"/>
          <w:lang w:val="it-IT"/>
        </w:rPr>
        <w:t>app</w:t>
      </w:r>
      <w:proofErr w:type="spellEnd"/>
      <w:r w:rsidR="00EC6E03">
        <w:rPr>
          <w:rFonts w:asciiTheme="minorBidi" w:hAnsiTheme="minorBidi"/>
          <w:color w:val="000000" w:themeColor="text1"/>
          <w:lang w:val="it-IT"/>
        </w:rPr>
        <w:tab/>
      </w:r>
      <w:r w:rsidR="00EC6E03" w:rsidRPr="009B4F95">
        <w:rPr>
          <w:rFonts w:asciiTheme="minorBidi" w:hAnsiTheme="minorBidi"/>
          <w:noProof/>
          <w:color w:val="000000" w:themeColor="text1"/>
          <w:sz w:val="18"/>
          <w:lang w:eastAsia="ru-RU"/>
        </w:rPr>
        <w:drawing>
          <wp:inline distT="0" distB="0" distL="0" distR="0" wp14:anchorId="0E001659" wp14:editId="34660D6E">
            <wp:extent cx="180975" cy="155575"/>
            <wp:effectExtent l="0" t="0" r="9525" b="15875"/>
            <wp:docPr id="1088" name="图片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图片 1088"/>
                    <pic:cNvPicPr>
                      <a:picLocks noChangeAspect="1" noChangeArrowheads="1"/>
                    </pic:cNvPicPr>
                  </pic:nvPicPr>
                  <pic:blipFill>
                    <a:blip r:embed="rId301">
                      <a:extLst>
                        <a:ext uri="{28A0092B-C50C-407E-A947-70E740481C1C}">
                          <a14:useLocalDpi xmlns:a14="http://schemas.microsoft.com/office/drawing/2010/main" val="0"/>
                        </a:ext>
                      </a:extLst>
                    </a:blip>
                    <a:srcRect l="17580" r="14774" b="13844"/>
                    <a:stretch>
                      <a:fillRect/>
                    </a:stretch>
                  </pic:blipFill>
                  <pic:spPr>
                    <a:xfrm flipV="1">
                      <a:off x="0" y="0"/>
                      <a:ext cx="180975" cy="155575"/>
                    </a:xfrm>
                    <a:prstGeom prst="rect">
                      <a:avLst/>
                    </a:prstGeom>
                    <a:noFill/>
                    <a:ln>
                      <a:noFill/>
                    </a:ln>
                  </pic:spPr>
                </pic:pic>
              </a:graphicData>
            </a:graphic>
          </wp:inline>
        </w:drawing>
      </w:r>
      <w:r w:rsidRPr="009B4F95">
        <w:rPr>
          <w:rFonts w:asciiTheme="minorBidi" w:hAnsiTheme="minorBidi"/>
          <w:color w:val="000000" w:themeColor="text1"/>
          <w:lang w:val="it-IT"/>
        </w:rPr>
        <w:t>.</w:t>
      </w:r>
      <w:r w:rsidR="00EC6E03" w:rsidRPr="00EC6E03">
        <w:rPr>
          <w:rFonts w:asciiTheme="minorBidi" w:hAnsiTheme="minorBidi"/>
          <w:noProof/>
          <w:color w:val="000000" w:themeColor="text1"/>
          <w:sz w:val="18"/>
          <w:lang w:val="it-IT" w:eastAsia="ru-RU"/>
        </w:rPr>
        <w:t xml:space="preserve"> </w:t>
      </w:r>
    </w:p>
    <w:p w14:paraId="282B3AF0" w14:textId="31B934E4" w:rsidR="00C45044" w:rsidRPr="009B4F95" w:rsidRDefault="00C45044" w:rsidP="00C45044">
      <w:pPr>
        <w:spacing w:before="120" w:after="120"/>
        <w:rPr>
          <w:rFonts w:asciiTheme="minorBidi" w:hAnsiTheme="minorBidi"/>
          <w:color w:val="000000" w:themeColor="text1"/>
          <w:lang w:val="it-IT"/>
        </w:rPr>
      </w:pPr>
    </w:p>
    <w:p w14:paraId="1D80DE4F" w14:textId="77777777" w:rsidR="00C45044" w:rsidRPr="009B4F95" w:rsidRDefault="00C45044" w:rsidP="00C45044">
      <w:pPr>
        <w:pStyle w:val="2"/>
        <w:spacing w:after="120"/>
        <w:ind w:leftChars="-50" w:left="-110" w:rightChars="-113" w:right="-249"/>
        <w:rPr>
          <w:rFonts w:asciiTheme="minorBidi" w:hAnsiTheme="minorBidi"/>
          <w:lang w:val="it-IT"/>
        </w:rPr>
      </w:pPr>
      <w:bookmarkStart w:id="555" w:name="_Toc135843184"/>
      <w:bookmarkStart w:id="556" w:name="_Toc135994177"/>
      <w:bookmarkStart w:id="557" w:name="_Toc167465674"/>
      <w:r w:rsidRPr="009B4F95">
        <w:rPr>
          <w:rFonts w:asciiTheme="minorBidi" w:hAnsiTheme="minorBidi"/>
          <w:lang w:val="it-IT"/>
        </w:rPr>
        <w:t xml:space="preserve"> </w:t>
      </w:r>
      <w:bookmarkEnd w:id="555"/>
      <w:bookmarkEnd w:id="556"/>
      <w:bookmarkEnd w:id="557"/>
      <w:r w:rsidRPr="009B4F95">
        <w:rPr>
          <w:rFonts w:asciiTheme="minorBidi" w:hAnsiTheme="minorBidi"/>
          <w:lang w:val="it-IT"/>
        </w:rPr>
        <w:t>Impostazioni dell'operatore</w:t>
      </w:r>
    </w:p>
    <w:p w14:paraId="73DD3D5C" w14:textId="074B6B47" w:rsidR="00C45044" w:rsidRPr="009B4F95" w:rsidRDefault="00C45044" w:rsidP="00C45044">
      <w:pPr>
        <w:widowControl w:val="0"/>
        <w:spacing w:beforeLines="0" w:before="120" w:afterLines="0" w:after="120" w:line="240" w:lineRule="auto"/>
        <w:jc w:val="both"/>
        <w:rPr>
          <w:rFonts w:asciiTheme="minorBidi" w:eastAsia="Microsoft YaHei" w:hAnsiTheme="minorBidi"/>
          <w:lang w:val="it-IT"/>
        </w:rPr>
      </w:pPr>
      <w:r w:rsidRPr="009B4F95">
        <w:rPr>
          <w:rFonts w:asciiTheme="minorBidi" w:hAnsiTheme="minorBidi"/>
          <w:noProof/>
          <w:lang w:eastAsia="ru-RU"/>
        </w:rPr>
        <mc:AlternateContent>
          <mc:Choice Requires="wpg">
            <w:drawing>
              <wp:inline distT="0" distB="0" distL="0" distR="0" wp14:anchorId="54CF8FCB" wp14:editId="26476B86">
                <wp:extent cx="6086475" cy="1851660"/>
                <wp:effectExtent l="0" t="0" r="9525" b="0"/>
                <wp:docPr id="30252" name="Группа 30252"/>
                <wp:cNvGraphicFramePr/>
                <a:graphic xmlns:a="http://schemas.openxmlformats.org/drawingml/2006/main">
                  <a:graphicData uri="http://schemas.microsoft.com/office/word/2010/wordprocessingGroup">
                    <wpg:wgp>
                      <wpg:cNvGrpSpPr/>
                      <wpg:grpSpPr>
                        <a:xfrm>
                          <a:off x="0" y="0"/>
                          <a:ext cx="6086475" cy="1851660"/>
                          <a:chOff x="0" y="0"/>
                          <a:chExt cx="6217285" cy="1767840"/>
                        </a:xfrm>
                      </wpg:grpSpPr>
                      <pic:pic xmlns:pic="http://schemas.openxmlformats.org/drawingml/2006/picture">
                        <pic:nvPicPr>
                          <pic:cNvPr id="1087" name="图片 10"/>
                          <pic:cNvPicPr>
                            <a:picLocks noChangeAspect="1"/>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3016885" cy="1767840"/>
                          </a:xfrm>
                          <a:prstGeom prst="rect">
                            <a:avLst/>
                          </a:prstGeom>
                        </pic:spPr>
                      </pic:pic>
                      <pic:pic xmlns:pic="http://schemas.openxmlformats.org/drawingml/2006/picture">
                        <pic:nvPicPr>
                          <pic:cNvPr id="1085" name="图片 1085"/>
                          <pic:cNvPicPr>
                            <a:picLocks noChangeAspect="1"/>
                          </pic:cNvPicPr>
                        </pic:nvPicPr>
                        <pic:blipFill>
                          <a:blip r:embed="rId303" cstate="print">
                            <a:extLst>
                              <a:ext uri="{28A0092B-C50C-407E-A947-70E740481C1C}">
                                <a14:useLocalDpi xmlns:a14="http://schemas.microsoft.com/office/drawing/2010/main" val="0"/>
                              </a:ext>
                            </a:extLst>
                          </a:blip>
                          <a:stretch>
                            <a:fillRect/>
                          </a:stretch>
                        </pic:blipFill>
                        <pic:spPr>
                          <a:xfrm>
                            <a:off x="3209925" y="0"/>
                            <a:ext cx="3007360" cy="1762125"/>
                          </a:xfrm>
                          <a:prstGeom prst="rect">
                            <a:avLst/>
                          </a:prstGeom>
                        </pic:spPr>
                      </pic:pic>
                      <wps:wsp>
                        <wps:cNvPr id="1086" name="圆角矩形 1086"/>
                        <wps:cNvSpPr/>
                        <wps:spPr>
                          <a:xfrm>
                            <a:off x="847725" y="1133475"/>
                            <a:ext cx="600075" cy="54102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inline>
            </w:drawing>
          </mc:Choice>
          <mc:Fallback>
            <w:pict>
              <v:group w14:anchorId="43A234CB" id="Группа 30252" o:spid="_x0000_s1026" style="width:479.25pt;height:145.8pt;mso-position-horizontal-relative:char;mso-position-vertical-relative:line" coordsize="62172,17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&#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1027" type="#_x0000_t75" style="position:absolute;width:30168;height:17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AE5vDAAAA3QAAAA8AAABkcnMvZG93bnJldi54bWxET99rwjAQfh/4P4QT9jZTZbhSjeIGQp82&#10;5gR9PJuzrTaXkmSm++/NYLC3+/h+3nI9mE7cyPnWsoLpJANBXFndcq1g/7V9ykH4gKyxs0wKfsjD&#10;ejV6WGKhbeRPuu1CLVII+wIVNCH0hZS+asign9ieOHFn6wyGBF0ttcOYwk0nZ1k2lwZbTg0N9vTW&#10;UHXdfRsFh+frxX2Uh/L1eIp59T6N8RijUo/jYbMAEWgI/+I/d6nT/Cx/gd9v0glyd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0ATm8MAAADdAAAADwAAAAAAAAAAAAAAAACf&#10;AgAAZHJzL2Rvd25yZXYueG1sUEsFBgAAAAAEAAQA9wAAAI8DAAAAAA==&#10;">
                  <v:imagedata r:id="rId304" o:title=""/>
                  <v:path arrowok="t"/>
                </v:shape>
                <v:shape id="图片 1085" o:spid="_x0000_s1028" type="#_x0000_t75" style="position:absolute;left:32099;width:30073;height:17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1rvHDAAAA3QAAAA8AAABkcnMvZG93bnJldi54bWxET01rAjEQvRf8D2EEb5pUsMjWKK0gerNu&#10;W2hv0810d+lmsiZxXf+9EYTe5vE+Z7HqbSM68qF2rOFxokAQF87UXGr4eN+M5yBCRDbYOCYNFwqw&#10;Wg4eFpgZd+YDdXksRQrhkKGGKsY2kzIUFVkME9cSJ+7XeYsxQV9K4/Gcwm0jp0o9SYs1p4YKW1pX&#10;VPzlJ6vBf70F3rX0+r3p9p/bvAxH9VNoPRr2L88gIvXxX3x370yar+YzuH2TTpDL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rWu8cMAAADdAAAADwAAAAAAAAAAAAAAAACf&#10;AgAAZHJzL2Rvd25yZXYueG1sUEsFBgAAAAAEAAQA9wAAAI8DAAAAAA==&#10;">
                  <v:imagedata r:id="rId305" o:title=""/>
                  <v:path arrowok="t"/>
                </v:shape>
                <v:roundrect id="圆角矩形 1086" o:spid="_x0000_s1029" style="position:absolute;left:8477;top:11334;width:6001;height:54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E1L8A&#10;AADdAAAADwAAAGRycy9kb3ducmV2LnhtbERPyQrCMBC9C/5DGMGbpi4UqUZxQRG8uH3A0IxtsZmU&#10;Jmr9eyMI3ubx1pktGlOKJ9WusKxg0I9AEKdWF5wpuF62vQkI55E1lpZJwZscLObt1gwTbV98oufZ&#10;ZyKEsEtQQe59lUjp0pwMur6tiAN3s7VBH2CdSV3jK4SbUg6jKJYGCw4NOVa0zim9nx9GwXG/GoxH&#10;6VZviiYeXXeHVcXjk1LdTrOcgvDU+L/4597rMD+axPD9Jpw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osTUvwAAAN0AAAAPAAAAAAAAAAAAAAAAAJgCAABkcnMvZG93bnJl&#10;di54bWxQSwUGAAAAAAQABAD1AAAAhAMAAAAA&#10;" filled="f" strokecolor="red" strokeweight="1pt">
                  <v:stroke joinstyle="miter"/>
                </v:roundrect>
                <w10:anchorlock/>
              </v:group>
            </w:pict>
          </mc:Fallback>
        </mc:AlternateContent>
      </w:r>
    </w:p>
    <w:p w14:paraId="0987E943" w14:textId="5E33F328" w:rsidR="00C45044" w:rsidRDefault="00EC6E03" w:rsidP="00EC6E03">
      <w:pPr>
        <w:spacing w:before="120" w:after="120" w:line="360" w:lineRule="auto"/>
        <w:rPr>
          <w:rFonts w:asciiTheme="minorBidi" w:hAnsiTheme="minorBidi"/>
          <w:lang w:val="it-IT"/>
        </w:rPr>
      </w:pPr>
      <w:r w:rsidRPr="009B4F95">
        <w:rPr>
          <w:rFonts w:asciiTheme="minorBidi" w:eastAsia="Microsoft YaHei" w:hAnsiTheme="minorBidi"/>
          <w:noProof/>
          <w:lang w:eastAsia="ru-RU"/>
        </w:rPr>
        <mc:AlternateContent>
          <mc:Choice Requires="wpg">
            <w:drawing>
              <wp:anchor distT="0" distB="0" distL="114300" distR="114300" simplePos="0" relativeHeight="252171264" behindDoc="0" locked="0" layoutInCell="1" allowOverlap="1" wp14:anchorId="17FDD19B" wp14:editId="5D453963">
                <wp:simplePos x="0" y="0"/>
                <wp:positionH relativeFrom="column">
                  <wp:posOffset>3810</wp:posOffset>
                </wp:positionH>
                <wp:positionV relativeFrom="paragraph">
                  <wp:posOffset>673831</wp:posOffset>
                </wp:positionV>
                <wp:extent cx="6237605" cy="1774190"/>
                <wp:effectExtent l="0" t="0" r="0" b="0"/>
                <wp:wrapNone/>
                <wp:docPr id="30253" name="Группа 30253"/>
                <wp:cNvGraphicFramePr/>
                <a:graphic xmlns:a="http://schemas.openxmlformats.org/drawingml/2006/main">
                  <a:graphicData uri="http://schemas.microsoft.com/office/word/2010/wordprocessingGroup">
                    <wpg:wgp>
                      <wpg:cNvGrpSpPr/>
                      <wpg:grpSpPr>
                        <a:xfrm>
                          <a:off x="0" y="0"/>
                          <a:ext cx="6237605" cy="1774190"/>
                          <a:chOff x="0" y="0"/>
                          <a:chExt cx="6237605" cy="1774190"/>
                        </a:xfrm>
                      </wpg:grpSpPr>
                      <pic:pic xmlns:pic="http://schemas.openxmlformats.org/drawingml/2006/picture">
                        <pic:nvPicPr>
                          <pic:cNvPr id="1103" name="图片 21"/>
                          <pic:cNvPicPr>
                            <a:picLocks noChangeAspect="1"/>
                          </pic:cNvPicPr>
                        </pic:nvPicPr>
                        <pic:blipFill>
                          <a:blip r:embed="rId306" cstate="print">
                            <a:extLst>
                              <a:ext uri="{28A0092B-C50C-407E-A947-70E740481C1C}">
                                <a14:useLocalDpi xmlns:a14="http://schemas.microsoft.com/office/drawing/2010/main" val="0"/>
                              </a:ext>
                            </a:extLst>
                          </a:blip>
                          <a:stretch>
                            <a:fillRect/>
                          </a:stretch>
                        </pic:blipFill>
                        <pic:spPr>
                          <a:xfrm>
                            <a:off x="3209925" y="0"/>
                            <a:ext cx="3027680" cy="1774190"/>
                          </a:xfrm>
                          <a:prstGeom prst="rect">
                            <a:avLst/>
                          </a:prstGeom>
                        </pic:spPr>
                      </pic:pic>
                      <pic:pic xmlns:pic="http://schemas.openxmlformats.org/drawingml/2006/picture">
                        <pic:nvPicPr>
                          <pic:cNvPr id="1105" name="图片 24"/>
                          <pic:cNvPicPr>
                            <a:picLocks noChangeAspect="1"/>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3027680" cy="177419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DEBF72F" id="Группа 30253" o:spid="_x0000_s1026" style="position:absolute;margin-left:.3pt;margin-top:53.05pt;width:491.15pt;height:139.7pt;z-index:252171264" coordsize="62376,17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">
                <v:shape id="图片 21" o:spid="_x0000_s1027" type="#_x0000_t75" style="position:absolute;left:32099;width:30277;height:17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ESQzCAAAA3QAAAA8AAABkcnMvZG93bnJldi54bWxET02LwjAQvQv7H8IseNNUF8StRhFBWFg8&#10;WMX1ODRjW2wmNclq9dcbQfA2j/c503lranEh5yvLCgb9BARxbnXFhYLddtUbg/ABWWNtmRTcyMN8&#10;9tGZYqrtlTd0yUIhYgj7FBWUITSplD4vyaDv24Y4ckfrDIYIXSG1w2sMN7UcJslIGqw4NpTY0LKk&#10;/JT9GwW/e3M+OHvPNr5o/tZ7+b097tZKdT/bxQREoDa8xS/3j47zB8kXPL+JJ8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hEkMwgAAAN0AAAAPAAAAAAAAAAAAAAAAAJ8C&#10;AABkcnMvZG93bnJldi54bWxQSwUGAAAAAAQABAD3AAAAjgMAAAAA&#10;">
                  <v:imagedata r:id="rId308" o:title=""/>
                  <v:path arrowok="t"/>
                </v:shape>
                <v:shape id="图片 24" o:spid="_x0000_s1028" type="#_x0000_t75" style="position:absolute;width:30276;height:17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k88bGAAAA3QAAAA8AAABkcnMvZG93bnJldi54bWxEj81qwzAQhO+FvIPYQG6N7EBM60QJIdSl&#10;hx7aNIccF2tjG0srY8k/ffuqUOhtl5n5dnZ/nK0RI/W+cawgXScgiEunG64UXL+KxycQPiBrNI5J&#10;wTd5OB4WD3vMtZv4k8ZLqESEsM9RQR1Cl0vpy5os+rXriKN2d73FENe+krrHKcKtkZskyaTFhuOF&#10;Gjs611S2l8FGSmtwkxWpfjHvQ+ufx4pfbx9KrZbzaQci0Bz+zX/pNx3rp8kWfr+JI8jD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TzxsYAAADdAAAADwAAAAAAAAAAAAAA&#10;AACfAgAAZHJzL2Rvd25yZXYueG1sUEsFBgAAAAAEAAQA9wAAAJIDAAAAAA==&#10;">
                  <v:imagedata r:id="rId309" o:title=""/>
                  <v:path arrowok="t"/>
                </v:shape>
              </v:group>
            </w:pict>
          </mc:Fallback>
        </mc:AlternateContent>
      </w:r>
      <w:r w:rsidR="00C45044" w:rsidRPr="009B4F95">
        <w:rPr>
          <w:rFonts w:asciiTheme="minorBidi" w:hAnsiTheme="minorBidi"/>
          <w:lang w:val="it-IT"/>
        </w:rPr>
        <w:t xml:space="preserve">Il menu Impostazioni dell'operatore offre le seguenti funzioni: selezione della lingua, arresto dell'erogazione, screen saver, pubblicità, screen saver, data e ora, automatico, eccetera, modalità eco, erogazione </w:t>
      </w:r>
      <w:r w:rsidR="00C45044" w:rsidRPr="00EC6E03">
        <w:rPr>
          <w:rFonts w:asciiTheme="minorBidi" w:hAnsiTheme="minorBidi"/>
          <w:color w:val="000000" w:themeColor="text1"/>
          <w:lang w:val="it-IT"/>
        </w:rPr>
        <w:t>diretta</w:t>
      </w:r>
      <w:r w:rsidR="00C45044" w:rsidRPr="009B4F95">
        <w:rPr>
          <w:rFonts w:asciiTheme="minorBidi" w:hAnsiTheme="minorBidi"/>
          <w:lang w:val="it-IT"/>
        </w:rPr>
        <w:t>.</w:t>
      </w:r>
    </w:p>
    <w:p w14:paraId="4A692D60" w14:textId="55D4ADFF" w:rsidR="00EC6E03" w:rsidRDefault="00EC6E03" w:rsidP="00EC6E03">
      <w:pPr>
        <w:spacing w:before="120" w:after="120" w:line="360" w:lineRule="auto"/>
        <w:rPr>
          <w:rFonts w:asciiTheme="minorBidi" w:hAnsiTheme="minorBidi"/>
          <w:lang w:val="it-IT"/>
        </w:rPr>
      </w:pPr>
    </w:p>
    <w:p w14:paraId="5EA75F53" w14:textId="0E9E6C66" w:rsidR="00EC6E03" w:rsidRDefault="00EC6E03" w:rsidP="00EC6E03">
      <w:pPr>
        <w:spacing w:before="120" w:after="120" w:line="360" w:lineRule="auto"/>
        <w:rPr>
          <w:rFonts w:asciiTheme="minorBidi" w:hAnsiTheme="minorBidi"/>
          <w:lang w:val="it-IT"/>
        </w:rPr>
      </w:pPr>
    </w:p>
    <w:p w14:paraId="5600E052" w14:textId="31926B4F" w:rsidR="00EC6E03" w:rsidRPr="009B4F95" w:rsidRDefault="00EC6E03" w:rsidP="00EC6E03">
      <w:pPr>
        <w:spacing w:before="120" w:after="120" w:line="360" w:lineRule="auto"/>
        <w:rPr>
          <w:rFonts w:asciiTheme="minorBidi" w:eastAsiaTheme="minorEastAsia" w:hAnsiTheme="minorBidi"/>
          <w:lang w:val="it-IT"/>
        </w:rPr>
      </w:pPr>
    </w:p>
    <w:p w14:paraId="3E0C661D" w14:textId="6274746D" w:rsidR="00C45044" w:rsidRDefault="00C45044" w:rsidP="00C45044">
      <w:pPr>
        <w:widowControl w:val="0"/>
        <w:spacing w:beforeLines="0" w:before="120" w:afterLines="0" w:after="120" w:line="240" w:lineRule="auto"/>
        <w:jc w:val="both"/>
        <w:rPr>
          <w:rFonts w:asciiTheme="minorBidi" w:eastAsia="Microsoft YaHei" w:hAnsiTheme="minorBidi"/>
          <w:lang w:val="it-IT"/>
        </w:rPr>
      </w:pPr>
    </w:p>
    <w:p w14:paraId="290AD55E" w14:textId="5AC66D14" w:rsidR="00EC6E03" w:rsidRDefault="00EC6E03" w:rsidP="00C45044">
      <w:pPr>
        <w:widowControl w:val="0"/>
        <w:spacing w:beforeLines="0" w:before="120" w:afterLines="0" w:after="120" w:line="240" w:lineRule="auto"/>
        <w:jc w:val="both"/>
        <w:rPr>
          <w:rFonts w:asciiTheme="minorBidi" w:eastAsia="Microsoft YaHei" w:hAnsiTheme="minorBidi"/>
          <w:lang w:val="it-IT"/>
        </w:rPr>
      </w:pPr>
    </w:p>
    <w:p w14:paraId="1FA82E39" w14:textId="1CACF40B" w:rsidR="00EC6E03" w:rsidRDefault="00EC6E03" w:rsidP="00C45044">
      <w:pPr>
        <w:widowControl w:val="0"/>
        <w:spacing w:beforeLines="0" w:before="120" w:afterLines="0" w:after="120" w:line="240" w:lineRule="auto"/>
        <w:jc w:val="both"/>
        <w:rPr>
          <w:rFonts w:asciiTheme="minorBidi" w:eastAsia="Microsoft YaHei" w:hAnsiTheme="minorBidi"/>
          <w:lang w:val="it-IT"/>
        </w:rPr>
      </w:pPr>
    </w:p>
    <w:p w14:paraId="2FA5DD42" w14:textId="321B044B" w:rsidR="00EC6E03" w:rsidRDefault="00EC6E03" w:rsidP="00EC6E03">
      <w:pPr>
        <w:spacing w:before="120" w:after="120" w:line="360" w:lineRule="auto"/>
        <w:rPr>
          <w:rFonts w:asciiTheme="minorBidi" w:hAnsiTheme="minorBidi"/>
          <w:lang w:val="it-IT"/>
        </w:rPr>
      </w:pPr>
      <w:r w:rsidRPr="009B4F95">
        <w:rPr>
          <w:rFonts w:asciiTheme="minorBidi" w:hAnsiTheme="minorBidi"/>
          <w:noProof/>
          <w:lang w:eastAsia="ru-RU"/>
        </w:rPr>
        <mc:AlternateContent>
          <mc:Choice Requires="wpg">
            <w:drawing>
              <wp:anchor distT="0" distB="0" distL="114300" distR="114300" simplePos="0" relativeHeight="252172288" behindDoc="0" locked="0" layoutInCell="1" allowOverlap="1" wp14:anchorId="1E0187BF" wp14:editId="4188EF8F">
                <wp:simplePos x="0" y="0"/>
                <wp:positionH relativeFrom="column">
                  <wp:posOffset>607</wp:posOffset>
                </wp:positionH>
                <wp:positionV relativeFrom="paragraph">
                  <wp:posOffset>151320</wp:posOffset>
                </wp:positionV>
                <wp:extent cx="6167755" cy="1759585"/>
                <wp:effectExtent l="0" t="0" r="4445" b="0"/>
                <wp:wrapNone/>
                <wp:docPr id="30254" name="Группа 30254"/>
                <wp:cNvGraphicFramePr/>
                <a:graphic xmlns:a="http://schemas.openxmlformats.org/drawingml/2006/main">
                  <a:graphicData uri="http://schemas.microsoft.com/office/word/2010/wordprocessingGroup">
                    <wpg:wgp>
                      <wpg:cNvGrpSpPr/>
                      <wpg:grpSpPr>
                        <a:xfrm>
                          <a:off x="0" y="0"/>
                          <a:ext cx="6167755" cy="1759585"/>
                          <a:chOff x="0" y="0"/>
                          <a:chExt cx="6167755" cy="1759585"/>
                        </a:xfrm>
                      </wpg:grpSpPr>
                      <pic:pic xmlns:pic="http://schemas.openxmlformats.org/drawingml/2006/picture">
                        <pic:nvPicPr>
                          <pic:cNvPr id="1101" name="图片 13"/>
                          <pic:cNvPicPr>
                            <a:picLocks noChangeAspect="1"/>
                          </pic:cNvPicPr>
                        </pic:nvPicPr>
                        <pic:blipFill>
                          <a:blip r:embed="rId310" cstate="print">
                            <a:extLst>
                              <a:ext uri="{28A0092B-C50C-407E-A947-70E740481C1C}">
                                <a14:useLocalDpi xmlns:a14="http://schemas.microsoft.com/office/drawing/2010/main" val="0"/>
                              </a:ext>
                            </a:extLst>
                          </a:blip>
                          <a:stretch>
                            <a:fillRect/>
                          </a:stretch>
                        </pic:blipFill>
                        <pic:spPr>
                          <a:xfrm>
                            <a:off x="3181350" y="9525"/>
                            <a:ext cx="2986405" cy="1750060"/>
                          </a:xfrm>
                          <a:prstGeom prst="rect">
                            <a:avLst/>
                          </a:prstGeom>
                        </pic:spPr>
                      </pic:pic>
                      <pic:pic xmlns:pic="http://schemas.openxmlformats.org/drawingml/2006/picture">
                        <pic:nvPicPr>
                          <pic:cNvPr id="1104" name="图片 22"/>
                          <pic:cNvPicPr>
                            <a:picLocks noChangeAspect="1"/>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2986405" cy="175006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C9388FD" id="Группа 30254" o:spid="_x0000_s1026" style="position:absolute;margin-left:.05pt;margin-top:11.9pt;width:485.65pt;height:138.55pt;z-index:252172288" coordsize="61677,1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">
                <v:shape id="图片 13" o:spid="_x0000_s1027" type="#_x0000_t75" style="position:absolute;left:31813;top:95;width:29864;height:17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JyXnDAAAA3QAAAA8AAABkcnMvZG93bnJldi54bWxET91qwjAUvhd8h3AE7zSpF1Y6owxFNmEM&#10;7fYAh+SsLWtOShO1vr0ZDLw7H9/vWW8H14or9aHxrCGbKxDExtuGKw3fX4fZCkSIyBZbz6ThTgG2&#10;m/FojYX1Nz7TtYyVSCEcCtRQx9gVUgZTk8Mw9x1x4n587zAm2FfS9nhL4a6VC6WW0mHDqaHGjnY1&#10;md/y4jTk5p6b/cfb4aROeV6eu0t13H1qPZ0Mry8gIg3xKf53v9s0P1MZ/H2TTpC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cnJecMAAADdAAAADwAAAAAAAAAAAAAAAACf&#10;AgAAZHJzL2Rvd25yZXYueG1sUEsFBgAAAAAEAAQA9wAAAI8DAAAAAA==&#10;">
                  <v:imagedata r:id="rId312" o:title=""/>
                  <v:path arrowok="t"/>
                </v:shape>
                <v:shape id="图片 22" o:spid="_x0000_s1028" type="#_x0000_t75" style="position:absolute;width:29864;height:17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UJybDAAAA3QAAAA8AAABkcnMvZG93bnJldi54bWxET01rwkAQvRf6H5YRvJS6UaQp0VXEUvDS&#10;Q40Hj0N2TILZ2TQ7JvHfu4VCb/N4n7Pejq5RPXWh9mxgPktAERfe1lwaOOWfr++ggiBbbDyTgTsF&#10;2G6en9aYWT/wN/VHKVUM4ZChgUqkzbQORUUOw8y3xJG7+M6hRNiV2nY4xHDX6EWSvGmHNceGClva&#10;V1RcjzdnQHYpLofcp/4jT88/h+br5dSLMdPJuFuBEhrlX/znPtg4f54s4febeILe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nJsMAAADdAAAADwAAAAAAAAAAAAAAAACf&#10;AgAAZHJzL2Rvd25yZXYueG1sUEsFBgAAAAAEAAQA9wAAAI8DAAAAAA==&#10;">
                  <v:imagedata r:id="rId313" o:title=""/>
                  <v:path arrowok="t"/>
                </v:shape>
              </v:group>
            </w:pict>
          </mc:Fallback>
        </mc:AlternateContent>
      </w:r>
    </w:p>
    <w:p w14:paraId="0925FC41" w14:textId="77777777" w:rsidR="00EC6E03" w:rsidRDefault="00EC6E03" w:rsidP="00EC6E03">
      <w:pPr>
        <w:spacing w:before="120" w:after="120" w:line="360" w:lineRule="auto"/>
        <w:rPr>
          <w:rFonts w:asciiTheme="minorBidi" w:hAnsiTheme="minorBidi"/>
          <w:lang w:val="it-IT"/>
        </w:rPr>
      </w:pPr>
    </w:p>
    <w:p w14:paraId="114B03D6" w14:textId="77777777" w:rsidR="00EC6E03" w:rsidRDefault="00EC6E03" w:rsidP="00EC6E03">
      <w:pPr>
        <w:spacing w:before="120" w:after="120" w:line="360" w:lineRule="auto"/>
        <w:rPr>
          <w:rFonts w:asciiTheme="minorBidi" w:hAnsiTheme="minorBidi"/>
          <w:lang w:val="it-IT"/>
        </w:rPr>
      </w:pPr>
    </w:p>
    <w:p w14:paraId="05DEE164" w14:textId="77777777" w:rsidR="00EC6E03" w:rsidRDefault="00EC6E03" w:rsidP="00EC6E03">
      <w:pPr>
        <w:spacing w:before="120" w:after="120" w:line="360" w:lineRule="auto"/>
        <w:rPr>
          <w:rFonts w:asciiTheme="minorBidi" w:hAnsiTheme="minorBidi"/>
          <w:lang w:val="it-IT"/>
        </w:rPr>
      </w:pPr>
    </w:p>
    <w:p w14:paraId="58242EFB" w14:textId="77777777" w:rsidR="00EC6E03" w:rsidRDefault="00EC6E03" w:rsidP="00EC6E03">
      <w:pPr>
        <w:spacing w:before="120" w:after="120" w:line="360" w:lineRule="auto"/>
        <w:rPr>
          <w:rFonts w:asciiTheme="minorBidi" w:hAnsiTheme="minorBidi"/>
          <w:lang w:val="it-IT"/>
        </w:rPr>
      </w:pPr>
    </w:p>
    <w:p w14:paraId="7CB637E7" w14:textId="48D03167" w:rsidR="00C45044" w:rsidRPr="009B4F95" w:rsidRDefault="00C45044" w:rsidP="00EC6E03">
      <w:pPr>
        <w:spacing w:before="120" w:after="120" w:line="360" w:lineRule="auto"/>
        <w:rPr>
          <w:rFonts w:asciiTheme="minorBidi" w:hAnsiTheme="minorBidi"/>
          <w:lang w:val="it-IT"/>
        </w:rPr>
      </w:pPr>
      <w:r w:rsidRPr="009B4F95">
        <w:rPr>
          <w:rFonts w:asciiTheme="minorBidi" w:hAnsiTheme="minorBidi"/>
          <w:lang w:val="it-IT"/>
        </w:rPr>
        <w:lastRenderedPageBreak/>
        <w:t xml:space="preserve"> Premere l'interruttore "Riproduci solo immagini", inserire il disco U nella porta USB (nella parte inferiore sinistra del display), e importare l'immagine dal disco U. Impostare l'ora di inizio dello screen saver su 0-30 minuti.</w:t>
      </w:r>
    </w:p>
    <w:p w14:paraId="48A937A7" w14:textId="77777777" w:rsidR="00EC6E03" w:rsidRDefault="00C45044" w:rsidP="00EC6E03">
      <w:pPr>
        <w:spacing w:before="120" w:after="120" w:line="360" w:lineRule="auto"/>
        <w:rPr>
          <w:rFonts w:asciiTheme="minorBidi" w:hAnsiTheme="minorBidi"/>
          <w:lang w:val="it-IT"/>
        </w:rPr>
      </w:pPr>
      <w:r w:rsidRPr="009B4F95">
        <w:rPr>
          <w:rFonts w:asciiTheme="minorBidi" w:hAnsiTheme="minorBidi"/>
          <w:lang w:val="it-IT"/>
        </w:rPr>
        <w:t>Impostare l'intervallo di inserimento dello screen saver (5-30 secondi). Premere l'interruttore per attivare/disattivare la modalità di commutazione ciclica della pubblicità e del salvataggio dello schermo.</w:t>
      </w:r>
    </w:p>
    <w:p w14:paraId="758BA328" w14:textId="1EC8D9B6" w:rsidR="00C45044" w:rsidRPr="009B4F95" w:rsidRDefault="00C45044" w:rsidP="00C45044">
      <w:pPr>
        <w:widowControl w:val="0"/>
        <w:spacing w:beforeLines="0" w:before="120" w:afterLines="0" w:after="120" w:line="240" w:lineRule="auto"/>
        <w:jc w:val="both"/>
        <w:rPr>
          <w:rFonts w:asciiTheme="minorBidi" w:eastAsia="Microsoft YaHei" w:hAnsiTheme="minorBidi"/>
          <w:lang w:val="it-IT"/>
        </w:rPr>
      </w:pPr>
      <w:r w:rsidRPr="009B4F95">
        <w:rPr>
          <w:rFonts w:asciiTheme="minorBidi" w:eastAsia="Microsoft YaHei" w:hAnsiTheme="minorBidi"/>
          <w:noProof/>
          <w:lang w:eastAsia="ru-RU"/>
        </w:rPr>
        <mc:AlternateContent>
          <mc:Choice Requires="wpg">
            <w:drawing>
              <wp:inline distT="0" distB="0" distL="0" distR="0" wp14:anchorId="0E618F46" wp14:editId="4FC2337D">
                <wp:extent cx="6269355" cy="1798320"/>
                <wp:effectExtent l="0" t="0" r="0" b="0"/>
                <wp:docPr id="30255" name="Группа 30255"/>
                <wp:cNvGraphicFramePr/>
                <a:graphic xmlns:a="http://schemas.openxmlformats.org/drawingml/2006/main">
                  <a:graphicData uri="http://schemas.microsoft.com/office/word/2010/wordprocessingGroup">
                    <wpg:wgp>
                      <wpg:cNvGrpSpPr/>
                      <wpg:grpSpPr>
                        <a:xfrm>
                          <a:off x="0" y="0"/>
                          <a:ext cx="6269355" cy="1798320"/>
                          <a:chOff x="0" y="0"/>
                          <a:chExt cx="6269355" cy="1798320"/>
                        </a:xfrm>
                      </wpg:grpSpPr>
                      <pic:pic xmlns:pic="http://schemas.openxmlformats.org/drawingml/2006/picture">
                        <pic:nvPicPr>
                          <pic:cNvPr id="1102" name="图片 16"/>
                          <pic:cNvPicPr>
                            <a:picLocks noChangeAspect="1"/>
                          </pic:cNvPicPr>
                        </pic:nvPicPr>
                        <pic:blipFill>
                          <a:blip r:embed="rId314" cstate="print">
                            <a:extLst>
                              <a:ext uri="{28A0092B-C50C-407E-A947-70E740481C1C}">
                                <a14:useLocalDpi xmlns:a14="http://schemas.microsoft.com/office/drawing/2010/main" val="0"/>
                              </a:ext>
                            </a:extLst>
                          </a:blip>
                          <a:stretch>
                            <a:fillRect/>
                          </a:stretch>
                        </pic:blipFill>
                        <pic:spPr>
                          <a:xfrm>
                            <a:off x="3200400" y="0"/>
                            <a:ext cx="3068955" cy="1798320"/>
                          </a:xfrm>
                          <a:prstGeom prst="rect">
                            <a:avLst/>
                          </a:prstGeom>
                        </pic:spPr>
                      </pic:pic>
                      <pic:pic xmlns:pic="http://schemas.openxmlformats.org/drawingml/2006/picture">
                        <pic:nvPicPr>
                          <pic:cNvPr id="1106" name="图片 25"/>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3053080" cy="178879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E0BFF7" id="Группа 30255" o:spid="_x0000_s1026" style="width:493.65pt;height:141.6pt;mso-position-horizontal-relative:char;mso-position-vertical-relative:line" coordsize="62693,17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">
                <v:shape id="图片 16" o:spid="_x0000_s1027" type="#_x0000_t75" style="position:absolute;left:32004;width:30689;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">
                  <v:imagedata r:id="rId316" o:title=""/>
                </v:shape>
                <v:shape id="图片 25" o:spid="_x0000_s1028" type="#_x0000_t75" style="position:absolute;width:30530;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">
                  <v:imagedata r:id="rId317" o:title=""/>
                </v:shape>
                <w10:anchorlock/>
              </v:group>
            </w:pict>
          </mc:Fallback>
        </mc:AlternateContent>
      </w:r>
    </w:p>
    <w:p w14:paraId="08FF3AAF" w14:textId="77777777" w:rsidR="00C45044" w:rsidRPr="009B4F95" w:rsidRDefault="00C45044" w:rsidP="00C45044">
      <w:pPr>
        <w:widowControl w:val="0"/>
        <w:spacing w:beforeLines="0" w:before="120" w:afterLines="0" w:after="120" w:line="240" w:lineRule="auto"/>
        <w:jc w:val="both"/>
        <w:rPr>
          <w:rFonts w:asciiTheme="minorBidi" w:hAnsiTheme="minorBidi"/>
          <w:lang w:val="it-IT"/>
        </w:rPr>
      </w:pPr>
      <w:r w:rsidRPr="009B4F95">
        <w:rPr>
          <w:rFonts w:asciiTheme="minorBidi" w:hAnsiTheme="minorBidi"/>
          <w:lang w:val="it-IT"/>
        </w:rPr>
        <w:t>Tenendo conto dei requisiti (dimensioni, nome del file immagine) per l'immagine del logo, avviare l'immagine, inserire il disco U nella porta USB (nella parte inferiore sinistra del display) e importare l'immagine dal disco U.</w:t>
      </w:r>
    </w:p>
    <w:p w14:paraId="427AF682" w14:textId="77777777" w:rsidR="00C45044" w:rsidRPr="009B4F95" w:rsidRDefault="00C45044" w:rsidP="00C45044">
      <w:pPr>
        <w:widowControl w:val="0"/>
        <w:spacing w:beforeLines="0" w:before="120" w:afterLines="0" w:after="120" w:line="240" w:lineRule="auto"/>
        <w:jc w:val="both"/>
        <w:rPr>
          <w:rFonts w:asciiTheme="minorBidi" w:eastAsia="Microsoft YaHei" w:hAnsiTheme="minorBidi"/>
          <w:lang w:val="it-IT"/>
        </w:rPr>
      </w:pPr>
      <w:r w:rsidRPr="009B4F95">
        <w:rPr>
          <w:rFonts w:asciiTheme="minorBidi" w:eastAsia="Microsoft YaHei" w:hAnsiTheme="minorBidi"/>
          <w:noProof/>
          <w:lang w:eastAsia="ru-RU"/>
        </w:rPr>
        <mc:AlternateContent>
          <mc:Choice Requires="wpg">
            <w:drawing>
              <wp:inline distT="0" distB="0" distL="0" distR="0" wp14:anchorId="683E320D" wp14:editId="35130F4A">
                <wp:extent cx="6248400" cy="1824990"/>
                <wp:effectExtent l="0" t="0" r="0" b="3810"/>
                <wp:docPr id="30256" name="Группа 30256"/>
                <wp:cNvGraphicFramePr/>
                <a:graphic xmlns:a="http://schemas.openxmlformats.org/drawingml/2006/main">
                  <a:graphicData uri="http://schemas.microsoft.com/office/word/2010/wordprocessingGroup">
                    <wpg:wgp>
                      <wpg:cNvGrpSpPr/>
                      <wpg:grpSpPr>
                        <a:xfrm>
                          <a:off x="0" y="0"/>
                          <a:ext cx="6248400" cy="1824990"/>
                          <a:chOff x="0" y="0"/>
                          <a:chExt cx="6248400" cy="1824990"/>
                        </a:xfrm>
                      </wpg:grpSpPr>
                      <pic:pic xmlns:pic="http://schemas.openxmlformats.org/drawingml/2006/picture">
                        <pic:nvPicPr>
                          <pic:cNvPr id="18" name="图片 17"/>
                          <pic:cNvPicPr>
                            <a:picLocks noChangeAspect="1"/>
                          </pic:cNvPicPr>
                        </pic:nvPicPr>
                        <pic:blipFill>
                          <a:blip r:embed="rId318" cstate="print">
                            <a:extLst>
                              <a:ext uri="{28A0092B-C50C-407E-A947-70E740481C1C}">
                                <a14:useLocalDpi xmlns:a14="http://schemas.microsoft.com/office/drawing/2010/main" val="0"/>
                              </a:ext>
                            </a:extLst>
                          </a:blip>
                          <a:stretch>
                            <a:fillRect/>
                          </a:stretch>
                        </pic:blipFill>
                        <pic:spPr>
                          <a:xfrm>
                            <a:off x="0" y="19050"/>
                            <a:ext cx="3046095" cy="1804670"/>
                          </a:xfrm>
                          <a:prstGeom prst="rect">
                            <a:avLst/>
                          </a:prstGeom>
                        </pic:spPr>
                      </pic:pic>
                      <pic:pic xmlns:pic="http://schemas.openxmlformats.org/drawingml/2006/picture">
                        <pic:nvPicPr>
                          <pic:cNvPr id="1107" name="图片 18"/>
                          <pic:cNvPicPr>
                            <a:picLocks noChangeAspect="1"/>
                          </pic:cNvPicPr>
                        </pic:nvPicPr>
                        <pic:blipFill>
                          <a:blip r:embed="rId319" cstate="print">
                            <a:extLst>
                              <a:ext uri="{28A0092B-C50C-407E-A947-70E740481C1C}">
                                <a14:useLocalDpi xmlns:a14="http://schemas.microsoft.com/office/drawing/2010/main" val="0"/>
                              </a:ext>
                            </a:extLst>
                          </a:blip>
                          <a:stretch>
                            <a:fillRect/>
                          </a:stretch>
                        </pic:blipFill>
                        <pic:spPr>
                          <a:xfrm>
                            <a:off x="3133725" y="0"/>
                            <a:ext cx="3114675" cy="182499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139651" id="Группа 30256" o:spid="_x0000_s1026" style="width:492pt;height:143.7pt;mso-position-horizontal-relative:char;mso-position-vertical-relative:line" coordsize="62484,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">
                <v:shape id="图片 17" o:spid="_x0000_s1027" type="#_x0000_t75" style="position:absolute;top:190;width:30460;height:18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">
                  <v:imagedata r:id="rId320" o:title=""/>
                </v:shape>
                <v:shape id="图片 18" o:spid="_x0000_s1028" type="#_x0000_t75" style="position:absolute;left:31337;width:31147;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">
                  <v:imagedata r:id="rId321" o:title=""/>
                </v:shape>
                <w10:anchorlock/>
              </v:group>
            </w:pict>
          </mc:Fallback>
        </mc:AlternateContent>
      </w:r>
    </w:p>
    <w:p w14:paraId="024FB624" w14:textId="77777777" w:rsidR="00C45044" w:rsidRPr="009B4F95" w:rsidRDefault="00C45044" w:rsidP="00C45044">
      <w:pPr>
        <w:widowControl w:val="0"/>
        <w:spacing w:beforeLines="0" w:before="120" w:afterLines="0" w:after="120" w:line="240" w:lineRule="auto"/>
        <w:jc w:val="both"/>
        <w:rPr>
          <w:rFonts w:asciiTheme="minorBidi" w:hAnsiTheme="minorBidi"/>
          <w:lang w:val="it-IT"/>
        </w:rPr>
      </w:pPr>
      <w:r w:rsidRPr="009B4F95">
        <w:rPr>
          <w:rFonts w:asciiTheme="minorBidi" w:hAnsiTheme="minorBidi"/>
          <w:lang w:val="it-IT"/>
        </w:rPr>
        <w:t>Tenendo conto dei requisiti (dimensioni, nome del file immagine) per l'immagine di sfondo, l'immagine della bevanda, inserisca il disco U nella porta USB (nella parte inferiore sinistra del display) e importi l'immagine dal disco U.</w:t>
      </w:r>
    </w:p>
    <w:p w14:paraId="470B3F8C" w14:textId="77777777" w:rsidR="00C45044" w:rsidRPr="009B4F95" w:rsidRDefault="00C45044" w:rsidP="00C45044">
      <w:pPr>
        <w:widowControl w:val="0"/>
        <w:spacing w:beforeLines="0" w:before="120" w:afterLines="0" w:after="120" w:line="240" w:lineRule="auto"/>
        <w:jc w:val="both"/>
        <w:rPr>
          <w:rFonts w:asciiTheme="minorBidi" w:eastAsiaTheme="minorEastAsia" w:hAnsiTheme="minorBidi"/>
          <w:lang w:val="it-IT"/>
        </w:rPr>
      </w:pPr>
      <w:r w:rsidRPr="009B4F95">
        <w:rPr>
          <w:rFonts w:asciiTheme="minorBidi" w:eastAsia="Microsoft YaHei" w:hAnsiTheme="minorBidi"/>
          <w:noProof/>
          <w:lang w:eastAsia="ru-RU"/>
        </w:rPr>
        <mc:AlternateContent>
          <mc:Choice Requires="wpg">
            <w:drawing>
              <wp:inline distT="0" distB="0" distL="0" distR="0" wp14:anchorId="373E594F" wp14:editId="6DF4F3DA">
                <wp:extent cx="6086475" cy="1814195"/>
                <wp:effectExtent l="0" t="0" r="9525" b="0"/>
                <wp:docPr id="30261" name="Группа 30261"/>
                <wp:cNvGraphicFramePr/>
                <a:graphic xmlns:a="http://schemas.openxmlformats.org/drawingml/2006/main">
                  <a:graphicData uri="http://schemas.microsoft.com/office/word/2010/wordprocessingGroup">
                    <wpg:wgp>
                      <wpg:cNvGrpSpPr/>
                      <wpg:grpSpPr>
                        <a:xfrm>
                          <a:off x="0" y="0"/>
                          <a:ext cx="6086475" cy="1814195"/>
                          <a:chOff x="0" y="0"/>
                          <a:chExt cx="6295390" cy="1824990"/>
                        </a:xfrm>
                      </wpg:grpSpPr>
                      <pic:pic xmlns:pic="http://schemas.openxmlformats.org/drawingml/2006/picture">
                        <pic:nvPicPr>
                          <pic:cNvPr id="1108" name="图片 19"/>
                          <pic:cNvPicPr>
                            <a:picLocks noChangeAspect="1"/>
                          </pic:cNvPicPr>
                        </pic:nvPicPr>
                        <pic:blipFill>
                          <a:blip r:embed="rId322" cstate="print">
                            <a:extLst>
                              <a:ext uri="{28A0092B-C50C-407E-A947-70E740481C1C}">
                                <a14:useLocalDpi xmlns:a14="http://schemas.microsoft.com/office/drawing/2010/main" val="0"/>
                              </a:ext>
                            </a:extLst>
                          </a:blip>
                          <a:stretch>
                            <a:fillRect/>
                          </a:stretch>
                        </pic:blipFill>
                        <pic:spPr>
                          <a:xfrm>
                            <a:off x="0" y="9525"/>
                            <a:ext cx="3046730" cy="1784985"/>
                          </a:xfrm>
                          <a:prstGeom prst="rect">
                            <a:avLst/>
                          </a:prstGeom>
                        </pic:spPr>
                      </pic:pic>
                      <pic:pic xmlns:pic="http://schemas.openxmlformats.org/drawingml/2006/picture">
                        <pic:nvPicPr>
                          <pic:cNvPr id="1109" name="图片 20"/>
                          <pic:cNvPicPr>
                            <a:picLocks noChangeAspect="1"/>
                          </pic:cNvPicPr>
                        </pic:nvPicPr>
                        <pic:blipFill>
                          <a:blip r:embed="rId323" cstate="print">
                            <a:extLst>
                              <a:ext uri="{28A0092B-C50C-407E-A947-70E740481C1C}">
                                <a14:useLocalDpi xmlns:a14="http://schemas.microsoft.com/office/drawing/2010/main" val="0"/>
                              </a:ext>
                            </a:extLst>
                          </a:blip>
                          <a:stretch>
                            <a:fillRect/>
                          </a:stretch>
                        </pic:blipFill>
                        <pic:spPr>
                          <a:xfrm>
                            <a:off x="3181350" y="0"/>
                            <a:ext cx="3114040" cy="182499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856AD8" id="Группа 30261" o:spid="_x0000_s1026" style="width:479.25pt;height:142.85pt;mso-position-horizontal-relative:char;mso-position-vertical-relative:line" coordsize="62953,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">
                <v:shape id="图片 19" o:spid="_x0000_s1027" type="#_x0000_t75" style="position:absolute;top:95;width:30467;height:17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">
                  <v:imagedata r:id="rId324" o:title=""/>
                </v:shape>
                <v:shape id="图片 20" o:spid="_x0000_s1028" type="#_x0000_t75" style="position:absolute;left:31813;width:31140;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">
                  <v:imagedata r:id="rId325" o:title=""/>
                </v:shape>
                <w10:anchorlock/>
              </v:group>
            </w:pict>
          </mc:Fallback>
        </mc:AlternateContent>
      </w:r>
    </w:p>
    <w:p w14:paraId="1591A7BE" w14:textId="77777777" w:rsidR="00C45044" w:rsidRPr="009B4F95" w:rsidRDefault="00C45044" w:rsidP="00C45044">
      <w:pPr>
        <w:widowControl w:val="0"/>
        <w:spacing w:beforeLines="0" w:before="120" w:afterLines="0" w:after="120" w:line="240" w:lineRule="auto"/>
        <w:jc w:val="both"/>
        <w:rPr>
          <w:rFonts w:asciiTheme="minorBidi" w:eastAsiaTheme="minorEastAsia" w:hAnsiTheme="minorBidi"/>
          <w:lang w:val="it-IT"/>
        </w:rPr>
      </w:pPr>
      <w:r w:rsidRPr="009B4F95">
        <w:rPr>
          <w:rFonts w:asciiTheme="minorBidi" w:hAnsiTheme="minorBidi"/>
          <w:lang w:val="it-IT"/>
        </w:rPr>
        <w:t xml:space="preserve">Tenendo conto dei requisiti (dimensioni, nome del file immagine) per l'immagine di fine cottura, </w:t>
      </w:r>
      <w:r w:rsidRPr="009B4F95">
        <w:rPr>
          <w:rFonts w:asciiTheme="minorBidi" w:hAnsiTheme="minorBidi"/>
          <w:lang w:val="it-IT"/>
        </w:rPr>
        <w:lastRenderedPageBreak/>
        <w:t>l'immagine di cottura, inserisca il disco U nella porta USB (nella parte inferiore sinistra del display) e importi l'immagine dal disco U.</w:t>
      </w:r>
    </w:p>
    <w:p w14:paraId="0FDCF240" w14:textId="77777777" w:rsidR="00C45044" w:rsidRPr="009B4F95" w:rsidRDefault="00C45044" w:rsidP="00C45044">
      <w:pPr>
        <w:pStyle w:val="2"/>
        <w:spacing w:after="120"/>
        <w:ind w:leftChars="-70" w:right="220" w:hangingChars="70" w:hanging="154"/>
        <w:rPr>
          <w:rFonts w:asciiTheme="minorBidi" w:hAnsiTheme="minorBidi"/>
          <w:lang w:val="it-IT"/>
        </w:rPr>
      </w:pPr>
      <w:bookmarkStart w:id="558" w:name="_Toc135994178"/>
      <w:bookmarkStart w:id="559" w:name="_Toc135843185"/>
      <w:bookmarkStart w:id="560" w:name="_Toc167465675"/>
      <w:r w:rsidRPr="009B4F95">
        <w:rPr>
          <w:rFonts w:asciiTheme="minorBidi" w:hAnsiTheme="minorBidi"/>
          <w:lang w:val="it-IT"/>
        </w:rPr>
        <w:t xml:space="preserve"> </w:t>
      </w:r>
      <w:bookmarkEnd w:id="558"/>
      <w:bookmarkEnd w:id="559"/>
      <w:bookmarkEnd w:id="560"/>
      <w:r w:rsidRPr="009B4F95">
        <w:rPr>
          <w:rFonts w:asciiTheme="minorBidi" w:hAnsiTheme="minorBidi"/>
          <w:lang w:val="it-IT"/>
        </w:rPr>
        <w:t>Pulizia</w:t>
      </w:r>
    </w:p>
    <w:bookmarkStart w:id="561" w:name="_Toc135994179"/>
    <w:bookmarkStart w:id="562" w:name="_Toc167465676"/>
    <w:p w14:paraId="2A464D01" w14:textId="77777777" w:rsidR="00C45044" w:rsidRPr="009B4F95" w:rsidRDefault="00C45044" w:rsidP="00C45044">
      <w:pPr>
        <w:pStyle w:val="3"/>
        <w:spacing w:after="120"/>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08096" behindDoc="0" locked="0" layoutInCell="1" allowOverlap="1" wp14:anchorId="693BEF53" wp14:editId="3B592A2E">
                <wp:simplePos x="0" y="0"/>
                <wp:positionH relativeFrom="column">
                  <wp:posOffset>7620</wp:posOffset>
                </wp:positionH>
                <wp:positionV relativeFrom="paragraph">
                  <wp:posOffset>248285</wp:posOffset>
                </wp:positionV>
                <wp:extent cx="5579745" cy="0"/>
                <wp:effectExtent l="0" t="6350" r="0" b="6350"/>
                <wp:wrapNone/>
                <wp:docPr id="1117" name="直接连接符 1117"/>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076186" id="直接连接符 1117" o:spid="_x0000_s1026" style="position:absolute;z-index:251908096;visibility:visible;mso-wrap-style:square;mso-wrap-distance-left:9pt;mso-wrap-distance-top:0;mso-wrap-distance-right:9pt;mso-wrap-distance-bottom:0;mso-position-horizontal:absolute;mso-position-horizontal-relative:text;mso-position-vertical:absolute;mso-position-vertical-relative:text" from=".6pt,19.55pt" to="439.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" strokecolor="#4472c4 [3204]" strokeweight=".5pt">
                <v:stroke joinstyle="miter"/>
              </v:line>
            </w:pict>
          </mc:Fallback>
        </mc:AlternateContent>
      </w:r>
      <w:r w:rsidRPr="009B4F95">
        <w:rPr>
          <w:rFonts w:asciiTheme="minorBidi" w:hAnsiTheme="minorBidi"/>
          <w:lang w:val="it-IT"/>
        </w:rPr>
        <w:t xml:space="preserve">  </w:t>
      </w:r>
      <w:bookmarkStart w:id="563" w:name="_Toc135843186"/>
      <w:bookmarkEnd w:id="561"/>
      <w:bookmarkEnd w:id="562"/>
      <w:bookmarkEnd w:id="563"/>
      <w:r w:rsidRPr="009B4F95">
        <w:rPr>
          <w:rFonts w:asciiTheme="minorBidi" w:hAnsiTheme="minorBidi"/>
          <w:lang w:val="it-IT"/>
        </w:rPr>
        <w:t>Contenitore per i fondi di caffè</w:t>
      </w:r>
    </w:p>
    <w:p w14:paraId="6604EB57" w14:textId="14977501" w:rsidR="00C45044" w:rsidRPr="009B4F95" w:rsidRDefault="00A06894" w:rsidP="00C45044">
      <w:pPr>
        <w:spacing w:before="120" w:after="120"/>
        <w:ind w:firstLineChars="500" w:firstLine="1100"/>
        <w:rPr>
          <w:rFonts w:asciiTheme="minorBidi" w:hAnsiTheme="minorBidi"/>
          <w:lang w:val="it-IT"/>
        </w:rPr>
      </w:pPr>
      <w:r w:rsidRPr="009B4F95">
        <w:rPr>
          <w:rFonts w:asciiTheme="minorBidi" w:hAnsiTheme="minorBidi"/>
          <w:noProof/>
          <w:lang w:eastAsia="ru-RU"/>
        </w:rPr>
        <w:drawing>
          <wp:anchor distT="0" distB="0" distL="114300" distR="114300" simplePos="0" relativeHeight="252145664" behindDoc="0" locked="0" layoutInCell="1" allowOverlap="1" wp14:anchorId="117057D8" wp14:editId="04971894">
            <wp:simplePos x="0" y="0"/>
            <wp:positionH relativeFrom="column">
              <wp:posOffset>685582</wp:posOffset>
            </wp:positionH>
            <wp:positionV relativeFrom="paragraph">
              <wp:posOffset>108547</wp:posOffset>
            </wp:positionV>
            <wp:extent cx="3599815" cy="255270"/>
            <wp:effectExtent l="0" t="0" r="635" b="0"/>
            <wp:wrapNone/>
            <wp:docPr id="280331238" name="Рисунок 28033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w:drawing>
          <wp:anchor distT="0" distB="0" distL="114300" distR="114300" simplePos="0" relativeHeight="251907072" behindDoc="0" locked="0" layoutInCell="1" allowOverlap="1" wp14:anchorId="2F626040" wp14:editId="6308155E">
            <wp:simplePos x="0" y="0"/>
            <wp:positionH relativeFrom="column">
              <wp:posOffset>-8255</wp:posOffset>
            </wp:positionH>
            <wp:positionV relativeFrom="paragraph">
              <wp:posOffset>21590</wp:posOffset>
            </wp:positionV>
            <wp:extent cx="579120" cy="505460"/>
            <wp:effectExtent l="0" t="0" r="11430" b="8890"/>
            <wp:wrapNone/>
            <wp:docPr id="1118" name="图片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图片 1118"/>
                    <pic:cNvPicPr>
                      <a:picLocks noChangeAspect="1"/>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80476" cy="507059"/>
                    </a:xfrm>
                    <a:prstGeom prst="rect">
                      <a:avLst/>
                    </a:prstGeom>
                  </pic:spPr>
                </pic:pic>
              </a:graphicData>
            </a:graphic>
          </wp:anchor>
        </w:drawing>
      </w:r>
    </w:p>
    <w:p w14:paraId="65C5497C" w14:textId="77777777" w:rsidR="00C45044" w:rsidRPr="009B4F95" w:rsidRDefault="00C45044" w:rsidP="00C45044">
      <w:pPr>
        <w:spacing w:before="120" w:after="120"/>
        <w:ind w:firstLineChars="500" w:firstLine="1100"/>
        <w:rPr>
          <w:rFonts w:asciiTheme="minorBidi" w:hAnsiTheme="minorBidi"/>
          <w:lang w:val="it-IT"/>
        </w:rPr>
      </w:pPr>
      <w:bookmarkStart w:id="564" w:name="OLE_LINK699"/>
      <w:bookmarkStart w:id="565" w:name="OLE_LINK698"/>
    </w:p>
    <w:p w14:paraId="5CA114EE" w14:textId="77777777" w:rsidR="00C45044" w:rsidRPr="009B4F95" w:rsidRDefault="00C45044" w:rsidP="00C45044">
      <w:pPr>
        <w:spacing w:before="120" w:after="120"/>
        <w:ind w:firstLineChars="500" w:firstLine="1100"/>
        <w:rPr>
          <w:rFonts w:asciiTheme="minorBidi" w:hAnsiTheme="minorBidi"/>
          <w:lang w:val="it-IT"/>
        </w:rPr>
      </w:pPr>
      <w:r w:rsidRPr="009B4F95">
        <w:rPr>
          <w:rFonts w:asciiTheme="minorBidi" w:hAnsiTheme="minorBidi"/>
          <w:lang w:val="it-IT"/>
        </w:rPr>
        <w:t>Il surriscaldamento può causare danni.</w:t>
      </w:r>
    </w:p>
    <w:p w14:paraId="2AACC41B" w14:textId="77777777" w:rsidR="00C45044" w:rsidRPr="009B4F95" w:rsidRDefault="00C45044" w:rsidP="00C45044">
      <w:pPr>
        <w:spacing w:before="120" w:after="120"/>
        <w:ind w:firstLineChars="500" w:firstLine="1100"/>
        <w:rPr>
          <w:rFonts w:asciiTheme="minorBidi" w:eastAsiaTheme="minorEastAsia" w:hAnsiTheme="minorBidi"/>
          <w:kern w:val="28"/>
          <w:szCs w:val="21"/>
          <w:lang w:val="it-IT"/>
        </w:rPr>
      </w:pPr>
      <w:r w:rsidRPr="009B4F95">
        <w:rPr>
          <w:rFonts w:asciiTheme="minorBidi" w:hAnsiTheme="minorBidi"/>
          <w:lang w:val="it-IT"/>
        </w:rPr>
        <w:t>Non usi la lavastoviglie per pulire il contenitore dei fondi di caffè.</w:t>
      </w:r>
      <w:bookmarkEnd w:id="564"/>
      <w:bookmarkEnd w:id="565"/>
    </w:p>
    <w:p w14:paraId="40EC0AE3" w14:textId="77777777" w:rsidR="00C45044" w:rsidRPr="009B4F95" w:rsidRDefault="00C45044" w:rsidP="00C45044">
      <w:pPr>
        <w:spacing w:before="120" w:after="120"/>
        <w:rPr>
          <w:rFonts w:asciiTheme="minorBidi" w:eastAsia="SimHei" w:hAnsiTheme="minorBidi"/>
          <w:kern w:val="28"/>
          <w:szCs w:val="21"/>
          <w:lang w:val="it-IT"/>
        </w:rPr>
      </w:pPr>
      <w:r w:rsidRPr="009B4F95">
        <w:rPr>
          <w:rFonts w:asciiTheme="minorBidi" w:hAnsiTheme="minorBidi"/>
          <w:noProof/>
          <w:lang w:eastAsia="ru-RU"/>
        </w:rPr>
        <mc:AlternateContent>
          <mc:Choice Requires="wps">
            <w:drawing>
              <wp:anchor distT="0" distB="0" distL="114300" distR="114300" simplePos="0" relativeHeight="251919360" behindDoc="0" locked="0" layoutInCell="1" allowOverlap="1" wp14:anchorId="391853B0" wp14:editId="754F5862">
                <wp:simplePos x="0" y="0"/>
                <wp:positionH relativeFrom="column">
                  <wp:posOffset>0</wp:posOffset>
                </wp:positionH>
                <wp:positionV relativeFrom="paragraph">
                  <wp:posOffset>6350</wp:posOffset>
                </wp:positionV>
                <wp:extent cx="5579745" cy="0"/>
                <wp:effectExtent l="0" t="6350" r="0" b="6350"/>
                <wp:wrapNone/>
                <wp:docPr id="280331248" name="直接连接符 1117"/>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9CD31F" id="直接连接符 1117" o:spid="_x0000_s1026" style="position:absolute;z-index:251919360;visibility:visible;mso-wrap-style:square;mso-wrap-distance-left:9pt;mso-wrap-distance-top:0;mso-wrap-distance-right:9pt;mso-wrap-distance-bottom:0;mso-position-horizontal:absolute;mso-position-horizontal-relative:text;mso-position-vertical:absolute;mso-position-vertical-relative:text" from="0,.5pt" to="439.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" strokecolor="#4472c4 [3204]" strokeweight=".5pt">
                <v:stroke joinstyle="miter"/>
              </v:line>
            </w:pict>
          </mc:Fallback>
        </mc:AlternateContent>
      </w:r>
      <w:r w:rsidRPr="009B4F95">
        <w:rPr>
          <w:rFonts w:asciiTheme="minorBidi" w:hAnsiTheme="minorBidi"/>
          <w:lang w:val="it-IT"/>
        </w:rPr>
        <w:t>► Rimuovere il contenitore dei fondi di caffè dalla macchina.</w:t>
      </w:r>
    </w:p>
    <w:p w14:paraId="3A6A8074" w14:textId="4682CFFF" w:rsidR="00C45044" w:rsidRPr="009B4F95" w:rsidRDefault="00A20B84" w:rsidP="00C45044">
      <w:pPr>
        <w:spacing w:before="120" w:after="120"/>
        <w:rPr>
          <w:rFonts w:asciiTheme="minorBidi" w:hAnsiTheme="minorBidi"/>
          <w:lang w:val="it-IT"/>
        </w:rPr>
      </w:pPr>
      <w:r w:rsidRPr="009B4F95">
        <w:rPr>
          <w:rFonts w:asciiTheme="minorBidi" w:hAnsiTheme="minorBidi"/>
          <w:lang w:val="it-IT"/>
        </w:rPr>
        <w:t>►</w:t>
      </w:r>
      <w:r w:rsidRPr="009B4F95">
        <w:rPr>
          <w:rFonts w:asciiTheme="minorBidi" w:hAnsiTheme="minorBidi"/>
          <w:lang w:val="uk-UA"/>
        </w:rPr>
        <w:t xml:space="preserve"> </w:t>
      </w:r>
      <w:r w:rsidR="00C45044" w:rsidRPr="009B4F95">
        <w:rPr>
          <w:rFonts w:asciiTheme="minorBidi" w:hAnsiTheme="minorBidi"/>
          <w:lang w:val="it-IT"/>
        </w:rPr>
        <w:t>Svuoti e pulisca il contenitore dei fondi di caffè.</w:t>
      </w:r>
    </w:p>
    <w:p w14:paraId="22CEC1C0" w14:textId="77777777" w:rsidR="00C45044" w:rsidRPr="009B4F95" w:rsidRDefault="00C45044" w:rsidP="00C45044">
      <w:pPr>
        <w:spacing w:before="120" w:after="120"/>
        <w:rPr>
          <w:rFonts w:asciiTheme="minorBidi" w:hAnsiTheme="minorBidi"/>
          <w:lang w:val="it-IT"/>
        </w:rPr>
      </w:pPr>
      <w:r w:rsidRPr="009B4F95">
        <w:rPr>
          <w:rFonts w:asciiTheme="minorBidi" w:hAnsiTheme="minorBidi"/>
          <w:lang w:val="it-IT"/>
        </w:rPr>
        <w:t>► Asciugare e pulire il contenitore dei fondi di caffè e lo reinserisca nella macchina fino all'arresto.</w:t>
      </w:r>
    </w:p>
    <w:p w14:paraId="70EBB3E5" w14:textId="77777777" w:rsidR="00C45044" w:rsidRPr="009B4F95" w:rsidRDefault="00C45044" w:rsidP="00C45044">
      <w:pPr>
        <w:spacing w:before="120" w:after="120"/>
        <w:rPr>
          <w:rFonts w:asciiTheme="minorBidi" w:hAnsiTheme="minorBidi"/>
          <w:lang w:val="it-IT"/>
        </w:rPr>
      </w:pPr>
      <w:r w:rsidRPr="009B4F95">
        <w:rPr>
          <w:rFonts w:asciiTheme="minorBidi" w:hAnsiTheme="minorBidi"/>
          <w:lang w:val="it-IT"/>
        </w:rPr>
        <w:t>La macchina è ora pronta per l'uso.</w:t>
      </w:r>
    </w:p>
    <w:bookmarkStart w:id="566" w:name="_Toc135994180"/>
    <w:bookmarkStart w:id="567" w:name="_Toc135843187"/>
    <w:bookmarkStart w:id="568" w:name="_Toc167465677"/>
    <w:p w14:paraId="1D614D88" w14:textId="597C0178" w:rsidR="00C45044" w:rsidRPr="009B4F95" w:rsidRDefault="00C45044" w:rsidP="00C45044">
      <w:pPr>
        <w:pStyle w:val="3"/>
        <w:spacing w:after="120"/>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10144" behindDoc="0" locked="0" layoutInCell="1" allowOverlap="1" wp14:anchorId="7FFE9272" wp14:editId="3FEB277E">
                <wp:simplePos x="0" y="0"/>
                <wp:positionH relativeFrom="column">
                  <wp:posOffset>7620</wp:posOffset>
                </wp:positionH>
                <wp:positionV relativeFrom="paragraph">
                  <wp:posOffset>202252</wp:posOffset>
                </wp:positionV>
                <wp:extent cx="5579745" cy="0"/>
                <wp:effectExtent l="0" t="0" r="20955" b="19050"/>
                <wp:wrapNone/>
                <wp:docPr id="1126" name="直接连接符 1126"/>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8145B9" id="直接连接符 1126" o:spid="_x0000_s1026" style="position:absolute;z-index:251910144;visibility:visible;mso-wrap-style:square;mso-wrap-distance-left:9pt;mso-wrap-distance-top:0;mso-wrap-distance-right:9pt;mso-wrap-distance-bottom:0;mso-position-horizontal:absolute;mso-position-horizontal-relative:text;mso-position-vertical:absolute;mso-position-vertical-relative:text" from=".6pt,15.95pt" to="43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" strokecolor="#4472c4 [3204]" strokeweight=".5pt">
                <v:stroke joinstyle="miter"/>
              </v:line>
            </w:pict>
          </mc:Fallback>
        </mc:AlternateContent>
      </w:r>
      <w:r w:rsidRPr="009B4F95">
        <w:rPr>
          <w:rFonts w:asciiTheme="minorBidi" w:hAnsiTheme="minorBidi"/>
          <w:lang w:val="it-IT"/>
        </w:rPr>
        <w:t xml:space="preserve"> </w:t>
      </w:r>
      <w:bookmarkEnd w:id="566"/>
      <w:bookmarkEnd w:id="567"/>
      <w:bookmarkEnd w:id="568"/>
      <w:r w:rsidR="00E056A0" w:rsidRPr="009B4F95">
        <w:rPr>
          <w:rFonts w:asciiTheme="minorBidi" w:hAnsiTheme="minorBidi"/>
          <w:lang w:val="it-IT"/>
        </w:rPr>
        <w:t>Raccoglitore gocce</w:t>
      </w:r>
    </w:p>
    <w:p w14:paraId="38E81F44" w14:textId="05515188" w:rsidR="00C45044" w:rsidRPr="009B4F95" w:rsidRDefault="00A06894" w:rsidP="00C45044">
      <w:pPr>
        <w:spacing w:before="120" w:after="120"/>
        <w:ind w:firstLineChars="500" w:firstLine="1100"/>
        <w:rPr>
          <w:rFonts w:asciiTheme="minorBidi" w:hAnsiTheme="minorBidi"/>
          <w:lang w:val="it-IT"/>
        </w:rPr>
      </w:pPr>
      <w:r w:rsidRPr="009B4F95">
        <w:rPr>
          <w:rFonts w:asciiTheme="minorBidi" w:hAnsiTheme="minorBidi"/>
          <w:noProof/>
          <w:lang w:eastAsia="ru-RU"/>
        </w:rPr>
        <w:drawing>
          <wp:anchor distT="0" distB="0" distL="114300" distR="114300" simplePos="0" relativeHeight="252141568" behindDoc="0" locked="0" layoutInCell="1" allowOverlap="1" wp14:anchorId="01819CBF" wp14:editId="7E5CF3EA">
            <wp:simplePos x="0" y="0"/>
            <wp:positionH relativeFrom="column">
              <wp:posOffset>621030</wp:posOffset>
            </wp:positionH>
            <wp:positionV relativeFrom="paragraph">
              <wp:posOffset>12700</wp:posOffset>
            </wp:positionV>
            <wp:extent cx="3599815" cy="255270"/>
            <wp:effectExtent l="0" t="0" r="635" b="0"/>
            <wp:wrapNone/>
            <wp:docPr id="280331236" name="Рисунок 28033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w:drawing>
          <wp:anchor distT="0" distB="0" distL="114300" distR="114300" simplePos="0" relativeHeight="251909120" behindDoc="0" locked="0" layoutInCell="1" allowOverlap="1" wp14:anchorId="594E7602" wp14:editId="532598F7">
            <wp:simplePos x="0" y="0"/>
            <wp:positionH relativeFrom="column">
              <wp:posOffset>5715</wp:posOffset>
            </wp:positionH>
            <wp:positionV relativeFrom="paragraph">
              <wp:posOffset>11430</wp:posOffset>
            </wp:positionV>
            <wp:extent cx="563880" cy="492760"/>
            <wp:effectExtent l="0" t="0" r="7620" b="2540"/>
            <wp:wrapNone/>
            <wp:docPr id="1128" name="图片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图片 1128"/>
                    <pic:cNvPicPr>
                      <a:picLocks noChangeAspect="1"/>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64490" cy="493264"/>
                    </a:xfrm>
                    <a:prstGeom prst="rect">
                      <a:avLst/>
                    </a:prstGeom>
                  </pic:spPr>
                </pic:pic>
              </a:graphicData>
            </a:graphic>
          </wp:anchor>
        </w:drawing>
      </w:r>
    </w:p>
    <w:p w14:paraId="3C044AC5" w14:textId="77777777" w:rsidR="00C45044" w:rsidRPr="009B4F95" w:rsidRDefault="00C45044" w:rsidP="00C45044">
      <w:pPr>
        <w:spacing w:before="120" w:after="120" w:line="240" w:lineRule="auto"/>
        <w:ind w:firstLineChars="500" w:firstLine="1100"/>
        <w:rPr>
          <w:rFonts w:asciiTheme="minorBidi" w:hAnsiTheme="minorBidi"/>
          <w:lang w:val="it-IT"/>
        </w:rPr>
      </w:pPr>
      <w:r w:rsidRPr="009B4F95">
        <w:rPr>
          <w:rFonts w:asciiTheme="minorBidi" w:hAnsiTheme="minorBidi"/>
          <w:lang w:val="it-IT"/>
        </w:rPr>
        <w:t>Spostare l'erogatore nella posizione più alta.</w:t>
      </w:r>
    </w:p>
    <w:p w14:paraId="0BB543F5" w14:textId="77777777" w:rsidR="00C45044" w:rsidRPr="009B4F95" w:rsidRDefault="00C45044" w:rsidP="00C45044">
      <w:pPr>
        <w:spacing w:before="120" w:after="120" w:line="240" w:lineRule="auto"/>
        <w:ind w:firstLineChars="500" w:firstLine="1100"/>
        <w:rPr>
          <w:rFonts w:asciiTheme="minorBidi" w:hAnsiTheme="minorBidi"/>
          <w:lang w:val="it-IT"/>
        </w:rPr>
      </w:pPr>
      <w:r w:rsidRPr="009B4F95">
        <w:rPr>
          <w:rFonts w:asciiTheme="minorBidi" w:hAnsiTheme="minorBidi"/>
          <w:lang w:val="it-IT"/>
        </w:rPr>
        <w:t>Estrarre il vassoio raccogli gocce verso l'esterno.</w:t>
      </w:r>
    </w:p>
    <w:p w14:paraId="43FCC00E" w14:textId="77777777" w:rsidR="00C45044" w:rsidRPr="009B4F95" w:rsidRDefault="00C45044" w:rsidP="00C45044">
      <w:pPr>
        <w:spacing w:before="120" w:after="120" w:line="240" w:lineRule="auto"/>
        <w:ind w:firstLineChars="500" w:firstLine="1100"/>
        <w:rPr>
          <w:rFonts w:asciiTheme="minorBidi" w:hAnsiTheme="minorBidi"/>
          <w:lang w:val="it-IT"/>
        </w:rPr>
      </w:pPr>
      <w:r w:rsidRPr="009B4F95">
        <w:rPr>
          <w:rFonts w:asciiTheme="minorBidi" w:hAnsiTheme="minorBidi"/>
          <w:lang w:val="it-IT"/>
        </w:rPr>
        <w:t>Prima di estrarre il vassoio di raccolta, si assicuri che non esca alcuna bevanda.</w:t>
      </w:r>
    </w:p>
    <w:p w14:paraId="5260BFD0" w14:textId="77777777" w:rsidR="00C45044" w:rsidRPr="009B4F95" w:rsidRDefault="00C45044" w:rsidP="00C45044">
      <w:pPr>
        <w:spacing w:before="120" w:after="120" w:line="240"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20384" behindDoc="0" locked="0" layoutInCell="1" allowOverlap="1" wp14:anchorId="7B651C64" wp14:editId="70FF2D53">
                <wp:simplePos x="0" y="0"/>
                <wp:positionH relativeFrom="column">
                  <wp:posOffset>0</wp:posOffset>
                </wp:positionH>
                <wp:positionV relativeFrom="paragraph">
                  <wp:posOffset>5715</wp:posOffset>
                </wp:positionV>
                <wp:extent cx="5579745" cy="0"/>
                <wp:effectExtent l="0" t="6350" r="0" b="6350"/>
                <wp:wrapNone/>
                <wp:docPr id="92970535" name="直接连接符 1117"/>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45E69D" id="直接连接符 1117"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0,.45pt" to="439.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" strokecolor="#4472c4 [3204]" strokeweight=".5pt">
                <v:stroke joinstyle="miter"/>
              </v:line>
            </w:pict>
          </mc:Fallback>
        </mc:AlternateContent>
      </w:r>
    </w:p>
    <w:bookmarkStart w:id="569" w:name="_Toc135843188"/>
    <w:bookmarkStart w:id="570" w:name="_Toc135994181"/>
    <w:bookmarkStart w:id="571" w:name="_Toc167465678"/>
    <w:p w14:paraId="64AB6986" w14:textId="77777777" w:rsidR="00C45044" w:rsidRPr="009B4F95" w:rsidRDefault="00C45044" w:rsidP="00C45044">
      <w:pPr>
        <w:pStyle w:val="2"/>
        <w:spacing w:after="120" w:line="360" w:lineRule="auto"/>
        <w:ind w:leftChars="-70" w:right="220" w:hangingChars="70" w:hanging="154"/>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12192" behindDoc="0" locked="0" layoutInCell="1" allowOverlap="1" wp14:anchorId="087AB2E1" wp14:editId="662D209A">
                <wp:simplePos x="0" y="0"/>
                <wp:positionH relativeFrom="column">
                  <wp:posOffset>-5080</wp:posOffset>
                </wp:positionH>
                <wp:positionV relativeFrom="paragraph">
                  <wp:posOffset>304165</wp:posOffset>
                </wp:positionV>
                <wp:extent cx="5593715" cy="0"/>
                <wp:effectExtent l="0" t="6350" r="0" b="6350"/>
                <wp:wrapNone/>
                <wp:docPr id="1134" name="直接连接符 1134"/>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EB41D2" id="直接连接符 1134"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4pt,23.95pt" to="440.0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" strokecolor="#4472c4 [3204]" strokeweight=".5pt">
                <v:stroke joinstyle="miter"/>
              </v:line>
            </w:pict>
          </mc:Fallback>
        </mc:AlternateContent>
      </w:r>
      <w:r w:rsidRPr="009B4F95">
        <w:rPr>
          <w:rFonts w:asciiTheme="minorBidi" w:hAnsiTheme="minorBidi"/>
          <w:noProof/>
          <w:lang w:eastAsia="ru-RU"/>
        </w:rPr>
        <w:drawing>
          <wp:anchor distT="0" distB="0" distL="114300" distR="114300" simplePos="0" relativeHeight="251911168" behindDoc="0" locked="0" layoutInCell="1" allowOverlap="1" wp14:anchorId="6C489CFE" wp14:editId="38BBAF70">
            <wp:simplePos x="0" y="0"/>
            <wp:positionH relativeFrom="column">
              <wp:posOffset>5715</wp:posOffset>
            </wp:positionH>
            <wp:positionV relativeFrom="paragraph">
              <wp:posOffset>382905</wp:posOffset>
            </wp:positionV>
            <wp:extent cx="563880" cy="491490"/>
            <wp:effectExtent l="0" t="0" r="7620" b="3810"/>
            <wp:wrapNone/>
            <wp:docPr id="1135" name="图片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图片 1135"/>
                    <pic:cNvPicPr>
                      <a:picLocks noChangeAspect="1"/>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564466" cy="492340"/>
                    </a:xfrm>
                    <a:prstGeom prst="rect">
                      <a:avLst/>
                    </a:prstGeom>
                  </pic:spPr>
                </pic:pic>
              </a:graphicData>
            </a:graphic>
          </wp:anchor>
        </w:drawing>
      </w:r>
      <w:r w:rsidRPr="009B4F95">
        <w:rPr>
          <w:rFonts w:asciiTheme="minorBidi" w:hAnsiTheme="minorBidi"/>
          <w:lang w:val="it-IT"/>
        </w:rPr>
        <w:t xml:space="preserve"> </w:t>
      </w:r>
      <w:bookmarkEnd w:id="569"/>
      <w:bookmarkEnd w:id="570"/>
      <w:bookmarkEnd w:id="571"/>
      <w:r w:rsidRPr="009B4F95">
        <w:rPr>
          <w:rFonts w:asciiTheme="minorBidi" w:hAnsiTheme="minorBidi"/>
          <w:lang w:val="it-IT"/>
        </w:rPr>
        <w:t>Condizioni di trasporto</w:t>
      </w:r>
    </w:p>
    <w:p w14:paraId="1EFC2727" w14:textId="44336762" w:rsidR="00C45044" w:rsidRPr="009B4F95" w:rsidRDefault="00A06894" w:rsidP="00C45044">
      <w:pPr>
        <w:spacing w:before="120" w:after="120"/>
        <w:rPr>
          <w:rFonts w:asciiTheme="minorBidi" w:hAnsiTheme="minorBidi"/>
          <w:lang w:val="it-IT"/>
        </w:rPr>
      </w:pPr>
      <w:r w:rsidRPr="009B4F95">
        <w:rPr>
          <w:rFonts w:asciiTheme="minorBidi" w:hAnsiTheme="minorBidi"/>
          <w:noProof/>
          <w:lang w:eastAsia="ru-RU"/>
        </w:rPr>
        <w:drawing>
          <wp:anchor distT="0" distB="0" distL="114300" distR="114300" simplePos="0" relativeHeight="252143616" behindDoc="0" locked="0" layoutInCell="1" allowOverlap="1" wp14:anchorId="246B702B" wp14:editId="23254236">
            <wp:simplePos x="0" y="0"/>
            <wp:positionH relativeFrom="column">
              <wp:posOffset>629279</wp:posOffset>
            </wp:positionH>
            <wp:positionV relativeFrom="paragraph">
              <wp:posOffset>65983</wp:posOffset>
            </wp:positionV>
            <wp:extent cx="3600000" cy="270000"/>
            <wp:effectExtent l="0" t="0" r="635" b="0"/>
            <wp:wrapNone/>
            <wp:docPr id="280331237" name="Рисунок 28033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p>
    <w:p w14:paraId="4A76C51B" w14:textId="0D48FD8B" w:rsidR="00C45044" w:rsidRPr="009B4F95" w:rsidRDefault="00C45044" w:rsidP="00C45044">
      <w:pPr>
        <w:spacing w:before="120" w:after="120"/>
        <w:ind w:firstLineChars="500" w:firstLine="1100"/>
        <w:rPr>
          <w:rFonts w:asciiTheme="minorBidi" w:hAnsiTheme="minorBidi"/>
          <w:lang w:val="it-IT"/>
        </w:rPr>
      </w:pPr>
      <w:bookmarkStart w:id="572" w:name="OLE_LINK706"/>
    </w:p>
    <w:bookmarkEnd w:id="572"/>
    <w:p w14:paraId="497470A7" w14:textId="46F0E6F1" w:rsidR="00C45044" w:rsidRPr="009B4F95" w:rsidRDefault="00C45044" w:rsidP="00C45044">
      <w:pPr>
        <w:spacing w:before="120" w:after="120"/>
        <w:ind w:left="720" w:firstLine="720"/>
        <w:rPr>
          <w:rFonts w:asciiTheme="minorBidi" w:hAnsiTheme="minorBidi"/>
          <w:lang w:val="it-IT"/>
        </w:rPr>
      </w:pPr>
      <w:r w:rsidRPr="009B4F95">
        <w:rPr>
          <w:rFonts w:asciiTheme="minorBidi" w:hAnsiTheme="minorBidi"/>
          <w:lang w:val="it-IT"/>
        </w:rPr>
        <w:t>Il trasporto non corretto della macchina da caffè può causare lesioni personali.</w:t>
      </w:r>
    </w:p>
    <w:p w14:paraId="13129A53" w14:textId="08B0FEDB" w:rsidR="00C45044" w:rsidRPr="009B4F95" w:rsidRDefault="00C45044" w:rsidP="00C45044">
      <w:pPr>
        <w:spacing w:before="120" w:after="120"/>
        <w:ind w:left="720" w:firstLine="720"/>
        <w:rPr>
          <w:rFonts w:asciiTheme="minorBidi" w:hAnsiTheme="minorBidi"/>
          <w:lang w:val="it-IT"/>
        </w:rPr>
      </w:pPr>
      <w:r w:rsidRPr="009B4F95">
        <w:rPr>
          <w:rFonts w:asciiTheme="minorBidi" w:hAnsiTheme="minorBidi"/>
          <w:lang w:val="it-IT"/>
        </w:rPr>
        <w:t>Si attenga alle istruzioni generali sulla salute e la sicurezza.</w:t>
      </w:r>
    </w:p>
    <w:p w14:paraId="4BB72BF5" w14:textId="77777777" w:rsidR="00C45044" w:rsidRPr="009B4F95" w:rsidRDefault="00C45044" w:rsidP="00C45044">
      <w:pPr>
        <w:spacing w:before="120" w:after="120"/>
        <w:rPr>
          <w:rFonts w:asciiTheme="minorBidi" w:hAnsiTheme="minorBidi"/>
          <w:lang w:val="it-IT"/>
        </w:rPr>
      </w:pPr>
      <w:r w:rsidRPr="009B4F95">
        <w:rPr>
          <w:rFonts w:asciiTheme="minorBidi" w:hAnsiTheme="minorBidi"/>
          <w:lang w:val="it-IT"/>
        </w:rPr>
        <w:t>►Scollegare l'alimentazione di acqua potabile e l'alimentazione elettrica e svuotare il serbatoio dell'acqua integrato prima di spostare la macchina. La procedura per svuotare l'acqua è descritta nella sezione 6.7.</w:t>
      </w:r>
    </w:p>
    <w:p w14:paraId="4D1E2C9F" w14:textId="20BEAA2B" w:rsidR="00C45044" w:rsidRPr="009B4F95" w:rsidRDefault="00C57976" w:rsidP="00C45044">
      <w:pPr>
        <w:spacing w:before="120" w:after="120" w:line="240"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14240" behindDoc="0" locked="0" layoutInCell="1" allowOverlap="1" wp14:anchorId="5E0D2097" wp14:editId="698976D5">
                <wp:simplePos x="0" y="0"/>
                <wp:positionH relativeFrom="column">
                  <wp:posOffset>-9525</wp:posOffset>
                </wp:positionH>
                <wp:positionV relativeFrom="paragraph">
                  <wp:posOffset>358937</wp:posOffset>
                </wp:positionV>
                <wp:extent cx="5580380" cy="0"/>
                <wp:effectExtent l="0" t="0" r="20320" b="19050"/>
                <wp:wrapNone/>
                <wp:docPr id="1137" name="直接连接符 1137"/>
                <wp:cNvGraphicFramePr/>
                <a:graphic xmlns:a="http://schemas.openxmlformats.org/drawingml/2006/main">
                  <a:graphicData uri="http://schemas.microsoft.com/office/word/2010/wordprocessingShape">
                    <wps:wsp>
                      <wps:cNvCnPr/>
                      <wps:spPr>
                        <a:xfrm>
                          <a:off x="0" y="0"/>
                          <a:ext cx="5580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6F2DE9" id="直接连接符 1137" o:spid="_x0000_s1026" style="position:absolute;z-index:251914240;visibility:visible;mso-wrap-style:square;mso-wrap-distance-left:9pt;mso-wrap-distance-top:0;mso-wrap-distance-right:9pt;mso-wrap-distance-bottom:0;mso-position-horizontal:absolute;mso-position-horizontal-relative:text;mso-position-vertical:absolute;mso-position-vertical-relative:text" from="-.75pt,28.25pt" to="438.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" strokecolor="#4472c4 [3204]" strokeweight=".5pt">
                <v:stroke joinstyle="miter"/>
              </v:line>
            </w:pict>
          </mc:Fallback>
        </mc:AlternateContent>
      </w:r>
      <w:r w:rsidR="00C45044" w:rsidRPr="009B4F95">
        <w:rPr>
          <w:rFonts w:asciiTheme="minorBidi" w:hAnsiTheme="minorBidi"/>
          <w:lang w:val="it-IT"/>
        </w:rPr>
        <w:t>► Verifichi la presenza di ostacoli e superfici irregolari prima di spostarsi in una nuova posizione.</w:t>
      </w:r>
    </w:p>
    <w:p w14:paraId="19A2A8B4" w14:textId="76DD3EC9" w:rsidR="00C45044" w:rsidRPr="009B4F95" w:rsidRDefault="00A06894" w:rsidP="00C45044">
      <w:pPr>
        <w:spacing w:before="120" w:after="120"/>
        <w:rPr>
          <w:rFonts w:asciiTheme="minorBidi" w:hAnsiTheme="minorBidi"/>
          <w:lang w:val="it-IT"/>
        </w:rPr>
      </w:pPr>
      <w:r w:rsidRPr="009B4F95">
        <w:rPr>
          <w:rFonts w:asciiTheme="minorBidi" w:hAnsiTheme="minorBidi"/>
          <w:noProof/>
          <w:lang w:eastAsia="ru-RU"/>
        </w:rPr>
        <w:drawing>
          <wp:anchor distT="0" distB="0" distL="114300" distR="114300" simplePos="0" relativeHeight="252137472" behindDoc="0" locked="0" layoutInCell="1" allowOverlap="1" wp14:anchorId="6404576C" wp14:editId="2DF479E1">
            <wp:simplePos x="0" y="0"/>
            <wp:positionH relativeFrom="column">
              <wp:posOffset>660599</wp:posOffset>
            </wp:positionH>
            <wp:positionV relativeFrom="paragraph">
              <wp:posOffset>163707</wp:posOffset>
            </wp:positionV>
            <wp:extent cx="3599815" cy="255270"/>
            <wp:effectExtent l="0" t="0" r="635" b="0"/>
            <wp:wrapNone/>
            <wp:docPr id="280331234" name="Рисунок 28033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w:drawing>
          <wp:anchor distT="0" distB="0" distL="114300" distR="114300" simplePos="0" relativeHeight="251913216" behindDoc="0" locked="0" layoutInCell="1" allowOverlap="1" wp14:anchorId="2DED80F3" wp14:editId="2D52CA11">
            <wp:simplePos x="0" y="0"/>
            <wp:positionH relativeFrom="column">
              <wp:posOffset>0</wp:posOffset>
            </wp:positionH>
            <wp:positionV relativeFrom="paragraph">
              <wp:posOffset>635</wp:posOffset>
            </wp:positionV>
            <wp:extent cx="561975" cy="490855"/>
            <wp:effectExtent l="0" t="0" r="9525" b="4445"/>
            <wp:wrapNone/>
            <wp:docPr id="1139" name="图片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图片 1139"/>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14:paraId="102ECC2C" w14:textId="38067F1F" w:rsidR="00C45044" w:rsidRPr="009B4F95" w:rsidRDefault="00C45044" w:rsidP="00C45044">
      <w:pPr>
        <w:spacing w:before="120" w:after="120"/>
        <w:rPr>
          <w:rFonts w:asciiTheme="minorBidi" w:hAnsiTheme="minorBidi"/>
          <w:lang w:val="it-IT"/>
        </w:rPr>
      </w:pPr>
    </w:p>
    <w:p w14:paraId="313F1F31" w14:textId="62688723" w:rsidR="00C45044" w:rsidRPr="009B4F95" w:rsidRDefault="00C45044" w:rsidP="00C45044">
      <w:pPr>
        <w:spacing w:beforeLines="0" w:before="0" w:afterLines="0" w:after="160" w:line="259" w:lineRule="auto"/>
        <w:rPr>
          <w:rFonts w:asciiTheme="minorBidi" w:hAnsiTheme="minorBidi"/>
          <w:lang w:val="it-IT"/>
        </w:rPr>
      </w:pPr>
      <w:bookmarkStart w:id="573" w:name="OLE_LINK715"/>
      <w:bookmarkStart w:id="574" w:name="OLE_LINK716"/>
      <w:r w:rsidRPr="009B4F95">
        <w:rPr>
          <w:rFonts w:asciiTheme="minorBidi" w:hAnsiTheme="minorBidi"/>
          <w:lang w:val="it-IT"/>
        </w:rPr>
        <w:t xml:space="preserve">In caso di impilamento, un trasporto non corretto può causare danni alla macchina. </w:t>
      </w:r>
      <w:bookmarkEnd w:id="573"/>
      <w:bookmarkEnd w:id="574"/>
    </w:p>
    <w:p w14:paraId="5D9C63C8" w14:textId="7EED1285" w:rsidR="00C45044" w:rsidRPr="009B4F95" w:rsidRDefault="00C45044" w:rsidP="00C45044">
      <w:pPr>
        <w:spacing w:beforeLines="0" w:before="0" w:afterLines="0" w:after="160" w:line="259" w:lineRule="auto"/>
        <w:rPr>
          <w:rFonts w:asciiTheme="minorBidi" w:hAnsiTheme="minorBidi"/>
          <w:lang w:val="it-IT"/>
        </w:rPr>
      </w:pPr>
      <w:bookmarkStart w:id="575" w:name="OLE_LINK717"/>
      <w:bookmarkStart w:id="576" w:name="OLE_LINK718"/>
      <w:r w:rsidRPr="009B4F95">
        <w:rPr>
          <w:rFonts w:asciiTheme="minorBidi" w:hAnsiTheme="minorBidi"/>
          <w:lang w:val="it-IT"/>
        </w:rPr>
        <w:t>Quando si utilizza il carrello per spostare la macchina in una nuova posizione, tenere presente i seguenti punti:</w:t>
      </w:r>
      <w:bookmarkEnd w:id="575"/>
      <w:bookmarkEnd w:id="576"/>
    </w:p>
    <w:p w14:paraId="53ACC659" w14:textId="66B7D2E4"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 Per motivi di sicurezza, non spingete il carrello, ma tiratelo.</w:t>
      </w:r>
      <w:bookmarkStart w:id="577" w:name="OLE_LINK722"/>
      <w:bookmarkStart w:id="578" w:name="OLE_LINK721"/>
      <w:bookmarkStart w:id="579" w:name="OLE_LINK719"/>
      <w:bookmarkStart w:id="580" w:name="OLE_LINK720"/>
      <w:bookmarkEnd w:id="577"/>
      <w:bookmarkEnd w:id="578"/>
      <w:bookmarkEnd w:id="579"/>
      <w:bookmarkEnd w:id="580"/>
    </w:p>
    <w:p w14:paraId="2642243E" w14:textId="5B5FD26F" w:rsidR="00C45044" w:rsidRPr="009B4F95" w:rsidRDefault="00C57976"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lastRenderedPageBreak/>
        <mc:AlternateContent>
          <mc:Choice Requires="wps">
            <w:drawing>
              <wp:anchor distT="0" distB="0" distL="114300" distR="114300" simplePos="0" relativeHeight="251922432" behindDoc="0" locked="0" layoutInCell="1" allowOverlap="1" wp14:anchorId="1E85B7F1" wp14:editId="6FADF84E">
                <wp:simplePos x="0" y="0"/>
                <wp:positionH relativeFrom="column">
                  <wp:posOffset>-1270</wp:posOffset>
                </wp:positionH>
                <wp:positionV relativeFrom="paragraph">
                  <wp:posOffset>175599</wp:posOffset>
                </wp:positionV>
                <wp:extent cx="5586730" cy="1905"/>
                <wp:effectExtent l="0" t="0" r="0" b="0"/>
                <wp:wrapNone/>
                <wp:docPr id="1138" name="直接连接符 1138"/>
                <wp:cNvGraphicFramePr/>
                <a:graphic xmlns:a="http://schemas.openxmlformats.org/drawingml/2006/main">
                  <a:graphicData uri="http://schemas.microsoft.com/office/word/2010/wordprocessingShape">
                    <wps:wsp>
                      <wps:cNvCnPr/>
                      <wps:spPr>
                        <a:xfrm>
                          <a:off x="0" y="0"/>
                          <a:ext cx="5586730"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028A6E" id="直接连接符 1138"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1pt,13.85pt" to="43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" strokecolor="#4472c4 [3204]" strokeweight=".5pt">
                <v:stroke joinstyle="miter"/>
              </v:line>
            </w:pict>
          </mc:Fallback>
        </mc:AlternateContent>
      </w:r>
      <w:r w:rsidR="00C45044" w:rsidRPr="009B4F95">
        <w:rPr>
          <w:rFonts w:asciiTheme="minorBidi" w:hAnsiTheme="minorBidi"/>
          <w:noProof/>
          <w:lang w:eastAsia="ru-RU"/>
        </w:rPr>
        <w:drawing>
          <wp:anchor distT="0" distB="0" distL="114300" distR="114300" simplePos="0" relativeHeight="251923456" behindDoc="0" locked="0" layoutInCell="1" allowOverlap="1" wp14:anchorId="619DF09A" wp14:editId="0618D4DA">
            <wp:simplePos x="0" y="0"/>
            <wp:positionH relativeFrom="column">
              <wp:posOffset>-393814</wp:posOffset>
            </wp:positionH>
            <wp:positionV relativeFrom="paragraph">
              <wp:posOffset>286385</wp:posOffset>
            </wp:positionV>
            <wp:extent cx="314960" cy="314960"/>
            <wp:effectExtent l="0" t="0" r="8890" b="8890"/>
            <wp:wrapNone/>
            <wp:docPr id="1141" name="图片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图片 114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14960" cy="314960"/>
                    </a:xfrm>
                    <a:prstGeom prst="rect">
                      <a:avLst/>
                    </a:prstGeom>
                  </pic:spPr>
                </pic:pic>
              </a:graphicData>
            </a:graphic>
          </wp:anchor>
        </w:drawing>
      </w:r>
      <w:bookmarkStart w:id="581" w:name="OLE_LINK723"/>
      <w:bookmarkStart w:id="582" w:name="OLE_LINK724"/>
      <w:r w:rsidR="00C45044" w:rsidRPr="009B4F95">
        <w:rPr>
          <w:rFonts w:asciiTheme="minorBidi" w:hAnsiTheme="minorBidi"/>
          <w:lang w:val="it-IT"/>
        </w:rPr>
        <w:t>• Tirare solo il carrello, non la macchina.</w:t>
      </w:r>
      <w:bookmarkEnd w:id="581"/>
      <w:bookmarkEnd w:id="582"/>
    </w:p>
    <w:p w14:paraId="5275252E" w14:textId="77777777" w:rsidR="00C45044" w:rsidRPr="009B4F95" w:rsidRDefault="00C45044" w:rsidP="00C57976">
      <w:pPr>
        <w:spacing w:beforeLines="0" w:before="0" w:afterLines="0" w:after="160" w:line="360" w:lineRule="auto"/>
        <w:rPr>
          <w:rFonts w:asciiTheme="minorBidi" w:hAnsiTheme="minorBidi"/>
          <w:lang w:val="it-IT"/>
        </w:rPr>
      </w:pPr>
      <w:r w:rsidRPr="009B4F95">
        <w:rPr>
          <w:rFonts w:asciiTheme="minorBidi" w:hAnsiTheme="minorBidi"/>
          <w:lang w:val="it-IT"/>
        </w:rPr>
        <w:t xml:space="preserve">        Il produttore non è responsabile dei danni causati da un uso improprio del carrello o dalla mancata osservanza delle istruzioni per l'uso.</w:t>
      </w:r>
      <w:bookmarkStart w:id="583" w:name="OLE_LINK726"/>
      <w:bookmarkStart w:id="584" w:name="OLE_LINK725"/>
      <w:bookmarkEnd w:id="583"/>
      <w:bookmarkEnd w:id="584"/>
    </w:p>
    <w:p w14:paraId="73203A90" w14:textId="23724966" w:rsidR="00C45044" w:rsidRPr="009B4F95" w:rsidRDefault="00A20B84" w:rsidP="00C45044">
      <w:pPr>
        <w:spacing w:beforeLines="0" w:before="0" w:afterLines="0" w:after="160" w:line="259" w:lineRule="auto"/>
        <w:ind w:leftChars="-70" w:left="1" w:hangingChars="70" w:hanging="155"/>
        <w:rPr>
          <w:rFonts w:asciiTheme="minorBidi" w:hAnsiTheme="minorBidi"/>
          <w:b/>
          <w:lang w:val="it-IT"/>
        </w:rPr>
      </w:pPr>
      <w:bookmarkStart w:id="585" w:name="_Toc135994182"/>
      <w:bookmarkStart w:id="586" w:name="_Toc135843189"/>
      <w:bookmarkStart w:id="587" w:name="_Toc167465679"/>
      <w:r w:rsidRPr="009B4F95">
        <w:rPr>
          <w:rFonts w:asciiTheme="minorBidi" w:hAnsiTheme="minorBidi"/>
          <w:b/>
          <w:lang w:val="uk-UA"/>
        </w:rPr>
        <w:t xml:space="preserve">5.15 </w:t>
      </w:r>
      <w:r w:rsidR="00C45044" w:rsidRPr="009B4F95">
        <w:rPr>
          <w:rFonts w:asciiTheme="minorBidi" w:hAnsiTheme="minorBidi"/>
          <w:b/>
          <w:lang w:val="it-IT"/>
        </w:rPr>
        <w:t>Spegnimento dell'alimentazione</w:t>
      </w:r>
      <w:bookmarkEnd w:id="585"/>
      <w:bookmarkEnd w:id="586"/>
      <w:bookmarkEnd w:id="587"/>
    </w:p>
    <w:p w14:paraId="367392E2" w14:textId="462CAA8F" w:rsidR="00C45044" w:rsidRPr="009B4F95" w:rsidRDefault="00A20B84" w:rsidP="00C45044">
      <w:pPr>
        <w:spacing w:beforeLines="0" w:before="0" w:afterLines="0" w:after="160" w:line="259" w:lineRule="auto"/>
        <w:rPr>
          <w:rFonts w:asciiTheme="minorBidi" w:hAnsiTheme="minorBidi"/>
          <w:b/>
          <w:lang w:val="it-IT"/>
        </w:rPr>
      </w:pPr>
      <w:r w:rsidRPr="009B4F95">
        <w:rPr>
          <w:rFonts w:asciiTheme="minorBidi" w:hAnsiTheme="minorBidi"/>
          <w:b/>
          <w:lang w:val="uk-UA"/>
        </w:rPr>
        <w:t xml:space="preserve">5.15.1 </w:t>
      </w:r>
      <w:r w:rsidR="00C45044" w:rsidRPr="009B4F95">
        <w:rPr>
          <w:rFonts w:asciiTheme="minorBidi" w:hAnsiTheme="minorBidi"/>
          <w:b/>
          <w:lang w:val="it-IT"/>
        </w:rPr>
        <w:t xml:space="preserve"> </w:t>
      </w:r>
      <w:bookmarkStart w:id="588" w:name="_Toc167465680"/>
      <w:r w:rsidR="00C45044" w:rsidRPr="009B4F95">
        <w:rPr>
          <w:rFonts w:asciiTheme="minorBidi" w:hAnsiTheme="minorBidi"/>
          <w:b/>
          <w:lang w:val="it-IT"/>
        </w:rPr>
        <w:t>Fine del lavoro</w:t>
      </w:r>
      <w:bookmarkStart w:id="589" w:name="_Toc135994183"/>
      <w:bookmarkStart w:id="590" w:name="_Toc135843190"/>
      <w:bookmarkEnd w:id="588"/>
      <w:bookmarkEnd w:id="589"/>
      <w:bookmarkEnd w:id="590"/>
    </w:p>
    <w:p w14:paraId="0AD6C996" w14:textId="1B54B626" w:rsidR="00C45044" w:rsidRPr="009B4F95" w:rsidRDefault="00C57976"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25504" behindDoc="0" locked="0" layoutInCell="1" allowOverlap="1" wp14:anchorId="729FB473" wp14:editId="77AD7B6B">
            <wp:simplePos x="0" y="0"/>
            <wp:positionH relativeFrom="column">
              <wp:posOffset>-27305</wp:posOffset>
            </wp:positionH>
            <wp:positionV relativeFrom="paragraph">
              <wp:posOffset>277968</wp:posOffset>
            </wp:positionV>
            <wp:extent cx="417830" cy="364490"/>
            <wp:effectExtent l="0" t="0" r="1270" b="0"/>
            <wp:wrapNone/>
            <wp:docPr id="1145" name="图片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图片 1145"/>
                    <pic:cNvPicPr>
                      <a:picLocks noChangeAspect="1"/>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417830" cy="364490"/>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mc:AlternateContent>
          <mc:Choice Requires="wps">
            <w:drawing>
              <wp:anchor distT="0" distB="0" distL="114300" distR="114300" simplePos="0" relativeHeight="251926528" behindDoc="0" locked="0" layoutInCell="1" allowOverlap="1" wp14:anchorId="21FC572E" wp14:editId="68A93761">
                <wp:simplePos x="0" y="0"/>
                <wp:positionH relativeFrom="column">
                  <wp:posOffset>-1905</wp:posOffset>
                </wp:positionH>
                <wp:positionV relativeFrom="paragraph">
                  <wp:posOffset>198755</wp:posOffset>
                </wp:positionV>
                <wp:extent cx="5579110" cy="0"/>
                <wp:effectExtent l="0" t="6350" r="0" b="6350"/>
                <wp:wrapNone/>
                <wp:docPr id="1142" name="直接连接符 1142"/>
                <wp:cNvGraphicFramePr/>
                <a:graphic xmlns:a="http://schemas.openxmlformats.org/drawingml/2006/main">
                  <a:graphicData uri="http://schemas.microsoft.com/office/word/2010/wordprocessingShape">
                    <wps:wsp>
                      <wps:cNvCnPr/>
                      <wps:spPr>
                        <a:xfrm>
                          <a:off x="0" y="0"/>
                          <a:ext cx="5579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872764" id="直接连接符 1142"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15pt,15.65pt" to="439.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" strokecolor="#4472c4 [3204]" strokeweight=".5pt">
                <v:stroke joinstyle="miter"/>
              </v:line>
            </w:pict>
          </mc:Fallback>
        </mc:AlternateContent>
      </w:r>
      <w:r w:rsidR="00C45044" w:rsidRPr="009B4F95">
        <w:rPr>
          <w:rFonts w:asciiTheme="minorBidi" w:hAnsiTheme="minorBidi"/>
          <w:lang w:val="it-IT"/>
        </w:rPr>
        <w:t>Modalità standby</w:t>
      </w:r>
    </w:p>
    <w:p w14:paraId="6D003F07" w14:textId="1BDC90D8" w:rsidR="00C45044" w:rsidRPr="009B4F95" w:rsidRDefault="00C57976"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39520" behindDoc="0" locked="0" layoutInCell="1" allowOverlap="1" wp14:anchorId="41E76367" wp14:editId="63C644DA">
            <wp:simplePos x="0" y="0"/>
            <wp:positionH relativeFrom="column">
              <wp:posOffset>490855</wp:posOffset>
            </wp:positionH>
            <wp:positionV relativeFrom="paragraph">
              <wp:posOffset>70323</wp:posOffset>
            </wp:positionV>
            <wp:extent cx="3599815" cy="280670"/>
            <wp:effectExtent l="0" t="0" r="635" b="5080"/>
            <wp:wrapNone/>
            <wp:docPr id="280331235" name="Рисунок 28033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99815" cy="280670"/>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w:drawing>
          <wp:anchor distT="0" distB="0" distL="114300" distR="114300" simplePos="0" relativeHeight="251924480" behindDoc="0" locked="0" layoutInCell="1" allowOverlap="1" wp14:anchorId="3ABA46E5" wp14:editId="3C465FAC">
            <wp:simplePos x="0" y="0"/>
            <wp:positionH relativeFrom="column">
              <wp:posOffset>4512310</wp:posOffset>
            </wp:positionH>
            <wp:positionV relativeFrom="paragraph">
              <wp:posOffset>10795</wp:posOffset>
            </wp:positionV>
            <wp:extent cx="503555" cy="503555"/>
            <wp:effectExtent l="0" t="0" r="10795" b="10795"/>
            <wp:wrapNone/>
            <wp:docPr id="1144" name="图片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图片 1144"/>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503640" cy="503640"/>
                    </a:xfrm>
                    <a:prstGeom prst="rect">
                      <a:avLst/>
                    </a:prstGeom>
                  </pic:spPr>
                </pic:pic>
              </a:graphicData>
            </a:graphic>
          </wp:anchor>
        </w:drawing>
      </w:r>
    </w:p>
    <w:p w14:paraId="4C3A22DA" w14:textId="77777777" w:rsidR="00C57976" w:rsidRDefault="00C57976" w:rsidP="00C45044">
      <w:pPr>
        <w:spacing w:beforeLines="0" w:before="0" w:afterLines="0" w:after="160" w:line="259" w:lineRule="auto"/>
        <w:rPr>
          <w:rFonts w:asciiTheme="minorBidi" w:hAnsiTheme="minorBidi"/>
          <w:lang w:val="it-IT"/>
        </w:rPr>
      </w:pPr>
      <w:bookmarkStart w:id="591" w:name="OLE_LINK728"/>
      <w:bookmarkStart w:id="592" w:name="OLE_LINK729"/>
      <w:bookmarkStart w:id="593" w:name="OLE_LINK727"/>
    </w:p>
    <w:p w14:paraId="3D7EF0F2"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In modalità standby, la macchina rimane alimentata.</w:t>
      </w:r>
      <w:bookmarkEnd w:id="591"/>
      <w:bookmarkEnd w:id="592"/>
      <w:bookmarkEnd w:id="593"/>
    </w:p>
    <w:p w14:paraId="49EE4210" w14:textId="77777777" w:rsidR="00C45044" w:rsidRPr="009B4F95" w:rsidRDefault="00C45044" w:rsidP="00C45044">
      <w:pPr>
        <w:spacing w:beforeLines="0" w:before="0" w:afterLines="0" w:after="160" w:line="259" w:lineRule="auto"/>
        <w:rPr>
          <w:rFonts w:asciiTheme="minorBidi" w:hAnsiTheme="minorBidi"/>
          <w:lang w:val="it-IT"/>
        </w:rPr>
      </w:pPr>
      <w:bookmarkStart w:id="594" w:name="OLE_LINK730"/>
      <w:bookmarkStart w:id="595" w:name="OLE_LINK731"/>
      <w:r w:rsidRPr="009B4F95">
        <w:rPr>
          <w:rFonts w:asciiTheme="minorBidi" w:hAnsiTheme="minorBidi"/>
          <w:lang w:val="it-IT"/>
        </w:rPr>
        <w:t>Non aprire la cassa.</w:t>
      </w:r>
      <w:bookmarkStart w:id="596" w:name="OLE_LINK734"/>
      <w:bookmarkStart w:id="597" w:name="OLE_LINK736"/>
      <w:bookmarkStart w:id="598" w:name="OLE_LINK732"/>
      <w:bookmarkStart w:id="599" w:name="OLE_LINK735"/>
      <w:bookmarkStart w:id="600" w:name="OLE_LINK733"/>
      <w:bookmarkEnd w:id="594"/>
      <w:bookmarkEnd w:id="595"/>
      <w:bookmarkEnd w:id="596"/>
      <w:bookmarkEnd w:id="597"/>
      <w:bookmarkEnd w:id="598"/>
      <w:bookmarkEnd w:id="599"/>
      <w:bookmarkEnd w:id="600"/>
    </w:p>
    <w:p w14:paraId="54694AF6"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27552" behindDoc="0" locked="0" layoutInCell="1" allowOverlap="1" wp14:anchorId="54963B34" wp14:editId="226A1096">
                <wp:simplePos x="0" y="0"/>
                <wp:positionH relativeFrom="column">
                  <wp:posOffset>635</wp:posOffset>
                </wp:positionH>
                <wp:positionV relativeFrom="paragraph">
                  <wp:posOffset>209550</wp:posOffset>
                </wp:positionV>
                <wp:extent cx="5586095" cy="0"/>
                <wp:effectExtent l="0" t="6350" r="0" b="6350"/>
                <wp:wrapNone/>
                <wp:docPr id="1143" name="直接连接符 1143"/>
                <wp:cNvGraphicFramePr/>
                <a:graphic xmlns:a="http://schemas.openxmlformats.org/drawingml/2006/main">
                  <a:graphicData uri="http://schemas.microsoft.com/office/word/2010/wordprocessingShape">
                    <wps:wsp>
                      <wps:cNvCnPr/>
                      <wps:spPr>
                        <a:xfrm>
                          <a:off x="0" y="0"/>
                          <a:ext cx="5585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4FD01B" id="直接连接符 1143" o:spid="_x0000_s1026" style="position:absolute;z-index:251927552;visibility:visible;mso-wrap-style:square;mso-wrap-distance-left:9pt;mso-wrap-distance-top:0;mso-wrap-distance-right:9pt;mso-wrap-distance-bottom:0;mso-position-horizontal:absolute;mso-position-horizontal-relative:text;mso-position-vertical:absolute;mso-position-vertical-relative:text" from=".05pt,16.5pt" to="43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" strokecolor="#4472c4 [3204]" strokeweight=".5pt">
                <v:stroke joinstyle="miter"/>
              </v:line>
            </w:pict>
          </mc:Fallback>
        </mc:AlternateContent>
      </w:r>
      <w:bookmarkStart w:id="601" w:name="OLE_LINK738"/>
      <w:bookmarkStart w:id="602" w:name="OLE_LINK737"/>
      <w:r w:rsidRPr="009B4F95">
        <w:rPr>
          <w:rFonts w:asciiTheme="minorBidi" w:hAnsiTheme="minorBidi"/>
          <w:lang w:val="it-IT"/>
        </w:rPr>
        <w:t>Scollegare la macchina dall'alimentazione elettrica prima di eseguire qualsiasi riparazione.</w:t>
      </w:r>
      <w:bookmarkEnd w:id="601"/>
      <w:bookmarkEnd w:id="602"/>
    </w:p>
    <w:p w14:paraId="666D8F77" w14:textId="77777777" w:rsidR="00C45044" w:rsidRPr="009B4F95" w:rsidRDefault="00C45044" w:rsidP="00C57976">
      <w:pPr>
        <w:spacing w:beforeLines="0" w:before="0" w:afterLines="0" w:after="160" w:line="360" w:lineRule="auto"/>
        <w:rPr>
          <w:rFonts w:asciiTheme="minorBidi" w:hAnsiTheme="minorBidi"/>
          <w:lang w:val="it-IT"/>
        </w:rPr>
      </w:pPr>
      <w:r w:rsidRPr="009B4F95">
        <w:rPr>
          <w:rFonts w:asciiTheme="minorBidi" w:hAnsiTheme="minorBidi"/>
          <w:lang w:val="it-IT"/>
        </w:rPr>
        <w:t>► Se non l'avete ancora fatto, avviate la pulizia della macchina nel menu di controllo della macchina (avvio della pulizia).</w:t>
      </w:r>
      <w:bookmarkStart w:id="603" w:name="OLE_LINK741"/>
      <w:bookmarkStart w:id="604" w:name="OLE_LINK742"/>
      <w:bookmarkStart w:id="605" w:name="OLE_LINK740"/>
      <w:bookmarkStart w:id="606" w:name="OLE_LINK739"/>
      <w:bookmarkEnd w:id="603"/>
      <w:bookmarkEnd w:id="604"/>
      <w:bookmarkEnd w:id="605"/>
      <w:bookmarkEnd w:id="606"/>
    </w:p>
    <w:p w14:paraId="1425A8BE" w14:textId="77777777" w:rsidR="00C45044" w:rsidRPr="009B4F95" w:rsidRDefault="00C45044" w:rsidP="00C57976">
      <w:pPr>
        <w:spacing w:beforeLines="0" w:before="0" w:afterLines="0" w:after="160" w:line="360" w:lineRule="auto"/>
        <w:rPr>
          <w:rFonts w:asciiTheme="minorBidi" w:hAnsiTheme="minorBidi"/>
          <w:lang w:val="it-IT"/>
        </w:rPr>
      </w:pPr>
      <w:r w:rsidRPr="009B4F95">
        <w:rPr>
          <w:rFonts w:asciiTheme="minorBidi" w:hAnsiTheme="minorBidi"/>
          <w:lang w:val="it-IT"/>
        </w:rPr>
        <w:t>► È richiesta la pulizia giornaliera e settimanale.</w:t>
      </w:r>
      <w:bookmarkStart w:id="607" w:name="OLE_LINK743"/>
      <w:bookmarkStart w:id="608" w:name="OLE_LINK744"/>
      <w:bookmarkEnd w:id="607"/>
      <w:bookmarkEnd w:id="608"/>
    </w:p>
    <w:p w14:paraId="03C732B4" w14:textId="6ACAB8AE" w:rsidR="00C45044" w:rsidRPr="009B4F95" w:rsidRDefault="005027BA" w:rsidP="00C57976">
      <w:pPr>
        <w:spacing w:beforeLines="0" w:before="0" w:afterLines="0" w:after="160" w:line="36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28576" behindDoc="0" locked="0" layoutInCell="1" allowOverlap="1" wp14:anchorId="5A0B0409" wp14:editId="6D82D775">
            <wp:simplePos x="0" y="0"/>
            <wp:positionH relativeFrom="column">
              <wp:posOffset>-160182</wp:posOffset>
            </wp:positionH>
            <wp:positionV relativeFrom="paragraph">
              <wp:posOffset>151130</wp:posOffset>
            </wp:positionV>
            <wp:extent cx="325120" cy="325120"/>
            <wp:effectExtent l="0" t="0" r="0" b="0"/>
            <wp:wrapNone/>
            <wp:docPr id="1147" name="图片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图片 114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00C45044" w:rsidRPr="009B4F95">
        <w:rPr>
          <w:rFonts w:asciiTheme="minorBidi" w:hAnsiTheme="minorBidi"/>
          <w:lang w:val="it-IT"/>
        </w:rPr>
        <w:t>► Svuotare e pulire il raccoglitore gocce.</w:t>
      </w:r>
      <w:bookmarkStart w:id="609" w:name="OLE_LINK746"/>
      <w:bookmarkStart w:id="610" w:name="OLE_LINK745"/>
      <w:bookmarkEnd w:id="609"/>
      <w:bookmarkEnd w:id="610"/>
    </w:p>
    <w:p w14:paraId="0BF0E747" w14:textId="248FF76A" w:rsidR="00C45044" w:rsidRPr="009B4F95" w:rsidRDefault="005027BA" w:rsidP="00C57976">
      <w:pPr>
        <w:spacing w:beforeLines="0" w:before="0" w:afterLines="0" w:after="160" w:line="36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29600" behindDoc="0" locked="0" layoutInCell="1" allowOverlap="1" wp14:anchorId="5E458DBC" wp14:editId="201D0029">
            <wp:simplePos x="0" y="0"/>
            <wp:positionH relativeFrom="column">
              <wp:posOffset>-203200</wp:posOffset>
            </wp:positionH>
            <wp:positionV relativeFrom="paragraph">
              <wp:posOffset>245907</wp:posOffset>
            </wp:positionV>
            <wp:extent cx="325120" cy="325120"/>
            <wp:effectExtent l="0" t="0" r="0" b="0"/>
            <wp:wrapNone/>
            <wp:docPr id="1148" name="图片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图片 1148"/>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00C45044" w:rsidRPr="009B4F95">
        <w:rPr>
          <w:rFonts w:asciiTheme="minorBidi" w:hAnsiTheme="minorBidi"/>
          <w:lang w:val="it-IT"/>
        </w:rPr>
        <w:t xml:space="preserve">      Per ulteriori informazioni, consultare la sezione "Pulizia". </w:t>
      </w:r>
      <w:bookmarkStart w:id="611" w:name="OLE_LINK748"/>
      <w:bookmarkStart w:id="612" w:name="OLE_LINK747"/>
      <w:bookmarkEnd w:id="611"/>
      <w:bookmarkEnd w:id="612"/>
    </w:p>
    <w:p w14:paraId="33E55800" w14:textId="00A5F717" w:rsidR="00C45044" w:rsidRPr="009B4F95" w:rsidRDefault="00C45044" w:rsidP="00C57976">
      <w:pPr>
        <w:tabs>
          <w:tab w:val="left" w:pos="567"/>
        </w:tabs>
        <w:spacing w:beforeLines="0" w:before="0" w:afterLines="0" w:after="160" w:line="360" w:lineRule="auto"/>
        <w:ind w:left="284"/>
        <w:rPr>
          <w:rFonts w:asciiTheme="minorBidi" w:hAnsiTheme="minorBidi"/>
          <w:lang w:val="it-IT"/>
        </w:rPr>
      </w:pPr>
      <w:r w:rsidRPr="009B4F95">
        <w:rPr>
          <w:rFonts w:asciiTheme="minorBidi" w:hAnsiTheme="minorBidi"/>
          <w:lang w:val="it-IT"/>
        </w:rPr>
        <w:t xml:space="preserve"> Al termine della pulizia automatica, chiudere lo sportello e la porticina della macchina, spegnere l'interruttore e staccare la spina.</w:t>
      </w:r>
      <w:bookmarkStart w:id="613" w:name="OLE_LINK749"/>
      <w:bookmarkEnd w:id="613"/>
    </w:p>
    <w:p w14:paraId="006DBD3D" w14:textId="3D29693F" w:rsidR="00C45044" w:rsidRPr="009B4F95" w:rsidRDefault="00A20B84" w:rsidP="00C57976">
      <w:pPr>
        <w:spacing w:beforeLines="0" w:before="0" w:afterLines="0" w:after="160" w:line="360" w:lineRule="auto"/>
        <w:rPr>
          <w:rFonts w:asciiTheme="minorBidi" w:hAnsiTheme="minorBidi"/>
          <w:b/>
          <w:lang w:val="it-IT"/>
        </w:rPr>
      </w:pPr>
      <w:bookmarkStart w:id="614" w:name="_Toc135843191"/>
      <w:bookmarkStart w:id="615" w:name="_Toc135994184"/>
      <w:bookmarkStart w:id="616" w:name="_Toc167465681"/>
      <w:r w:rsidRPr="009B4F95">
        <w:rPr>
          <w:rFonts w:asciiTheme="minorBidi" w:hAnsiTheme="minorBidi"/>
          <w:b/>
          <w:noProof/>
          <w:lang w:eastAsia="ru-RU"/>
        </w:rPr>
        <w:drawing>
          <wp:anchor distT="0" distB="0" distL="114300" distR="114300" simplePos="0" relativeHeight="251930624" behindDoc="0" locked="0" layoutInCell="1" allowOverlap="1" wp14:anchorId="236652CC" wp14:editId="2BFA9396">
            <wp:simplePos x="0" y="0"/>
            <wp:positionH relativeFrom="column">
              <wp:posOffset>-82122</wp:posOffset>
            </wp:positionH>
            <wp:positionV relativeFrom="paragraph">
              <wp:posOffset>360651</wp:posOffset>
            </wp:positionV>
            <wp:extent cx="325120" cy="325120"/>
            <wp:effectExtent l="0" t="0" r="17780" b="17780"/>
            <wp:wrapNone/>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514"/>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9B4F95">
        <w:rPr>
          <w:rFonts w:asciiTheme="minorBidi" w:hAnsiTheme="minorBidi"/>
          <w:b/>
          <w:lang w:val="uk-UA"/>
        </w:rPr>
        <w:t>5.15.2</w:t>
      </w:r>
      <w:r w:rsidR="00C45044" w:rsidRPr="009B4F95">
        <w:rPr>
          <w:rFonts w:asciiTheme="minorBidi" w:hAnsiTheme="minorBidi"/>
          <w:b/>
          <w:lang w:val="it-IT"/>
        </w:rPr>
        <w:t xml:space="preserve"> Tempo di inattività </w:t>
      </w:r>
      <w:r w:rsidR="005027BA" w:rsidRPr="009B4F95">
        <w:rPr>
          <w:rFonts w:asciiTheme="minorBidi" w:hAnsiTheme="minorBidi"/>
          <w:b/>
          <w:lang w:val="it-IT"/>
        </w:rPr>
        <w:t>pro</w:t>
      </w:r>
      <w:r w:rsidR="00C45044" w:rsidRPr="009B4F95">
        <w:rPr>
          <w:rFonts w:asciiTheme="minorBidi" w:hAnsiTheme="minorBidi"/>
          <w:b/>
          <w:lang w:val="it-IT"/>
        </w:rPr>
        <w:t>lung</w:t>
      </w:r>
      <w:r w:rsidR="005027BA" w:rsidRPr="009B4F95">
        <w:rPr>
          <w:rFonts w:asciiTheme="minorBidi" w:hAnsiTheme="minorBidi"/>
          <w:b/>
          <w:lang w:val="it-IT"/>
        </w:rPr>
        <w:t>ato</w:t>
      </w:r>
      <w:r w:rsidR="00C45044" w:rsidRPr="009B4F95">
        <w:rPr>
          <w:rFonts w:asciiTheme="minorBidi" w:hAnsiTheme="minorBidi"/>
          <w:b/>
          <w:lang w:val="it-IT"/>
        </w:rPr>
        <w:t xml:space="preserve"> (più di 1 settimana)</w:t>
      </w:r>
      <w:bookmarkEnd w:id="614"/>
      <w:bookmarkEnd w:id="615"/>
      <w:bookmarkEnd w:id="616"/>
    </w:p>
    <w:p w14:paraId="0D017A58" w14:textId="7961EF62" w:rsidR="00C45044" w:rsidRPr="009B4F95" w:rsidRDefault="00C45044" w:rsidP="00C57976">
      <w:pPr>
        <w:tabs>
          <w:tab w:val="left" w:pos="567"/>
        </w:tabs>
        <w:spacing w:beforeLines="0" w:before="0" w:afterLines="0" w:after="160" w:line="360" w:lineRule="auto"/>
        <w:ind w:left="567" w:hanging="567"/>
        <w:rPr>
          <w:rFonts w:asciiTheme="minorBidi" w:hAnsiTheme="minorBidi"/>
          <w:lang w:val="it-IT"/>
        </w:rPr>
      </w:pPr>
      <w:r w:rsidRPr="009B4F95">
        <w:rPr>
          <w:rFonts w:asciiTheme="minorBidi" w:hAnsiTheme="minorBidi"/>
          <w:lang w:val="it-IT"/>
        </w:rPr>
        <w:t xml:space="preserve">       In caso di fermo prolungato, ad esempio durante un fine settimana aziendale, spegnere la macchina da caffè e le altre apparecchiature ausiliarie. </w:t>
      </w:r>
      <w:bookmarkStart w:id="617" w:name="OLE_LINK751"/>
      <w:bookmarkStart w:id="618" w:name="OLE_LINK750"/>
      <w:bookmarkEnd w:id="617"/>
      <w:bookmarkEnd w:id="618"/>
    </w:p>
    <w:p w14:paraId="0CBF49C1" w14:textId="4AAE7D72" w:rsidR="00C45044" w:rsidRPr="009B4F95" w:rsidRDefault="00C45044" w:rsidP="00C57976">
      <w:pPr>
        <w:spacing w:beforeLines="0" w:before="0" w:afterLines="0" w:after="160" w:line="360" w:lineRule="auto"/>
        <w:rPr>
          <w:rFonts w:asciiTheme="minorBidi" w:hAnsiTheme="minorBidi"/>
          <w:lang w:val="it-IT"/>
        </w:rPr>
      </w:pPr>
      <w:r w:rsidRPr="009B4F95">
        <w:rPr>
          <w:rFonts w:asciiTheme="minorBidi" w:hAnsiTheme="minorBidi"/>
          <w:lang w:val="it-IT"/>
        </w:rPr>
        <w:t>► Eseguire la procedura "Pulizia del circuito del latte fresco" nella sezione "Pulizia";</w:t>
      </w:r>
      <w:bookmarkStart w:id="619" w:name="OLE_LINK752"/>
      <w:bookmarkStart w:id="620" w:name="OLE_LINK753"/>
      <w:bookmarkEnd w:id="619"/>
      <w:bookmarkEnd w:id="620"/>
    </w:p>
    <w:p w14:paraId="217D308B" w14:textId="77777777" w:rsidR="00C45044" w:rsidRPr="009B4F95" w:rsidRDefault="00C45044" w:rsidP="00C57976">
      <w:pPr>
        <w:spacing w:beforeLines="0" w:before="0" w:afterLines="0" w:after="160" w:line="360" w:lineRule="auto"/>
        <w:rPr>
          <w:rFonts w:asciiTheme="minorBidi" w:hAnsiTheme="minorBidi"/>
          <w:lang w:val="it-IT"/>
        </w:rPr>
      </w:pPr>
      <w:r w:rsidRPr="009B4F95">
        <w:rPr>
          <w:rFonts w:asciiTheme="minorBidi" w:hAnsiTheme="minorBidi"/>
          <w:lang w:val="it-IT"/>
        </w:rPr>
        <w:t>► Disattivare l'alimentazione della macchina staccando la spina e spegnendo la macchina dall'interruttore principale.</w:t>
      </w:r>
      <w:bookmarkStart w:id="621" w:name="OLE_LINK755"/>
      <w:bookmarkStart w:id="622" w:name="OLE_LINK754"/>
      <w:bookmarkEnd w:id="621"/>
      <w:bookmarkEnd w:id="622"/>
    </w:p>
    <w:p w14:paraId="5ABC01E6" w14:textId="69419E44" w:rsidR="00C45044" w:rsidRPr="00C57976" w:rsidRDefault="00814C2C" w:rsidP="00C57976">
      <w:pPr>
        <w:spacing w:beforeLines="0" w:before="0" w:afterLines="0" w:after="160" w:line="360" w:lineRule="auto"/>
        <w:rPr>
          <w:rFonts w:asciiTheme="minorBidi" w:hAnsiTheme="minorBidi"/>
          <w:b/>
          <w:sz w:val="24"/>
          <w:szCs w:val="24"/>
          <w:lang w:val="it-IT"/>
        </w:rPr>
      </w:pPr>
      <w:bookmarkStart w:id="623" w:name="_Toc135843192"/>
      <w:bookmarkStart w:id="624" w:name="_Toc135994185"/>
      <w:bookmarkStart w:id="625" w:name="_Toc167465682"/>
      <w:r w:rsidRPr="00C57976">
        <w:rPr>
          <w:rFonts w:asciiTheme="minorBidi" w:hAnsiTheme="minorBidi"/>
          <w:b/>
          <w:sz w:val="24"/>
          <w:szCs w:val="24"/>
          <w:lang w:val="it-IT"/>
        </w:rPr>
        <w:t xml:space="preserve">6 </w:t>
      </w:r>
      <w:r w:rsidR="00C45044" w:rsidRPr="00C57976">
        <w:rPr>
          <w:rFonts w:asciiTheme="minorBidi" w:hAnsiTheme="minorBidi"/>
          <w:b/>
          <w:sz w:val="24"/>
          <w:szCs w:val="24"/>
          <w:lang w:val="it-IT"/>
        </w:rPr>
        <w:t>Pulizia</w:t>
      </w:r>
      <w:bookmarkEnd w:id="623"/>
      <w:bookmarkEnd w:id="624"/>
      <w:bookmarkEnd w:id="625"/>
    </w:p>
    <w:p w14:paraId="79A1BBFD" w14:textId="77777777" w:rsidR="00C45044" w:rsidRPr="009B4F95" w:rsidRDefault="00C45044" w:rsidP="00C57976">
      <w:pPr>
        <w:spacing w:beforeLines="0" w:before="0" w:afterLines="0" w:after="160" w:line="360" w:lineRule="auto"/>
        <w:rPr>
          <w:rFonts w:asciiTheme="minorBidi" w:hAnsiTheme="minorBidi"/>
          <w:lang w:val="it-IT"/>
        </w:rPr>
      </w:pPr>
      <w:bookmarkStart w:id="626" w:name="OLE_LINK765"/>
      <w:bookmarkStart w:id="627" w:name="OLE_LINK764"/>
      <w:r w:rsidRPr="009B4F95">
        <w:rPr>
          <w:rFonts w:asciiTheme="minorBidi" w:hAnsiTheme="minorBidi"/>
          <w:lang w:val="it-IT"/>
        </w:rPr>
        <w:t xml:space="preserve">Un'accurata pulizia e manutenzione sono requisiti fondamentali per mantenere una buona igiene alimentare. </w:t>
      </w:r>
      <w:bookmarkEnd w:id="626"/>
      <w:bookmarkEnd w:id="627"/>
      <w:r w:rsidRPr="009B4F95">
        <w:rPr>
          <w:rFonts w:asciiTheme="minorBidi" w:hAnsiTheme="minorBidi"/>
          <w:lang w:val="it-IT"/>
        </w:rPr>
        <w:t>Solo con una manutenzione regolare (due volte alla settimana o una pulizia più frequente a seconda dell'uso specifico), la pulizia e la cura della macchina consentiranno di ottenere bevande di ottimo gusto e di soddisfare i clienti.</w:t>
      </w:r>
    </w:p>
    <w:p w14:paraId="4CB5E2ED" w14:textId="77777777" w:rsidR="00C45044" w:rsidRPr="009B4F95" w:rsidRDefault="00C45044" w:rsidP="00C57976">
      <w:pPr>
        <w:spacing w:beforeLines="0" w:before="0" w:afterLines="0" w:after="160" w:line="360" w:lineRule="auto"/>
        <w:rPr>
          <w:rFonts w:asciiTheme="minorBidi" w:hAnsiTheme="minorBidi"/>
          <w:lang w:val="it-IT"/>
        </w:rPr>
      </w:pPr>
      <w:bookmarkStart w:id="628" w:name="OLE_LINK766"/>
      <w:bookmarkStart w:id="629" w:name="OLE_LINK767"/>
      <w:r w:rsidRPr="009B4F95">
        <w:rPr>
          <w:rFonts w:asciiTheme="minorBidi" w:hAnsiTheme="minorBidi"/>
          <w:lang w:val="it-IT"/>
        </w:rPr>
        <w:lastRenderedPageBreak/>
        <w:t>Tutti gli standard pertinenti sono stati presi in considerazione nella progettazione della macchina per ridurre i costi di manutenzione e migliorare le prestazioni.</w:t>
      </w:r>
      <w:bookmarkEnd w:id="628"/>
      <w:bookmarkEnd w:id="629"/>
    </w:p>
    <w:p w14:paraId="78CF8E69" w14:textId="4964BB56" w:rsidR="00C45044" w:rsidRPr="009B4F95" w:rsidRDefault="00814C2C" w:rsidP="00C57976">
      <w:pPr>
        <w:spacing w:beforeLines="0" w:before="0" w:afterLines="0" w:after="0" w:line="360" w:lineRule="auto"/>
        <w:ind w:leftChars="-70" w:left="1" w:hangingChars="70" w:hanging="155"/>
        <w:rPr>
          <w:rFonts w:asciiTheme="minorBidi" w:hAnsiTheme="minorBidi"/>
          <w:b/>
          <w:lang w:val="it-IT"/>
        </w:rPr>
      </w:pPr>
      <w:bookmarkStart w:id="630" w:name="_Toc135843193"/>
      <w:bookmarkStart w:id="631" w:name="_Toc135994186"/>
      <w:bookmarkStart w:id="632" w:name="_Toc167465683"/>
      <w:r w:rsidRPr="009B4F95">
        <w:rPr>
          <w:rFonts w:asciiTheme="minorBidi" w:hAnsiTheme="minorBidi"/>
          <w:b/>
          <w:lang w:val="it-IT"/>
        </w:rPr>
        <w:t xml:space="preserve">6.1 </w:t>
      </w:r>
      <w:r w:rsidR="00C45044" w:rsidRPr="009B4F95">
        <w:rPr>
          <w:rFonts w:asciiTheme="minorBidi" w:hAnsiTheme="minorBidi"/>
          <w:b/>
          <w:lang w:val="it-IT"/>
        </w:rPr>
        <w:t>Intervallo di pulizia</w:t>
      </w:r>
      <w:bookmarkEnd w:id="630"/>
      <w:bookmarkEnd w:id="631"/>
      <w:bookmarkEnd w:id="632"/>
    </w:p>
    <w:tbl>
      <w:tblPr>
        <w:tblStyle w:val="af"/>
        <w:tblW w:w="9695" w:type="dxa"/>
        <w:jc w:val="center"/>
        <w:tblLayout w:type="fixed"/>
        <w:tblLook w:val="04A0" w:firstRow="1" w:lastRow="0" w:firstColumn="1" w:lastColumn="0" w:noHBand="0" w:noVBand="1"/>
      </w:tblPr>
      <w:tblGrid>
        <w:gridCol w:w="826"/>
        <w:gridCol w:w="425"/>
        <w:gridCol w:w="425"/>
        <w:gridCol w:w="425"/>
        <w:gridCol w:w="5691"/>
        <w:gridCol w:w="1903"/>
      </w:tblGrid>
      <w:tr w:rsidR="00C45044" w:rsidRPr="009B4F95" w14:paraId="42D9FFA9" w14:textId="77777777" w:rsidTr="00C57976">
        <w:trPr>
          <w:trHeight w:val="57"/>
          <w:jc w:val="center"/>
        </w:trPr>
        <w:tc>
          <w:tcPr>
            <w:tcW w:w="9695" w:type="dxa"/>
            <w:gridSpan w:val="6"/>
            <w:shd w:val="clear" w:color="auto" w:fill="8496B0" w:themeFill="text2" w:themeFillTint="99"/>
            <w:vAlign w:val="center"/>
          </w:tcPr>
          <w:p w14:paraId="4D975D10" w14:textId="77777777" w:rsidR="00C45044" w:rsidRPr="009B4F95" w:rsidRDefault="00C45044" w:rsidP="00C57976">
            <w:pPr>
              <w:spacing w:beforeLines="0" w:before="0" w:afterLines="0" w:after="120" w:line="259" w:lineRule="auto"/>
              <w:rPr>
                <w:rFonts w:asciiTheme="minorBidi" w:hAnsiTheme="minorBidi"/>
                <w:lang w:val="it-IT"/>
              </w:rPr>
            </w:pPr>
            <w:r w:rsidRPr="009B4F95">
              <w:rPr>
                <w:rFonts w:asciiTheme="minorBidi" w:hAnsiTheme="minorBidi"/>
                <w:lang w:val="it-IT"/>
              </w:rPr>
              <w:t>Intervallo di pulizia</w:t>
            </w:r>
          </w:p>
        </w:tc>
      </w:tr>
      <w:tr w:rsidR="00C45044" w:rsidRPr="009B4F95" w14:paraId="3B2E7E05" w14:textId="77777777" w:rsidTr="00C57976">
        <w:trPr>
          <w:cantSplit/>
          <w:trHeight w:val="1660"/>
          <w:jc w:val="center"/>
        </w:trPr>
        <w:tc>
          <w:tcPr>
            <w:tcW w:w="826" w:type="dxa"/>
            <w:textDirection w:val="btLr"/>
            <w:vAlign w:val="center"/>
          </w:tcPr>
          <w:p w14:paraId="4031CFDC" w14:textId="63326EBA"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Ogni giorno</w:t>
            </w:r>
          </w:p>
        </w:tc>
        <w:tc>
          <w:tcPr>
            <w:tcW w:w="425" w:type="dxa"/>
            <w:textDirection w:val="btLr"/>
            <w:vAlign w:val="center"/>
          </w:tcPr>
          <w:p w14:paraId="5200001D"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Ogni settimana</w:t>
            </w:r>
          </w:p>
        </w:tc>
        <w:tc>
          <w:tcPr>
            <w:tcW w:w="425" w:type="dxa"/>
            <w:textDirection w:val="btLr"/>
            <w:vAlign w:val="center"/>
          </w:tcPr>
          <w:p w14:paraId="65114687"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Secondo bisogno</w:t>
            </w:r>
          </w:p>
        </w:tc>
        <w:tc>
          <w:tcPr>
            <w:tcW w:w="425" w:type="dxa"/>
            <w:textDirection w:val="btLr"/>
            <w:vAlign w:val="center"/>
          </w:tcPr>
          <w:p w14:paraId="62CB9BC2"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Su richiesta</w:t>
            </w:r>
          </w:p>
        </w:tc>
        <w:tc>
          <w:tcPr>
            <w:tcW w:w="7594" w:type="dxa"/>
            <w:gridSpan w:val="2"/>
            <w:vAlign w:val="center"/>
          </w:tcPr>
          <w:p w14:paraId="38233ED7"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041CDD2D" w14:textId="77777777" w:rsidTr="00C57976">
        <w:trPr>
          <w:jc w:val="center"/>
        </w:trPr>
        <w:tc>
          <w:tcPr>
            <w:tcW w:w="7792" w:type="dxa"/>
            <w:gridSpan w:val="5"/>
            <w:shd w:val="clear" w:color="auto" w:fill="8496B0" w:themeFill="text2" w:themeFillTint="99"/>
            <w:vAlign w:val="center"/>
          </w:tcPr>
          <w:p w14:paraId="01A55D56" w14:textId="77777777" w:rsidR="00C45044" w:rsidRPr="009B4F95" w:rsidRDefault="00C45044" w:rsidP="00C57976">
            <w:pPr>
              <w:spacing w:beforeLines="0" w:before="0" w:afterLines="0" w:after="0" w:line="240" w:lineRule="auto"/>
              <w:rPr>
                <w:rFonts w:asciiTheme="minorBidi" w:hAnsiTheme="minorBidi"/>
                <w:lang w:val="it-IT"/>
              </w:rPr>
            </w:pPr>
            <w:r w:rsidRPr="009B4F95">
              <w:rPr>
                <w:rFonts w:asciiTheme="minorBidi" w:hAnsiTheme="minorBidi"/>
                <w:lang w:val="it-IT"/>
              </w:rPr>
              <w:t>Pulizia automatica</w:t>
            </w:r>
          </w:p>
        </w:tc>
        <w:tc>
          <w:tcPr>
            <w:tcW w:w="1903" w:type="dxa"/>
            <w:shd w:val="clear" w:color="auto" w:fill="8496B0" w:themeFill="text2" w:themeFillTint="99"/>
            <w:vAlign w:val="center"/>
          </w:tcPr>
          <w:p w14:paraId="3FFA65B6" w14:textId="77777777" w:rsidR="00C45044" w:rsidRPr="009B4F95" w:rsidRDefault="00C45044" w:rsidP="00C57976">
            <w:pPr>
              <w:spacing w:beforeLines="0" w:before="0" w:afterLines="0" w:after="0" w:line="240" w:lineRule="auto"/>
              <w:rPr>
                <w:rFonts w:asciiTheme="minorBidi" w:hAnsiTheme="minorBidi"/>
                <w:lang w:val="it-IT"/>
              </w:rPr>
            </w:pPr>
            <w:r w:rsidRPr="009B4F95">
              <w:rPr>
                <w:rFonts w:asciiTheme="minorBidi" w:hAnsiTheme="minorBidi"/>
                <w:lang w:val="it-IT"/>
              </w:rPr>
              <w:t>Numero del capitolo</w:t>
            </w:r>
          </w:p>
        </w:tc>
      </w:tr>
      <w:tr w:rsidR="00C45044" w:rsidRPr="00EC6E03" w14:paraId="26AADE9A" w14:textId="77777777" w:rsidTr="00C57976">
        <w:trPr>
          <w:jc w:val="center"/>
        </w:trPr>
        <w:tc>
          <w:tcPr>
            <w:tcW w:w="826" w:type="dxa"/>
            <w:vAlign w:val="center"/>
          </w:tcPr>
          <w:p w14:paraId="625DAF0F"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3F11B6A1"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259812B6"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61289E3"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2040A508"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Lavaggio del circuito dell'acqua calda (lavaggio del sistema)</w:t>
            </w:r>
          </w:p>
        </w:tc>
        <w:tc>
          <w:tcPr>
            <w:tcW w:w="1903" w:type="dxa"/>
            <w:vAlign w:val="center"/>
          </w:tcPr>
          <w:p w14:paraId="6B07D608"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EC6E03" w14:paraId="55D07ACA" w14:textId="77777777" w:rsidTr="00C57976">
        <w:trPr>
          <w:jc w:val="center"/>
        </w:trPr>
        <w:tc>
          <w:tcPr>
            <w:tcW w:w="826" w:type="dxa"/>
            <w:vAlign w:val="center"/>
          </w:tcPr>
          <w:p w14:paraId="042A90CB"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70015CDD"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7F546F0F"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65359E7D"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550E0DFB"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a un'ora stabilita (impostazione dell'ora di pulizia)</w:t>
            </w:r>
          </w:p>
        </w:tc>
        <w:tc>
          <w:tcPr>
            <w:tcW w:w="1903" w:type="dxa"/>
            <w:vAlign w:val="center"/>
          </w:tcPr>
          <w:p w14:paraId="173B3798"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192DE5DE" w14:textId="77777777" w:rsidTr="00C57976">
        <w:trPr>
          <w:trHeight w:val="198"/>
          <w:jc w:val="center"/>
        </w:trPr>
        <w:tc>
          <w:tcPr>
            <w:tcW w:w="7792" w:type="dxa"/>
            <w:gridSpan w:val="5"/>
            <w:shd w:val="clear" w:color="auto" w:fill="8496B0" w:themeFill="text2" w:themeFillTint="99"/>
            <w:vAlign w:val="center"/>
          </w:tcPr>
          <w:p w14:paraId="3A03768B"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Procedura di pulizia</w:t>
            </w:r>
          </w:p>
        </w:tc>
        <w:tc>
          <w:tcPr>
            <w:tcW w:w="1903" w:type="dxa"/>
            <w:shd w:val="clear" w:color="auto" w:fill="8496B0" w:themeFill="text2" w:themeFillTint="99"/>
            <w:vAlign w:val="center"/>
          </w:tcPr>
          <w:p w14:paraId="31E78033"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782F2B42" w14:textId="77777777" w:rsidTr="00C57976">
        <w:trPr>
          <w:jc w:val="center"/>
        </w:trPr>
        <w:tc>
          <w:tcPr>
            <w:tcW w:w="826" w:type="dxa"/>
            <w:vAlign w:val="center"/>
          </w:tcPr>
          <w:p w14:paraId="10D8381D"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51ED686E"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1BCC3122"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0385B1C8"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5691" w:type="dxa"/>
            <w:vAlign w:val="center"/>
          </w:tcPr>
          <w:p w14:paraId="3B02039F"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Lavaggio del sistema</w:t>
            </w:r>
          </w:p>
        </w:tc>
        <w:tc>
          <w:tcPr>
            <w:tcW w:w="1903" w:type="dxa"/>
            <w:vAlign w:val="center"/>
          </w:tcPr>
          <w:p w14:paraId="5751CCEB"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EC6E03" w14:paraId="6852E401" w14:textId="77777777" w:rsidTr="00C57976">
        <w:trPr>
          <w:trHeight w:val="231"/>
          <w:jc w:val="center"/>
        </w:trPr>
        <w:tc>
          <w:tcPr>
            <w:tcW w:w="826" w:type="dxa"/>
            <w:vAlign w:val="center"/>
          </w:tcPr>
          <w:p w14:paraId="449B85A7"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1D63291E"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002D2863"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F731230"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5691" w:type="dxa"/>
            <w:vAlign w:val="center"/>
          </w:tcPr>
          <w:p w14:paraId="5C8DAC6E"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Risciacquo del sistema del caffè</w:t>
            </w:r>
          </w:p>
        </w:tc>
        <w:tc>
          <w:tcPr>
            <w:tcW w:w="1903" w:type="dxa"/>
            <w:vAlign w:val="center"/>
          </w:tcPr>
          <w:p w14:paraId="421CDCE4"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EC6E03" w14:paraId="2C29886E" w14:textId="77777777" w:rsidTr="00C57976">
        <w:trPr>
          <w:jc w:val="center"/>
        </w:trPr>
        <w:tc>
          <w:tcPr>
            <w:tcW w:w="826" w:type="dxa"/>
            <w:vAlign w:val="center"/>
          </w:tcPr>
          <w:p w14:paraId="4F01D7A6"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14BADA9E"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F6194AC"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3D9169F2"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5691" w:type="dxa"/>
            <w:vAlign w:val="center"/>
          </w:tcPr>
          <w:p w14:paraId="0E9A2C2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Lavaggio di sistema del latte</w:t>
            </w:r>
          </w:p>
        </w:tc>
        <w:tc>
          <w:tcPr>
            <w:tcW w:w="1903" w:type="dxa"/>
            <w:vAlign w:val="center"/>
          </w:tcPr>
          <w:p w14:paraId="4B9B9ED7"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22BC8FF0" w14:textId="77777777" w:rsidTr="00C57976">
        <w:trPr>
          <w:jc w:val="center"/>
        </w:trPr>
        <w:tc>
          <w:tcPr>
            <w:tcW w:w="7792" w:type="dxa"/>
            <w:gridSpan w:val="5"/>
            <w:shd w:val="clear" w:color="auto" w:fill="8496B0" w:themeFill="text2" w:themeFillTint="99"/>
            <w:vAlign w:val="center"/>
          </w:tcPr>
          <w:p w14:paraId="5063B422"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manuale</w:t>
            </w:r>
          </w:p>
        </w:tc>
        <w:tc>
          <w:tcPr>
            <w:tcW w:w="1903" w:type="dxa"/>
            <w:shd w:val="clear" w:color="auto" w:fill="8496B0" w:themeFill="text2" w:themeFillTint="99"/>
            <w:vAlign w:val="center"/>
          </w:tcPr>
          <w:p w14:paraId="1C0263D4"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EC6E03" w14:paraId="3C50C773" w14:textId="77777777" w:rsidTr="00C57976">
        <w:trPr>
          <w:trHeight w:val="173"/>
          <w:jc w:val="center"/>
        </w:trPr>
        <w:tc>
          <w:tcPr>
            <w:tcW w:w="826" w:type="dxa"/>
            <w:vAlign w:val="center"/>
          </w:tcPr>
          <w:p w14:paraId="36EAAE73"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64333775"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1BE380DD"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01D34D58"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224ADF25"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del contenitore dei fondi di caffè</w:t>
            </w:r>
          </w:p>
        </w:tc>
        <w:tc>
          <w:tcPr>
            <w:tcW w:w="1903" w:type="dxa"/>
            <w:vAlign w:val="center"/>
          </w:tcPr>
          <w:p w14:paraId="2D5F4E6F"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14E9A32F" w14:textId="77777777" w:rsidTr="00C57976">
        <w:trPr>
          <w:jc w:val="center"/>
        </w:trPr>
        <w:tc>
          <w:tcPr>
            <w:tcW w:w="826" w:type="dxa"/>
            <w:vAlign w:val="center"/>
          </w:tcPr>
          <w:p w14:paraId="0200596D"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62736B7C"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00EF596E"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79469238"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2364769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del raccoglitore gocce</w:t>
            </w:r>
          </w:p>
        </w:tc>
        <w:tc>
          <w:tcPr>
            <w:tcW w:w="1903" w:type="dxa"/>
            <w:vAlign w:val="center"/>
          </w:tcPr>
          <w:p w14:paraId="6025603B"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119022C6" w14:textId="77777777" w:rsidTr="00C57976">
        <w:trPr>
          <w:jc w:val="center"/>
        </w:trPr>
        <w:tc>
          <w:tcPr>
            <w:tcW w:w="826" w:type="dxa"/>
            <w:vAlign w:val="center"/>
          </w:tcPr>
          <w:p w14:paraId="6225FD3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666F26B4"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12CA26E"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38602409"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5B535173"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 xml:space="preserve">Pulizia del </w:t>
            </w:r>
            <w:proofErr w:type="spellStart"/>
            <w:r w:rsidRPr="009B4F95">
              <w:rPr>
                <w:rFonts w:asciiTheme="minorBidi" w:hAnsiTheme="minorBidi"/>
                <w:lang w:val="it-IT"/>
              </w:rPr>
              <w:t>portabicchieri</w:t>
            </w:r>
            <w:proofErr w:type="spellEnd"/>
          </w:p>
        </w:tc>
        <w:tc>
          <w:tcPr>
            <w:tcW w:w="1903" w:type="dxa"/>
            <w:vAlign w:val="center"/>
          </w:tcPr>
          <w:p w14:paraId="26687D00"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2BB0E6F5" w14:textId="77777777" w:rsidTr="00C57976">
        <w:trPr>
          <w:jc w:val="center"/>
        </w:trPr>
        <w:tc>
          <w:tcPr>
            <w:tcW w:w="826" w:type="dxa"/>
            <w:vAlign w:val="center"/>
          </w:tcPr>
          <w:p w14:paraId="6192BB2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5521B97A"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09D56B05"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B774F4B"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0B29DE18"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 xml:space="preserve">Pulizia </w:t>
            </w:r>
            <w:proofErr w:type="spellStart"/>
            <w:r w:rsidRPr="009B4F95">
              <w:rPr>
                <w:rFonts w:asciiTheme="minorBidi" w:hAnsiTheme="minorBidi"/>
                <w:lang w:val="it-IT"/>
              </w:rPr>
              <w:t>touch</w:t>
            </w:r>
            <w:proofErr w:type="spellEnd"/>
            <w:r w:rsidRPr="009B4F95">
              <w:rPr>
                <w:rFonts w:asciiTheme="minorBidi" w:hAnsiTheme="minorBidi"/>
                <w:lang w:val="it-IT"/>
              </w:rPr>
              <w:t xml:space="preserve"> screen</w:t>
            </w:r>
          </w:p>
        </w:tc>
        <w:tc>
          <w:tcPr>
            <w:tcW w:w="1903" w:type="dxa"/>
            <w:vAlign w:val="center"/>
          </w:tcPr>
          <w:p w14:paraId="6039FD22"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7D335459" w14:textId="77777777" w:rsidTr="00C57976">
        <w:trPr>
          <w:jc w:val="center"/>
        </w:trPr>
        <w:tc>
          <w:tcPr>
            <w:tcW w:w="826" w:type="dxa"/>
            <w:vAlign w:val="center"/>
          </w:tcPr>
          <w:p w14:paraId="3C99042B"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5541C42E"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70FFB64"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1B2C0DA3"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0413E5AF"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dell'erogatore di bevande</w:t>
            </w:r>
          </w:p>
        </w:tc>
        <w:tc>
          <w:tcPr>
            <w:tcW w:w="1903" w:type="dxa"/>
            <w:vAlign w:val="center"/>
          </w:tcPr>
          <w:p w14:paraId="0A5F1849"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EC6E03" w14:paraId="66CB843D" w14:textId="77777777" w:rsidTr="00C57976">
        <w:trPr>
          <w:jc w:val="center"/>
        </w:trPr>
        <w:tc>
          <w:tcPr>
            <w:tcW w:w="826" w:type="dxa"/>
            <w:vAlign w:val="center"/>
          </w:tcPr>
          <w:p w14:paraId="3537E480"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3C45DA3E"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ED24AE6"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4490333E"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6B0ABB9F"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del contenitore del latte</w:t>
            </w:r>
          </w:p>
        </w:tc>
        <w:tc>
          <w:tcPr>
            <w:tcW w:w="1903" w:type="dxa"/>
            <w:vAlign w:val="center"/>
          </w:tcPr>
          <w:p w14:paraId="15CCA465"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EC6E03" w14:paraId="1032392D" w14:textId="77777777" w:rsidTr="00C57976">
        <w:trPr>
          <w:jc w:val="center"/>
        </w:trPr>
        <w:tc>
          <w:tcPr>
            <w:tcW w:w="826" w:type="dxa"/>
            <w:vAlign w:val="center"/>
          </w:tcPr>
          <w:p w14:paraId="289D184A"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2DB99996"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4445ED01"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49A20D37"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68E1C64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del contenitore del caffè in grani</w:t>
            </w:r>
          </w:p>
        </w:tc>
        <w:tc>
          <w:tcPr>
            <w:tcW w:w="1903" w:type="dxa"/>
            <w:vAlign w:val="center"/>
          </w:tcPr>
          <w:p w14:paraId="387F8C32"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EC6E03" w14:paraId="1E18EACB" w14:textId="77777777" w:rsidTr="00C57976">
        <w:trPr>
          <w:jc w:val="center"/>
        </w:trPr>
        <w:tc>
          <w:tcPr>
            <w:tcW w:w="826" w:type="dxa"/>
            <w:vAlign w:val="center"/>
          </w:tcPr>
          <w:p w14:paraId="71C8331C"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285DA91E"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2C2DA5C3"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6E3CF6B7"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33D1B242"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del contenitore dei fondi di caffè</w:t>
            </w:r>
          </w:p>
        </w:tc>
        <w:tc>
          <w:tcPr>
            <w:tcW w:w="1903" w:type="dxa"/>
            <w:vAlign w:val="center"/>
          </w:tcPr>
          <w:p w14:paraId="0EB0577C"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EC6E03" w14:paraId="1BB750E8" w14:textId="77777777" w:rsidTr="00C57976">
        <w:trPr>
          <w:jc w:val="center"/>
        </w:trPr>
        <w:tc>
          <w:tcPr>
            <w:tcW w:w="826" w:type="dxa"/>
            <w:vAlign w:val="center"/>
          </w:tcPr>
          <w:p w14:paraId="3CF430CF"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7F013E7A"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6DC6C0E2"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7CE293F6"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1B5339EF"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esterna della macchina da caffè e del frigorifero</w:t>
            </w:r>
          </w:p>
        </w:tc>
        <w:tc>
          <w:tcPr>
            <w:tcW w:w="1903" w:type="dxa"/>
            <w:vAlign w:val="center"/>
          </w:tcPr>
          <w:p w14:paraId="62E23926"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0CB7DA21" w14:textId="77777777" w:rsidTr="00C57976">
        <w:trPr>
          <w:jc w:val="center"/>
        </w:trPr>
        <w:tc>
          <w:tcPr>
            <w:tcW w:w="826" w:type="dxa"/>
            <w:vAlign w:val="center"/>
          </w:tcPr>
          <w:p w14:paraId="62A78F8C"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13AE1B3"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5AF162D2"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79690779"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4D50B075"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del serbatoio</w:t>
            </w:r>
          </w:p>
        </w:tc>
        <w:tc>
          <w:tcPr>
            <w:tcW w:w="1903" w:type="dxa"/>
            <w:vAlign w:val="center"/>
          </w:tcPr>
          <w:p w14:paraId="2B8E49F4"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0B46949E" w14:textId="77777777" w:rsidTr="00C57976">
        <w:trPr>
          <w:jc w:val="center"/>
        </w:trPr>
        <w:tc>
          <w:tcPr>
            <w:tcW w:w="826" w:type="dxa"/>
            <w:vAlign w:val="center"/>
          </w:tcPr>
          <w:p w14:paraId="0437D838"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6D6E809B" w14:textId="77777777" w:rsidR="00C45044" w:rsidRPr="009B4F95" w:rsidRDefault="00C45044" w:rsidP="00C45044">
            <w:pPr>
              <w:spacing w:beforeLines="0" w:before="0" w:afterLines="0" w:after="160" w:line="259" w:lineRule="auto"/>
              <w:rPr>
                <w:rFonts w:asciiTheme="minorBidi" w:hAnsiTheme="minorBidi"/>
                <w:lang w:val="it-IT"/>
              </w:rPr>
            </w:pPr>
          </w:p>
        </w:tc>
        <w:tc>
          <w:tcPr>
            <w:tcW w:w="425" w:type="dxa"/>
            <w:vAlign w:val="center"/>
          </w:tcPr>
          <w:p w14:paraId="4348B737"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X</w:t>
            </w:r>
          </w:p>
        </w:tc>
        <w:tc>
          <w:tcPr>
            <w:tcW w:w="425" w:type="dxa"/>
            <w:vAlign w:val="center"/>
          </w:tcPr>
          <w:p w14:paraId="57A98B07" w14:textId="77777777" w:rsidR="00C45044" w:rsidRPr="009B4F95" w:rsidRDefault="00C45044" w:rsidP="00C45044">
            <w:pPr>
              <w:spacing w:beforeLines="0" w:before="0" w:afterLines="0" w:after="160" w:line="259" w:lineRule="auto"/>
              <w:rPr>
                <w:rFonts w:asciiTheme="minorBidi" w:hAnsiTheme="minorBidi"/>
                <w:lang w:val="it-IT"/>
              </w:rPr>
            </w:pPr>
          </w:p>
        </w:tc>
        <w:tc>
          <w:tcPr>
            <w:tcW w:w="5691" w:type="dxa"/>
            <w:vAlign w:val="center"/>
          </w:tcPr>
          <w:p w14:paraId="1E47616A"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Pulizia dell'unità di bollitura</w:t>
            </w:r>
          </w:p>
        </w:tc>
        <w:tc>
          <w:tcPr>
            <w:tcW w:w="1903" w:type="dxa"/>
            <w:vAlign w:val="center"/>
          </w:tcPr>
          <w:p w14:paraId="3370D921" w14:textId="77777777" w:rsidR="00C45044" w:rsidRPr="009B4F95" w:rsidRDefault="00C45044" w:rsidP="00C45044">
            <w:pPr>
              <w:spacing w:beforeLines="0" w:before="0" w:afterLines="0" w:after="160" w:line="259" w:lineRule="auto"/>
              <w:rPr>
                <w:rFonts w:asciiTheme="minorBidi" w:hAnsiTheme="minorBidi"/>
                <w:lang w:val="it-IT"/>
              </w:rPr>
            </w:pPr>
          </w:p>
        </w:tc>
      </w:tr>
      <w:tr w:rsidR="00C45044" w:rsidRPr="009B4F95" w14:paraId="405BEB26" w14:textId="77777777" w:rsidTr="00C57976">
        <w:trPr>
          <w:trHeight w:val="311"/>
          <w:jc w:val="center"/>
        </w:trPr>
        <w:tc>
          <w:tcPr>
            <w:tcW w:w="9695" w:type="dxa"/>
            <w:gridSpan w:val="6"/>
            <w:shd w:val="clear" w:color="auto" w:fill="8496B0" w:themeFill="text2" w:themeFillTint="99"/>
            <w:vAlign w:val="center"/>
          </w:tcPr>
          <w:p w14:paraId="2DC02BC5"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 xml:space="preserve">Legenda </w:t>
            </w:r>
          </w:p>
        </w:tc>
      </w:tr>
      <w:tr w:rsidR="00C45044" w:rsidRPr="00EC6E03" w14:paraId="36D5EF85" w14:textId="77777777" w:rsidTr="00C57976">
        <w:trPr>
          <w:jc w:val="center"/>
        </w:trPr>
        <w:tc>
          <w:tcPr>
            <w:tcW w:w="2101" w:type="dxa"/>
            <w:gridSpan w:val="4"/>
            <w:vAlign w:val="center"/>
          </w:tcPr>
          <w:p w14:paraId="2158EEB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Ogni giorno</w:t>
            </w:r>
          </w:p>
        </w:tc>
        <w:tc>
          <w:tcPr>
            <w:tcW w:w="7594" w:type="dxa"/>
            <w:gridSpan w:val="2"/>
            <w:vAlign w:val="center"/>
          </w:tcPr>
          <w:p w14:paraId="6BC9C6A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Eseguire l'operazione almeno una volta al giorno, aumentando la frequenza secondo le necessità.</w:t>
            </w:r>
          </w:p>
        </w:tc>
      </w:tr>
      <w:tr w:rsidR="00C45044" w:rsidRPr="00EC6E03" w14:paraId="1DFCE299" w14:textId="77777777" w:rsidTr="00C57976">
        <w:trPr>
          <w:jc w:val="center"/>
        </w:trPr>
        <w:tc>
          <w:tcPr>
            <w:tcW w:w="2101" w:type="dxa"/>
            <w:gridSpan w:val="4"/>
            <w:vAlign w:val="center"/>
          </w:tcPr>
          <w:p w14:paraId="4852A3D9"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Ogni settimana:</w:t>
            </w:r>
          </w:p>
        </w:tc>
        <w:tc>
          <w:tcPr>
            <w:tcW w:w="7594" w:type="dxa"/>
            <w:gridSpan w:val="2"/>
            <w:vAlign w:val="center"/>
          </w:tcPr>
          <w:p w14:paraId="25649034"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Eseguire l'operazione almeno una volta alla settimana, più spesso se necessario.</w:t>
            </w:r>
          </w:p>
        </w:tc>
      </w:tr>
      <w:tr w:rsidR="00C45044" w:rsidRPr="00EC6E03" w14:paraId="674D4A2E" w14:textId="77777777" w:rsidTr="00C57976">
        <w:trPr>
          <w:jc w:val="center"/>
        </w:trPr>
        <w:tc>
          <w:tcPr>
            <w:tcW w:w="2101" w:type="dxa"/>
            <w:gridSpan w:val="4"/>
            <w:vAlign w:val="center"/>
          </w:tcPr>
          <w:p w14:paraId="098DDAE8"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Secondo bisogno:</w:t>
            </w:r>
          </w:p>
        </w:tc>
        <w:tc>
          <w:tcPr>
            <w:tcW w:w="7594" w:type="dxa"/>
            <w:gridSpan w:val="2"/>
            <w:vAlign w:val="center"/>
          </w:tcPr>
          <w:p w14:paraId="2213A929"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A seconda delle esigenze (in caso di contaminazione).</w:t>
            </w:r>
          </w:p>
        </w:tc>
      </w:tr>
      <w:tr w:rsidR="00C45044" w:rsidRPr="00EC6E03" w14:paraId="6FE83920" w14:textId="77777777" w:rsidTr="00C57976">
        <w:trPr>
          <w:jc w:val="center"/>
        </w:trPr>
        <w:tc>
          <w:tcPr>
            <w:tcW w:w="2101" w:type="dxa"/>
            <w:gridSpan w:val="4"/>
            <w:vAlign w:val="center"/>
          </w:tcPr>
          <w:p w14:paraId="1B23C112"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Su richiesta:</w:t>
            </w:r>
          </w:p>
        </w:tc>
        <w:tc>
          <w:tcPr>
            <w:tcW w:w="7594" w:type="dxa"/>
            <w:gridSpan w:val="2"/>
            <w:vAlign w:val="center"/>
          </w:tcPr>
          <w:p w14:paraId="45B29AC4"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A seconda delle esigenze (in caso di contaminazione).</w:t>
            </w:r>
          </w:p>
        </w:tc>
      </w:tr>
    </w:tbl>
    <w:p w14:paraId="3AE47E5B" w14:textId="0D5AEA46" w:rsidR="00C45044" w:rsidRPr="009B4F95" w:rsidRDefault="00C45044" w:rsidP="00C45044">
      <w:pPr>
        <w:spacing w:beforeLines="0" w:before="0" w:afterLines="0" w:after="160" w:line="259" w:lineRule="auto"/>
        <w:ind w:leftChars="-70" w:left="1" w:hangingChars="70" w:hanging="155"/>
        <w:rPr>
          <w:rFonts w:asciiTheme="minorBidi" w:hAnsiTheme="minorBidi"/>
          <w:b/>
          <w:lang w:val="it-IT"/>
        </w:rPr>
      </w:pPr>
      <w:r w:rsidRPr="009B4F95">
        <w:rPr>
          <w:rFonts w:asciiTheme="minorBidi" w:hAnsiTheme="minorBidi"/>
          <w:b/>
          <w:lang w:val="it-IT"/>
        </w:rPr>
        <w:lastRenderedPageBreak/>
        <w:t xml:space="preserve"> </w:t>
      </w:r>
      <w:bookmarkStart w:id="633" w:name="_Toc167465684"/>
      <w:r w:rsidR="00E16F32" w:rsidRPr="009B4F95">
        <w:rPr>
          <w:rFonts w:asciiTheme="minorBidi" w:hAnsiTheme="minorBidi"/>
          <w:b/>
          <w:lang w:val="it-IT"/>
        </w:rPr>
        <w:t xml:space="preserve">6.2 </w:t>
      </w:r>
      <w:r w:rsidRPr="009B4F95">
        <w:rPr>
          <w:rFonts w:asciiTheme="minorBidi" w:hAnsiTheme="minorBidi"/>
          <w:b/>
          <w:lang w:val="it-IT"/>
        </w:rPr>
        <w:t>Programma di pulizia</w:t>
      </w:r>
      <w:bookmarkStart w:id="634" w:name="_Toc135994187"/>
      <w:bookmarkStart w:id="635" w:name="_Toc135843194"/>
      <w:bookmarkEnd w:id="633"/>
      <w:bookmarkEnd w:id="634"/>
      <w:bookmarkEnd w:id="635"/>
    </w:p>
    <w:p w14:paraId="6AD03B1A" w14:textId="77777777" w:rsidR="00C45044" w:rsidRPr="009B4F95" w:rsidRDefault="00C45044" w:rsidP="00C45044">
      <w:pPr>
        <w:spacing w:beforeLines="0" w:before="0" w:afterLines="0" w:after="160" w:line="259" w:lineRule="auto"/>
        <w:rPr>
          <w:rFonts w:asciiTheme="minorBidi" w:hAnsiTheme="minorBidi"/>
          <w:lang w:val="it-IT"/>
        </w:rPr>
      </w:pPr>
      <w:bookmarkStart w:id="636" w:name="OLE_LINK789"/>
      <w:bookmarkStart w:id="637" w:name="OLE_LINK790"/>
      <w:r w:rsidRPr="009B4F95">
        <w:rPr>
          <w:rFonts w:asciiTheme="minorBidi" w:hAnsiTheme="minorBidi"/>
          <w:lang w:val="it-IT"/>
        </w:rPr>
        <w:t>Per il personale di servizio sono disponibili due programmi di pulizia:</w:t>
      </w:r>
      <w:bookmarkEnd w:id="636"/>
      <w:bookmarkEnd w:id="637"/>
    </w:p>
    <w:p w14:paraId="517850AD" w14:textId="3A111828"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 Programma di pulizia "</w:t>
      </w:r>
      <w:proofErr w:type="spellStart"/>
      <w:r w:rsidRPr="009B4F95">
        <w:rPr>
          <w:rFonts w:asciiTheme="minorBidi" w:hAnsiTheme="minorBidi"/>
          <w:lang w:val="it-IT"/>
        </w:rPr>
        <w:t>Jetinno</w:t>
      </w:r>
      <w:proofErr w:type="spellEnd"/>
      <w:r w:rsidRPr="009B4F95">
        <w:rPr>
          <w:rFonts w:asciiTheme="minorBidi" w:hAnsiTheme="minorBidi"/>
          <w:lang w:val="it-IT"/>
        </w:rPr>
        <w:t xml:space="preserve"> </w:t>
      </w:r>
      <w:proofErr w:type="spellStart"/>
      <w:r w:rsidRPr="009B4F95">
        <w:rPr>
          <w:rFonts w:asciiTheme="minorBidi" w:hAnsiTheme="minorBidi"/>
          <w:lang w:val="it-IT"/>
        </w:rPr>
        <w:t>Intelligent</w:t>
      </w:r>
      <w:proofErr w:type="spellEnd"/>
      <w:r w:rsidRPr="009B4F95">
        <w:rPr>
          <w:rFonts w:asciiTheme="minorBidi" w:hAnsiTheme="minorBidi"/>
          <w:lang w:val="it-IT"/>
        </w:rPr>
        <w:t xml:space="preserve"> </w:t>
      </w:r>
      <w:proofErr w:type="spellStart"/>
      <w:r w:rsidRPr="009B4F95">
        <w:rPr>
          <w:rFonts w:asciiTheme="minorBidi" w:hAnsiTheme="minorBidi"/>
          <w:lang w:val="it-IT"/>
        </w:rPr>
        <w:t>Deerror</w:t>
      </w:r>
      <w:proofErr w:type="spellEnd"/>
      <w:r w:rsidRPr="009B4F95">
        <w:rPr>
          <w:rFonts w:asciiTheme="minorBidi" w:hAnsiTheme="minorBidi"/>
          <w:lang w:val="it-IT"/>
        </w:rPr>
        <w:t>" (standard).</w:t>
      </w:r>
    </w:p>
    <w:p w14:paraId="0FBBDCFC" w14:textId="745015C6" w:rsidR="00C45044" w:rsidRPr="009B4F95" w:rsidRDefault="00A0689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35424" behindDoc="0" locked="0" layoutInCell="1" allowOverlap="1" wp14:anchorId="02A03C79" wp14:editId="59DAB694">
            <wp:simplePos x="0" y="0"/>
            <wp:positionH relativeFrom="column">
              <wp:posOffset>420057</wp:posOffset>
            </wp:positionH>
            <wp:positionV relativeFrom="paragraph">
              <wp:posOffset>285750</wp:posOffset>
            </wp:positionV>
            <wp:extent cx="3599815" cy="255270"/>
            <wp:effectExtent l="0" t="0" r="635" b="0"/>
            <wp:wrapNone/>
            <wp:docPr id="280331233" name="Рисунок 28033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w:drawing>
          <wp:anchor distT="0" distB="0" distL="114300" distR="114300" simplePos="0" relativeHeight="251931648" behindDoc="0" locked="0" layoutInCell="1" allowOverlap="1" wp14:anchorId="391CCAF1" wp14:editId="57740F53">
            <wp:simplePos x="0" y="0"/>
            <wp:positionH relativeFrom="column">
              <wp:posOffset>21277</wp:posOffset>
            </wp:positionH>
            <wp:positionV relativeFrom="paragraph">
              <wp:posOffset>295275</wp:posOffset>
            </wp:positionV>
            <wp:extent cx="295910" cy="258445"/>
            <wp:effectExtent l="0" t="0" r="8890" b="8255"/>
            <wp:wrapNone/>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295910" cy="258445"/>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mc:AlternateContent>
          <mc:Choice Requires="wps">
            <w:drawing>
              <wp:anchor distT="0" distB="0" distL="114300" distR="114300" simplePos="0" relativeHeight="251932672" behindDoc="0" locked="0" layoutInCell="1" allowOverlap="1" wp14:anchorId="6F40C261" wp14:editId="25C44D05">
                <wp:simplePos x="0" y="0"/>
                <wp:positionH relativeFrom="column">
                  <wp:posOffset>-5080</wp:posOffset>
                </wp:positionH>
                <wp:positionV relativeFrom="paragraph">
                  <wp:posOffset>226060</wp:posOffset>
                </wp:positionV>
                <wp:extent cx="5593715" cy="0"/>
                <wp:effectExtent l="0" t="6350" r="0" b="6350"/>
                <wp:wrapNone/>
                <wp:docPr id="32" name="直接连接符 32"/>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7C6D59" id="直接连接符 32" o:spid="_x0000_s1026" style="position:absolute;z-index:251932672;visibility:visible;mso-wrap-style:square;mso-wrap-distance-left:9pt;mso-wrap-distance-top:0;mso-wrap-distance-right:9pt;mso-wrap-distance-bottom:0;mso-position-horizontal:absolute;mso-position-horizontal-relative:text;mso-position-vertical:absolute;mso-position-vertical-relative:text" from="-.4pt,17.8pt" to="440.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" strokecolor="#4472c4 [3204]" strokeweight=".5pt">
                <v:stroke joinstyle="miter"/>
              </v:line>
            </w:pict>
          </mc:Fallback>
        </mc:AlternateContent>
      </w:r>
      <w:r w:rsidR="00C45044" w:rsidRPr="009B4F95">
        <w:rPr>
          <w:rFonts w:asciiTheme="minorBidi" w:hAnsiTheme="minorBidi"/>
          <w:lang w:val="it-IT"/>
        </w:rPr>
        <w:t>• Programma di pulizia "manuale".</w:t>
      </w:r>
    </w:p>
    <w:p w14:paraId="351964BF" w14:textId="122580C9" w:rsidR="00C45044" w:rsidRPr="009B4F95" w:rsidRDefault="00C45044" w:rsidP="00C45044">
      <w:pPr>
        <w:spacing w:beforeLines="0" w:before="0" w:afterLines="0" w:after="160" w:line="259" w:lineRule="auto"/>
        <w:rPr>
          <w:rFonts w:asciiTheme="minorBidi" w:hAnsiTheme="minorBidi"/>
          <w:lang w:val="it-IT"/>
        </w:rPr>
      </w:pPr>
    </w:p>
    <w:p w14:paraId="2A3ACBE1" w14:textId="77777777" w:rsidR="00C45044" w:rsidRPr="009B4F95" w:rsidRDefault="00C45044" w:rsidP="00C57976">
      <w:pPr>
        <w:spacing w:beforeLines="0" w:before="0" w:afterLines="0" w:after="120" w:line="360" w:lineRule="auto"/>
        <w:rPr>
          <w:rFonts w:asciiTheme="minorBidi" w:hAnsiTheme="minorBidi"/>
          <w:lang w:val="it-IT"/>
        </w:rPr>
      </w:pPr>
      <w:bookmarkStart w:id="638" w:name="OLE_LINK791"/>
      <w:bookmarkStart w:id="639" w:name="OLE_LINK792"/>
      <w:r w:rsidRPr="009B4F95">
        <w:rPr>
          <w:rFonts w:asciiTheme="minorBidi" w:hAnsiTheme="minorBidi"/>
          <w:lang w:val="it-IT"/>
        </w:rPr>
        <w:t>Gli intervalli descritti in questo capitolo si riferiscono al programma di pulizia "</w:t>
      </w:r>
      <w:proofErr w:type="spellStart"/>
      <w:r w:rsidRPr="009B4F95">
        <w:rPr>
          <w:rFonts w:asciiTheme="minorBidi" w:hAnsiTheme="minorBidi"/>
          <w:lang w:val="it-IT"/>
        </w:rPr>
        <w:t>TechnoSmart</w:t>
      </w:r>
      <w:proofErr w:type="spellEnd"/>
      <w:r w:rsidRPr="009B4F95">
        <w:rPr>
          <w:rFonts w:asciiTheme="minorBidi" w:hAnsiTheme="minorBidi"/>
          <w:lang w:val="it-IT"/>
        </w:rPr>
        <w:t xml:space="preserve"> Default". </w:t>
      </w:r>
      <w:bookmarkEnd w:id="638"/>
      <w:bookmarkEnd w:id="639"/>
      <w:r w:rsidRPr="009B4F95">
        <w:rPr>
          <w:rFonts w:asciiTheme="minorBidi" w:hAnsiTheme="minorBidi"/>
          <w:lang w:val="it-IT"/>
        </w:rPr>
        <w:t>Queste disposizioni sono conformi alle "Norme igieniche per la produzione e la vendita di distributori automatici".</w:t>
      </w:r>
    </w:p>
    <w:p w14:paraId="2CAC3E12" w14:textId="1EBC04F2" w:rsidR="00C45044" w:rsidRPr="009B4F95" w:rsidRDefault="008463AC" w:rsidP="00C57976">
      <w:pPr>
        <w:spacing w:beforeLines="0" w:before="0" w:afterLines="0" w:after="120" w:line="36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35744" behindDoc="0" locked="0" layoutInCell="1" allowOverlap="1" wp14:anchorId="6A2FD740" wp14:editId="490108B5">
            <wp:simplePos x="0" y="0"/>
            <wp:positionH relativeFrom="column">
              <wp:posOffset>102358</wp:posOffset>
            </wp:positionH>
            <wp:positionV relativeFrom="paragraph">
              <wp:posOffset>182633</wp:posOffset>
            </wp:positionV>
            <wp:extent cx="222761" cy="222761"/>
            <wp:effectExtent l="0" t="0" r="6350" b="6350"/>
            <wp:wrapNone/>
            <wp:docPr id="553" name="图片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553"/>
                    <pic:cNvPicPr>
                      <a:picLocks noChangeAspect="1"/>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224085" cy="224085"/>
                    </a:xfrm>
                    <a:prstGeom prst="rect">
                      <a:avLst/>
                    </a:prstGeom>
                  </pic:spPr>
                </pic:pic>
              </a:graphicData>
            </a:graphic>
            <wp14:sizeRelH relativeFrom="margin">
              <wp14:pctWidth>0</wp14:pctWidth>
            </wp14:sizeRelH>
            <wp14:sizeRelV relativeFrom="margin">
              <wp14:pctHeight>0</wp14:pctHeight>
            </wp14:sizeRelV>
          </wp:anchor>
        </w:drawing>
      </w:r>
      <w:bookmarkStart w:id="640" w:name="OLE_LINK793"/>
      <w:bookmarkStart w:id="641" w:name="OLE_LINK794"/>
      <w:r w:rsidR="00C45044" w:rsidRPr="009B4F95">
        <w:rPr>
          <w:rFonts w:asciiTheme="minorBidi" w:hAnsiTheme="minorBidi"/>
          <w:lang w:val="it-IT"/>
        </w:rPr>
        <w:t>Se il livello di pulizia è impostato su "nessuno", l'operatore è responsabile della pulizia.</w:t>
      </w:r>
      <w:bookmarkEnd w:id="640"/>
      <w:bookmarkEnd w:id="641"/>
    </w:p>
    <w:p w14:paraId="66D60F61" w14:textId="2E1673C8" w:rsidR="00C45044" w:rsidRPr="009B4F95" w:rsidRDefault="00A06894" w:rsidP="00C57976">
      <w:pPr>
        <w:spacing w:beforeLines="0" w:before="0" w:afterLines="0" w:after="120" w:line="360"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33696" behindDoc="0" locked="0" layoutInCell="1" allowOverlap="1" wp14:anchorId="0C74E3B9" wp14:editId="52635B3E">
                <wp:simplePos x="0" y="0"/>
                <wp:positionH relativeFrom="column">
                  <wp:posOffset>-22860</wp:posOffset>
                </wp:positionH>
                <wp:positionV relativeFrom="paragraph">
                  <wp:posOffset>423156</wp:posOffset>
                </wp:positionV>
                <wp:extent cx="5593080" cy="0"/>
                <wp:effectExtent l="0" t="6350" r="0" b="6350"/>
                <wp:wrapNone/>
                <wp:docPr id="35" name="直接连接符 35"/>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CA44F" id="直接连接符 35" o:spid="_x0000_s1026" style="position:absolute;z-index:251933696;visibility:visible;mso-wrap-style:square;mso-wrap-distance-left:9pt;mso-wrap-distance-top:0;mso-wrap-distance-right:9pt;mso-wrap-distance-bottom:0;mso-position-horizontal:absolute;mso-position-horizontal-relative:text;mso-position-vertical:absolute;mso-position-vertical-relative:text" from="-1.8pt,33.3pt" to="438.6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" strokecolor="#4472c4 [3204]" strokeweight=".5pt">
                <v:stroke joinstyle="miter"/>
              </v:line>
            </w:pict>
          </mc:Fallback>
        </mc:AlternateContent>
      </w:r>
      <w:r w:rsidR="00C45044" w:rsidRPr="009B4F95">
        <w:rPr>
          <w:rFonts w:asciiTheme="minorBidi" w:hAnsiTheme="minorBidi"/>
          <w:lang w:val="it-IT"/>
        </w:rPr>
        <w:tab/>
      </w:r>
      <w:proofErr w:type="spellStart"/>
      <w:r w:rsidR="00C45044" w:rsidRPr="009B4F95">
        <w:rPr>
          <w:rFonts w:asciiTheme="minorBidi" w:hAnsiTheme="minorBidi"/>
          <w:lang w:val="it-IT"/>
        </w:rPr>
        <w:t>Ved</w:t>
      </w:r>
      <w:proofErr w:type="spellEnd"/>
      <w:r w:rsidR="00C45044" w:rsidRPr="009B4F95">
        <w:rPr>
          <w:rFonts w:asciiTheme="minorBidi" w:hAnsiTheme="minorBidi"/>
          <w:lang w:val="it-IT"/>
        </w:rPr>
        <w:t xml:space="preserve">. "Istruzioni per la pulizia e la manutenzione delle macchine da caffè della serie </w:t>
      </w:r>
      <w:proofErr w:type="spellStart"/>
      <w:r w:rsidR="00C45044" w:rsidRPr="009B4F95">
        <w:rPr>
          <w:rFonts w:asciiTheme="minorBidi" w:hAnsiTheme="minorBidi"/>
          <w:lang w:val="it-IT"/>
        </w:rPr>
        <w:t>JL</w:t>
      </w:r>
      <w:proofErr w:type="spellEnd"/>
      <w:r w:rsidR="00C45044" w:rsidRPr="009B4F95">
        <w:rPr>
          <w:rFonts w:asciiTheme="minorBidi" w:hAnsiTheme="minorBidi"/>
          <w:lang w:val="it-IT"/>
        </w:rPr>
        <w:t xml:space="preserve">" - "Norme igieniche per la produzione e la vendita di distributori automatici". </w:t>
      </w:r>
      <w:bookmarkStart w:id="642" w:name="OLE_LINK795"/>
      <w:bookmarkStart w:id="643" w:name="OLE_LINK796"/>
      <w:bookmarkStart w:id="644" w:name="OLE_LINK799"/>
      <w:bookmarkStart w:id="645" w:name="OLE_LINK800"/>
      <w:bookmarkEnd w:id="642"/>
      <w:bookmarkEnd w:id="643"/>
    </w:p>
    <w:p w14:paraId="3D18EA15" w14:textId="29F4DED5" w:rsidR="00C45044" w:rsidRPr="009B4F95" w:rsidRDefault="00A20B84" w:rsidP="00C57976">
      <w:pPr>
        <w:spacing w:beforeLines="0" w:before="0" w:afterLines="0" w:after="120" w:line="36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34720" behindDoc="0" locked="0" layoutInCell="1" allowOverlap="1" wp14:anchorId="6638E71F" wp14:editId="1C8F1744">
            <wp:simplePos x="0" y="0"/>
            <wp:positionH relativeFrom="margin">
              <wp:posOffset>133066</wp:posOffset>
            </wp:positionH>
            <wp:positionV relativeFrom="paragraph">
              <wp:posOffset>-31421</wp:posOffset>
            </wp:positionV>
            <wp:extent cx="202290" cy="202290"/>
            <wp:effectExtent l="0" t="0" r="7620" b="7620"/>
            <wp:wrapNone/>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520"/>
                    <pic:cNvPicPr>
                      <a:picLocks noChangeAspect="1"/>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202290" cy="202290"/>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lang w:val="it-IT"/>
        </w:rPr>
        <w:tab/>
        <w:t>I messaggi sullo schermo relativi alla pulizia necessaria e alla pulizia effettuata cambiano a seconda della configurazione selezionata nel programma di pulizia.</w:t>
      </w:r>
      <w:bookmarkStart w:id="646" w:name="OLE_LINK801"/>
      <w:bookmarkStart w:id="647" w:name="OLE_LINK802"/>
      <w:bookmarkEnd w:id="644"/>
      <w:bookmarkEnd w:id="645"/>
      <w:bookmarkEnd w:id="646"/>
      <w:bookmarkEnd w:id="647"/>
    </w:p>
    <w:p w14:paraId="7FD90C67" w14:textId="27C66627" w:rsidR="00C45044" w:rsidRPr="009B4F95" w:rsidRDefault="00E16F32" w:rsidP="00C45044">
      <w:pPr>
        <w:spacing w:beforeLines="0" w:before="0" w:afterLines="0" w:after="160" w:line="259" w:lineRule="auto"/>
        <w:rPr>
          <w:rFonts w:asciiTheme="minorBidi" w:hAnsiTheme="minorBidi"/>
          <w:b/>
          <w:lang w:val="it-IT"/>
        </w:rPr>
      </w:pPr>
      <w:bookmarkStart w:id="648" w:name="_Toc135994188"/>
      <w:bookmarkStart w:id="649" w:name="_Toc135843195"/>
      <w:bookmarkStart w:id="650" w:name="_Toc167465685"/>
      <w:r w:rsidRPr="009B4F95">
        <w:rPr>
          <w:rFonts w:asciiTheme="minorBidi" w:hAnsiTheme="minorBidi"/>
          <w:b/>
          <w:lang w:val="it-IT"/>
        </w:rPr>
        <w:t xml:space="preserve">6.3 </w:t>
      </w:r>
      <w:r w:rsidR="00C45044" w:rsidRPr="009B4F95">
        <w:rPr>
          <w:rFonts w:asciiTheme="minorBidi" w:hAnsiTheme="minorBidi"/>
          <w:b/>
          <w:lang w:val="it-IT"/>
        </w:rPr>
        <w:t>Risciacquo quotidiano</w:t>
      </w:r>
      <w:bookmarkEnd w:id="648"/>
      <w:bookmarkEnd w:id="649"/>
      <w:bookmarkEnd w:id="650"/>
    </w:p>
    <w:p w14:paraId="44BDD762" w14:textId="1164C594" w:rsidR="00C45044" w:rsidRPr="009B4F95" w:rsidRDefault="00E16F32" w:rsidP="00C45044">
      <w:pPr>
        <w:spacing w:beforeLines="0" w:before="0" w:afterLines="0" w:after="160" w:line="259" w:lineRule="auto"/>
        <w:rPr>
          <w:rFonts w:asciiTheme="minorBidi" w:hAnsiTheme="minorBidi"/>
          <w:b/>
          <w:lang w:val="it-IT"/>
        </w:rPr>
      </w:pPr>
      <w:bookmarkStart w:id="651" w:name="_Toc135994189"/>
      <w:bookmarkStart w:id="652" w:name="_Toc135843196"/>
      <w:bookmarkStart w:id="653" w:name="_Toc167465686"/>
      <w:r w:rsidRPr="009B4F95">
        <w:rPr>
          <w:rFonts w:asciiTheme="minorBidi" w:hAnsiTheme="minorBidi"/>
          <w:b/>
          <w:lang w:val="it-IT"/>
        </w:rPr>
        <w:t xml:space="preserve">6.3.1 </w:t>
      </w:r>
      <w:r w:rsidR="00C45044" w:rsidRPr="009B4F95">
        <w:rPr>
          <w:rFonts w:asciiTheme="minorBidi" w:hAnsiTheme="minorBidi"/>
          <w:b/>
          <w:lang w:val="it-IT"/>
        </w:rPr>
        <w:t>Risciacquo dell'unità di bollitura</w:t>
      </w:r>
      <w:bookmarkEnd w:id="651"/>
      <w:bookmarkEnd w:id="652"/>
      <w:bookmarkEnd w:id="653"/>
    </w:p>
    <w:p w14:paraId="41FCB02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2BA5C945" wp14:editId="122718D6">
                <wp:extent cx="6096000" cy="1710690"/>
                <wp:effectExtent l="0" t="0" r="0" b="3810"/>
                <wp:docPr id="30262" name="Группа 30262"/>
                <wp:cNvGraphicFramePr/>
                <a:graphic xmlns:a="http://schemas.openxmlformats.org/drawingml/2006/main">
                  <a:graphicData uri="http://schemas.microsoft.com/office/word/2010/wordprocessingGroup">
                    <wpg:wgp>
                      <wpg:cNvGrpSpPr/>
                      <wpg:grpSpPr>
                        <a:xfrm>
                          <a:off x="0" y="0"/>
                          <a:ext cx="6096000" cy="1710690"/>
                          <a:chOff x="0" y="0"/>
                          <a:chExt cx="6287770" cy="1835274"/>
                        </a:xfrm>
                      </wpg:grpSpPr>
                      <wpg:grpSp>
                        <wpg:cNvPr id="131" name="组合 131"/>
                        <wpg:cNvGrpSpPr/>
                        <wpg:grpSpPr>
                          <a:xfrm>
                            <a:off x="0" y="0"/>
                            <a:ext cx="3051175" cy="1787797"/>
                            <a:chOff x="0" y="58284"/>
                            <a:chExt cx="3095625" cy="1787797"/>
                          </a:xfrm>
                        </wpg:grpSpPr>
                        <pic:pic xmlns:pic="http://schemas.openxmlformats.org/drawingml/2006/picture">
                          <pic:nvPicPr>
                            <pic:cNvPr id="8" name="图片 8"/>
                            <pic:cNvPicPr>
                              <a:picLocks noChangeAspect="1"/>
                            </pic:cNvPicPr>
                          </pic:nvPicPr>
                          <pic:blipFill>
                            <a:blip r:embed="rId334" cstate="print">
                              <a:extLst>
                                <a:ext uri="{28A0092B-C50C-407E-A947-70E740481C1C}">
                                  <a14:useLocalDpi xmlns:a14="http://schemas.microsoft.com/office/drawing/2010/main" val="0"/>
                                </a:ext>
                              </a:extLst>
                            </a:blip>
                            <a:stretch>
                              <a:fillRect/>
                            </a:stretch>
                          </pic:blipFill>
                          <pic:spPr>
                            <a:xfrm>
                              <a:off x="0" y="58284"/>
                              <a:ext cx="3095625" cy="1787797"/>
                            </a:xfrm>
                            <a:prstGeom prst="rect">
                              <a:avLst/>
                            </a:prstGeom>
                          </pic:spPr>
                        </pic:pic>
                        <wps:wsp>
                          <wps:cNvPr id="9" name="圆角矩形 9"/>
                          <wps:cNvSpPr/>
                          <wps:spPr>
                            <a:xfrm>
                              <a:off x="212140" y="351130"/>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04" name="组合 8"/>
                        <wpg:cNvGrpSpPr/>
                        <wpg:grpSpPr>
                          <a:xfrm>
                            <a:off x="3171825" y="9525"/>
                            <a:ext cx="3115945" cy="1825749"/>
                            <a:chOff x="0" y="39308"/>
                            <a:chExt cx="3115945" cy="1825749"/>
                          </a:xfrm>
                        </wpg:grpSpPr>
                        <pic:pic xmlns:pic="http://schemas.openxmlformats.org/drawingml/2006/picture">
                          <pic:nvPicPr>
                            <pic:cNvPr id="105" name="图片 105"/>
                            <pic:cNvPicPr>
                              <a:picLocks noChangeAspect="1"/>
                            </pic:cNvPicPr>
                          </pic:nvPicPr>
                          <pic:blipFill>
                            <a:blip r:embed="rId335"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106" name="圆角矩形 106"/>
                          <wps:cNvSpPr/>
                          <wps:spPr>
                            <a:xfrm>
                              <a:off x="188711" y="223934"/>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E30795" id="Группа 30262" o:spid="_x0000_s1026" style="width:480pt;height:134.7pt;mso-position-horizontal-relative:char;mso-position-vertical-relative:line" coordsize="62877,18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">
                <v:group id="组合 131" o:spid="_x0000_s1027" style="position:absolute;width:30511;height:17877" coordorigin=",582" coordsize="30956,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图片 8"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">
                    <v:imagedata r:id="rId338" o:title=""/>
                  </v:shape>
                  <v:roundrect id="圆角矩形 9" o:spid="_x0000_s1029" style="position:absolute;left:2121;top:3511;width:5018;height:6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" filled="f" strokecolor="red" strokeweight="1pt">
                    <v:stroke joinstyle="miter"/>
                  </v:roundrect>
                </v:group>
                <v:group id="组合 8" o:spid="_x0000_s1030" style="position:absolute;left:31718;top:95;width:31159;height:18257" coordorigin=",393" coordsize="31159,1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图片 105" o:spid="_x0000_s1031"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">
                    <v:imagedata r:id="rId339" o:title=""/>
                  </v:shape>
                  <v:roundrect id="圆角矩形 106" o:spid="_x0000_s1032" style="position:absolute;left:1887;top:2239;width:4408;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" filled="f" strokecolor="red" strokeweight="1pt">
                    <v:stroke joinstyle="miter"/>
                  </v:roundrect>
                </v:group>
                <w10:anchorlock/>
              </v:group>
            </w:pict>
          </mc:Fallback>
        </mc:AlternateContent>
      </w:r>
    </w:p>
    <w:p w14:paraId="42D09D8A" w14:textId="77B54A6A" w:rsidR="00C53F6E" w:rsidRDefault="00C45044" w:rsidP="00C57976">
      <w:pPr>
        <w:spacing w:beforeLines="0" w:before="0" w:afterLines="0" w:after="120" w:line="360" w:lineRule="auto"/>
        <w:rPr>
          <w:rFonts w:asciiTheme="minorBidi" w:hAnsiTheme="minorBidi"/>
          <w:lang w:val="it-IT"/>
        </w:rPr>
      </w:pPr>
      <w:r w:rsidRPr="009B4F95">
        <w:rPr>
          <w:rFonts w:asciiTheme="minorBidi" w:hAnsiTheme="minorBidi"/>
          <w:lang w:val="it-IT"/>
        </w:rPr>
        <w:t>Accedere al menu della macchina, premere il pulsante "Pulizia e manutenzione" e selezionare "Risciacquo dell'unità di ebollizione" dalla finestra a comparsa.</w:t>
      </w:r>
    </w:p>
    <w:p w14:paraId="00F4B355" w14:textId="77777777" w:rsidR="00C53F6E" w:rsidRDefault="00C53F6E">
      <w:pPr>
        <w:spacing w:beforeLines="0" w:before="0" w:afterLines="0" w:after="160" w:line="259" w:lineRule="auto"/>
        <w:rPr>
          <w:rFonts w:asciiTheme="minorBidi" w:hAnsiTheme="minorBidi"/>
          <w:lang w:val="it-IT"/>
        </w:rPr>
      </w:pPr>
      <w:r>
        <w:rPr>
          <w:rFonts w:asciiTheme="minorBidi" w:hAnsiTheme="minorBidi"/>
          <w:lang w:val="it-IT"/>
        </w:rPr>
        <w:br w:type="page"/>
      </w:r>
    </w:p>
    <w:p w14:paraId="1F50BED2" w14:textId="77777777" w:rsidR="00C45044" w:rsidRPr="009B4F95" w:rsidRDefault="00C45044" w:rsidP="00C57976">
      <w:pPr>
        <w:spacing w:beforeLines="0" w:before="0" w:afterLines="0" w:after="120" w:line="360" w:lineRule="auto"/>
        <w:rPr>
          <w:rFonts w:asciiTheme="minorBidi" w:hAnsiTheme="minorBidi"/>
          <w:lang w:val="it-IT"/>
        </w:rPr>
      </w:pPr>
    </w:p>
    <w:p w14:paraId="58389970"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00F08923" wp14:editId="26C9AA74">
                <wp:extent cx="6000750" cy="1909445"/>
                <wp:effectExtent l="0" t="0" r="0" b="0"/>
                <wp:docPr id="30265" name="Группа 30265"/>
                <wp:cNvGraphicFramePr/>
                <a:graphic xmlns:a="http://schemas.openxmlformats.org/drawingml/2006/main">
                  <a:graphicData uri="http://schemas.microsoft.com/office/word/2010/wordprocessingGroup">
                    <wpg:wgp>
                      <wpg:cNvGrpSpPr/>
                      <wpg:grpSpPr>
                        <a:xfrm>
                          <a:off x="0" y="0"/>
                          <a:ext cx="6000750" cy="1909445"/>
                          <a:chOff x="0" y="0"/>
                          <a:chExt cx="6295390" cy="1824990"/>
                        </a:xfrm>
                      </wpg:grpSpPr>
                      <pic:pic xmlns:pic="http://schemas.openxmlformats.org/drawingml/2006/picture">
                        <pic:nvPicPr>
                          <pic:cNvPr id="128" name="图片 128"/>
                          <pic:cNvPicPr>
                            <a:picLocks noChangeAspect="1"/>
                          </pic:cNvPicPr>
                        </pic:nvPicPr>
                        <pic:blipFill>
                          <a:blip r:embed="rId340" cstate="print">
                            <a:extLst>
                              <a:ext uri="{28A0092B-C50C-407E-A947-70E740481C1C}">
                                <a14:useLocalDpi xmlns:a14="http://schemas.microsoft.com/office/drawing/2010/main" val="0"/>
                              </a:ext>
                            </a:extLst>
                          </a:blip>
                          <a:stretch>
                            <a:fillRect/>
                          </a:stretch>
                        </pic:blipFill>
                        <pic:spPr>
                          <a:xfrm>
                            <a:off x="3181350" y="0"/>
                            <a:ext cx="3114040" cy="1824990"/>
                          </a:xfrm>
                          <a:prstGeom prst="rect">
                            <a:avLst/>
                          </a:prstGeom>
                        </pic:spPr>
                      </pic:pic>
                      <wpg:grpSp>
                        <wpg:cNvPr id="136" name="组合 12"/>
                        <wpg:cNvGrpSpPr/>
                        <wpg:grpSpPr>
                          <a:xfrm>
                            <a:off x="0" y="0"/>
                            <a:ext cx="3051175" cy="1787797"/>
                            <a:chOff x="0" y="15581"/>
                            <a:chExt cx="2797963" cy="1497904"/>
                          </a:xfrm>
                        </wpg:grpSpPr>
                        <pic:pic xmlns:pic="http://schemas.openxmlformats.org/drawingml/2006/picture">
                          <pic:nvPicPr>
                            <pic:cNvPr id="139" name="图片 139"/>
                            <pic:cNvPicPr>
                              <a:picLocks noChangeAspect="1"/>
                            </pic:cNvPicPr>
                          </pic:nvPicPr>
                          <pic:blipFill>
                            <a:blip r:embed="rId341" cstate="print">
                              <a:extLst>
                                <a:ext uri="{28A0092B-C50C-407E-A947-70E740481C1C}">
                                  <a14:useLocalDpi xmlns:a14="http://schemas.microsoft.com/office/drawing/2010/main" val="0"/>
                                </a:ext>
                              </a:extLst>
                            </a:blip>
                            <a:stretch>
                              <a:fillRect/>
                            </a:stretch>
                          </pic:blipFill>
                          <pic:spPr>
                            <a:xfrm>
                              <a:off x="0" y="15581"/>
                              <a:ext cx="2797963" cy="1497904"/>
                            </a:xfrm>
                            <a:prstGeom prst="rect">
                              <a:avLst/>
                            </a:prstGeom>
                          </pic:spPr>
                        </pic:pic>
                        <wps:wsp>
                          <wps:cNvPr id="140" name="圆角矩形 140"/>
                          <wps:cNvSpPr/>
                          <wps:spPr>
                            <a:xfrm>
                              <a:off x="661011" y="1251431"/>
                              <a:ext cx="677502" cy="2140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C47F82" id="Группа 30265" o:spid="_x0000_s1026" style="width:472.5pt;height:150.35pt;mso-position-horizontal-relative:char;mso-position-vertical-relative:line" coordsize="62953,18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">
                <v:shape id="图片 128" o:spid="_x0000_s1027" type="#_x0000_t75" style="position:absolute;left:31813;width:31140;height:1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">
                  <v:imagedata r:id="rId342" o:title=""/>
                </v:shape>
                <v:group id="组合 12" o:spid="_x0000_s1028" style="position:absolute;width:30511;height:17877" coordorigin=",155" coordsize="27979,1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图片 139" o:spid="_x0000_s1029" type="#_x0000_t75" style="position:absolute;top:155;width:27979;height:14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">
                    <v:imagedata r:id="rId343" o:title=""/>
                  </v:shape>
                  <v:roundrect id="圆角矩形 140" o:spid="_x0000_s1030" style="position:absolute;left:6610;top:12514;width:6775;height:21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" filled="f" strokecolor="red" strokeweight="1pt">
                    <v:stroke joinstyle="miter"/>
                  </v:roundrect>
                </v:group>
                <w10:anchorlock/>
              </v:group>
            </w:pict>
          </mc:Fallback>
        </mc:AlternateContent>
      </w:r>
    </w:p>
    <w:p w14:paraId="0E634385" w14:textId="77777777" w:rsidR="00C45044" w:rsidRPr="009B4F95" w:rsidRDefault="00C45044" w:rsidP="00C57976">
      <w:pPr>
        <w:spacing w:beforeLines="0" w:before="0" w:afterLines="0" w:after="120" w:line="360" w:lineRule="auto"/>
        <w:rPr>
          <w:rFonts w:asciiTheme="minorBidi" w:hAnsiTheme="minorBidi"/>
          <w:lang w:val="it-IT"/>
        </w:rPr>
      </w:pPr>
      <w:r w:rsidRPr="009B4F95">
        <w:rPr>
          <w:rFonts w:asciiTheme="minorBidi" w:hAnsiTheme="minorBidi"/>
          <w:lang w:val="it-IT"/>
        </w:rPr>
        <w:t>Nella finestra a comparsa sono presenti due pulsanti: "Confermare" e "Annullare". Premere "Confermare" per eseguire il primo programma, premere "Annullare" per tornare al menu del livello precedente. Al termine della procedura di risciacquo dell'unità d'infusione, premere "OK".</w:t>
      </w:r>
    </w:p>
    <w:p w14:paraId="1121F307" w14:textId="117E8A31" w:rsidR="00C45044" w:rsidRPr="009B4F95" w:rsidRDefault="00E16F32" w:rsidP="00C45044">
      <w:pPr>
        <w:spacing w:beforeLines="0" w:before="0" w:afterLines="0" w:after="160" w:line="259" w:lineRule="auto"/>
        <w:rPr>
          <w:rFonts w:asciiTheme="minorBidi" w:hAnsiTheme="minorBidi"/>
          <w:b/>
          <w:lang w:val="it-IT"/>
        </w:rPr>
      </w:pPr>
      <w:bookmarkStart w:id="654" w:name="_Toc135843197"/>
      <w:bookmarkStart w:id="655" w:name="_Toc135994190"/>
      <w:bookmarkStart w:id="656" w:name="_Toc167465687"/>
      <w:r w:rsidRPr="009B4F95">
        <w:rPr>
          <w:rFonts w:asciiTheme="minorBidi" w:hAnsiTheme="minorBidi"/>
          <w:b/>
          <w:lang w:val="it-IT"/>
        </w:rPr>
        <w:t>6.3.2 R</w:t>
      </w:r>
      <w:r w:rsidR="00C45044" w:rsidRPr="009B4F95">
        <w:rPr>
          <w:rFonts w:asciiTheme="minorBidi" w:hAnsiTheme="minorBidi"/>
          <w:b/>
          <w:lang w:val="it-IT"/>
        </w:rPr>
        <w:t>isciacquo del circuito del latte</w:t>
      </w:r>
      <w:bookmarkEnd w:id="654"/>
      <w:bookmarkEnd w:id="655"/>
      <w:bookmarkEnd w:id="656"/>
    </w:p>
    <w:p w14:paraId="5E74FF60"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219CFA76" wp14:editId="1E414970">
                <wp:extent cx="6067425" cy="1835785"/>
                <wp:effectExtent l="0" t="0" r="9525" b="0"/>
                <wp:docPr id="30266" name="Группа 30266"/>
                <wp:cNvGraphicFramePr/>
                <a:graphic xmlns:a="http://schemas.openxmlformats.org/drawingml/2006/main">
                  <a:graphicData uri="http://schemas.microsoft.com/office/word/2010/wordprocessingGroup">
                    <wpg:wgp>
                      <wpg:cNvGrpSpPr/>
                      <wpg:grpSpPr>
                        <a:xfrm>
                          <a:off x="0" y="0"/>
                          <a:ext cx="6067425" cy="1835785"/>
                          <a:chOff x="0" y="0"/>
                          <a:chExt cx="6287770" cy="1825749"/>
                        </a:xfrm>
                      </wpg:grpSpPr>
                      <wpg:grpSp>
                        <wpg:cNvPr id="156" name="组合 156"/>
                        <wpg:cNvGrpSpPr/>
                        <wpg:grpSpPr>
                          <a:xfrm>
                            <a:off x="0" y="0"/>
                            <a:ext cx="3051200" cy="1787812"/>
                            <a:chOff x="0" y="58276"/>
                            <a:chExt cx="3095625" cy="1787812"/>
                          </a:xfrm>
                        </wpg:grpSpPr>
                        <pic:pic xmlns:pic="http://schemas.openxmlformats.org/drawingml/2006/picture">
                          <pic:nvPicPr>
                            <pic:cNvPr id="157" name="图片 157"/>
                            <pic:cNvPicPr>
                              <a:picLocks noChangeAspect="1"/>
                            </pic:cNvPicPr>
                          </pic:nvPicPr>
                          <pic:blipFill>
                            <a:blip r:embed="rId344" cstate="print">
                              <a:extLst>
                                <a:ext uri="{28A0092B-C50C-407E-A947-70E740481C1C}">
                                  <a14:useLocalDpi xmlns:a14="http://schemas.microsoft.com/office/drawing/2010/main" val="0"/>
                                </a:ext>
                              </a:extLst>
                            </a:blip>
                            <a:stretch>
                              <a:fillRect/>
                            </a:stretch>
                          </pic:blipFill>
                          <pic:spPr>
                            <a:xfrm>
                              <a:off x="0" y="58276"/>
                              <a:ext cx="3095625" cy="1787812"/>
                            </a:xfrm>
                            <a:prstGeom prst="rect">
                              <a:avLst/>
                            </a:prstGeom>
                          </pic:spPr>
                        </pic:pic>
                        <wps:wsp>
                          <wps:cNvPr id="158" name="圆角矩形 158"/>
                          <wps:cNvSpPr/>
                          <wps:spPr>
                            <a:xfrm>
                              <a:off x="212140" y="351130"/>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110" name="组合 8"/>
                        <wpg:cNvGrpSpPr/>
                        <wpg:grpSpPr>
                          <a:xfrm>
                            <a:off x="3171825" y="0"/>
                            <a:ext cx="3115945" cy="1825749"/>
                            <a:chOff x="0" y="39308"/>
                            <a:chExt cx="3115945" cy="1825749"/>
                          </a:xfrm>
                        </wpg:grpSpPr>
                        <pic:pic xmlns:pic="http://schemas.openxmlformats.org/drawingml/2006/picture">
                          <pic:nvPicPr>
                            <pic:cNvPr id="201" name="图片 201"/>
                            <pic:cNvPicPr>
                              <a:picLocks noChangeAspect="1"/>
                            </pic:cNvPicPr>
                          </pic:nvPicPr>
                          <pic:blipFill>
                            <a:blip r:embed="rId345"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202" name="圆角矩形 202"/>
                          <wps:cNvSpPr/>
                          <wps:spPr>
                            <a:xfrm>
                              <a:off x="173471" y="789408"/>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47BE73" id="Группа 30266" o:spid="_x0000_s1026" style="width:477.75pt;height:144.55pt;mso-position-horizontal-relative:char;mso-position-vertical-relative:line" coordsize="62877,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">
                <v:group id="组合 156" o:spid="_x0000_s1027" style="position:absolute;width:30512;height:17878" coordorigin=",582" coordsize="30956,1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图片 157"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">
                    <v:imagedata r:id="rId346" o:title=""/>
                  </v:shape>
                  <v:roundrect id="圆角矩形 158" o:spid="_x0000_s1029" style="position:absolute;left:2121;top:3511;width:5018;height:6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" filled="f" strokecolor="red" strokeweight="1pt">
                    <v:stroke joinstyle="miter"/>
                  </v:roundrect>
                </v:group>
                <v:group id="组合 8" o:spid="_x0000_s1030" style="position:absolute;left:31718;width:31159;height:18257" coordorigin=",393" coordsize="31159,1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图片 201" o:spid="_x0000_s1031"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">
                    <v:imagedata r:id="rId347" o:title=""/>
                  </v:shape>
                  <v:roundrect id="圆角矩形 202" o:spid="_x0000_s1032" style="position:absolute;left:1734;top:7894;width:4409;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" filled="f" strokecolor="red" strokeweight="1pt">
                    <v:stroke joinstyle="miter"/>
                  </v:roundrect>
                </v:group>
                <w10:anchorlock/>
              </v:group>
            </w:pict>
          </mc:Fallback>
        </mc:AlternateContent>
      </w:r>
    </w:p>
    <w:p w14:paraId="4975E9AE" w14:textId="77777777" w:rsidR="00C45044" w:rsidRPr="009B4F95" w:rsidRDefault="00C45044" w:rsidP="00C53F6E">
      <w:pPr>
        <w:spacing w:beforeLines="0" w:before="0" w:afterLines="0" w:after="120" w:line="360" w:lineRule="auto"/>
        <w:rPr>
          <w:rFonts w:asciiTheme="minorBidi" w:hAnsiTheme="minorBidi"/>
          <w:lang w:val="it-IT"/>
        </w:rPr>
      </w:pPr>
      <w:r w:rsidRPr="009B4F95">
        <w:rPr>
          <w:rFonts w:asciiTheme="minorBidi" w:hAnsiTheme="minorBidi"/>
          <w:lang w:val="it-IT"/>
        </w:rPr>
        <w:t>Accedere al menu della macchina, premere il pulsante "Pulizia e manutenzione" e selezionare "Risciacquo dell'unità di ebollizione" dalla finestra pop-up di dialogo.</w:t>
      </w:r>
    </w:p>
    <w:p w14:paraId="4B928FF4"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49AB113C" wp14:editId="25054FE0">
                <wp:extent cx="6278880" cy="1819910"/>
                <wp:effectExtent l="0" t="0" r="7620" b="8890"/>
                <wp:docPr id="30268" name="Группа 30268"/>
                <wp:cNvGraphicFramePr/>
                <a:graphic xmlns:a="http://schemas.openxmlformats.org/drawingml/2006/main">
                  <a:graphicData uri="http://schemas.microsoft.com/office/word/2010/wordprocessingGroup">
                    <wpg:wgp>
                      <wpg:cNvGrpSpPr/>
                      <wpg:grpSpPr>
                        <a:xfrm>
                          <a:off x="0" y="0"/>
                          <a:ext cx="6278880" cy="1819910"/>
                          <a:chOff x="0" y="0"/>
                          <a:chExt cx="6278880" cy="1819910"/>
                        </a:xfrm>
                      </wpg:grpSpPr>
                      <pic:pic xmlns:pic="http://schemas.openxmlformats.org/drawingml/2006/picture">
                        <pic:nvPicPr>
                          <pic:cNvPr id="794" name="图片 794"/>
                          <pic:cNvPicPr>
                            <a:picLocks noChangeAspect="1"/>
                          </pic:cNvPicPr>
                        </pic:nvPicPr>
                        <pic:blipFill>
                          <a:blip r:embed="rId348" cstate="print">
                            <a:extLst>
                              <a:ext uri="{28A0092B-C50C-407E-A947-70E740481C1C}">
                                <a14:useLocalDpi xmlns:a14="http://schemas.microsoft.com/office/drawing/2010/main" val="0"/>
                              </a:ext>
                            </a:extLst>
                          </a:blip>
                          <a:stretch>
                            <a:fillRect/>
                          </a:stretch>
                        </pic:blipFill>
                        <pic:spPr>
                          <a:xfrm>
                            <a:off x="3171825" y="0"/>
                            <a:ext cx="3107055" cy="1819910"/>
                          </a:xfrm>
                          <a:prstGeom prst="rect">
                            <a:avLst/>
                          </a:prstGeom>
                        </pic:spPr>
                      </pic:pic>
                      <wpg:grpSp>
                        <wpg:cNvPr id="796" name="组合 796"/>
                        <wpg:cNvGrpSpPr/>
                        <wpg:grpSpPr>
                          <a:xfrm>
                            <a:off x="0" y="0"/>
                            <a:ext cx="3051175" cy="1787797"/>
                            <a:chOff x="0" y="21855"/>
                            <a:chExt cx="3051175" cy="1743814"/>
                          </a:xfrm>
                        </wpg:grpSpPr>
                        <pic:pic xmlns:pic="http://schemas.openxmlformats.org/drawingml/2006/picture">
                          <pic:nvPicPr>
                            <pic:cNvPr id="793" name="图片 793"/>
                            <pic:cNvPicPr>
                              <a:picLocks noChangeAspect="1"/>
                            </pic:cNvPicPr>
                          </pic:nvPicPr>
                          <pic:blipFill>
                            <a:blip r:embed="rId349" cstate="print">
                              <a:extLst>
                                <a:ext uri="{28A0092B-C50C-407E-A947-70E740481C1C}">
                                  <a14:useLocalDpi xmlns:a14="http://schemas.microsoft.com/office/drawing/2010/main" val="0"/>
                                </a:ext>
                              </a:extLst>
                            </a:blip>
                            <a:stretch>
                              <a:fillRect/>
                            </a:stretch>
                          </pic:blipFill>
                          <pic:spPr>
                            <a:xfrm>
                              <a:off x="0" y="21855"/>
                              <a:ext cx="3051175" cy="1743814"/>
                            </a:xfrm>
                            <a:prstGeom prst="rect">
                              <a:avLst/>
                            </a:prstGeom>
                          </pic:spPr>
                        </pic:pic>
                        <wps:wsp>
                          <wps:cNvPr id="795" name="圆角矩形 795"/>
                          <wps:cNvSpPr/>
                          <wps:spPr>
                            <a:xfrm>
                              <a:off x="724619" y="1466491"/>
                              <a:ext cx="738815" cy="25547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28E7E7" id="Группа 30268" o:spid="_x0000_s1026" style="width:494.4pt;height:143.3pt;mso-position-horizontal-relative:char;mso-position-vertical-relative:line" coordsize="62788,18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">
                <v:shape id="图片 794" o:spid="_x0000_s1027" type="#_x0000_t75" style="position:absolute;left:31718;width:31070;height:1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">
                  <v:imagedata r:id="rId350" o:title=""/>
                </v:shape>
                <v:group id="组合 796" o:spid="_x0000_s1028" style="position:absolute;width:30511;height:17877" coordorigin=",218" coordsize="30511,1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图片 793" o:spid="_x0000_s1029" type="#_x0000_t75" style="position:absolute;top:218;width:30511;height:17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">
                    <v:imagedata r:id="rId351" o:title=""/>
                  </v:shape>
                  <v:roundrect id="圆角矩形 795" o:spid="_x0000_s1030" style="position:absolute;left:7246;top:14664;width:7388;height:25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" filled="f" strokecolor="red" strokeweight="1pt">
                    <v:stroke joinstyle="miter"/>
                  </v:roundrect>
                </v:group>
                <w10:anchorlock/>
              </v:group>
            </w:pict>
          </mc:Fallback>
        </mc:AlternateContent>
      </w:r>
    </w:p>
    <w:p w14:paraId="50A95204" w14:textId="77777777" w:rsidR="00C45044" w:rsidRPr="009B4F95" w:rsidRDefault="00C45044" w:rsidP="00C53F6E">
      <w:pPr>
        <w:spacing w:beforeLines="0" w:before="0" w:afterLines="0" w:after="120" w:line="360" w:lineRule="auto"/>
        <w:rPr>
          <w:rFonts w:asciiTheme="minorBidi" w:hAnsiTheme="minorBidi"/>
          <w:lang w:val="it-IT"/>
        </w:rPr>
      </w:pPr>
      <w:r w:rsidRPr="009B4F95">
        <w:rPr>
          <w:rFonts w:asciiTheme="minorBidi" w:hAnsiTheme="minorBidi"/>
          <w:lang w:val="it-IT"/>
        </w:rPr>
        <w:t xml:space="preserve">Nella finestra a comparsa sono presenti due pulsanti: "Confermare" e "Annullare". Premere "Conferma" per eseguire il programma di risciacquo. Fare clic su "Annullare" per tornare al </w:t>
      </w:r>
      <w:r w:rsidRPr="009B4F95">
        <w:rPr>
          <w:rFonts w:asciiTheme="minorBidi" w:hAnsiTheme="minorBidi"/>
          <w:lang w:val="it-IT"/>
        </w:rPr>
        <w:lastRenderedPageBreak/>
        <w:t>menu del livello precedente. Al termine della procedura di risciacquo del circuito del latte, premere "OK".</w:t>
      </w:r>
    </w:p>
    <w:p w14:paraId="0ABC3D25" w14:textId="4324755F" w:rsidR="00C45044" w:rsidRPr="009B4F95" w:rsidRDefault="007B3304" w:rsidP="00C45044">
      <w:pPr>
        <w:spacing w:beforeLines="0" w:before="0" w:afterLines="0" w:after="160" w:line="259" w:lineRule="auto"/>
        <w:rPr>
          <w:rFonts w:asciiTheme="minorBidi" w:hAnsiTheme="minorBidi"/>
          <w:b/>
          <w:lang w:val="it-IT"/>
        </w:rPr>
      </w:pPr>
      <w:bookmarkStart w:id="657" w:name="_Toc135843198"/>
      <w:bookmarkStart w:id="658" w:name="_Toc135994191"/>
      <w:bookmarkStart w:id="659" w:name="_Toc167465688"/>
      <w:r w:rsidRPr="009B4F95">
        <w:rPr>
          <w:rFonts w:asciiTheme="minorBidi" w:hAnsiTheme="minorBidi"/>
          <w:b/>
          <w:lang w:val="it-IT"/>
        </w:rPr>
        <w:t xml:space="preserve">6.3.3 </w:t>
      </w:r>
      <w:r w:rsidR="00C45044" w:rsidRPr="009B4F95">
        <w:rPr>
          <w:rFonts w:asciiTheme="minorBidi" w:hAnsiTheme="minorBidi"/>
          <w:b/>
          <w:lang w:val="it-IT"/>
        </w:rPr>
        <w:t xml:space="preserve">Impostazione del </w:t>
      </w:r>
      <w:r w:rsidR="008463AC" w:rsidRPr="009B4F95">
        <w:rPr>
          <w:rFonts w:asciiTheme="minorBidi" w:hAnsiTheme="minorBidi"/>
          <w:b/>
          <w:lang w:val="it-IT"/>
        </w:rPr>
        <w:t xml:space="preserve">programma di </w:t>
      </w:r>
      <w:r w:rsidR="00C45044" w:rsidRPr="009B4F95">
        <w:rPr>
          <w:rFonts w:asciiTheme="minorBidi" w:hAnsiTheme="minorBidi"/>
          <w:b/>
          <w:lang w:val="it-IT"/>
        </w:rPr>
        <w:t>risciacquo automatico</w:t>
      </w:r>
      <w:bookmarkEnd w:id="657"/>
      <w:bookmarkEnd w:id="658"/>
      <w:bookmarkEnd w:id="659"/>
    </w:p>
    <w:p w14:paraId="7282782C"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034A3270" wp14:editId="507DB4D9">
                <wp:extent cx="6096000" cy="1847850"/>
                <wp:effectExtent l="0" t="0" r="0" b="0"/>
                <wp:docPr id="30269" name="Группа 30269"/>
                <wp:cNvGraphicFramePr/>
                <a:graphic xmlns:a="http://schemas.openxmlformats.org/drawingml/2006/main">
                  <a:graphicData uri="http://schemas.microsoft.com/office/word/2010/wordprocessingGroup">
                    <wpg:wgp>
                      <wpg:cNvGrpSpPr/>
                      <wpg:grpSpPr>
                        <a:xfrm>
                          <a:off x="0" y="0"/>
                          <a:ext cx="6096000" cy="1847850"/>
                          <a:chOff x="0" y="0"/>
                          <a:chExt cx="6259830" cy="1820545"/>
                        </a:xfrm>
                      </wpg:grpSpPr>
                      <pic:pic xmlns:pic="http://schemas.openxmlformats.org/drawingml/2006/picture">
                        <pic:nvPicPr>
                          <pic:cNvPr id="869" name="图片 21"/>
                          <pic:cNvPicPr>
                            <a:picLocks noChangeAspect="1"/>
                          </pic:cNvPicPr>
                        </pic:nvPicPr>
                        <pic:blipFill>
                          <a:blip r:embed="rId352" cstate="print">
                            <a:extLst>
                              <a:ext uri="{28A0092B-C50C-407E-A947-70E740481C1C}">
                                <a14:useLocalDpi xmlns:a14="http://schemas.microsoft.com/office/drawing/2010/main" val="0"/>
                              </a:ext>
                            </a:extLst>
                          </a:blip>
                          <a:stretch>
                            <a:fillRect/>
                          </a:stretch>
                        </pic:blipFill>
                        <pic:spPr>
                          <a:xfrm>
                            <a:off x="3152775" y="0"/>
                            <a:ext cx="3107055" cy="1820545"/>
                          </a:xfrm>
                          <a:prstGeom prst="rect">
                            <a:avLst/>
                          </a:prstGeom>
                        </pic:spPr>
                      </pic:pic>
                      <wpg:grpSp>
                        <wpg:cNvPr id="798" name="组合 8"/>
                        <wpg:cNvGrpSpPr/>
                        <wpg:grpSpPr>
                          <a:xfrm>
                            <a:off x="0" y="0"/>
                            <a:ext cx="3051175" cy="1787797"/>
                            <a:chOff x="0" y="58284"/>
                            <a:chExt cx="3115945" cy="1787797"/>
                          </a:xfrm>
                        </wpg:grpSpPr>
                        <pic:pic xmlns:pic="http://schemas.openxmlformats.org/drawingml/2006/picture">
                          <pic:nvPicPr>
                            <pic:cNvPr id="799" name="图片 799"/>
                            <pic:cNvPicPr>
                              <a:picLocks noChangeAspect="1"/>
                            </pic:cNvPicPr>
                          </pic:nvPicPr>
                          <pic:blipFill>
                            <a:blip r:embed="rId345" cstate="print">
                              <a:extLst>
                                <a:ext uri="{28A0092B-C50C-407E-A947-70E740481C1C}">
                                  <a14:useLocalDpi xmlns:a14="http://schemas.microsoft.com/office/drawing/2010/main" val="0"/>
                                </a:ext>
                              </a:extLst>
                            </a:blip>
                            <a:stretch>
                              <a:fillRect/>
                            </a:stretch>
                          </pic:blipFill>
                          <pic:spPr>
                            <a:xfrm>
                              <a:off x="0" y="58284"/>
                              <a:ext cx="3115945" cy="1787797"/>
                            </a:xfrm>
                            <a:prstGeom prst="rect">
                              <a:avLst/>
                            </a:prstGeom>
                          </pic:spPr>
                        </pic:pic>
                        <wps:wsp>
                          <wps:cNvPr id="865" name="圆角矩形 865"/>
                          <wps:cNvSpPr/>
                          <wps:spPr>
                            <a:xfrm>
                              <a:off x="1758431" y="789408"/>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7FF415" id="Группа 30269" o:spid="_x0000_s1026" style="width:480pt;height:145.5pt;mso-position-horizontal-relative:char;mso-position-vertical-relative:line" coordsize="62598,18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">
                <v:shape id="图片 21" o:spid="_x0000_s1027" type="#_x0000_t75" style="position:absolute;left:31527;width:31071;height:18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">
                  <v:imagedata r:id="rId353" o:title=""/>
                </v:shape>
                <v:group id="组合 8" o:spid="_x0000_s1028" style="position:absolute;width:30511;height:17877" coordorigin=",582" coordsize="31159,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图片 799" o:spid="_x0000_s1029" type="#_x0000_t75" style="position:absolute;top:582;width:31159;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">
                    <v:imagedata r:id="rId347" o:title=""/>
                  </v:shape>
                  <v:roundrect id="圆角矩形 865" o:spid="_x0000_s1030" style="position:absolute;left:17584;top:7894;width:4408;height:5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" filled="f" strokecolor="red" strokeweight="1pt">
                    <v:stroke joinstyle="miter"/>
                  </v:roundrect>
                </v:group>
                <w10:anchorlock/>
              </v:group>
            </w:pict>
          </mc:Fallback>
        </mc:AlternateContent>
      </w:r>
    </w:p>
    <w:p w14:paraId="124937FB" w14:textId="776AB2AD" w:rsidR="00C45044" w:rsidRPr="009B4F95" w:rsidRDefault="00C45044" w:rsidP="00ED515B">
      <w:pPr>
        <w:spacing w:beforeLines="0" w:before="0" w:afterLines="0" w:after="160" w:line="360" w:lineRule="auto"/>
        <w:rPr>
          <w:rFonts w:asciiTheme="minorBidi" w:hAnsiTheme="minorBidi"/>
          <w:lang w:val="it-IT"/>
        </w:rPr>
      </w:pPr>
      <w:r w:rsidRPr="009B4F95">
        <w:rPr>
          <w:rFonts w:asciiTheme="minorBidi" w:hAnsiTheme="minorBidi"/>
          <w:lang w:val="it-IT"/>
        </w:rPr>
        <w:t xml:space="preserve">Accedere al menu della macchina, selezionare "Pulizia </w:t>
      </w:r>
      <w:r w:rsidRPr="009B4F95">
        <w:rPr>
          <w:rFonts w:asciiTheme="minorBidi" w:hAnsiTheme="minorBidi"/>
          <w:b/>
          <w:lang w:val="it-IT"/>
        </w:rPr>
        <w:t>/</w:t>
      </w:r>
      <w:r w:rsidRPr="009B4F95">
        <w:rPr>
          <w:rFonts w:asciiTheme="minorBidi" w:hAnsiTheme="minorBidi"/>
          <w:lang w:val="it-IT"/>
        </w:rPr>
        <w:t>/Manutenzione", selezionare "Impostazioni pulizia automatica", impostare l'ora di pulizia automatica a un'ora specifica ogni giorno, dal lunedì alla domenica.</w:t>
      </w:r>
    </w:p>
    <w:bookmarkStart w:id="660" w:name="_Toc167465689"/>
    <w:bookmarkStart w:id="661" w:name="_Toc135994192"/>
    <w:bookmarkStart w:id="662" w:name="_Toc135843199"/>
    <w:p w14:paraId="1DF565BD" w14:textId="18B9CD2A" w:rsidR="00C45044" w:rsidRPr="009B4F95" w:rsidRDefault="00C45044" w:rsidP="00C45044">
      <w:pPr>
        <w:spacing w:beforeLines="0" w:before="0" w:afterLines="0" w:after="160" w:line="259" w:lineRule="auto"/>
        <w:rPr>
          <w:rFonts w:asciiTheme="minorBidi" w:hAnsiTheme="minorBidi"/>
          <w:b/>
          <w:lang w:val="it-IT"/>
        </w:rPr>
      </w:pPr>
      <w:r w:rsidRPr="009B4F95">
        <w:rPr>
          <w:rFonts w:asciiTheme="minorBidi" w:hAnsiTheme="minorBidi"/>
          <w:b/>
          <w:noProof/>
          <w:lang w:eastAsia="ru-RU"/>
        </w:rPr>
        <mc:AlternateContent>
          <mc:Choice Requires="wps">
            <w:drawing>
              <wp:anchor distT="0" distB="0" distL="114300" distR="114300" simplePos="0" relativeHeight="251939840" behindDoc="0" locked="0" layoutInCell="1" allowOverlap="1" wp14:anchorId="018FD197" wp14:editId="4C8832C3">
                <wp:simplePos x="0" y="0"/>
                <wp:positionH relativeFrom="column">
                  <wp:posOffset>-1270</wp:posOffset>
                </wp:positionH>
                <wp:positionV relativeFrom="paragraph">
                  <wp:posOffset>240030</wp:posOffset>
                </wp:positionV>
                <wp:extent cx="5590540" cy="0"/>
                <wp:effectExtent l="0" t="6350" r="0" b="6350"/>
                <wp:wrapNone/>
                <wp:docPr id="876" name="直接连接符 876"/>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879597" id="直接连接符 876" o:spid="_x0000_s1026" style="position:absolute;z-index:251939840;visibility:visible;mso-wrap-style:square;mso-wrap-distance-left:9pt;mso-wrap-distance-top:0;mso-wrap-distance-right:9pt;mso-wrap-distance-bottom:0;mso-position-horizontal:absolute;mso-position-horizontal-relative:text;mso-position-vertical:absolute;mso-position-vertical-relative:text" from="-.1pt,18.9pt" to="440.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" strokecolor="#4472c4 [3204]" strokeweight=".5pt">
                <v:stroke joinstyle="miter"/>
              </v:line>
            </w:pict>
          </mc:Fallback>
        </mc:AlternateContent>
      </w:r>
      <w:r w:rsidR="007B3304" w:rsidRPr="009B4F95">
        <w:rPr>
          <w:rFonts w:asciiTheme="minorBidi" w:hAnsiTheme="minorBidi"/>
          <w:b/>
          <w:lang w:val="it-IT"/>
        </w:rPr>
        <w:t xml:space="preserve">6.4 </w:t>
      </w:r>
      <w:r w:rsidRPr="009B4F95">
        <w:rPr>
          <w:rFonts w:asciiTheme="minorBidi" w:hAnsiTheme="minorBidi"/>
          <w:b/>
          <w:lang w:val="it-IT"/>
        </w:rPr>
        <w:t>Agente di pulizia</w:t>
      </w:r>
      <w:bookmarkEnd w:id="660"/>
      <w:r w:rsidRPr="009B4F95">
        <w:rPr>
          <w:rFonts w:asciiTheme="minorBidi" w:hAnsiTheme="minorBidi"/>
          <w:b/>
          <w:lang w:val="it-IT"/>
        </w:rPr>
        <w:t xml:space="preserve"> </w:t>
      </w:r>
      <w:bookmarkEnd w:id="661"/>
      <w:bookmarkEnd w:id="662"/>
    </w:p>
    <w:p w14:paraId="6A4CB70F" w14:textId="2B007B55" w:rsidR="00C45044" w:rsidRPr="009B4F95" w:rsidRDefault="00A0689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29280" behindDoc="0" locked="0" layoutInCell="1" allowOverlap="1" wp14:anchorId="1161FC38" wp14:editId="7BBAC24A">
            <wp:simplePos x="0" y="0"/>
            <wp:positionH relativeFrom="column">
              <wp:posOffset>506899</wp:posOffset>
            </wp:positionH>
            <wp:positionV relativeFrom="paragraph">
              <wp:posOffset>113342</wp:posOffset>
            </wp:positionV>
            <wp:extent cx="3600000" cy="255600"/>
            <wp:effectExtent l="0" t="0" r="635" b="0"/>
            <wp:wrapNone/>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b/>
          <w:noProof/>
          <w:lang w:eastAsia="ru-RU"/>
        </w:rPr>
        <w:drawing>
          <wp:anchor distT="0" distB="0" distL="114300" distR="114300" simplePos="0" relativeHeight="251940864" behindDoc="0" locked="0" layoutInCell="1" allowOverlap="1" wp14:anchorId="08F02A77" wp14:editId="5D951CA9">
            <wp:simplePos x="0" y="0"/>
            <wp:positionH relativeFrom="column">
              <wp:posOffset>48895</wp:posOffset>
            </wp:positionH>
            <wp:positionV relativeFrom="paragraph">
              <wp:posOffset>12700</wp:posOffset>
            </wp:positionV>
            <wp:extent cx="407670" cy="355600"/>
            <wp:effectExtent l="0" t="0" r="0" b="6350"/>
            <wp:wrapNone/>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图片 879"/>
                    <pic:cNvPicPr>
                      <a:picLocks noChangeAspect="1"/>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407670" cy="355600"/>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w:drawing>
          <wp:anchor distT="0" distB="0" distL="114300" distR="114300" simplePos="0" relativeHeight="251938816" behindDoc="0" locked="0" layoutInCell="1" allowOverlap="1" wp14:anchorId="2D1A2A45" wp14:editId="016877E8">
            <wp:simplePos x="0" y="0"/>
            <wp:positionH relativeFrom="margin">
              <wp:posOffset>4514850</wp:posOffset>
            </wp:positionH>
            <wp:positionV relativeFrom="paragraph">
              <wp:posOffset>5715</wp:posOffset>
            </wp:positionV>
            <wp:extent cx="501650" cy="501650"/>
            <wp:effectExtent l="0" t="0" r="12700" b="12700"/>
            <wp:wrapNone/>
            <wp:docPr id="878" name="图片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图片 878"/>
                    <pic:cNvPicPr>
                      <a:picLocks noChangeAspect="1"/>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anchor>
        </w:drawing>
      </w:r>
      <w:bookmarkStart w:id="663" w:name="OLE_LINK803"/>
      <w:bookmarkStart w:id="664" w:name="OLE_LINK804"/>
    </w:p>
    <w:p w14:paraId="441A7914" w14:textId="77777777" w:rsidR="00A06894" w:rsidRPr="009B4F95" w:rsidRDefault="00A06894" w:rsidP="00C45044">
      <w:pPr>
        <w:spacing w:beforeLines="0" w:before="0" w:afterLines="0" w:after="160" w:line="259" w:lineRule="auto"/>
        <w:rPr>
          <w:rFonts w:asciiTheme="minorBidi" w:hAnsiTheme="minorBidi"/>
          <w:lang w:val="it-IT"/>
        </w:rPr>
      </w:pPr>
    </w:p>
    <w:p w14:paraId="1C17AB85" w14:textId="77777777" w:rsidR="00C45044" w:rsidRPr="009B4F95" w:rsidRDefault="00C45044" w:rsidP="00ED515B">
      <w:pPr>
        <w:spacing w:beforeLines="0" w:before="0" w:afterLines="0" w:after="160" w:line="360" w:lineRule="auto"/>
        <w:rPr>
          <w:rFonts w:asciiTheme="minorBidi" w:hAnsiTheme="minorBidi"/>
          <w:lang w:val="it-IT"/>
        </w:rPr>
      </w:pPr>
      <w:r w:rsidRPr="009B4F95">
        <w:rPr>
          <w:rFonts w:asciiTheme="minorBidi" w:hAnsiTheme="minorBidi"/>
          <w:lang w:val="it-IT"/>
        </w:rPr>
        <w:t>I detergenti possono causare avvelenamenti!</w:t>
      </w:r>
      <w:bookmarkEnd w:id="663"/>
      <w:bookmarkEnd w:id="664"/>
    </w:p>
    <w:p w14:paraId="531BC476" w14:textId="77777777" w:rsidR="00C45044" w:rsidRPr="009B4F95" w:rsidRDefault="00C45044" w:rsidP="00ED515B">
      <w:pPr>
        <w:spacing w:beforeLines="0" w:before="0" w:afterLines="0" w:after="160" w:line="360" w:lineRule="auto"/>
        <w:rPr>
          <w:rFonts w:asciiTheme="minorBidi" w:hAnsiTheme="minorBidi"/>
          <w:lang w:val="it-IT"/>
        </w:rPr>
      </w:pPr>
      <w:bookmarkStart w:id="665" w:name="OLE_LINK806"/>
      <w:bookmarkStart w:id="666" w:name="OLE_LINK805"/>
      <w:r w:rsidRPr="009B4F95">
        <w:rPr>
          <w:rFonts w:asciiTheme="minorBidi" w:hAnsiTheme="minorBidi"/>
          <w:lang w:val="it-IT"/>
        </w:rPr>
        <w:t>Utilizzare esclusivamente i prodotti per la pulizia raccomandati dal produttore dell'apparecchio.</w:t>
      </w:r>
      <w:bookmarkEnd w:id="665"/>
      <w:bookmarkEnd w:id="666"/>
    </w:p>
    <w:p w14:paraId="6B4CD714" w14:textId="77777777" w:rsidR="00C45044" w:rsidRPr="009B4F95" w:rsidRDefault="00C45044" w:rsidP="00ED515B">
      <w:pPr>
        <w:spacing w:beforeLines="0" w:before="0" w:afterLines="0" w:after="160" w:line="360" w:lineRule="auto"/>
        <w:rPr>
          <w:rFonts w:asciiTheme="minorBidi" w:hAnsiTheme="minorBidi"/>
          <w:lang w:val="it-IT"/>
        </w:rPr>
      </w:pPr>
      <w:bookmarkStart w:id="667" w:name="OLE_LINK807"/>
      <w:r w:rsidRPr="009B4F95">
        <w:rPr>
          <w:rFonts w:asciiTheme="minorBidi" w:hAnsiTheme="minorBidi"/>
          <w:lang w:val="it-IT"/>
        </w:rPr>
        <w:t>Tenere i detergenti lontano dalla portata dei bambini.</w:t>
      </w:r>
      <w:bookmarkEnd w:id="667"/>
    </w:p>
    <w:p w14:paraId="7DE40FE6" w14:textId="77777777" w:rsidR="00C45044" w:rsidRPr="009B4F95" w:rsidRDefault="00C45044" w:rsidP="00ED515B">
      <w:pPr>
        <w:spacing w:beforeLines="0" w:before="0" w:afterLines="0" w:after="160" w:line="36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42912" behindDoc="0" locked="0" layoutInCell="1" allowOverlap="1" wp14:anchorId="745FFEEA" wp14:editId="7FE423A5">
            <wp:simplePos x="0" y="0"/>
            <wp:positionH relativeFrom="column">
              <wp:posOffset>-2584</wp:posOffset>
            </wp:positionH>
            <wp:positionV relativeFrom="paragraph">
              <wp:posOffset>283166</wp:posOffset>
            </wp:positionV>
            <wp:extent cx="286385" cy="286385"/>
            <wp:effectExtent l="0" t="0" r="18415" b="18415"/>
            <wp:wrapNone/>
            <wp:docPr id="883" name="图片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图片 883"/>
                    <pic:cNvPicPr>
                      <a:picLocks noChangeAspect="1"/>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286385" cy="286385"/>
                    </a:xfrm>
                    <a:prstGeom prst="rect">
                      <a:avLst/>
                    </a:prstGeom>
                  </pic:spPr>
                </pic:pic>
              </a:graphicData>
            </a:graphic>
          </wp:anchor>
        </w:drawing>
      </w:r>
      <w:r w:rsidRPr="009B4F95">
        <w:rPr>
          <w:rFonts w:asciiTheme="minorBidi" w:hAnsiTheme="minorBidi"/>
          <w:noProof/>
          <w:lang w:eastAsia="ru-RU"/>
        </w:rPr>
        <mc:AlternateContent>
          <mc:Choice Requires="wps">
            <w:drawing>
              <wp:anchor distT="0" distB="0" distL="114300" distR="114300" simplePos="0" relativeHeight="251941888" behindDoc="0" locked="0" layoutInCell="1" allowOverlap="1" wp14:anchorId="5EB33BD4" wp14:editId="1D0B10EE">
                <wp:simplePos x="0" y="0"/>
                <wp:positionH relativeFrom="column">
                  <wp:posOffset>-1270</wp:posOffset>
                </wp:positionH>
                <wp:positionV relativeFrom="paragraph">
                  <wp:posOffset>220980</wp:posOffset>
                </wp:positionV>
                <wp:extent cx="5590540" cy="0"/>
                <wp:effectExtent l="0" t="6350" r="0" b="6350"/>
                <wp:wrapNone/>
                <wp:docPr id="882" name="直接连接符 882"/>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E98147" id="直接连接符 882" o:spid="_x0000_s1026" style="position:absolute;z-index:251941888;visibility:visible;mso-wrap-style:square;mso-wrap-distance-left:9pt;mso-wrap-distance-top:0;mso-wrap-distance-right:9pt;mso-wrap-distance-bottom:0;mso-position-horizontal:absolute;mso-position-horizontal-relative:text;mso-position-vertical:absolute;mso-position-vertical-relative:text" from="-.1pt,17.4pt" to="440.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" strokecolor="#4472c4 [3204]" strokeweight=".5pt">
                <v:stroke joinstyle="miter"/>
              </v:line>
            </w:pict>
          </mc:Fallback>
        </mc:AlternateContent>
      </w:r>
      <w:bookmarkStart w:id="668" w:name="OLE_LINK808"/>
      <w:bookmarkStart w:id="669" w:name="OLE_LINK809"/>
      <w:r w:rsidRPr="009B4F95">
        <w:rPr>
          <w:rFonts w:asciiTheme="minorBidi" w:hAnsiTheme="minorBidi"/>
          <w:lang w:val="it-IT"/>
        </w:rPr>
        <w:t>Non ingerire o toccare il detergente con le mani.</w:t>
      </w:r>
      <w:bookmarkEnd w:id="668"/>
      <w:bookmarkEnd w:id="669"/>
    </w:p>
    <w:p w14:paraId="3142F1A7" w14:textId="53CCCDFD" w:rsidR="00C45044" w:rsidRPr="009B4F95" w:rsidRDefault="00C45044" w:rsidP="00ED515B">
      <w:pPr>
        <w:spacing w:beforeLines="0" w:before="0" w:afterLines="0" w:after="160" w:line="360" w:lineRule="auto"/>
        <w:rPr>
          <w:rFonts w:asciiTheme="minorBidi" w:hAnsiTheme="minorBidi"/>
          <w:lang w:val="it-IT"/>
        </w:rPr>
      </w:pPr>
      <w:bookmarkStart w:id="670" w:name="OLE_LINK811"/>
      <w:bookmarkStart w:id="671" w:name="OLE_LINK810"/>
      <w:r w:rsidRPr="009B4F95">
        <w:rPr>
          <w:rFonts w:asciiTheme="minorBidi" w:hAnsiTheme="minorBidi"/>
          <w:lang w:val="it-IT"/>
        </w:rPr>
        <w:t xml:space="preserve">        Prima di utilizzare il detergente, leggere attentamente le istruzioni e la scheda di sicurezza. </w:t>
      </w:r>
      <w:bookmarkEnd w:id="670"/>
      <w:bookmarkEnd w:id="671"/>
      <w:r w:rsidRPr="009B4F95">
        <w:rPr>
          <w:rFonts w:asciiTheme="minorBidi" w:hAnsiTheme="minorBidi"/>
          <w:lang w:val="it-IT"/>
        </w:rPr>
        <w:t>Se non avete ricevuto la scheda dei dati di sicurezza, potete richiederla al vostro distributore.</w:t>
      </w:r>
    </w:p>
    <w:p w14:paraId="703D5A53" w14:textId="290BF5CE" w:rsidR="00C45044" w:rsidRPr="009B4F95" w:rsidRDefault="00A0689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43936" behindDoc="0" locked="0" layoutInCell="1" allowOverlap="1" wp14:anchorId="4C9536ED" wp14:editId="70694101">
            <wp:simplePos x="0" y="0"/>
            <wp:positionH relativeFrom="margin">
              <wp:posOffset>4637680</wp:posOffset>
            </wp:positionH>
            <wp:positionV relativeFrom="paragraph">
              <wp:posOffset>203228</wp:posOffset>
            </wp:positionV>
            <wp:extent cx="501650" cy="501650"/>
            <wp:effectExtent l="0" t="0" r="12700" b="12700"/>
            <wp:wrapNone/>
            <wp:docPr id="88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图片 884"/>
                    <pic:cNvPicPr>
                      <a:picLocks noChangeAspect="1"/>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anchor>
        </w:drawing>
      </w:r>
      <w:r w:rsidRPr="009B4F95">
        <w:rPr>
          <w:rFonts w:asciiTheme="minorBidi" w:hAnsiTheme="minorBidi"/>
          <w:noProof/>
          <w:lang w:eastAsia="ru-RU"/>
        </w:rPr>
        <w:drawing>
          <wp:anchor distT="0" distB="0" distL="114300" distR="114300" simplePos="0" relativeHeight="252131328" behindDoc="0" locked="0" layoutInCell="1" allowOverlap="1" wp14:anchorId="63B2EE5D" wp14:editId="04628510">
            <wp:simplePos x="0" y="0"/>
            <wp:positionH relativeFrom="column">
              <wp:posOffset>504967</wp:posOffset>
            </wp:positionH>
            <wp:positionV relativeFrom="paragraph">
              <wp:posOffset>201049</wp:posOffset>
            </wp:positionV>
            <wp:extent cx="3599815" cy="255270"/>
            <wp:effectExtent l="0" t="0" r="635" b="0"/>
            <wp:wrapNone/>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mc:AlternateContent>
          <mc:Choice Requires="wps">
            <w:drawing>
              <wp:anchor distT="0" distB="0" distL="114300" distR="114300" simplePos="0" relativeHeight="251937792" behindDoc="0" locked="0" layoutInCell="1" allowOverlap="1" wp14:anchorId="40F17131" wp14:editId="6B5035E7">
                <wp:simplePos x="0" y="0"/>
                <wp:positionH relativeFrom="column">
                  <wp:posOffset>21685</wp:posOffset>
                </wp:positionH>
                <wp:positionV relativeFrom="paragraph">
                  <wp:posOffset>25144</wp:posOffset>
                </wp:positionV>
                <wp:extent cx="5583555" cy="0"/>
                <wp:effectExtent l="0" t="6350" r="0" b="6350"/>
                <wp:wrapNone/>
                <wp:docPr id="875" name="直接连接符 87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6A543" id="直接连接符 875"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pt" to="44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" strokecolor="#4472c4 [3204]" strokeweight=".5pt">
                <v:stroke joinstyle="miter"/>
              </v:line>
            </w:pict>
          </mc:Fallback>
        </mc:AlternateContent>
      </w:r>
      <w:r w:rsidR="008463AC" w:rsidRPr="009B4F95">
        <w:rPr>
          <w:rFonts w:asciiTheme="minorBidi" w:hAnsiTheme="minorBidi"/>
          <w:noProof/>
          <w:lang w:eastAsia="ru-RU"/>
        </w:rPr>
        <w:drawing>
          <wp:anchor distT="0" distB="0" distL="114300" distR="114300" simplePos="0" relativeHeight="251936768" behindDoc="0" locked="0" layoutInCell="1" allowOverlap="1" wp14:anchorId="7CFF53E9" wp14:editId="4AE1B6FA">
            <wp:simplePos x="0" y="0"/>
            <wp:positionH relativeFrom="margin">
              <wp:posOffset>6824</wp:posOffset>
            </wp:positionH>
            <wp:positionV relativeFrom="paragraph">
              <wp:posOffset>82700</wp:posOffset>
            </wp:positionV>
            <wp:extent cx="430577" cy="376092"/>
            <wp:effectExtent l="0" t="0" r="7620" b="5080"/>
            <wp:wrapNone/>
            <wp:docPr id="877" name="图片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图片 877"/>
                    <pic:cNvPicPr>
                      <a:picLocks noChangeAspect="1"/>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433506" cy="378650"/>
                    </a:xfrm>
                    <a:prstGeom prst="rect">
                      <a:avLst/>
                    </a:prstGeom>
                  </pic:spPr>
                </pic:pic>
              </a:graphicData>
            </a:graphic>
            <wp14:sizeRelH relativeFrom="margin">
              <wp14:pctWidth>0</wp14:pctWidth>
            </wp14:sizeRelH>
            <wp14:sizeRelV relativeFrom="margin">
              <wp14:pctHeight>0</wp14:pctHeight>
            </wp14:sizeRelV>
          </wp:anchor>
        </w:drawing>
      </w:r>
    </w:p>
    <w:p w14:paraId="7CBF0701" w14:textId="57A8C46B" w:rsidR="00C45044" w:rsidRPr="009B4F95" w:rsidRDefault="00C45044" w:rsidP="00C45044">
      <w:pPr>
        <w:spacing w:beforeLines="0" w:before="0" w:afterLines="0" w:after="160" w:line="259" w:lineRule="auto"/>
        <w:rPr>
          <w:rFonts w:asciiTheme="minorBidi" w:hAnsiTheme="minorBidi"/>
          <w:lang w:val="it-IT"/>
        </w:rPr>
      </w:pPr>
    </w:p>
    <w:p w14:paraId="477C9E16" w14:textId="77777777" w:rsidR="00C45044" w:rsidRPr="009B4F95" w:rsidRDefault="00C45044" w:rsidP="00C45044">
      <w:pPr>
        <w:spacing w:beforeLines="0" w:before="0" w:afterLines="0" w:after="160" w:line="259" w:lineRule="auto"/>
        <w:rPr>
          <w:rFonts w:asciiTheme="minorBidi" w:hAnsiTheme="minorBidi"/>
          <w:lang w:val="it-IT"/>
        </w:rPr>
      </w:pPr>
      <w:bookmarkStart w:id="672" w:name="OLE_LINK813"/>
      <w:bookmarkStart w:id="673" w:name="OLE_LINK812"/>
      <w:r w:rsidRPr="009B4F95">
        <w:rPr>
          <w:rFonts w:asciiTheme="minorBidi" w:hAnsiTheme="minorBidi"/>
          <w:lang w:val="it-IT"/>
        </w:rPr>
        <w:t>L'uso di detergenti non idonei può danneggiare la macchina!</w:t>
      </w:r>
      <w:bookmarkEnd w:id="672"/>
      <w:bookmarkEnd w:id="673"/>
    </w:p>
    <w:p w14:paraId="12C97B0D"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44960" behindDoc="0" locked="0" layoutInCell="1" allowOverlap="1" wp14:anchorId="4727B3E2" wp14:editId="592CBC51">
                <wp:simplePos x="0" y="0"/>
                <wp:positionH relativeFrom="column">
                  <wp:posOffset>6350</wp:posOffset>
                </wp:positionH>
                <wp:positionV relativeFrom="paragraph">
                  <wp:posOffset>474980</wp:posOffset>
                </wp:positionV>
                <wp:extent cx="5583555" cy="0"/>
                <wp:effectExtent l="0" t="6350" r="0" b="6350"/>
                <wp:wrapNone/>
                <wp:docPr id="885" name="直接连接符 88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606E3D" id="直接连接符 885" o:spid="_x0000_s1026" style="position:absolute;z-index:251944960;visibility:visible;mso-wrap-style:square;mso-wrap-distance-left:9pt;mso-wrap-distance-top:0;mso-wrap-distance-right:9pt;mso-wrap-distance-bottom:0;mso-position-horizontal:absolute;mso-position-horizontal-relative:text;mso-position-vertical:absolute;mso-position-vertical-relative:text" from=".5pt,37.4pt" to="440.1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" strokecolor="#4472c4 [3204]" strokeweight=".5pt">
                <v:stroke joinstyle="miter"/>
              </v:line>
            </w:pict>
          </mc:Fallback>
        </mc:AlternateContent>
      </w:r>
      <w:r w:rsidRPr="009B4F95">
        <w:rPr>
          <w:rFonts w:asciiTheme="minorBidi" w:hAnsiTheme="minorBidi"/>
          <w:lang w:val="it-IT"/>
        </w:rPr>
        <w:t>Per la pulizia quotidiana e settimanale, utilizzare solo i prodotti di pulizia raccomandati dal produttore.</w:t>
      </w:r>
    </w:p>
    <w:p w14:paraId="56825905" w14:textId="77777777" w:rsidR="00C45044" w:rsidRPr="009B4F95" w:rsidRDefault="00C45044" w:rsidP="00C45044">
      <w:pPr>
        <w:spacing w:beforeLines="0" w:before="0" w:afterLines="0" w:after="160" w:line="259" w:lineRule="auto"/>
        <w:rPr>
          <w:rFonts w:asciiTheme="minorBidi" w:hAnsiTheme="minorBidi"/>
          <w:lang w:val="it-IT"/>
        </w:rPr>
      </w:pPr>
    </w:p>
    <w:p w14:paraId="47383E97"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Pastiglie detergenti “</w:t>
      </w:r>
      <w:proofErr w:type="spellStart"/>
      <w:r w:rsidRPr="009B4F95">
        <w:rPr>
          <w:rFonts w:asciiTheme="minorBidi" w:hAnsiTheme="minorBidi"/>
          <w:lang w:val="it-IT"/>
        </w:rPr>
        <w:t>URNEX</w:t>
      </w:r>
      <w:proofErr w:type="spellEnd"/>
      <w:r w:rsidRPr="009B4F95">
        <w:rPr>
          <w:rFonts w:asciiTheme="minorBidi" w:hAnsiTheme="minorBidi"/>
          <w:lang w:val="it-IT"/>
        </w:rPr>
        <w:t xml:space="preserve">” </w:t>
      </w:r>
    </w:p>
    <w:tbl>
      <w:tblPr>
        <w:tblStyle w:val="af"/>
        <w:tblW w:w="0" w:type="auto"/>
        <w:tblLook w:val="04A0" w:firstRow="1" w:lastRow="0" w:firstColumn="1" w:lastColumn="0" w:noHBand="0" w:noVBand="1"/>
      </w:tblPr>
      <w:tblGrid>
        <w:gridCol w:w="1618"/>
        <w:gridCol w:w="2003"/>
        <w:gridCol w:w="4675"/>
      </w:tblGrid>
      <w:tr w:rsidR="00C45044" w:rsidRPr="009B4F95" w14:paraId="6E0FBE98" w14:textId="77777777" w:rsidTr="00A76DF4">
        <w:tc>
          <w:tcPr>
            <w:tcW w:w="8296" w:type="dxa"/>
            <w:gridSpan w:val="3"/>
            <w:shd w:val="clear" w:color="auto" w:fill="E7E6E6" w:themeFill="background2"/>
          </w:tcPr>
          <w:p w14:paraId="53C6008B" w14:textId="77777777" w:rsidR="00C45044" w:rsidRPr="009B4F95" w:rsidRDefault="00C45044" w:rsidP="00C45044">
            <w:pPr>
              <w:spacing w:beforeLines="0" w:before="0" w:afterLines="0" w:after="160" w:line="259" w:lineRule="auto"/>
              <w:rPr>
                <w:rFonts w:asciiTheme="minorBidi" w:hAnsiTheme="minorBidi"/>
                <w:b/>
                <w:lang w:val="it-IT"/>
              </w:rPr>
            </w:pPr>
            <w:r w:rsidRPr="009B4F95">
              <w:rPr>
                <w:rFonts w:asciiTheme="minorBidi" w:hAnsiTheme="minorBidi"/>
                <w:b/>
                <w:lang w:val="it-IT"/>
              </w:rPr>
              <w:lastRenderedPageBreak/>
              <w:t>Informazione</w:t>
            </w:r>
          </w:p>
        </w:tc>
      </w:tr>
      <w:tr w:rsidR="00C45044" w:rsidRPr="00EC6E03" w14:paraId="5CA615BE" w14:textId="77777777" w:rsidTr="00A76DF4">
        <w:tc>
          <w:tcPr>
            <w:tcW w:w="1618" w:type="dxa"/>
            <w:vMerge w:val="restart"/>
          </w:tcPr>
          <w:p w14:paraId="6D0FAED9" w14:textId="5F867ECB" w:rsidR="00C45044" w:rsidRPr="009B4F95" w:rsidRDefault="00A20B84" w:rsidP="00C45044">
            <w:pPr>
              <w:spacing w:beforeLines="0" w:before="0" w:afterLines="0" w:after="160" w:line="259" w:lineRule="auto"/>
              <w:rPr>
                <w:rFonts w:asciiTheme="minorBidi" w:hAnsiTheme="minorBidi"/>
                <w:b/>
                <w:lang w:val="it-IT"/>
              </w:rPr>
            </w:pPr>
            <w:r w:rsidRPr="009B4F95">
              <w:rPr>
                <w:rFonts w:asciiTheme="minorBidi" w:hAnsiTheme="minorBidi"/>
                <w:b/>
                <w:noProof/>
                <w:lang w:eastAsia="ru-RU"/>
              </w:rPr>
              <w:drawing>
                <wp:anchor distT="0" distB="0" distL="114300" distR="114300" simplePos="0" relativeHeight="251965440" behindDoc="0" locked="0" layoutInCell="1" allowOverlap="1" wp14:anchorId="796FC1AF" wp14:editId="4D365619">
                  <wp:simplePos x="0" y="0"/>
                  <wp:positionH relativeFrom="column">
                    <wp:posOffset>127942</wp:posOffset>
                  </wp:positionH>
                  <wp:positionV relativeFrom="paragraph">
                    <wp:posOffset>11014</wp:posOffset>
                  </wp:positionV>
                  <wp:extent cx="493986" cy="731631"/>
                  <wp:effectExtent l="0" t="0" r="1905" b="0"/>
                  <wp:wrapNone/>
                  <wp:docPr id="870" name="图片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图片 870"/>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a:xfrm>
                            <a:off x="0" y="0"/>
                            <a:ext cx="497224" cy="73642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03" w:type="dxa"/>
          </w:tcPr>
          <w:p w14:paraId="0DB3AEC0" w14:textId="77777777" w:rsidR="00C45044" w:rsidRPr="009B4F95" w:rsidRDefault="00C45044" w:rsidP="00C45044">
            <w:pPr>
              <w:spacing w:beforeLines="0" w:before="0" w:afterLines="0" w:after="160" w:line="259" w:lineRule="auto"/>
              <w:rPr>
                <w:rFonts w:asciiTheme="minorBidi" w:hAnsiTheme="minorBidi"/>
                <w:b/>
                <w:lang w:val="it-IT"/>
              </w:rPr>
            </w:pPr>
            <w:r w:rsidRPr="009B4F95">
              <w:rPr>
                <w:rFonts w:asciiTheme="minorBidi" w:hAnsiTheme="minorBidi"/>
                <w:b/>
                <w:lang w:val="it-IT"/>
              </w:rPr>
              <w:t>Scopo</w:t>
            </w:r>
          </w:p>
        </w:tc>
        <w:tc>
          <w:tcPr>
            <w:tcW w:w="4675" w:type="dxa"/>
          </w:tcPr>
          <w:p w14:paraId="4143AF3A" w14:textId="77777777" w:rsidR="00C45044" w:rsidRPr="009B4F95" w:rsidRDefault="00C45044" w:rsidP="00C45044">
            <w:pPr>
              <w:spacing w:beforeLines="0" w:before="0" w:afterLines="0" w:after="160" w:line="259" w:lineRule="auto"/>
              <w:rPr>
                <w:rFonts w:asciiTheme="minorBidi" w:hAnsiTheme="minorBidi"/>
                <w:b/>
                <w:lang w:val="it-IT"/>
              </w:rPr>
            </w:pPr>
            <w:r w:rsidRPr="009B4F95">
              <w:rPr>
                <w:rFonts w:asciiTheme="minorBidi" w:hAnsiTheme="minorBidi"/>
                <w:b/>
                <w:lang w:val="it-IT"/>
              </w:rPr>
              <w:t>Pulizia della macchina da caffè</w:t>
            </w:r>
          </w:p>
        </w:tc>
      </w:tr>
      <w:tr w:rsidR="00C45044" w:rsidRPr="00EC6E03" w14:paraId="511FC5B3" w14:textId="77777777" w:rsidTr="00A76DF4">
        <w:tc>
          <w:tcPr>
            <w:tcW w:w="1618" w:type="dxa"/>
            <w:vMerge/>
          </w:tcPr>
          <w:p w14:paraId="6A9CF369" w14:textId="77777777" w:rsidR="00C45044" w:rsidRPr="009B4F95" w:rsidRDefault="00C45044" w:rsidP="00C45044">
            <w:pPr>
              <w:spacing w:beforeLines="0" w:before="0" w:afterLines="0" w:after="160" w:line="259" w:lineRule="auto"/>
              <w:rPr>
                <w:rFonts w:asciiTheme="minorBidi" w:hAnsiTheme="minorBidi"/>
                <w:b/>
                <w:lang w:val="it-IT"/>
              </w:rPr>
            </w:pPr>
          </w:p>
        </w:tc>
        <w:tc>
          <w:tcPr>
            <w:tcW w:w="2003" w:type="dxa"/>
          </w:tcPr>
          <w:p w14:paraId="2232F7BC" w14:textId="05B3D888" w:rsidR="00C45044" w:rsidRPr="009B4F95" w:rsidRDefault="00C45044" w:rsidP="00C45044">
            <w:pPr>
              <w:spacing w:beforeLines="0" w:before="0" w:afterLines="0" w:after="160" w:line="259" w:lineRule="auto"/>
              <w:rPr>
                <w:rFonts w:asciiTheme="minorBidi" w:hAnsiTheme="minorBidi"/>
                <w:b/>
                <w:lang w:val="it-IT"/>
              </w:rPr>
            </w:pPr>
            <w:r w:rsidRPr="009B4F95">
              <w:rPr>
                <w:rFonts w:asciiTheme="minorBidi" w:hAnsiTheme="minorBidi"/>
                <w:b/>
                <w:lang w:val="it-IT"/>
              </w:rPr>
              <w:t>Scopo della pulizia</w:t>
            </w:r>
          </w:p>
        </w:tc>
        <w:tc>
          <w:tcPr>
            <w:tcW w:w="4675" w:type="dxa"/>
          </w:tcPr>
          <w:p w14:paraId="1856B30D" w14:textId="77777777" w:rsidR="00C45044" w:rsidRPr="009B4F95" w:rsidRDefault="00C45044" w:rsidP="00C45044">
            <w:pPr>
              <w:spacing w:beforeLines="0" w:before="0" w:afterLines="0" w:after="160" w:line="259" w:lineRule="auto"/>
              <w:rPr>
                <w:rFonts w:asciiTheme="minorBidi" w:hAnsiTheme="minorBidi"/>
                <w:b/>
                <w:lang w:val="it-IT"/>
              </w:rPr>
            </w:pPr>
            <w:r w:rsidRPr="009B4F95">
              <w:rPr>
                <w:rFonts w:asciiTheme="minorBidi" w:hAnsiTheme="minorBidi"/>
                <w:b/>
                <w:lang w:val="it-IT"/>
              </w:rPr>
              <w:t xml:space="preserve">Rimozione dell'olio residuo dal sistema del caffè </w:t>
            </w:r>
          </w:p>
        </w:tc>
      </w:tr>
      <w:tr w:rsidR="00C45044" w:rsidRPr="009B4F95" w14:paraId="19335413" w14:textId="77777777" w:rsidTr="00A76DF4">
        <w:tc>
          <w:tcPr>
            <w:tcW w:w="1618" w:type="dxa"/>
            <w:vMerge/>
          </w:tcPr>
          <w:p w14:paraId="4AF044E9" w14:textId="77777777" w:rsidR="00C45044" w:rsidRPr="009B4F95" w:rsidRDefault="00C45044" w:rsidP="00C45044">
            <w:pPr>
              <w:spacing w:beforeLines="0" w:before="0" w:afterLines="0" w:after="160" w:line="259" w:lineRule="auto"/>
              <w:rPr>
                <w:rFonts w:asciiTheme="minorBidi" w:hAnsiTheme="minorBidi"/>
                <w:b/>
                <w:lang w:val="it-IT"/>
              </w:rPr>
            </w:pPr>
          </w:p>
        </w:tc>
        <w:tc>
          <w:tcPr>
            <w:tcW w:w="2003" w:type="dxa"/>
          </w:tcPr>
          <w:p w14:paraId="7E907329" w14:textId="77777777" w:rsidR="00C45044" w:rsidRPr="009B4F95" w:rsidRDefault="00C45044" w:rsidP="00C45044">
            <w:pPr>
              <w:spacing w:beforeLines="0" w:before="0" w:afterLines="0" w:after="160" w:line="259" w:lineRule="auto"/>
              <w:rPr>
                <w:rFonts w:asciiTheme="minorBidi" w:hAnsiTheme="minorBidi"/>
                <w:b/>
                <w:lang w:val="it-IT"/>
              </w:rPr>
            </w:pPr>
            <w:r w:rsidRPr="009B4F95">
              <w:rPr>
                <w:rFonts w:asciiTheme="minorBidi" w:hAnsiTheme="minorBidi"/>
                <w:b/>
                <w:lang w:val="it-IT"/>
              </w:rPr>
              <w:t>Intervallo di utilizzo</w:t>
            </w:r>
          </w:p>
        </w:tc>
        <w:tc>
          <w:tcPr>
            <w:tcW w:w="4675" w:type="dxa"/>
          </w:tcPr>
          <w:p w14:paraId="069EE7E8" w14:textId="77777777" w:rsidR="00C45044" w:rsidRPr="009B4F95" w:rsidRDefault="00C45044" w:rsidP="00C45044">
            <w:pPr>
              <w:spacing w:beforeLines="0" w:before="0" w:afterLines="0" w:after="160" w:line="259" w:lineRule="auto"/>
              <w:rPr>
                <w:rFonts w:asciiTheme="minorBidi" w:hAnsiTheme="minorBidi"/>
                <w:b/>
                <w:lang w:val="it-IT"/>
              </w:rPr>
            </w:pPr>
            <w:r w:rsidRPr="009B4F95">
              <w:rPr>
                <w:rFonts w:asciiTheme="minorBidi" w:hAnsiTheme="minorBidi"/>
                <w:b/>
                <w:lang w:val="it-IT"/>
              </w:rPr>
              <w:t>Ogni giorno</w:t>
            </w:r>
          </w:p>
        </w:tc>
      </w:tr>
    </w:tbl>
    <w:p w14:paraId="612D177F" w14:textId="26779D88" w:rsidR="00C45044" w:rsidRPr="009B4F95" w:rsidRDefault="00A0689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33376" behindDoc="0" locked="0" layoutInCell="1" allowOverlap="1" wp14:anchorId="4D3D541D" wp14:editId="39605F21">
            <wp:simplePos x="0" y="0"/>
            <wp:positionH relativeFrom="column">
              <wp:posOffset>447126</wp:posOffset>
            </wp:positionH>
            <wp:positionV relativeFrom="paragraph">
              <wp:posOffset>225539</wp:posOffset>
            </wp:positionV>
            <wp:extent cx="3600000" cy="270000"/>
            <wp:effectExtent l="0" t="0" r="635" b="0"/>
            <wp:wrapNone/>
            <wp:docPr id="280331232" name="Рисунок 28033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w:drawing>
          <wp:anchor distT="0" distB="0" distL="114300" distR="114300" simplePos="0" relativeHeight="251951104" behindDoc="0" locked="0" layoutInCell="1" allowOverlap="1" wp14:anchorId="0E4A9AE5" wp14:editId="5F64AD1A">
            <wp:simplePos x="0" y="0"/>
            <wp:positionH relativeFrom="margin">
              <wp:posOffset>37048</wp:posOffset>
            </wp:positionH>
            <wp:positionV relativeFrom="paragraph">
              <wp:posOffset>242987</wp:posOffset>
            </wp:positionV>
            <wp:extent cx="289153" cy="252248"/>
            <wp:effectExtent l="0" t="0" r="0" b="0"/>
            <wp:wrapNone/>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图片 891"/>
                    <pic:cNvPicPr>
                      <a:picLocks noChangeAspect="1"/>
                    </pic:cNvPicPr>
                  </pic:nvPicPr>
                  <pic:blipFill>
                    <a:blip r:embed="rId359" cstate="print">
                      <a:extLst>
                        <a:ext uri="{28A0092B-C50C-407E-A947-70E740481C1C}">
                          <a14:useLocalDpi xmlns:a14="http://schemas.microsoft.com/office/drawing/2010/main" val="0"/>
                        </a:ext>
                      </a:extLst>
                    </a:blip>
                    <a:stretch>
                      <a:fillRect/>
                    </a:stretch>
                  </pic:blipFill>
                  <pic:spPr>
                    <a:xfrm flipH="1">
                      <a:off x="0" y="0"/>
                      <a:ext cx="289153" cy="252248"/>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mc:AlternateContent>
          <mc:Choice Requires="wps">
            <w:drawing>
              <wp:anchor distT="0" distB="0" distL="114300" distR="114300" simplePos="0" relativeHeight="251952128" behindDoc="0" locked="0" layoutInCell="1" allowOverlap="1" wp14:anchorId="19E73412" wp14:editId="3A0C9187">
                <wp:simplePos x="0" y="0"/>
                <wp:positionH relativeFrom="column">
                  <wp:posOffset>0</wp:posOffset>
                </wp:positionH>
                <wp:positionV relativeFrom="paragraph">
                  <wp:posOffset>125095</wp:posOffset>
                </wp:positionV>
                <wp:extent cx="5590540" cy="0"/>
                <wp:effectExtent l="0" t="6350" r="0" b="6350"/>
                <wp:wrapNone/>
                <wp:docPr id="889" name="直接连接符 889"/>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66FAF3" id="直接连接符 889" o:spid="_x0000_s1026" style="position:absolute;z-index:251952128;visibility:visible;mso-wrap-style:square;mso-wrap-distance-left:9pt;mso-wrap-distance-top:0;mso-wrap-distance-right:9pt;mso-wrap-distance-bottom:0;mso-position-horizontal:absolute;mso-position-horizontal-relative:text;mso-position-vertical:absolute;mso-position-vertical-relative:text" from="0,9.85pt" to="440.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" strokecolor="#4472c4 [3204]" strokeweight=".5pt">
                <v:stroke joinstyle="miter"/>
              </v:line>
            </w:pict>
          </mc:Fallback>
        </mc:AlternateContent>
      </w:r>
    </w:p>
    <w:p w14:paraId="10EFC3F2" w14:textId="2002CCCD" w:rsidR="00A06894" w:rsidRPr="009B4F95" w:rsidRDefault="00A06894" w:rsidP="00C45044">
      <w:pPr>
        <w:spacing w:beforeLines="0" w:before="0" w:afterLines="0" w:after="160" w:line="259" w:lineRule="auto"/>
        <w:rPr>
          <w:rFonts w:asciiTheme="minorBidi" w:hAnsiTheme="minorBidi"/>
          <w:lang w:val="it-IT"/>
        </w:rPr>
      </w:pPr>
      <w:bookmarkStart w:id="674" w:name="OLE_LINK821"/>
      <w:bookmarkStart w:id="675" w:name="OLE_LINK820"/>
    </w:p>
    <w:p w14:paraId="19EB3EA0" w14:textId="2EAF6D20"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Esiste il rischio di ustioni. Quando la macchina viene risciacquata, dall'erogatore esce acqua calda.</w:t>
      </w:r>
      <w:bookmarkEnd w:id="674"/>
      <w:bookmarkEnd w:id="675"/>
    </w:p>
    <w:bookmarkStart w:id="676" w:name="OLE_LINK822"/>
    <w:p w14:paraId="70CE51A5"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53152" behindDoc="0" locked="0" layoutInCell="1" allowOverlap="1" wp14:anchorId="272EFA45" wp14:editId="5043F6FE">
                <wp:simplePos x="0" y="0"/>
                <wp:positionH relativeFrom="column">
                  <wp:posOffset>-6350</wp:posOffset>
                </wp:positionH>
                <wp:positionV relativeFrom="paragraph">
                  <wp:posOffset>220345</wp:posOffset>
                </wp:positionV>
                <wp:extent cx="5596890" cy="0"/>
                <wp:effectExtent l="0" t="6350" r="0" b="6350"/>
                <wp:wrapNone/>
                <wp:docPr id="890" name="直接连接符 890"/>
                <wp:cNvGraphicFramePr/>
                <a:graphic xmlns:a="http://schemas.openxmlformats.org/drawingml/2006/main">
                  <a:graphicData uri="http://schemas.microsoft.com/office/word/2010/wordprocessingShape">
                    <wps:wsp>
                      <wps:cNvCnPr/>
                      <wps:spPr>
                        <a:xfrm>
                          <a:off x="0" y="0"/>
                          <a:ext cx="5596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13416B" id="直接连接符 890" o:spid="_x0000_s1026" style="position:absolute;z-index:251953152;visibility:visible;mso-wrap-style:square;mso-wrap-distance-left:9pt;mso-wrap-distance-top:0;mso-wrap-distance-right:9pt;mso-wrap-distance-bottom:0;mso-position-horizontal:absolute;mso-position-horizontal-relative:text;mso-position-vertical:absolute;mso-position-vertical-relative:text" from="-.5pt,17.35pt" to="440.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" strokecolor="#4472c4 [3204]" strokeweight=".5pt">
                <v:stroke joinstyle="miter"/>
              </v:line>
            </w:pict>
          </mc:Fallback>
        </mc:AlternateContent>
      </w:r>
      <w:r w:rsidRPr="009B4F95">
        <w:rPr>
          <w:rFonts w:asciiTheme="minorBidi" w:hAnsiTheme="minorBidi"/>
          <w:lang w:val="it-IT"/>
        </w:rPr>
        <w:t>Non posizionare alcuna parte del corpo sotto l'erogatore durante il risciacquo.</w:t>
      </w:r>
      <w:bookmarkEnd w:id="676"/>
    </w:p>
    <w:p w14:paraId="361F18C2" w14:textId="09BEF2B8" w:rsidR="00C45044" w:rsidRPr="00ED515B" w:rsidRDefault="007B3304" w:rsidP="00C45044">
      <w:pPr>
        <w:spacing w:beforeLines="0" w:before="0" w:afterLines="0" w:after="160" w:line="259" w:lineRule="auto"/>
        <w:rPr>
          <w:rFonts w:asciiTheme="minorBidi" w:hAnsiTheme="minorBidi"/>
          <w:b/>
          <w:sz w:val="24"/>
          <w:szCs w:val="24"/>
          <w:lang w:val="it-IT"/>
        </w:rPr>
      </w:pPr>
      <w:bookmarkStart w:id="677" w:name="_Toc135843200"/>
      <w:bookmarkStart w:id="678" w:name="_Toc135994193"/>
      <w:bookmarkStart w:id="679" w:name="_Toc167465690"/>
      <w:bookmarkStart w:id="680" w:name="OLE_LINK824"/>
      <w:bookmarkStart w:id="681" w:name="OLE_LINK823"/>
      <w:r w:rsidRPr="00ED515B">
        <w:rPr>
          <w:rFonts w:asciiTheme="minorBidi" w:hAnsiTheme="minorBidi"/>
          <w:b/>
          <w:sz w:val="24"/>
          <w:szCs w:val="24"/>
          <w:lang w:val="it-IT"/>
        </w:rPr>
        <w:t xml:space="preserve">6.5 </w:t>
      </w:r>
      <w:r w:rsidR="00C45044" w:rsidRPr="00ED515B">
        <w:rPr>
          <w:rFonts w:asciiTheme="minorBidi" w:hAnsiTheme="minorBidi"/>
          <w:b/>
          <w:sz w:val="24"/>
          <w:szCs w:val="24"/>
          <w:lang w:val="it-IT"/>
        </w:rPr>
        <w:t>Pulizia giornaliera della macchina</w:t>
      </w:r>
      <w:bookmarkEnd w:id="677"/>
      <w:bookmarkEnd w:id="678"/>
      <w:bookmarkEnd w:id="679"/>
    </w:p>
    <w:p w14:paraId="6205A104" w14:textId="0C9757F3" w:rsidR="00C45044" w:rsidRPr="009B4F95" w:rsidRDefault="007B3304" w:rsidP="00C45044">
      <w:pPr>
        <w:spacing w:beforeLines="0" w:before="0" w:afterLines="0" w:after="160" w:line="259" w:lineRule="auto"/>
        <w:rPr>
          <w:rFonts w:asciiTheme="minorBidi" w:hAnsiTheme="minorBidi"/>
          <w:b/>
          <w:lang w:val="it-IT"/>
        </w:rPr>
      </w:pPr>
      <w:bookmarkStart w:id="682" w:name="_Toc135994194"/>
      <w:bookmarkStart w:id="683" w:name="_Toc135843201"/>
      <w:bookmarkStart w:id="684" w:name="_Toc167465691"/>
      <w:bookmarkEnd w:id="680"/>
      <w:bookmarkEnd w:id="681"/>
      <w:r w:rsidRPr="009B4F95">
        <w:rPr>
          <w:rFonts w:asciiTheme="minorBidi" w:hAnsiTheme="minorBidi"/>
          <w:b/>
          <w:lang w:val="it-IT"/>
        </w:rPr>
        <w:t xml:space="preserve">6.5.1 </w:t>
      </w:r>
      <w:r w:rsidR="00C45044" w:rsidRPr="009B4F95">
        <w:rPr>
          <w:rFonts w:asciiTheme="minorBidi" w:hAnsiTheme="minorBidi"/>
          <w:b/>
          <w:lang w:val="it-IT"/>
        </w:rPr>
        <w:t>Procedura di pulizia</w:t>
      </w:r>
      <w:bookmarkEnd w:id="682"/>
      <w:bookmarkEnd w:id="683"/>
      <w:bookmarkEnd w:id="684"/>
    </w:p>
    <w:p w14:paraId="0CFF0ECB"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La preparazione è lo strumento necessario per la pulizia.</w:t>
      </w:r>
      <w:bookmarkStart w:id="685" w:name="OLE_LINK825"/>
      <w:bookmarkEnd w:id="685"/>
    </w:p>
    <w:p w14:paraId="2FE72A49" w14:textId="77777777" w:rsidR="00C45044" w:rsidRPr="009B4F95" w:rsidRDefault="00C45044" w:rsidP="00C45044">
      <w:pPr>
        <w:spacing w:beforeLines="0" w:before="0" w:afterLines="0" w:after="160" w:line="259" w:lineRule="auto"/>
        <w:rPr>
          <w:rFonts w:asciiTheme="minorBidi" w:hAnsiTheme="minorBidi"/>
          <w:lang w:val="it-IT"/>
        </w:rPr>
      </w:pPr>
      <w:bookmarkStart w:id="686" w:name="OLE_LINK826"/>
      <w:bookmarkStart w:id="687" w:name="OLE_LINK827"/>
      <w:r w:rsidRPr="009B4F95">
        <w:rPr>
          <w:rFonts w:asciiTheme="minorBidi" w:hAnsiTheme="minorBidi"/>
          <w:lang w:val="it-IT"/>
        </w:rPr>
        <w:t>Pastiglia di pulizia per il sistema del caffè "1 pastiglia".</w:t>
      </w:r>
      <w:bookmarkEnd w:id="686"/>
      <w:bookmarkEnd w:id="687"/>
    </w:p>
    <w:p w14:paraId="524DF042" w14:textId="77777777" w:rsidR="00C45044" w:rsidRPr="009B4F95" w:rsidRDefault="00C45044" w:rsidP="00C45044">
      <w:pPr>
        <w:spacing w:beforeLines="0" w:before="0" w:afterLines="0" w:after="160" w:line="259" w:lineRule="auto"/>
        <w:rPr>
          <w:rFonts w:asciiTheme="minorBidi" w:hAnsiTheme="minorBidi"/>
          <w:lang w:val="it-IT"/>
        </w:rPr>
      </w:pPr>
      <w:bookmarkStart w:id="688" w:name="OLE_LINK829"/>
      <w:bookmarkStart w:id="689" w:name="OLE_LINK828"/>
      <w:r w:rsidRPr="009B4F95">
        <w:rPr>
          <w:rFonts w:asciiTheme="minorBidi" w:hAnsiTheme="minorBidi"/>
          <w:lang w:val="it-IT"/>
        </w:rPr>
        <w:t>Detergente per la casa.</w:t>
      </w:r>
      <w:bookmarkEnd w:id="688"/>
      <w:bookmarkEnd w:id="689"/>
    </w:p>
    <w:p w14:paraId="13070798" w14:textId="77777777" w:rsidR="00C45044" w:rsidRPr="009B4F95" w:rsidRDefault="00C45044" w:rsidP="00C45044">
      <w:pPr>
        <w:spacing w:beforeLines="0" w:before="0" w:afterLines="0" w:after="160" w:line="259" w:lineRule="auto"/>
        <w:rPr>
          <w:rFonts w:asciiTheme="minorBidi" w:hAnsiTheme="minorBidi"/>
          <w:lang w:val="it-IT"/>
        </w:rPr>
      </w:pPr>
      <w:bookmarkStart w:id="690" w:name="OLE_LINK832"/>
      <w:bookmarkStart w:id="691" w:name="OLE_LINK833"/>
      <w:bookmarkStart w:id="692" w:name="OLE_LINK830"/>
      <w:bookmarkStart w:id="693" w:name="OLE_LINK831"/>
      <w:r w:rsidRPr="009B4F95">
        <w:rPr>
          <w:rFonts w:asciiTheme="minorBidi" w:hAnsiTheme="minorBidi"/>
          <w:lang w:val="it-IT"/>
        </w:rPr>
        <w:t>Asciugamano da cucina pulito "2 pz."</w:t>
      </w:r>
      <w:bookmarkEnd w:id="690"/>
      <w:bookmarkEnd w:id="691"/>
    </w:p>
    <w:p w14:paraId="0FBB101D" w14:textId="77777777" w:rsidR="00C45044" w:rsidRPr="009B4F95" w:rsidRDefault="00C45044" w:rsidP="00C45044">
      <w:pPr>
        <w:spacing w:beforeLines="0" w:before="0" w:afterLines="0" w:after="160" w:line="259" w:lineRule="auto"/>
        <w:rPr>
          <w:rFonts w:asciiTheme="minorBidi" w:hAnsiTheme="minorBidi"/>
          <w:lang w:val="it-IT"/>
        </w:rPr>
      </w:pPr>
      <w:bookmarkStart w:id="694" w:name="OLE_LINK835"/>
      <w:bookmarkStart w:id="695" w:name="OLE_LINK834"/>
      <w:bookmarkEnd w:id="692"/>
      <w:bookmarkEnd w:id="693"/>
      <w:r w:rsidRPr="009B4F95">
        <w:rPr>
          <w:rFonts w:asciiTheme="minorBidi" w:hAnsiTheme="minorBidi"/>
          <w:lang w:val="it-IT"/>
        </w:rPr>
        <w:t>Contenitore di raccolta</w:t>
      </w:r>
    </w:p>
    <w:p w14:paraId="1665DD5D" w14:textId="2DBF44FC" w:rsidR="00C45044" w:rsidRPr="009B4F95" w:rsidRDefault="00A06894" w:rsidP="00C45044">
      <w:pPr>
        <w:spacing w:beforeLines="0" w:before="0" w:afterLines="0" w:after="160" w:line="259" w:lineRule="auto"/>
        <w:rPr>
          <w:rFonts w:asciiTheme="minorBidi" w:hAnsiTheme="minorBidi"/>
          <w:lang w:val="it-IT"/>
        </w:rPr>
      </w:pPr>
      <w:bookmarkStart w:id="696" w:name="OLE_LINK836"/>
      <w:bookmarkEnd w:id="694"/>
      <w:bookmarkEnd w:id="695"/>
      <w:r w:rsidRPr="009B4F95">
        <w:rPr>
          <w:rFonts w:asciiTheme="minorBidi" w:hAnsiTheme="minorBidi"/>
          <w:noProof/>
          <w:lang w:eastAsia="ru-RU"/>
        </w:rPr>
        <w:drawing>
          <wp:anchor distT="0" distB="0" distL="114300" distR="114300" simplePos="0" relativeHeight="251954176" behindDoc="0" locked="0" layoutInCell="1" allowOverlap="1" wp14:anchorId="08A177AA" wp14:editId="5C7D9104">
            <wp:simplePos x="0" y="0"/>
            <wp:positionH relativeFrom="margin">
              <wp:posOffset>4635500</wp:posOffset>
            </wp:positionH>
            <wp:positionV relativeFrom="paragraph">
              <wp:posOffset>284480</wp:posOffset>
            </wp:positionV>
            <wp:extent cx="508000" cy="508000"/>
            <wp:effectExtent l="0" t="0" r="6350" b="6350"/>
            <wp:wrapNone/>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90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anchor>
        </w:drawing>
      </w:r>
      <w:r w:rsidR="00C45044" w:rsidRPr="009B4F95">
        <w:rPr>
          <w:rFonts w:asciiTheme="minorBidi" w:hAnsiTheme="minorBidi"/>
          <w:noProof/>
          <w:lang w:eastAsia="ru-RU"/>
        </w:rPr>
        <mc:AlternateContent>
          <mc:Choice Requires="wps">
            <w:drawing>
              <wp:anchor distT="0" distB="0" distL="114300" distR="114300" simplePos="0" relativeHeight="251955200" behindDoc="0" locked="0" layoutInCell="1" allowOverlap="1" wp14:anchorId="5A674484" wp14:editId="39A3583C">
                <wp:simplePos x="0" y="0"/>
                <wp:positionH relativeFrom="column">
                  <wp:posOffset>1905</wp:posOffset>
                </wp:positionH>
                <wp:positionV relativeFrom="paragraph">
                  <wp:posOffset>254635</wp:posOffset>
                </wp:positionV>
                <wp:extent cx="5590540" cy="0"/>
                <wp:effectExtent l="0" t="6350" r="0" b="6350"/>
                <wp:wrapNone/>
                <wp:docPr id="901" name="直接连接符 901"/>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0B851C" id="直接连接符 901" o:spid="_x0000_s1026" style="position:absolute;z-index:251955200;visibility:visible;mso-wrap-style:square;mso-wrap-distance-left:9pt;mso-wrap-distance-top:0;mso-wrap-distance-right:9pt;mso-wrap-distance-bottom:0;mso-position-horizontal:absolute;mso-position-horizontal-relative:text;mso-position-vertical:absolute;mso-position-vertical-relative:text" from=".15pt,20.05pt" to="440.3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" strokecolor="#4472c4 [3204]" strokeweight=".5pt">
                <v:stroke joinstyle="miter"/>
              </v:line>
            </w:pict>
          </mc:Fallback>
        </mc:AlternateContent>
      </w:r>
      <w:r w:rsidR="00C45044" w:rsidRPr="009B4F95">
        <w:rPr>
          <w:rFonts w:asciiTheme="minorBidi" w:hAnsiTheme="minorBidi"/>
          <w:lang w:val="it-IT"/>
        </w:rPr>
        <w:t>Avviare il programma di pulizia</w:t>
      </w:r>
    </w:p>
    <w:bookmarkEnd w:id="696"/>
    <w:p w14:paraId="5CE9EE6F" w14:textId="67366B4D" w:rsidR="00C45044" w:rsidRPr="009B4F95" w:rsidRDefault="00A0689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27232" behindDoc="0" locked="0" layoutInCell="1" allowOverlap="1" wp14:anchorId="344A342B" wp14:editId="6B12A282">
            <wp:simplePos x="0" y="0"/>
            <wp:positionH relativeFrom="column">
              <wp:posOffset>367030</wp:posOffset>
            </wp:positionH>
            <wp:positionV relativeFrom="paragraph">
              <wp:posOffset>56837</wp:posOffset>
            </wp:positionV>
            <wp:extent cx="3600000" cy="255600"/>
            <wp:effectExtent l="0" t="0" r="635" b="0"/>
            <wp:wrapNone/>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r w:rsidR="00A20B84" w:rsidRPr="009B4F95">
        <w:rPr>
          <w:rFonts w:asciiTheme="minorBidi" w:hAnsiTheme="minorBidi"/>
          <w:noProof/>
          <w:lang w:eastAsia="ru-RU"/>
        </w:rPr>
        <w:drawing>
          <wp:anchor distT="0" distB="0" distL="114300" distR="114300" simplePos="0" relativeHeight="251956224" behindDoc="0" locked="0" layoutInCell="1" allowOverlap="1" wp14:anchorId="69B07B88" wp14:editId="40568D92">
            <wp:simplePos x="0" y="0"/>
            <wp:positionH relativeFrom="column">
              <wp:posOffset>10510</wp:posOffset>
            </wp:positionH>
            <wp:positionV relativeFrom="paragraph">
              <wp:posOffset>26321</wp:posOffset>
            </wp:positionV>
            <wp:extent cx="317839" cy="277210"/>
            <wp:effectExtent l="0" t="0" r="6350" b="8890"/>
            <wp:wrapNone/>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图片 904"/>
                    <pic:cNvPicPr>
                      <a:picLocks noChangeAspect="1"/>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322640" cy="281397"/>
                    </a:xfrm>
                    <a:prstGeom prst="rect">
                      <a:avLst/>
                    </a:prstGeom>
                  </pic:spPr>
                </pic:pic>
              </a:graphicData>
            </a:graphic>
            <wp14:sizeRelH relativeFrom="margin">
              <wp14:pctWidth>0</wp14:pctWidth>
            </wp14:sizeRelH>
            <wp14:sizeRelV relativeFrom="margin">
              <wp14:pctHeight>0</wp14:pctHeight>
            </wp14:sizeRelV>
          </wp:anchor>
        </w:drawing>
      </w:r>
    </w:p>
    <w:p w14:paraId="17C59D2D" w14:textId="77777777" w:rsidR="00A06894" w:rsidRPr="009B4F95" w:rsidRDefault="00A06894" w:rsidP="00A06894">
      <w:pPr>
        <w:spacing w:beforeLines="0" w:before="0" w:afterLines="0" w:after="0" w:line="259" w:lineRule="auto"/>
        <w:rPr>
          <w:rFonts w:asciiTheme="minorBidi" w:hAnsiTheme="minorBidi"/>
          <w:lang w:val="it-IT"/>
        </w:rPr>
      </w:pPr>
      <w:bookmarkStart w:id="697" w:name="OLE_LINK837"/>
      <w:bookmarkStart w:id="698" w:name="OLE_LINK838"/>
    </w:p>
    <w:p w14:paraId="156CF444" w14:textId="77777777" w:rsidR="00C45044" w:rsidRPr="009B4F95" w:rsidRDefault="00C45044" w:rsidP="00CC3F04">
      <w:pPr>
        <w:spacing w:beforeLines="0" w:before="0" w:afterLines="0" w:after="160" w:line="360" w:lineRule="auto"/>
        <w:ind w:right="1229" w:firstLine="567"/>
        <w:rPr>
          <w:rFonts w:asciiTheme="minorBidi" w:hAnsiTheme="minorBidi"/>
          <w:lang w:val="it-IT"/>
        </w:rPr>
      </w:pPr>
      <w:r w:rsidRPr="009B4F95">
        <w:rPr>
          <w:rFonts w:asciiTheme="minorBidi" w:hAnsiTheme="minorBidi"/>
          <w:lang w:val="it-IT"/>
        </w:rPr>
        <w:t xml:space="preserve">I detergenti possono causare avvelenamenti! </w:t>
      </w:r>
      <w:bookmarkStart w:id="699" w:name="OLE_LINK840"/>
      <w:bookmarkStart w:id="700" w:name="OLE_LINK839"/>
      <w:r w:rsidRPr="009B4F95">
        <w:rPr>
          <w:rFonts w:asciiTheme="minorBidi" w:hAnsiTheme="minorBidi"/>
          <w:lang w:val="it-IT"/>
        </w:rPr>
        <w:t>Le parti della macchina contaminate dai detergenti possono causare avvelenamenti.</w:t>
      </w:r>
      <w:bookmarkEnd w:id="699"/>
      <w:bookmarkEnd w:id="700"/>
    </w:p>
    <w:p w14:paraId="0FE38350" w14:textId="77777777" w:rsidR="00C45044" w:rsidRPr="009B4F95" w:rsidRDefault="00C45044" w:rsidP="00CC3F04">
      <w:pPr>
        <w:spacing w:beforeLines="0" w:before="0" w:afterLines="0" w:after="160" w:line="360" w:lineRule="auto"/>
        <w:ind w:firstLine="567"/>
        <w:rPr>
          <w:rFonts w:asciiTheme="minorBidi" w:hAnsiTheme="minorBidi"/>
          <w:lang w:val="it-IT"/>
        </w:rPr>
      </w:pPr>
      <w:r w:rsidRPr="009B4F95">
        <w:rPr>
          <w:rFonts w:asciiTheme="minorBidi" w:hAnsiTheme="minorBidi"/>
          <w:lang w:val="it-IT"/>
        </w:rPr>
        <w:t>Rischio di danni alla salute.</w:t>
      </w:r>
      <w:bookmarkEnd w:id="697"/>
      <w:bookmarkEnd w:id="698"/>
    </w:p>
    <w:bookmarkStart w:id="701" w:name="OLE_LINK841"/>
    <w:bookmarkStart w:id="702" w:name="OLE_LINK842"/>
    <w:p w14:paraId="263146CA" w14:textId="77777777" w:rsidR="00C45044" w:rsidRPr="009B4F95" w:rsidRDefault="00C45044" w:rsidP="00CC3F04">
      <w:pPr>
        <w:spacing w:beforeLines="0" w:before="0" w:afterLines="0" w:after="160" w:line="360" w:lineRule="auto"/>
        <w:ind w:firstLine="567"/>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57248" behindDoc="0" locked="0" layoutInCell="1" allowOverlap="1" wp14:anchorId="74CDD091" wp14:editId="16C74363">
                <wp:simplePos x="0" y="0"/>
                <wp:positionH relativeFrom="column">
                  <wp:posOffset>-6350</wp:posOffset>
                </wp:positionH>
                <wp:positionV relativeFrom="paragraph">
                  <wp:posOffset>233045</wp:posOffset>
                </wp:positionV>
                <wp:extent cx="5596890" cy="0"/>
                <wp:effectExtent l="0" t="6350" r="0" b="6350"/>
                <wp:wrapNone/>
                <wp:docPr id="902" name="直接连接符 902"/>
                <wp:cNvGraphicFramePr/>
                <a:graphic xmlns:a="http://schemas.openxmlformats.org/drawingml/2006/main">
                  <a:graphicData uri="http://schemas.microsoft.com/office/word/2010/wordprocessingShape">
                    <wps:wsp>
                      <wps:cNvCnPr/>
                      <wps:spPr>
                        <a:xfrm>
                          <a:off x="0" y="0"/>
                          <a:ext cx="5596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589E78" id="直接连接符 902" o:spid="_x0000_s1026" style="position:absolute;z-index:251957248;visibility:visible;mso-wrap-style:square;mso-wrap-distance-left:9pt;mso-wrap-distance-top:0;mso-wrap-distance-right:9pt;mso-wrap-distance-bottom:0;mso-position-horizontal:absolute;mso-position-horizontal-relative:text;mso-position-vertical:absolute;mso-position-vertical-relative:text" from="-.5pt,18.35pt" to="440.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" strokecolor="#4472c4 [3204]" strokeweight=".5pt">
                <v:stroke joinstyle="miter"/>
              </v:line>
            </w:pict>
          </mc:Fallback>
        </mc:AlternateContent>
      </w:r>
      <w:r w:rsidRPr="009B4F95">
        <w:rPr>
          <w:rFonts w:asciiTheme="minorBidi" w:hAnsiTheme="minorBidi"/>
          <w:lang w:val="it-IT"/>
        </w:rPr>
        <w:t>Indossare i guanti durante la procedura di pulizia.</w:t>
      </w:r>
      <w:bookmarkEnd w:id="701"/>
      <w:bookmarkEnd w:id="702"/>
    </w:p>
    <w:p w14:paraId="4B758C19" w14:textId="1FA1402A" w:rsidR="00C45044" w:rsidRPr="009B4F95" w:rsidRDefault="00A0689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25184" behindDoc="0" locked="0" layoutInCell="1" allowOverlap="1" wp14:anchorId="0827434F" wp14:editId="4B264F86">
            <wp:simplePos x="0" y="0"/>
            <wp:positionH relativeFrom="column">
              <wp:posOffset>331148</wp:posOffset>
            </wp:positionH>
            <wp:positionV relativeFrom="paragraph">
              <wp:posOffset>244693</wp:posOffset>
            </wp:positionV>
            <wp:extent cx="3600000" cy="270000"/>
            <wp:effectExtent l="0" t="0" r="635" b="0"/>
            <wp:wrapNone/>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00A20B84" w:rsidRPr="009B4F95">
        <w:rPr>
          <w:rFonts w:asciiTheme="minorBidi" w:hAnsiTheme="minorBidi"/>
          <w:noProof/>
          <w:lang w:eastAsia="ru-RU"/>
        </w:rPr>
        <w:drawing>
          <wp:anchor distT="0" distB="0" distL="114300" distR="114300" simplePos="0" relativeHeight="251958272" behindDoc="0" locked="0" layoutInCell="1" allowOverlap="1" wp14:anchorId="70030BCF" wp14:editId="382E28F6">
            <wp:simplePos x="0" y="0"/>
            <wp:positionH relativeFrom="margin">
              <wp:posOffset>10510</wp:posOffset>
            </wp:positionH>
            <wp:positionV relativeFrom="paragraph">
              <wp:posOffset>286868</wp:posOffset>
            </wp:positionV>
            <wp:extent cx="262759" cy="229222"/>
            <wp:effectExtent l="0" t="0" r="4445" b="0"/>
            <wp:wrapNone/>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图片 907"/>
                    <pic:cNvPicPr>
                      <a:picLocks noChangeAspect="1"/>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265426" cy="231548"/>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mc:AlternateContent>
          <mc:Choice Requires="wps">
            <w:drawing>
              <wp:anchor distT="0" distB="0" distL="114300" distR="114300" simplePos="0" relativeHeight="251959296" behindDoc="0" locked="0" layoutInCell="1" allowOverlap="1" wp14:anchorId="627B8FC2" wp14:editId="45F43E90">
                <wp:simplePos x="0" y="0"/>
                <wp:positionH relativeFrom="column">
                  <wp:posOffset>0</wp:posOffset>
                </wp:positionH>
                <wp:positionV relativeFrom="paragraph">
                  <wp:posOffset>182245</wp:posOffset>
                </wp:positionV>
                <wp:extent cx="5590540" cy="0"/>
                <wp:effectExtent l="0" t="6350" r="0" b="6350"/>
                <wp:wrapNone/>
                <wp:docPr id="906" name="直接连接符 906"/>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27DBA6" id="直接连接符 906" o:spid="_x0000_s1026" style="position:absolute;z-index:251959296;visibility:visible;mso-wrap-style:square;mso-wrap-distance-left:9pt;mso-wrap-distance-top:0;mso-wrap-distance-right:9pt;mso-wrap-distance-bottom:0;mso-position-horizontal:absolute;mso-position-horizontal-relative:text;mso-position-vertical:absolute;mso-position-vertical-relative:text" from="0,14.35pt" to="440.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" strokecolor="#4472c4 [3204]" strokeweight=".5pt">
                <v:stroke joinstyle="miter"/>
              </v:line>
            </w:pict>
          </mc:Fallback>
        </mc:AlternateContent>
      </w:r>
    </w:p>
    <w:p w14:paraId="778C7751" w14:textId="59415147" w:rsidR="00C45044" w:rsidRPr="009B4F95" w:rsidRDefault="00C45044" w:rsidP="00C45044">
      <w:pPr>
        <w:spacing w:beforeLines="0" w:before="0" w:afterLines="0" w:after="160" w:line="259" w:lineRule="auto"/>
        <w:rPr>
          <w:rFonts w:asciiTheme="minorBidi" w:hAnsiTheme="minorBidi"/>
          <w:lang w:val="it-IT"/>
        </w:rPr>
      </w:pPr>
    </w:p>
    <w:p w14:paraId="62CA4F44" w14:textId="77777777" w:rsidR="00C45044" w:rsidRPr="009B4F95" w:rsidRDefault="00C45044" w:rsidP="00E52951">
      <w:pPr>
        <w:spacing w:beforeLines="0" w:before="0" w:afterLines="0" w:after="160" w:line="360" w:lineRule="auto"/>
        <w:ind w:right="1229" w:firstLine="567"/>
        <w:jc w:val="both"/>
        <w:rPr>
          <w:rFonts w:asciiTheme="minorBidi" w:hAnsiTheme="minorBidi"/>
          <w:lang w:val="it-IT"/>
        </w:rPr>
      </w:pPr>
      <w:r w:rsidRPr="009B4F95">
        <w:rPr>
          <w:rFonts w:asciiTheme="minorBidi" w:hAnsiTheme="minorBidi"/>
          <w:lang w:val="it-IT"/>
        </w:rPr>
        <w:t>Durante la procedura di pulizia fuoriesce del liquido caldo. Non avvicinare le mani all'uscita del vapore durante la pulizia.</w:t>
      </w:r>
    </w:p>
    <w:p w14:paraId="064FD2D3"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 xml:space="preserve">Esiste il rischio di ustioni. </w:t>
      </w:r>
    </w:p>
    <w:p w14:paraId="3F57AA71" w14:textId="24373DD4" w:rsidR="00C45044" w:rsidRPr="009B4F95" w:rsidRDefault="00A0689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23136" behindDoc="0" locked="0" layoutInCell="1" allowOverlap="1" wp14:anchorId="0D595BC1" wp14:editId="64E101D8">
            <wp:simplePos x="0" y="0"/>
            <wp:positionH relativeFrom="column">
              <wp:posOffset>567055</wp:posOffset>
            </wp:positionH>
            <wp:positionV relativeFrom="paragraph">
              <wp:posOffset>202375</wp:posOffset>
            </wp:positionV>
            <wp:extent cx="3599815" cy="255270"/>
            <wp:effectExtent l="0" t="0" r="635" b="0"/>
            <wp:wrapNone/>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C45044" w:rsidRPr="009B4F95">
        <w:rPr>
          <w:rFonts w:asciiTheme="minorBidi" w:hAnsiTheme="minorBidi"/>
          <w:noProof/>
          <w:lang w:eastAsia="ru-RU"/>
        </w:rPr>
        <mc:AlternateContent>
          <mc:Choice Requires="wps">
            <w:drawing>
              <wp:anchor distT="0" distB="0" distL="114300" distR="114300" simplePos="0" relativeHeight="251960320" behindDoc="0" locked="0" layoutInCell="1" allowOverlap="1" wp14:anchorId="681BA371" wp14:editId="075A22E3">
                <wp:simplePos x="0" y="0"/>
                <wp:positionH relativeFrom="column">
                  <wp:posOffset>0</wp:posOffset>
                </wp:positionH>
                <wp:positionV relativeFrom="paragraph">
                  <wp:posOffset>10795</wp:posOffset>
                </wp:positionV>
                <wp:extent cx="5590540" cy="0"/>
                <wp:effectExtent l="0" t="6350" r="0" b="6350"/>
                <wp:wrapNone/>
                <wp:docPr id="909" name="直接连接符 909"/>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9EAB35" id="直接连接符 909" o:spid="_x0000_s1026" style="position:absolute;z-index:251960320;visibility:visible;mso-wrap-style:square;mso-wrap-distance-left:9pt;mso-wrap-distance-top:0;mso-wrap-distance-right:9pt;mso-wrap-distance-bottom:0;mso-position-horizontal:absolute;mso-position-horizontal-relative:text;mso-position-vertical:absolute;mso-position-vertical-relative:text" from="0,.85pt" to="440.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" strokecolor="#4472c4 [3204]" strokeweight=".5pt">
                <v:stroke joinstyle="miter"/>
              </v:line>
            </w:pict>
          </mc:Fallback>
        </mc:AlternateContent>
      </w:r>
    </w:p>
    <w:p w14:paraId="213276F6" w14:textId="2BACEE1B"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61344" behindDoc="0" locked="0" layoutInCell="1" allowOverlap="1" wp14:anchorId="271D5864" wp14:editId="71A90C97">
            <wp:simplePos x="0" y="0"/>
            <wp:positionH relativeFrom="margin">
              <wp:posOffset>635</wp:posOffset>
            </wp:positionH>
            <wp:positionV relativeFrom="paragraph">
              <wp:posOffset>2540</wp:posOffset>
            </wp:positionV>
            <wp:extent cx="567055" cy="494665"/>
            <wp:effectExtent l="0" t="0" r="4445" b="635"/>
            <wp:wrapNone/>
            <wp:docPr id="912" name="图片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91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14:paraId="280A80E7" w14:textId="3941EA34" w:rsidR="00C45044" w:rsidRPr="009B4F95" w:rsidRDefault="00A06894" w:rsidP="00A15BC7">
      <w:pPr>
        <w:tabs>
          <w:tab w:val="left" w:pos="993"/>
        </w:tabs>
        <w:spacing w:beforeLines="0" w:before="0" w:afterLines="0" w:after="160" w:line="360" w:lineRule="auto"/>
        <w:rPr>
          <w:rFonts w:asciiTheme="minorBidi" w:hAnsiTheme="minorBidi"/>
          <w:lang w:val="it-IT"/>
        </w:rPr>
      </w:pPr>
      <w:bookmarkStart w:id="703" w:name="OLE_LINK844"/>
      <w:bookmarkStart w:id="704" w:name="OLE_LINK843"/>
      <w:r w:rsidRPr="009B4F95">
        <w:rPr>
          <w:rFonts w:asciiTheme="minorBidi" w:hAnsiTheme="minorBidi"/>
          <w:lang w:val="it-IT"/>
        </w:rPr>
        <w:lastRenderedPageBreak/>
        <w:tab/>
      </w:r>
      <w:r w:rsidR="00C45044" w:rsidRPr="009B4F95">
        <w:rPr>
          <w:rFonts w:asciiTheme="minorBidi" w:hAnsiTheme="minorBidi"/>
          <w:lang w:val="it-IT"/>
        </w:rPr>
        <w:t xml:space="preserve">Lo scarico delle acque reflue intasato causerà il traboccamento del raccoglitore di </w:t>
      </w:r>
      <w:r w:rsidR="002656D9" w:rsidRPr="009B4F95">
        <w:rPr>
          <w:rFonts w:asciiTheme="minorBidi" w:hAnsiTheme="minorBidi"/>
          <w:lang w:val="it-IT"/>
        </w:rPr>
        <w:t>gocce</w:t>
      </w:r>
      <w:r w:rsidR="00C45044" w:rsidRPr="009B4F95">
        <w:rPr>
          <w:rFonts w:asciiTheme="minorBidi" w:hAnsiTheme="minorBidi"/>
          <w:lang w:val="it-IT"/>
        </w:rPr>
        <w:t>.</w:t>
      </w:r>
      <w:bookmarkEnd w:id="703"/>
      <w:bookmarkEnd w:id="704"/>
    </w:p>
    <w:p w14:paraId="35FFE6F9"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63392" behindDoc="0" locked="0" layoutInCell="1" allowOverlap="1" wp14:anchorId="1DE1FA33" wp14:editId="01484668">
                <wp:simplePos x="0" y="0"/>
                <wp:positionH relativeFrom="margin">
                  <wp:align>left</wp:align>
                </wp:positionH>
                <wp:positionV relativeFrom="paragraph">
                  <wp:posOffset>413014</wp:posOffset>
                </wp:positionV>
                <wp:extent cx="5583555" cy="0"/>
                <wp:effectExtent l="0" t="0" r="36195" b="19050"/>
                <wp:wrapNone/>
                <wp:docPr id="911" name="直接连接符 91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46B1DC" id="直接连接符 911" o:spid="_x0000_s1026" style="position:absolute;z-index:251963392;visibility:visible;mso-wrap-style:square;mso-wrap-distance-left:9pt;mso-wrap-distance-top:0;mso-wrap-distance-right:9pt;mso-wrap-distance-bottom:0;mso-position-horizontal:left;mso-position-horizontal-relative:margin;mso-position-vertical:absolute;mso-position-vertical-relative:text" from="0,32.5pt" to="439.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" strokecolor="#4472c4 [3204]" strokeweight=".5pt">
                <v:stroke joinstyle="miter"/>
                <w10:wrap anchorx="margin"/>
              </v:line>
            </w:pict>
          </mc:Fallback>
        </mc:AlternateContent>
      </w:r>
      <w:bookmarkStart w:id="705" w:name="OLE_LINK845"/>
      <w:bookmarkStart w:id="706" w:name="OLE_LINK846"/>
      <w:r w:rsidRPr="009B4F95">
        <w:rPr>
          <w:rFonts w:asciiTheme="minorBidi" w:hAnsiTheme="minorBidi"/>
          <w:lang w:val="it-IT"/>
        </w:rPr>
        <w:t>Prima di iniziare la procedura di pulizia, controllare lo scarico delle acque reflue del raccoglitore gocce.</w:t>
      </w:r>
      <w:bookmarkEnd w:id="705"/>
      <w:bookmarkEnd w:id="706"/>
    </w:p>
    <w:p w14:paraId="354CBC1E" w14:textId="77777777" w:rsidR="00C45044" w:rsidRPr="009B4F95" w:rsidRDefault="00C45044" w:rsidP="00A15BC7">
      <w:pPr>
        <w:spacing w:beforeLines="0" w:before="0" w:afterLines="0" w:after="160" w:line="360" w:lineRule="auto"/>
        <w:rPr>
          <w:rFonts w:asciiTheme="minorBidi" w:hAnsiTheme="minorBidi"/>
          <w:lang w:val="it-IT"/>
        </w:rPr>
      </w:pPr>
      <w:bookmarkStart w:id="707" w:name="OLE_LINK847"/>
      <w:bookmarkStart w:id="708" w:name="OLE_LINK848"/>
      <w:r w:rsidRPr="009B4F95">
        <w:rPr>
          <w:rFonts w:asciiTheme="minorBidi" w:hAnsiTheme="minorBidi"/>
          <w:noProof/>
          <w:lang w:eastAsia="ru-RU"/>
        </w:rPr>
        <w:drawing>
          <wp:anchor distT="0" distB="0" distL="114300" distR="114300" simplePos="0" relativeHeight="251964416" behindDoc="0" locked="0" layoutInCell="1" allowOverlap="1" wp14:anchorId="4CC1A905" wp14:editId="0BAD6F8B">
            <wp:simplePos x="0" y="0"/>
            <wp:positionH relativeFrom="column">
              <wp:posOffset>-387569</wp:posOffset>
            </wp:positionH>
            <wp:positionV relativeFrom="paragraph">
              <wp:posOffset>94615</wp:posOffset>
            </wp:positionV>
            <wp:extent cx="325120" cy="325120"/>
            <wp:effectExtent l="0" t="0" r="17780" b="17780"/>
            <wp:wrapNone/>
            <wp:docPr id="924" name="图片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图片 924"/>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Pr="009B4F95">
        <w:rPr>
          <w:rFonts w:asciiTheme="minorBidi" w:hAnsiTheme="minorBidi"/>
          <w:lang w:val="it-IT"/>
        </w:rPr>
        <w:t xml:space="preserve">La procedura di pulizia può essere interrotta in qualsiasi momento. </w:t>
      </w:r>
      <w:bookmarkEnd w:id="707"/>
      <w:bookmarkEnd w:id="708"/>
      <w:r w:rsidRPr="009B4F95">
        <w:rPr>
          <w:rFonts w:asciiTheme="minorBidi" w:hAnsiTheme="minorBidi"/>
          <w:lang w:val="it-IT"/>
        </w:rPr>
        <w:t>Se si interrompe il processo di pulizia, la macchina non è pronta per l'uso. Il programma di pulizia viene interrotto forzatamente. Riavviare al più presto il programma di pulizia interrotto.</w:t>
      </w:r>
    </w:p>
    <w:p w14:paraId="5BD9A6AF" w14:textId="77777777" w:rsidR="00C45044" w:rsidRPr="009B4F95" w:rsidRDefault="00C45044" w:rsidP="00A15BC7">
      <w:pPr>
        <w:spacing w:beforeLines="0" w:before="0" w:afterLines="0" w:after="160" w:line="360" w:lineRule="auto"/>
        <w:rPr>
          <w:rFonts w:asciiTheme="minorBidi" w:hAnsiTheme="minorBidi"/>
          <w:lang w:val="it-IT"/>
        </w:rPr>
      </w:pPr>
      <w:bookmarkStart w:id="709" w:name="OLE_LINK849"/>
      <w:bookmarkStart w:id="710" w:name="OLE_LINK850"/>
      <w:r w:rsidRPr="009B4F95">
        <w:rPr>
          <w:rFonts w:asciiTheme="minorBidi" w:hAnsiTheme="minorBidi"/>
          <w:lang w:val="it-IT"/>
        </w:rPr>
        <w:t xml:space="preserve">Avviare il programma di pulizia nel menu di manutenzione. </w:t>
      </w:r>
      <w:bookmarkEnd w:id="709"/>
      <w:bookmarkEnd w:id="710"/>
      <w:r w:rsidRPr="009B4F95">
        <w:rPr>
          <w:rFonts w:asciiTheme="minorBidi" w:hAnsiTheme="minorBidi"/>
          <w:lang w:val="it-IT"/>
        </w:rPr>
        <w:t>Sullo schermo appariranno le istruzioni per eseguire le operazioni necessarie.</w:t>
      </w:r>
    </w:p>
    <w:p w14:paraId="47DC74F8" w14:textId="370B7576" w:rsidR="00C45044" w:rsidRPr="009B4F95" w:rsidRDefault="007B3304" w:rsidP="00C45044">
      <w:pPr>
        <w:spacing w:beforeLines="0" w:before="0" w:afterLines="0" w:after="160" w:line="259" w:lineRule="auto"/>
        <w:rPr>
          <w:rFonts w:asciiTheme="minorBidi" w:hAnsiTheme="minorBidi"/>
          <w:b/>
          <w:lang w:val="it-IT"/>
        </w:rPr>
      </w:pPr>
      <w:bookmarkStart w:id="711" w:name="_Toc135843202"/>
      <w:bookmarkStart w:id="712" w:name="_Toc135994195"/>
      <w:bookmarkStart w:id="713" w:name="_Toc167465692"/>
      <w:r w:rsidRPr="009B4F95">
        <w:rPr>
          <w:rFonts w:asciiTheme="minorBidi" w:hAnsiTheme="minorBidi"/>
          <w:b/>
          <w:lang w:val="it-IT"/>
        </w:rPr>
        <w:t xml:space="preserve">6.5.2 </w:t>
      </w:r>
      <w:r w:rsidR="00C45044" w:rsidRPr="009B4F95">
        <w:rPr>
          <w:rFonts w:asciiTheme="minorBidi" w:hAnsiTheme="minorBidi"/>
          <w:b/>
          <w:lang w:val="it-IT"/>
        </w:rPr>
        <w:t>Pulizia del sistema</w:t>
      </w:r>
      <w:bookmarkEnd w:id="711"/>
      <w:bookmarkEnd w:id="712"/>
      <w:bookmarkEnd w:id="713"/>
    </w:p>
    <w:p w14:paraId="6F802F6C"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4A349DEF" wp14:editId="72DF96DB">
                <wp:extent cx="6115050" cy="1788160"/>
                <wp:effectExtent l="0" t="0" r="0" b="2540"/>
                <wp:docPr id="30270" name="Группа 30270"/>
                <wp:cNvGraphicFramePr/>
                <a:graphic xmlns:a="http://schemas.openxmlformats.org/drawingml/2006/main">
                  <a:graphicData uri="http://schemas.microsoft.com/office/word/2010/wordprocessingGroup">
                    <wpg:wgp>
                      <wpg:cNvGrpSpPr/>
                      <wpg:grpSpPr>
                        <a:xfrm>
                          <a:off x="0" y="0"/>
                          <a:ext cx="6115050" cy="1788160"/>
                          <a:chOff x="0" y="0"/>
                          <a:chExt cx="6222365" cy="1761945"/>
                        </a:xfrm>
                      </wpg:grpSpPr>
                      <pic:pic xmlns:pic="http://schemas.openxmlformats.org/drawingml/2006/picture">
                        <pic:nvPicPr>
                          <pic:cNvPr id="942" name="图片 23"/>
                          <pic:cNvPicPr>
                            <a:picLocks noChangeAspect="1"/>
                          </pic:cNvPicPr>
                        </pic:nvPicPr>
                        <pic:blipFill>
                          <a:blip r:embed="rId349" cstate="print">
                            <a:extLst>
                              <a:ext uri="{28A0092B-C50C-407E-A947-70E740481C1C}">
                                <a14:useLocalDpi xmlns:a14="http://schemas.microsoft.com/office/drawing/2010/main" val="0"/>
                              </a:ext>
                            </a:extLst>
                          </a:blip>
                          <a:stretch>
                            <a:fillRect/>
                          </a:stretch>
                        </pic:blipFill>
                        <pic:spPr>
                          <a:xfrm>
                            <a:off x="3228975" y="0"/>
                            <a:ext cx="2993390" cy="1753870"/>
                          </a:xfrm>
                          <a:prstGeom prst="rect">
                            <a:avLst/>
                          </a:prstGeom>
                        </pic:spPr>
                      </pic:pic>
                      <wpg:grpSp>
                        <wpg:cNvPr id="866" name="组合 8"/>
                        <wpg:cNvGrpSpPr/>
                        <wpg:grpSpPr>
                          <a:xfrm>
                            <a:off x="0" y="9525"/>
                            <a:ext cx="2990796" cy="1752420"/>
                            <a:chOff x="29157" y="0"/>
                            <a:chExt cx="3057629" cy="1904365"/>
                          </a:xfrm>
                        </wpg:grpSpPr>
                        <pic:pic xmlns:pic="http://schemas.openxmlformats.org/drawingml/2006/picture">
                          <pic:nvPicPr>
                            <pic:cNvPr id="873" name="图片 873"/>
                            <pic:cNvPicPr>
                              <a:picLocks noChangeAspect="1"/>
                            </pic:cNvPicPr>
                          </pic:nvPicPr>
                          <pic:blipFill>
                            <a:blip r:embed="rId362" cstate="print">
                              <a:extLst>
                                <a:ext uri="{28A0092B-C50C-407E-A947-70E740481C1C}">
                                  <a14:useLocalDpi xmlns:a14="http://schemas.microsoft.com/office/drawing/2010/main" val="0"/>
                                </a:ext>
                              </a:extLst>
                            </a:blip>
                            <a:stretch>
                              <a:fillRect/>
                            </a:stretch>
                          </pic:blipFill>
                          <pic:spPr>
                            <a:xfrm>
                              <a:off x="29157" y="0"/>
                              <a:ext cx="3057629" cy="1904365"/>
                            </a:xfrm>
                            <a:prstGeom prst="rect">
                              <a:avLst/>
                            </a:prstGeom>
                          </pic:spPr>
                        </pic:pic>
                        <wps:wsp>
                          <wps:cNvPr id="874" name="圆角矩形 874"/>
                          <wps:cNvSpPr/>
                          <wps:spPr>
                            <a:xfrm>
                              <a:off x="965951" y="262572"/>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9219ED" id="Группа 30270" o:spid="_x0000_s1026" style="width:481.5pt;height:140.8pt;mso-position-horizontal-relative:char;mso-position-vertical-relative:line" coordsize="62223,17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&#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">
                <v:shape id="图片 23" o:spid="_x0000_s1027" type="#_x0000_t75" style="position:absolute;left:32289;width:29934;height:17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">
                  <v:imagedata r:id="rId351" o:title=""/>
                </v:shape>
                <v:group id="组合 8" o:spid="_x0000_s1028" style="position:absolute;top:95;width:29907;height:17524" coordorigin="291" coordsize="30576,1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">
                  <v:shape id="图片 873" o:spid="_x0000_s1029" type="#_x0000_t75" style="position:absolute;left:291;width:30576;height:1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">
                    <v:imagedata r:id="rId363" o:title=""/>
                  </v:shape>
                  <v:roundrect id="圆角矩形 874" o:spid="_x0000_s1030" style="position:absolute;left:9659;top:2625;width:4408;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" filled="f" strokecolor="red" strokeweight="1pt">
                    <v:stroke joinstyle="miter"/>
                  </v:roundrect>
                </v:group>
                <w10:anchorlock/>
              </v:group>
            </w:pict>
          </mc:Fallback>
        </mc:AlternateContent>
      </w:r>
    </w:p>
    <w:p w14:paraId="23A84091"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Accedere al menu della macchina - premere "Pulizia/Manutenzione" - "Pulizia del sistema". Nella finestra a comparsa, selezionare "OK" per passare alla fase successiva, selezionare "Annullare" per tornare al menu del livello precedente e fare clic su "OK" per passare alla fase successiva.</w:t>
      </w:r>
    </w:p>
    <w:p w14:paraId="08C1B7BF"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712BEABE" wp14:editId="3CD95BE8">
                <wp:extent cx="6287770" cy="1819910"/>
                <wp:effectExtent l="0" t="0" r="0" b="8890"/>
                <wp:docPr id="30271" name="Группа 30271"/>
                <wp:cNvGraphicFramePr/>
                <a:graphic xmlns:a="http://schemas.openxmlformats.org/drawingml/2006/main">
                  <a:graphicData uri="http://schemas.microsoft.com/office/word/2010/wordprocessingGroup">
                    <wpg:wgp>
                      <wpg:cNvGrpSpPr/>
                      <wpg:grpSpPr>
                        <a:xfrm>
                          <a:off x="0" y="0"/>
                          <a:ext cx="6287770" cy="1819910"/>
                          <a:chOff x="0" y="0"/>
                          <a:chExt cx="6287770" cy="1819910"/>
                        </a:xfrm>
                      </wpg:grpSpPr>
                      <pic:pic xmlns:pic="http://schemas.openxmlformats.org/drawingml/2006/picture">
                        <pic:nvPicPr>
                          <pic:cNvPr id="964" name="图片 26"/>
                          <pic:cNvPicPr>
                            <a:picLocks noChangeAspect="1"/>
                          </pic:cNvPicPr>
                        </pic:nvPicPr>
                        <pic:blipFill>
                          <a:blip r:embed="rId364" cstate="print">
                            <a:extLst>
                              <a:ext uri="{28A0092B-C50C-407E-A947-70E740481C1C}">
                                <a14:useLocalDpi xmlns:a14="http://schemas.microsoft.com/office/drawing/2010/main" val="0"/>
                              </a:ext>
                            </a:extLst>
                          </a:blip>
                          <a:stretch>
                            <a:fillRect/>
                          </a:stretch>
                        </pic:blipFill>
                        <pic:spPr>
                          <a:xfrm>
                            <a:off x="0" y="19050"/>
                            <a:ext cx="3048000" cy="1786255"/>
                          </a:xfrm>
                          <a:prstGeom prst="rect">
                            <a:avLst/>
                          </a:prstGeom>
                        </pic:spPr>
                      </pic:pic>
                      <pic:pic xmlns:pic="http://schemas.openxmlformats.org/drawingml/2006/picture">
                        <pic:nvPicPr>
                          <pic:cNvPr id="30" name="图片 7"/>
                          <pic:cNvPicPr>
                            <a:picLocks noChangeAspect="1"/>
                          </pic:cNvPicPr>
                        </pic:nvPicPr>
                        <pic:blipFill>
                          <a:blip r:embed="rId365" cstate="print">
                            <a:extLst>
                              <a:ext uri="{28A0092B-C50C-407E-A947-70E740481C1C}">
                                <a14:useLocalDpi xmlns:a14="http://schemas.microsoft.com/office/drawing/2010/main" val="0"/>
                              </a:ext>
                            </a:extLst>
                          </a:blip>
                          <a:stretch>
                            <a:fillRect/>
                          </a:stretch>
                        </pic:blipFill>
                        <pic:spPr>
                          <a:xfrm>
                            <a:off x="3181350" y="0"/>
                            <a:ext cx="3106420" cy="181991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D4084F" id="Группа 30271" o:spid="_x0000_s1026" style="width:495.1pt;height:143.3pt;mso-position-horizontal-relative:char;mso-position-vertical-relative:line" coordsize="62877,18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">
                <v:shape id="图片 26" o:spid="_x0000_s1027" type="#_x0000_t75" style="position:absolute;top:190;width:30480;height:17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">
                  <v:imagedata r:id="rId366" o:title=""/>
                </v:shape>
                <v:shape id="图片 7" o:spid="_x0000_s1028" type="#_x0000_t75" style="position:absolute;left:31813;width:31064;height:1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">
                  <v:imagedata r:id="rId367" o:title=""/>
                </v:shape>
                <w10:anchorlock/>
              </v:group>
            </w:pict>
          </mc:Fallback>
        </mc:AlternateContent>
      </w:r>
    </w:p>
    <w:p w14:paraId="0AB2CF4A"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Rimuovere il raccoglitore gocce e svuotarlo. Estrarre il contenitore dei fondi di caffè e svuotarlo. Rimuovere il serbatoio e riempirlo d'acqua.</w:t>
      </w:r>
    </w:p>
    <w:p w14:paraId="08C70681"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lastRenderedPageBreak/>
        <w:t>Estrarre il tubo del latte, inserirlo nel recipiente di pulizia (recipiente per la pulizia del circuito del latte), aggiungere 500 ml di acqua e una pastiglia per la pulizia. Posizionare la caraffa sotto l'erogatore e fare clic su "Avanti".</w:t>
      </w:r>
    </w:p>
    <w:p w14:paraId="56513451"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79A7A7DF" wp14:editId="2FE018FD">
                <wp:extent cx="6301105" cy="1822400"/>
                <wp:effectExtent l="0" t="0" r="4445" b="6985"/>
                <wp:docPr id="30272" name="Группа 30272"/>
                <wp:cNvGraphicFramePr/>
                <a:graphic xmlns:a="http://schemas.openxmlformats.org/drawingml/2006/main">
                  <a:graphicData uri="http://schemas.microsoft.com/office/word/2010/wordprocessingGroup">
                    <wpg:wgp>
                      <wpg:cNvGrpSpPr/>
                      <wpg:grpSpPr>
                        <a:xfrm>
                          <a:off x="0" y="0"/>
                          <a:ext cx="6301105" cy="1822400"/>
                          <a:chOff x="0" y="0"/>
                          <a:chExt cx="6301105" cy="1822400"/>
                        </a:xfrm>
                      </wpg:grpSpPr>
                      <pic:pic xmlns:pic="http://schemas.openxmlformats.org/drawingml/2006/picture">
                        <pic:nvPicPr>
                          <pic:cNvPr id="54" name="图片 8"/>
                          <pic:cNvPicPr>
                            <a:picLocks noChangeAspect="1"/>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3043555" cy="1783080"/>
                          </a:xfrm>
                          <a:prstGeom prst="rect">
                            <a:avLst/>
                          </a:prstGeom>
                        </pic:spPr>
                      </pic:pic>
                      <wpg:grpSp>
                        <wpg:cNvPr id="69" name="组合 69"/>
                        <wpg:cNvGrpSpPr/>
                        <wpg:grpSpPr>
                          <a:xfrm>
                            <a:off x="3190875" y="0"/>
                            <a:ext cx="3110230" cy="1822400"/>
                            <a:chOff x="0" y="3248"/>
                            <a:chExt cx="3168203" cy="1849873"/>
                          </a:xfrm>
                        </wpg:grpSpPr>
                        <pic:pic xmlns:pic="http://schemas.openxmlformats.org/drawingml/2006/picture">
                          <pic:nvPicPr>
                            <pic:cNvPr id="71" name="图片 71"/>
                            <pic:cNvPicPr>
                              <a:picLocks noChangeAspect="1"/>
                            </pic:cNvPicPr>
                          </pic:nvPicPr>
                          <pic:blipFill>
                            <a:blip r:embed="rId365" cstate="print">
                              <a:extLst>
                                <a:ext uri="{28A0092B-C50C-407E-A947-70E740481C1C}">
                                  <a14:useLocalDpi xmlns:a14="http://schemas.microsoft.com/office/drawing/2010/main" val="0"/>
                                </a:ext>
                              </a:extLst>
                            </a:blip>
                            <a:stretch>
                              <a:fillRect/>
                            </a:stretch>
                          </pic:blipFill>
                          <pic:spPr>
                            <a:xfrm>
                              <a:off x="0" y="3248"/>
                              <a:ext cx="3168203" cy="1849873"/>
                            </a:xfrm>
                            <a:prstGeom prst="rect">
                              <a:avLst/>
                            </a:prstGeom>
                          </pic:spPr>
                        </pic:pic>
                        <wpg:grpSp>
                          <wpg:cNvPr id="72" name="组合 72"/>
                          <wpg:cNvGrpSpPr/>
                          <wpg:grpSpPr>
                            <a:xfrm>
                              <a:off x="1444487" y="572149"/>
                              <a:ext cx="204551" cy="110056"/>
                              <a:chOff x="2738001" y="763655"/>
                              <a:chExt cx="775509" cy="396826"/>
                            </a:xfrm>
                          </wpg:grpSpPr>
                          <wps:wsp>
                            <wps:cNvPr id="81" name="右箭头 81"/>
                            <wps:cNvSpPr>
                              <a:spLocks noChangeArrowheads="1"/>
                            </wps:cNvSpPr>
                            <wps:spPr bwMode="auto">
                              <a:xfrm rot="1676649">
                                <a:off x="2738001" y="793036"/>
                                <a:ext cx="350380" cy="216235"/>
                              </a:xfrm>
                              <a:prstGeom prst="rightArrow">
                                <a:avLst>
                                  <a:gd name="adj1" fmla="val 50000"/>
                                  <a:gd name="adj2" fmla="val 49996"/>
                                </a:avLst>
                              </a:prstGeom>
                              <a:solidFill>
                                <a:srgbClr val="FFC000"/>
                              </a:solidFill>
                              <a:ln w="12700" algn="ctr">
                                <a:solidFill>
                                  <a:srgbClr val="FFFFFF"/>
                                </a:solidFill>
                                <a:miter lim="800000"/>
                              </a:ln>
                            </wps:spPr>
                            <wps:bodyPr vert="horz" wrap="square" lIns="91440" tIns="45720" rIns="91440" bIns="45720" numCol="1" anchor="ctr" anchorCtr="0" compatLnSpc="1"/>
                          </wps:wsp>
                          <pic:pic xmlns:pic="http://schemas.openxmlformats.org/drawingml/2006/picture">
                            <pic:nvPicPr>
                              <pic:cNvPr id="83" name="图片 83"/>
                              <pic:cNvPicPr>
                                <a:picLocks noChangeAspect="1"/>
                              </pic:cNvPicPr>
                            </pic:nvPicPr>
                            <pic:blipFill>
                              <a:blip r:embed="rId369" cstate="print">
                                <a:extLst>
                                  <a:ext uri="{28A0092B-C50C-407E-A947-70E740481C1C}">
                                    <a14:useLocalDpi xmlns:a14="http://schemas.microsoft.com/office/drawing/2010/main" val="0"/>
                                  </a:ext>
                                </a:extLst>
                              </a:blip>
                              <a:srcRect l="36518" t="42828" r="39266" b="38915"/>
                              <a:stretch>
                                <a:fillRect/>
                              </a:stretch>
                            </pic:blipFill>
                            <pic:spPr>
                              <a:xfrm>
                                <a:off x="3118620" y="763655"/>
                                <a:ext cx="394890" cy="396826"/>
                              </a:xfrm>
                              <a:prstGeom prst="rect">
                                <a:avLst/>
                              </a:prstGeom>
                            </pic:spPr>
                          </pic:pic>
                        </wpg:grp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824522" id="Группа 30272" o:spid="_x0000_s1026" style="width:496.15pt;height:143.5pt;mso-position-horizontal-relative:char;mso-position-vertical-relative:line" coordsize="63011,18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">
                <v:shape id="图片 8" o:spid="_x0000_s1027" type="#_x0000_t75" style="position:absolute;width:30435;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">
                  <v:imagedata r:id="rId370" o:title=""/>
                </v:shape>
                <v:group id="组合 69" o:spid="_x0000_s1028" style="position:absolute;left:31908;width:31103;height:18224" coordorigin=",32" coordsize="31682,1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图片 71" o:spid="_x0000_s1029" type="#_x0000_t75" style="position:absolute;top:32;width:31682;height:18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">
                    <v:imagedata r:id="rId367" o:title=""/>
                  </v:shape>
                  <v:group id="组合 72" o:spid="_x0000_s1030" style="position:absolute;left:14444;top:5721;width:2046;height:1101" coordorigin="27380,7636" coordsize="7755,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81" o:spid="_x0000_s1031" type="#_x0000_t13" style="position:absolute;left:27380;top:7930;width:3503;height:2162;rotation:18313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" adj="14935" fillcolor="#ffc000" strokecolor="white" strokeweight="1pt"/>
                    <v:shape id="图片 83" o:spid="_x0000_s1032" type="#_x0000_t75" style="position:absolute;left:31186;top:7636;width:3949;height:3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">
                      <v:imagedata r:id="rId371" o:title="" croptop="28068f" cropbottom="25503f" cropleft="23932f" cropright="25733f"/>
                    </v:shape>
                  </v:group>
                </v:group>
                <w10:anchorlock/>
              </v:group>
            </w:pict>
          </mc:Fallback>
        </mc:AlternateContent>
      </w:r>
    </w:p>
    <w:p w14:paraId="0450DCC6"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Per inserire una pastiglia per la pulizia dell'unità d'infusione, aprire lo sportello, inserire la pastiglia nella camera d'infusione, chiudere lo sportello e premere "Avanti".</w:t>
      </w:r>
    </w:p>
    <w:p w14:paraId="2D324723"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432B68DE" wp14:editId="7362E702">
                <wp:extent cx="6278245" cy="1852295"/>
                <wp:effectExtent l="0" t="0" r="8255" b="0"/>
                <wp:docPr id="30273" name="Группа 30273"/>
                <wp:cNvGraphicFramePr/>
                <a:graphic xmlns:a="http://schemas.openxmlformats.org/drawingml/2006/main">
                  <a:graphicData uri="http://schemas.microsoft.com/office/word/2010/wordprocessingGroup">
                    <wpg:wgp>
                      <wpg:cNvGrpSpPr/>
                      <wpg:grpSpPr>
                        <a:xfrm>
                          <a:off x="0" y="0"/>
                          <a:ext cx="6278245" cy="1852295"/>
                          <a:chOff x="0" y="0"/>
                          <a:chExt cx="6278245" cy="1852295"/>
                        </a:xfrm>
                      </wpg:grpSpPr>
                      <pic:pic xmlns:pic="http://schemas.openxmlformats.org/drawingml/2006/picture">
                        <pic:nvPicPr>
                          <pic:cNvPr id="73" name="图片 73"/>
                          <pic:cNvPicPr>
                            <a:picLocks noChangeAspect="1"/>
                          </pic:cNvPicPr>
                        </pic:nvPicPr>
                        <pic:blipFill>
                          <a:blip r:embed="rId372" cstate="print">
                            <a:extLst>
                              <a:ext uri="{28A0092B-C50C-407E-A947-70E740481C1C}">
                                <a14:useLocalDpi xmlns:a14="http://schemas.microsoft.com/office/drawing/2010/main" val="0"/>
                              </a:ext>
                            </a:extLst>
                          </a:blip>
                          <a:stretch>
                            <a:fillRect/>
                          </a:stretch>
                        </pic:blipFill>
                        <pic:spPr>
                          <a:xfrm>
                            <a:off x="3181350" y="38100"/>
                            <a:ext cx="3096895" cy="1814195"/>
                          </a:xfrm>
                          <a:prstGeom prst="rect">
                            <a:avLst/>
                          </a:prstGeom>
                        </pic:spPr>
                      </pic:pic>
                      <wpg:grpSp>
                        <wpg:cNvPr id="102" name="组合 102"/>
                        <wpg:cNvGrpSpPr/>
                        <wpg:grpSpPr>
                          <a:xfrm>
                            <a:off x="0" y="0"/>
                            <a:ext cx="3048000" cy="1785937"/>
                            <a:chOff x="0" y="57309"/>
                            <a:chExt cx="3048000" cy="1785937"/>
                          </a:xfrm>
                        </wpg:grpSpPr>
                        <pic:pic xmlns:pic="http://schemas.openxmlformats.org/drawingml/2006/picture">
                          <pic:nvPicPr>
                            <pic:cNvPr id="58" name="图片 58"/>
                            <pic:cNvPicPr>
                              <a:picLocks noChangeAspect="1"/>
                            </pic:cNvPicPr>
                          </pic:nvPicPr>
                          <pic:blipFill>
                            <a:blip r:embed="rId373" cstate="print">
                              <a:extLst>
                                <a:ext uri="{28A0092B-C50C-407E-A947-70E740481C1C}">
                                  <a14:useLocalDpi xmlns:a14="http://schemas.microsoft.com/office/drawing/2010/main" val="0"/>
                                </a:ext>
                              </a:extLst>
                            </a:blip>
                            <a:stretch>
                              <a:fillRect/>
                            </a:stretch>
                          </pic:blipFill>
                          <pic:spPr>
                            <a:xfrm>
                              <a:off x="0" y="57309"/>
                              <a:ext cx="3048000" cy="1785937"/>
                            </a:xfrm>
                            <a:prstGeom prst="rect">
                              <a:avLst/>
                            </a:prstGeom>
                          </pic:spPr>
                        </pic:pic>
                        <pic:pic xmlns:pic="http://schemas.openxmlformats.org/drawingml/2006/picture">
                          <pic:nvPicPr>
                            <pic:cNvPr id="99" name="图片 99"/>
                            <pic:cNvPicPr>
                              <a:picLocks noChangeAspect="1"/>
                            </pic:cNvPicPr>
                          </pic:nvPicPr>
                          <pic:blipFill>
                            <a:blip r:embed="rId374">
                              <a:extLst>
                                <a:ext uri="{28A0092B-C50C-407E-A947-70E740481C1C}">
                                  <a14:useLocalDpi xmlns:a14="http://schemas.microsoft.com/office/drawing/2010/main" val="0"/>
                                </a:ext>
                              </a:extLst>
                            </a:blip>
                            <a:stretch>
                              <a:fillRect/>
                            </a:stretch>
                          </pic:blipFill>
                          <pic:spPr>
                            <a:xfrm>
                              <a:off x="32368" y="461246"/>
                              <a:ext cx="352425" cy="142875"/>
                            </a:xfrm>
                            <a:prstGeom prst="rect">
                              <a:avLst/>
                            </a:prstGeom>
                          </pic:spPr>
                        </pic:pic>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FCB864" id="Группа 30273" o:spid="_x0000_s1026" style="width:494.35pt;height:145.85pt;mso-position-horizontal-relative:char;mso-position-vertical-relative:line" coordsize="62782,18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">
                <v:shape id="图片 73" o:spid="_x0000_s1027" type="#_x0000_t75" style="position:absolute;left:31813;top:381;width:30969;height:18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">
                  <v:imagedata r:id="rId375" o:title=""/>
                </v:shape>
                <v:group id="组合 102" o:spid="_x0000_s1028" style="position:absolute;width:30480;height:17859" coordorigin=",573" coordsize="30480,1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图片 58" o:spid="_x0000_s1029" type="#_x0000_t75" style="position:absolute;top:573;width:30480;height:17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">
                    <v:imagedata r:id="rId376" o:title=""/>
                  </v:shape>
                  <v:shape id="图片 99" o:spid="_x0000_s1030" type="#_x0000_t75" style="position:absolute;left:323;top:4612;width:3524;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">
                    <v:imagedata r:id="rId377" o:title=""/>
                  </v:shape>
                </v:group>
                <w10:anchorlock/>
              </v:group>
            </w:pict>
          </mc:Fallback>
        </mc:AlternateContent>
      </w:r>
    </w:p>
    <w:p w14:paraId="7CDFCDD2"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La pastiglia di pulizia si scioglie in acqua,... Una volta sciolta la pastiglia, viene eseguito il programma di pulizia automatica. Attendere</w:t>
      </w:r>
    </w:p>
    <w:p w14:paraId="30E7F5C3"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34453A2E" wp14:editId="5ED5B354">
                <wp:extent cx="6293485" cy="1823720"/>
                <wp:effectExtent l="0" t="0" r="0" b="5080"/>
                <wp:docPr id="30274" name="Группа 30274"/>
                <wp:cNvGraphicFramePr/>
                <a:graphic xmlns:a="http://schemas.openxmlformats.org/drawingml/2006/main">
                  <a:graphicData uri="http://schemas.microsoft.com/office/word/2010/wordprocessingGroup">
                    <wpg:wgp>
                      <wpg:cNvGrpSpPr/>
                      <wpg:grpSpPr>
                        <a:xfrm>
                          <a:off x="0" y="0"/>
                          <a:ext cx="6293485" cy="1823720"/>
                          <a:chOff x="0" y="0"/>
                          <a:chExt cx="6293485" cy="1823720"/>
                        </a:xfrm>
                      </wpg:grpSpPr>
                      <pic:pic xmlns:pic="http://schemas.openxmlformats.org/drawingml/2006/picture">
                        <pic:nvPicPr>
                          <pic:cNvPr id="82" name="图片 7"/>
                          <pic:cNvPicPr>
                            <a:picLocks noChangeAspect="1"/>
                          </pic:cNvPicPr>
                        </pic:nvPicPr>
                        <pic:blipFill>
                          <a:blip r:embed="rId378" cstate="print">
                            <a:extLst>
                              <a:ext uri="{28A0092B-C50C-407E-A947-70E740481C1C}">
                                <a14:useLocalDpi xmlns:a14="http://schemas.microsoft.com/office/drawing/2010/main" val="0"/>
                              </a:ext>
                            </a:extLst>
                          </a:blip>
                          <a:stretch>
                            <a:fillRect/>
                          </a:stretch>
                        </pic:blipFill>
                        <pic:spPr>
                          <a:xfrm>
                            <a:off x="0" y="19050"/>
                            <a:ext cx="3060700" cy="1793240"/>
                          </a:xfrm>
                          <a:prstGeom prst="rect">
                            <a:avLst/>
                          </a:prstGeom>
                        </pic:spPr>
                      </pic:pic>
                      <pic:pic xmlns:pic="http://schemas.openxmlformats.org/drawingml/2006/picture">
                        <pic:nvPicPr>
                          <pic:cNvPr id="89" name="图片 8"/>
                          <pic:cNvPicPr>
                            <a:picLocks noChangeAspect="1"/>
                          </pic:cNvPicPr>
                        </pic:nvPicPr>
                        <pic:blipFill>
                          <a:blip r:embed="rId379" cstate="print">
                            <a:extLst>
                              <a:ext uri="{28A0092B-C50C-407E-A947-70E740481C1C}">
                                <a14:useLocalDpi xmlns:a14="http://schemas.microsoft.com/office/drawing/2010/main" val="0"/>
                              </a:ext>
                            </a:extLst>
                          </a:blip>
                          <a:stretch>
                            <a:fillRect/>
                          </a:stretch>
                        </pic:blipFill>
                        <pic:spPr>
                          <a:xfrm>
                            <a:off x="3181350" y="0"/>
                            <a:ext cx="3112135" cy="182372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4E95FB" id="Группа 30274" o:spid="_x0000_s1026" style="width:495.55pt;height:143.6pt;mso-position-horizontal-relative:char;mso-position-vertical-relative:line" coordsize="62934,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">
                <v:shape id="图片 7" o:spid="_x0000_s1027" type="#_x0000_t75" style="position:absolute;top:190;width:30607;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">
                  <v:imagedata r:id="rId380" o:title=""/>
                </v:shape>
                <v:shape id="图片 8" o:spid="_x0000_s1028" type="#_x0000_t75" style="position:absolute;left:31813;width:31121;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">
                  <v:imagedata r:id="rId381" o:title=""/>
                </v:shape>
                <w10:anchorlock/>
              </v:group>
            </w:pict>
          </mc:Fallback>
        </mc:AlternateContent>
      </w:r>
    </w:p>
    <w:p w14:paraId="4DCC1913"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Svuotare e pulire il contenitore di pulizia. Aggiungere 500 ml di acqua calda e premere su "Avanti".</w:t>
      </w:r>
    </w:p>
    <w:p w14:paraId="29EAC293"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w:lastRenderedPageBreak/>
        <mc:AlternateContent>
          <mc:Choice Requires="wpg">
            <w:drawing>
              <wp:inline distT="0" distB="0" distL="0" distR="0" wp14:anchorId="474D7555" wp14:editId="019B133A">
                <wp:extent cx="6231890" cy="1809750"/>
                <wp:effectExtent l="0" t="0" r="0" b="0"/>
                <wp:docPr id="30275" name="Группа 30275"/>
                <wp:cNvGraphicFramePr/>
                <a:graphic xmlns:a="http://schemas.openxmlformats.org/drawingml/2006/main">
                  <a:graphicData uri="http://schemas.microsoft.com/office/word/2010/wordprocessingGroup">
                    <wpg:wgp>
                      <wpg:cNvGrpSpPr/>
                      <wpg:grpSpPr>
                        <a:xfrm>
                          <a:off x="0" y="0"/>
                          <a:ext cx="6231890" cy="1809750"/>
                          <a:chOff x="0" y="0"/>
                          <a:chExt cx="6231890" cy="1809750"/>
                        </a:xfrm>
                      </wpg:grpSpPr>
                      <pic:pic xmlns:pic="http://schemas.openxmlformats.org/drawingml/2006/picture">
                        <pic:nvPicPr>
                          <pic:cNvPr id="97" name="图片 10"/>
                          <pic:cNvPicPr>
                            <a:picLocks noChangeAspect="1"/>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3050540" cy="1786890"/>
                          </a:xfrm>
                          <a:prstGeom prst="rect">
                            <a:avLst/>
                          </a:prstGeom>
                        </pic:spPr>
                      </pic:pic>
                      <pic:pic xmlns:pic="http://schemas.openxmlformats.org/drawingml/2006/picture">
                        <pic:nvPicPr>
                          <pic:cNvPr id="103" name="图片 24"/>
                          <pic:cNvPicPr>
                            <a:picLocks noChangeAspect="1"/>
                          </pic:cNvPicPr>
                        </pic:nvPicPr>
                        <pic:blipFill>
                          <a:blip r:embed="rId383" cstate="print">
                            <a:extLst>
                              <a:ext uri="{28A0092B-C50C-407E-A947-70E740481C1C}">
                                <a14:useLocalDpi xmlns:a14="http://schemas.microsoft.com/office/drawing/2010/main" val="0"/>
                              </a:ext>
                            </a:extLst>
                          </a:blip>
                          <a:stretch>
                            <a:fillRect/>
                          </a:stretch>
                        </pic:blipFill>
                        <pic:spPr>
                          <a:xfrm>
                            <a:off x="3143250" y="0"/>
                            <a:ext cx="3088640" cy="180975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35EBE6" id="Группа 30275" o:spid="_x0000_s1026" style="width:490.7pt;height:142.5pt;mso-position-horizontal-relative:char;mso-position-vertical-relative:line" coordsize="62318,18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">
                <v:shape id="图片 10" o:spid="_x0000_s1027" type="#_x0000_t75" style="position:absolute;width:30505;height:1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">
                  <v:imagedata r:id="rId384" o:title=""/>
                </v:shape>
                <v:shape id="图片 24" o:spid="_x0000_s1028" type="#_x0000_t75" style="position:absolute;left:31432;width:30886;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">
                  <v:imagedata r:id="rId385" o:title=""/>
                </v:shape>
                <w10:anchorlock/>
              </v:group>
            </w:pict>
          </mc:Fallback>
        </mc:AlternateContent>
      </w:r>
    </w:p>
    <w:p w14:paraId="2E373E9F"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La macchina pulisce automaticamente, basta aspettare... Una volta esaurita l'acqua e trascorso il tempo necessario, rimuovere il contenitore di pulizia e riporre il contenitore del latte in frigorifero. Inserire il tubo del latte nel contenitore e chiudere la porta del frigorifero. Fare clic su "OK".</w:t>
      </w:r>
    </w:p>
    <w:p w14:paraId="186A1C9A" w14:textId="77777777" w:rsidR="00C45044" w:rsidRPr="009B4F95" w:rsidRDefault="00C45044" w:rsidP="00C45044">
      <w:pPr>
        <w:spacing w:beforeLines="0" w:before="0" w:afterLines="0" w:after="160" w:line="259" w:lineRule="auto"/>
        <w:rPr>
          <w:rFonts w:asciiTheme="minorBidi" w:hAnsiTheme="minorBidi"/>
          <w:lang w:val="it-IT"/>
        </w:rPr>
      </w:pPr>
    </w:p>
    <w:p w14:paraId="39D7F452" w14:textId="162AE8DC" w:rsidR="00C45044" w:rsidRPr="009B4F95" w:rsidRDefault="00262104" w:rsidP="00C45044">
      <w:pPr>
        <w:spacing w:beforeLines="0" w:before="0" w:afterLines="0" w:after="160" w:line="259" w:lineRule="auto"/>
        <w:rPr>
          <w:rFonts w:asciiTheme="minorBidi" w:hAnsiTheme="minorBidi"/>
          <w:b/>
          <w:lang w:val="it-IT"/>
        </w:rPr>
      </w:pPr>
      <w:bookmarkStart w:id="714" w:name="_Toc135843203"/>
      <w:bookmarkStart w:id="715" w:name="_Toc135994196"/>
      <w:bookmarkStart w:id="716" w:name="_Toc167465693"/>
      <w:r w:rsidRPr="009B4F95">
        <w:rPr>
          <w:rFonts w:asciiTheme="minorBidi" w:hAnsiTheme="minorBidi"/>
          <w:b/>
          <w:lang w:val="it-IT"/>
        </w:rPr>
        <w:t xml:space="preserve">6.5.3 </w:t>
      </w:r>
      <w:r w:rsidR="00C45044" w:rsidRPr="009B4F95">
        <w:rPr>
          <w:rFonts w:asciiTheme="minorBidi" w:hAnsiTheme="minorBidi"/>
          <w:b/>
          <w:lang w:val="it-IT"/>
        </w:rPr>
        <w:t>Pulizia dell'unità di bollitura</w:t>
      </w:r>
      <w:bookmarkEnd w:id="714"/>
      <w:bookmarkEnd w:id="715"/>
      <w:bookmarkEnd w:id="716"/>
    </w:p>
    <w:p w14:paraId="2CC4C65B"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353D4747" wp14:editId="0AE432E8">
                <wp:extent cx="6181725" cy="1835785"/>
                <wp:effectExtent l="0" t="0" r="9525" b="0"/>
                <wp:docPr id="30276" name="Группа 30276"/>
                <wp:cNvGraphicFramePr/>
                <a:graphic xmlns:a="http://schemas.openxmlformats.org/drawingml/2006/main">
                  <a:graphicData uri="http://schemas.microsoft.com/office/word/2010/wordprocessingGroup">
                    <wpg:wgp>
                      <wpg:cNvGrpSpPr/>
                      <wpg:grpSpPr>
                        <a:xfrm>
                          <a:off x="0" y="0"/>
                          <a:ext cx="6181725" cy="1835785"/>
                          <a:chOff x="0" y="0"/>
                          <a:chExt cx="6287135" cy="1825625"/>
                        </a:xfrm>
                      </wpg:grpSpPr>
                      <wpg:grpSp>
                        <wpg:cNvPr id="886" name="组合 8"/>
                        <wpg:cNvGrpSpPr/>
                        <wpg:grpSpPr>
                          <a:xfrm>
                            <a:off x="0" y="19050"/>
                            <a:ext cx="3047202" cy="1785469"/>
                            <a:chOff x="0" y="11124"/>
                            <a:chExt cx="3115945" cy="1882117"/>
                          </a:xfrm>
                        </wpg:grpSpPr>
                        <pic:pic xmlns:pic="http://schemas.openxmlformats.org/drawingml/2006/picture">
                          <pic:nvPicPr>
                            <pic:cNvPr id="887" name="图片 887"/>
                            <pic:cNvPicPr>
                              <a:picLocks noChangeAspect="1"/>
                            </pic:cNvPicPr>
                          </pic:nvPicPr>
                          <pic:blipFill>
                            <a:blip r:embed="rId386" cstate="print">
                              <a:extLst>
                                <a:ext uri="{28A0092B-C50C-407E-A947-70E740481C1C}">
                                  <a14:useLocalDpi xmlns:a14="http://schemas.microsoft.com/office/drawing/2010/main" val="0"/>
                                </a:ext>
                              </a:extLst>
                            </a:blip>
                            <a:stretch>
                              <a:fillRect/>
                            </a:stretch>
                          </pic:blipFill>
                          <pic:spPr>
                            <a:xfrm>
                              <a:off x="0" y="11124"/>
                              <a:ext cx="3115945" cy="1882117"/>
                            </a:xfrm>
                            <a:prstGeom prst="rect">
                              <a:avLst/>
                            </a:prstGeom>
                          </pic:spPr>
                        </pic:pic>
                        <wps:wsp>
                          <wps:cNvPr id="950" name="圆角矩形 950"/>
                          <wps:cNvSpPr/>
                          <wps:spPr>
                            <a:xfrm>
                              <a:off x="981191" y="774167"/>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pic:pic xmlns:pic="http://schemas.openxmlformats.org/drawingml/2006/picture">
                        <pic:nvPicPr>
                          <pic:cNvPr id="1009" name="图片 9"/>
                          <pic:cNvPicPr>
                            <a:picLocks noChangeAspect="1"/>
                          </pic:cNvPicPr>
                        </pic:nvPicPr>
                        <pic:blipFill>
                          <a:blip r:embed="rId387" cstate="print">
                            <a:extLst>
                              <a:ext uri="{28A0092B-C50C-407E-A947-70E740481C1C}">
                                <a14:useLocalDpi xmlns:a14="http://schemas.microsoft.com/office/drawing/2010/main" val="0"/>
                              </a:ext>
                            </a:extLst>
                          </a:blip>
                          <a:stretch>
                            <a:fillRect/>
                          </a:stretch>
                        </pic:blipFill>
                        <pic:spPr>
                          <a:xfrm>
                            <a:off x="3171825" y="0"/>
                            <a:ext cx="3115310" cy="182562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16A178" id="Группа 30276" o:spid="_x0000_s1026" style="width:486.75pt;height:144.55pt;mso-position-horizontal-relative:char;mso-position-vertical-relative:line" coordsize="62871,18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">
                <v:group id="组合 8" o:spid="_x0000_s1027" style="position:absolute;top:190;width:30472;height:17855" coordorigin=",111" coordsize="31159,1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图片 887" o:spid="_x0000_s1028" type="#_x0000_t75" style="position:absolute;top:111;width:31159;height:18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">
                    <v:imagedata r:id="rId388" o:title=""/>
                  </v:shape>
                  <v:roundrect id="圆角矩形 950" o:spid="_x0000_s1029" style="position:absolute;left:9811;top:7741;width:4409;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" filled="f" strokecolor="red" strokeweight="1pt">
                    <v:stroke joinstyle="miter"/>
                  </v:roundrect>
                </v:group>
                <v:shape id="图片 9" o:spid="_x0000_s1030" type="#_x0000_t75" style="position:absolute;left:31718;width:31153;height:18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">
                  <v:imagedata r:id="rId389" o:title=""/>
                </v:shape>
                <w10:anchorlock/>
              </v:group>
            </w:pict>
          </mc:Fallback>
        </mc:AlternateContent>
      </w:r>
    </w:p>
    <w:p w14:paraId="13FA5F5D"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Accedere al menu della macchina - premere "Pulizia/Manutenzione" - "Pulizia dell'unità di bollitura". Nella finestra a comparsa, selezionare "OK" per passare alla fase successiva, selezionare "Annullare" per tornare al menu del livello precedente e fare clic su "OK" per passare alla fase successiva.</w:t>
      </w:r>
    </w:p>
    <w:p w14:paraId="07291F26"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6F81B187" wp14:editId="5D8475ED">
                <wp:extent cx="6266815" cy="1813560"/>
                <wp:effectExtent l="0" t="0" r="635" b="0"/>
                <wp:docPr id="30277" name="Группа 30277"/>
                <wp:cNvGraphicFramePr/>
                <a:graphic xmlns:a="http://schemas.openxmlformats.org/drawingml/2006/main">
                  <a:graphicData uri="http://schemas.microsoft.com/office/word/2010/wordprocessingGroup">
                    <wpg:wgp>
                      <wpg:cNvGrpSpPr/>
                      <wpg:grpSpPr>
                        <a:xfrm>
                          <a:off x="0" y="0"/>
                          <a:ext cx="6266815" cy="1813560"/>
                          <a:chOff x="0" y="0"/>
                          <a:chExt cx="6266815" cy="1813560"/>
                        </a:xfrm>
                      </wpg:grpSpPr>
                      <pic:pic xmlns:pic="http://schemas.openxmlformats.org/drawingml/2006/picture">
                        <pic:nvPicPr>
                          <pic:cNvPr id="1043" name="图片 5"/>
                          <pic:cNvPicPr>
                            <a:picLocks noChangeAspect="1"/>
                          </pic:cNvPicPr>
                        </pic:nvPicPr>
                        <pic:blipFill>
                          <a:blip r:embed="rId390" cstate="print">
                            <a:extLst>
                              <a:ext uri="{28A0092B-C50C-407E-A947-70E740481C1C}">
                                <a14:useLocalDpi xmlns:a14="http://schemas.microsoft.com/office/drawing/2010/main" val="0"/>
                              </a:ext>
                            </a:extLst>
                          </a:blip>
                          <a:stretch>
                            <a:fillRect/>
                          </a:stretch>
                        </pic:blipFill>
                        <pic:spPr>
                          <a:xfrm>
                            <a:off x="0" y="9525"/>
                            <a:ext cx="3039110" cy="1780540"/>
                          </a:xfrm>
                          <a:prstGeom prst="rect">
                            <a:avLst/>
                          </a:prstGeom>
                        </pic:spPr>
                      </pic:pic>
                      <pic:pic xmlns:pic="http://schemas.openxmlformats.org/drawingml/2006/picture">
                        <pic:nvPicPr>
                          <pic:cNvPr id="1011" name="图片 10"/>
                          <pic:cNvPicPr>
                            <a:picLocks noChangeAspect="1"/>
                          </pic:cNvPicPr>
                        </pic:nvPicPr>
                        <pic:blipFill>
                          <a:blip r:embed="rId391" cstate="print">
                            <a:extLst>
                              <a:ext uri="{28A0092B-C50C-407E-A947-70E740481C1C}">
                                <a14:useLocalDpi xmlns:a14="http://schemas.microsoft.com/office/drawing/2010/main" val="0"/>
                              </a:ext>
                            </a:extLst>
                          </a:blip>
                          <a:stretch>
                            <a:fillRect/>
                          </a:stretch>
                        </pic:blipFill>
                        <pic:spPr>
                          <a:xfrm>
                            <a:off x="3171825" y="0"/>
                            <a:ext cx="3094990" cy="181356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FB9D05" id="Группа 30277" o:spid="_x0000_s1026" style="width:493.45pt;height:142.8pt;mso-position-horizontal-relative:char;mso-position-vertical-relative:line" coordsize="62668,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">
                <v:shape id="图片 5" o:spid="_x0000_s1027" type="#_x0000_t75" style="position:absolute;top:95;width:30391;height:17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">
                  <v:imagedata r:id="rId392" o:title=""/>
                </v:shape>
                <v:shape id="图片 10" o:spid="_x0000_s1028" type="#_x0000_t75" style="position:absolute;left:31718;width:30950;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">
                  <v:imagedata r:id="rId393" o:title=""/>
                </v:shape>
                <w10:anchorlock/>
              </v:group>
            </w:pict>
          </mc:Fallback>
        </mc:AlternateContent>
      </w:r>
    </w:p>
    <w:p w14:paraId="4F9C964C" w14:textId="12C29DBB"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lastRenderedPageBreak/>
        <w:t xml:space="preserve">Rimuovere e svuotare la vaschetta di raccolta. Se il </w:t>
      </w:r>
      <w:r w:rsidR="002656D9" w:rsidRPr="009B4F95">
        <w:rPr>
          <w:rFonts w:asciiTheme="minorBidi" w:hAnsiTheme="minorBidi"/>
          <w:lang w:val="it-IT"/>
        </w:rPr>
        <w:t>raccoglitore</w:t>
      </w:r>
      <w:r w:rsidRPr="009B4F95">
        <w:rPr>
          <w:rFonts w:asciiTheme="minorBidi" w:hAnsiTheme="minorBidi"/>
          <w:lang w:val="it-IT"/>
        </w:rPr>
        <w:t xml:space="preserve"> gocce è dotato di una funzione di scarico dell'acqua, svuotarlo. Riempire il serbatoio fino al livello massimo e posizionare un contenitore da 2 litri sotto l'uscita. Fare clic su "Avanti". </w:t>
      </w:r>
    </w:p>
    <w:p w14:paraId="453EC2DE"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3DACDA4B" wp14:editId="2B3F36E1">
                <wp:extent cx="6294120" cy="1829435"/>
                <wp:effectExtent l="0" t="0" r="0" b="0"/>
                <wp:docPr id="30278" name="Группа 30278"/>
                <wp:cNvGraphicFramePr/>
                <a:graphic xmlns:a="http://schemas.openxmlformats.org/drawingml/2006/main">
                  <a:graphicData uri="http://schemas.microsoft.com/office/word/2010/wordprocessingGroup">
                    <wpg:wgp>
                      <wpg:cNvGrpSpPr/>
                      <wpg:grpSpPr>
                        <a:xfrm>
                          <a:off x="0" y="0"/>
                          <a:ext cx="6294120" cy="1829435"/>
                          <a:chOff x="0" y="0"/>
                          <a:chExt cx="6294120" cy="1829435"/>
                        </a:xfrm>
                      </wpg:grpSpPr>
                      <wpg:grpSp>
                        <wpg:cNvPr id="1029" name="组合 17"/>
                        <wpg:cNvGrpSpPr/>
                        <wpg:grpSpPr>
                          <a:xfrm>
                            <a:off x="0" y="9525"/>
                            <a:ext cx="3053715" cy="1789286"/>
                            <a:chOff x="0" y="2044807"/>
                            <a:chExt cx="3168203" cy="1816758"/>
                          </a:xfrm>
                        </wpg:grpSpPr>
                        <pic:pic xmlns:pic="http://schemas.openxmlformats.org/drawingml/2006/picture">
                          <pic:nvPicPr>
                            <pic:cNvPr id="1030" name="图片 1030"/>
                            <pic:cNvPicPr>
                              <a:picLocks noChangeAspect="1"/>
                            </pic:cNvPicPr>
                          </pic:nvPicPr>
                          <pic:blipFill>
                            <a:blip r:embed="rId394" cstate="print">
                              <a:extLst>
                                <a:ext uri="{28A0092B-C50C-407E-A947-70E740481C1C}">
                                  <a14:useLocalDpi xmlns:a14="http://schemas.microsoft.com/office/drawing/2010/main" val="0"/>
                                </a:ext>
                              </a:extLst>
                            </a:blip>
                            <a:stretch>
                              <a:fillRect/>
                            </a:stretch>
                          </pic:blipFill>
                          <pic:spPr>
                            <a:xfrm>
                              <a:off x="0" y="2044807"/>
                              <a:ext cx="3168203" cy="1816758"/>
                            </a:xfrm>
                            <a:prstGeom prst="rect">
                              <a:avLst/>
                            </a:prstGeom>
                          </pic:spPr>
                        </pic:pic>
                        <wpg:grpSp>
                          <wpg:cNvPr id="1032" name="组合 1032"/>
                          <wpg:cNvGrpSpPr/>
                          <wpg:grpSpPr>
                            <a:xfrm>
                              <a:off x="981074" y="2493509"/>
                              <a:ext cx="1214439" cy="1020194"/>
                              <a:chOff x="981074" y="2414958"/>
                              <a:chExt cx="4604265" cy="3678493"/>
                            </a:xfrm>
                          </wpg:grpSpPr>
                          <pic:pic xmlns:pic="http://schemas.openxmlformats.org/drawingml/2006/picture">
                            <pic:nvPicPr>
                              <pic:cNvPr id="1037" name="图片 1037"/>
                              <pic:cNvPicPr>
                                <a:picLocks noChangeAspect="1"/>
                              </pic:cNvPicPr>
                            </pic:nvPicPr>
                            <pic:blipFill>
                              <a:blip r:embed="rId395" cstate="print">
                                <a:extLst>
                                  <a:ext uri="{28A0092B-C50C-407E-A947-70E740481C1C}">
                                    <a14:useLocalDpi xmlns:a14="http://schemas.microsoft.com/office/drawing/2010/main" val="0"/>
                                  </a:ext>
                                </a:extLst>
                              </a:blip>
                              <a:srcRect l="18094" t="17278" r="4890" b="6112"/>
                              <a:stretch>
                                <a:fillRect/>
                              </a:stretch>
                            </pic:blipFill>
                            <pic:spPr>
                              <a:xfrm>
                                <a:off x="981074" y="2414958"/>
                                <a:ext cx="4604265" cy="3678493"/>
                              </a:xfrm>
                              <a:prstGeom prst="rect">
                                <a:avLst/>
                              </a:prstGeom>
                            </pic:spPr>
                          </pic:pic>
                          <wps:wsp>
                            <wps:cNvPr id="1038" name="右箭头 1038"/>
                            <wps:cNvSpPr>
                              <a:spLocks noChangeArrowheads="1"/>
                            </wps:cNvSpPr>
                            <wps:spPr bwMode="auto">
                              <a:xfrm rot="1676649">
                                <a:off x="2738001" y="2818038"/>
                                <a:ext cx="350380" cy="216235"/>
                              </a:xfrm>
                              <a:prstGeom prst="rightArrow">
                                <a:avLst>
                                  <a:gd name="adj1" fmla="val 50000"/>
                                  <a:gd name="adj2" fmla="val 49996"/>
                                </a:avLst>
                              </a:prstGeom>
                              <a:solidFill>
                                <a:srgbClr val="FFC000"/>
                              </a:solidFill>
                              <a:ln w="12700" algn="ctr">
                                <a:solidFill>
                                  <a:srgbClr val="FFFFFF"/>
                                </a:solidFill>
                                <a:miter lim="800000"/>
                              </a:ln>
                            </wps:spPr>
                            <wps:bodyPr vert="horz" wrap="square" lIns="91440" tIns="45720" rIns="91440" bIns="45720" numCol="1" anchor="ctr" anchorCtr="0" compatLnSpc="1"/>
                          </wps:wsp>
                          <pic:pic xmlns:pic="http://schemas.openxmlformats.org/drawingml/2006/picture">
                            <pic:nvPicPr>
                              <pic:cNvPr id="1039" name="图片 1039"/>
                              <pic:cNvPicPr>
                                <a:picLocks noChangeAspect="1"/>
                              </pic:cNvPicPr>
                            </pic:nvPicPr>
                            <pic:blipFill>
                              <a:blip r:embed="rId369" cstate="print">
                                <a:extLst>
                                  <a:ext uri="{28A0092B-C50C-407E-A947-70E740481C1C}">
                                    <a14:useLocalDpi xmlns:a14="http://schemas.microsoft.com/office/drawing/2010/main" val="0"/>
                                  </a:ext>
                                </a:extLst>
                              </a:blip>
                              <a:srcRect l="36518" t="42828" r="39266" b="38915"/>
                              <a:stretch>
                                <a:fillRect/>
                              </a:stretch>
                            </pic:blipFill>
                            <pic:spPr>
                              <a:xfrm>
                                <a:off x="3118620" y="2788657"/>
                                <a:ext cx="394890" cy="396826"/>
                              </a:xfrm>
                              <a:prstGeom prst="rect">
                                <a:avLst/>
                              </a:prstGeom>
                            </pic:spPr>
                          </pic:pic>
                        </wpg:grpSp>
                      </wpg:grpSp>
                      <pic:pic xmlns:pic="http://schemas.openxmlformats.org/drawingml/2006/picture">
                        <pic:nvPicPr>
                          <pic:cNvPr id="12" name="图片 11"/>
                          <pic:cNvPicPr>
                            <a:picLocks noChangeAspect="1"/>
                          </pic:cNvPicPr>
                        </pic:nvPicPr>
                        <pic:blipFill>
                          <a:blip r:embed="rId396" cstate="print">
                            <a:extLst>
                              <a:ext uri="{28A0092B-C50C-407E-A947-70E740481C1C}">
                                <a14:useLocalDpi xmlns:a14="http://schemas.microsoft.com/office/drawing/2010/main" val="0"/>
                              </a:ext>
                            </a:extLst>
                          </a:blip>
                          <a:stretch>
                            <a:fillRect/>
                          </a:stretch>
                        </pic:blipFill>
                        <pic:spPr>
                          <a:xfrm>
                            <a:off x="3171825" y="0"/>
                            <a:ext cx="3122295" cy="182943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600698" id="Группа 30278" o:spid="_x0000_s1026" style="width:495.6pt;height:144.05pt;mso-position-horizontal-relative:char;mso-position-vertical-relative:line" coordsize="62941,182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">
                <v:group id="组合 17" o:spid="_x0000_s1027" style="position:absolute;top:95;width:30537;height:17893" coordorigin=",20448" coordsize="31682,1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">
                  <v:shape id="图片 1030" o:spid="_x0000_s1028" type="#_x0000_t75" style="position:absolute;top:20448;width:31682;height:1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">
                    <v:imagedata r:id="rId397" o:title=""/>
                  </v:shape>
                  <v:group id="组合 1032" o:spid="_x0000_s1029" style="position:absolute;left:9810;top:24935;width:12145;height:10202" coordorigin="9810,24149" coordsize="46042,3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shape id="图片 1037" o:spid="_x0000_s1030" type="#_x0000_t75" style="position:absolute;left:9810;top:24149;width:46043;height:36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">
                      <v:imagedata r:id="rId398" o:title="" croptop="11323f" cropbottom="4006f" cropleft="11858f" cropright="3205f"/>
                    </v:shape>
                    <v:shape id="右箭头 1038" o:spid="_x0000_s1031" type="#_x0000_t13" style="position:absolute;left:27380;top:28180;width:3503;height:2162;rotation:18313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" adj="14935" fillcolor="#ffc000" strokecolor="white" strokeweight="1pt"/>
                    <v:shape id="图片 1039" o:spid="_x0000_s1032" type="#_x0000_t75" style="position:absolute;left:31186;top:27886;width:3949;height:3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">
                      <v:imagedata r:id="rId371" o:title="" croptop="28068f" cropbottom="25503f" cropleft="23932f" cropright="25733f"/>
                    </v:shape>
                  </v:group>
                </v:group>
                <v:shape id="图片 11" o:spid="_x0000_s1033" type="#_x0000_t75" style="position:absolute;left:31718;width:31223;height:18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">
                  <v:imagedata r:id="rId399" o:title=""/>
                </v:shape>
                <w10:anchorlock/>
              </v:group>
            </w:pict>
          </mc:Fallback>
        </mc:AlternateContent>
      </w:r>
    </w:p>
    <w:p w14:paraId="13C68FA6"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Aprire lo sportello, inserire la pastiglia per la pulizia del sistema del caffè nell'unità d'erogazione, chiudere lo sportello, verificare che la pastiglia sia inserita e premere su "Avanti".</w:t>
      </w:r>
    </w:p>
    <w:p w14:paraId="43819458"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33292217" wp14:editId="4C0DA9B7">
                <wp:extent cx="6292215" cy="1821815"/>
                <wp:effectExtent l="0" t="0" r="0" b="6985"/>
                <wp:docPr id="30279" name="Группа 30279"/>
                <wp:cNvGraphicFramePr/>
                <a:graphic xmlns:a="http://schemas.openxmlformats.org/drawingml/2006/main">
                  <a:graphicData uri="http://schemas.microsoft.com/office/word/2010/wordprocessingGroup">
                    <wpg:wgp>
                      <wpg:cNvGrpSpPr/>
                      <wpg:grpSpPr>
                        <a:xfrm>
                          <a:off x="0" y="0"/>
                          <a:ext cx="6292215" cy="1821815"/>
                          <a:chOff x="0" y="0"/>
                          <a:chExt cx="6292215" cy="1821815"/>
                        </a:xfrm>
                      </wpg:grpSpPr>
                      <pic:pic xmlns:pic="http://schemas.openxmlformats.org/drawingml/2006/picture">
                        <pic:nvPicPr>
                          <pic:cNvPr id="1051" name="图片 12"/>
                          <pic:cNvPicPr>
                            <a:picLocks noChangeAspect="1"/>
                          </pic:cNvPicPr>
                        </pic:nvPicPr>
                        <pic:blipFill>
                          <a:blip r:embed="rId400" cstate="print">
                            <a:extLst>
                              <a:ext uri="{28A0092B-C50C-407E-A947-70E740481C1C}">
                                <a14:useLocalDpi xmlns:a14="http://schemas.microsoft.com/office/drawing/2010/main" val="0"/>
                              </a:ext>
                            </a:extLst>
                          </a:blip>
                          <a:stretch>
                            <a:fillRect/>
                          </a:stretch>
                        </pic:blipFill>
                        <pic:spPr>
                          <a:xfrm>
                            <a:off x="0" y="0"/>
                            <a:ext cx="3110230" cy="1821815"/>
                          </a:xfrm>
                          <a:prstGeom prst="rect">
                            <a:avLst/>
                          </a:prstGeom>
                        </pic:spPr>
                      </pic:pic>
                      <pic:pic xmlns:pic="http://schemas.openxmlformats.org/drawingml/2006/picture">
                        <pic:nvPicPr>
                          <pic:cNvPr id="1054" name="图片 12"/>
                          <pic:cNvPicPr>
                            <a:picLocks noChangeAspect="1"/>
                          </pic:cNvPicPr>
                        </pic:nvPicPr>
                        <pic:blipFill>
                          <a:blip r:embed="rId401" cstate="print">
                            <a:extLst>
                              <a:ext uri="{28A0092B-C50C-407E-A947-70E740481C1C}">
                                <a14:useLocalDpi xmlns:a14="http://schemas.microsoft.com/office/drawing/2010/main" val="0"/>
                              </a:ext>
                            </a:extLst>
                          </a:blip>
                          <a:stretch>
                            <a:fillRect/>
                          </a:stretch>
                        </pic:blipFill>
                        <pic:spPr>
                          <a:xfrm>
                            <a:off x="3238500" y="0"/>
                            <a:ext cx="3053715" cy="178879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6EFAE5" id="Группа 30279" o:spid="_x0000_s1026" style="width:495.45pt;height:143.45pt;mso-position-horizontal-relative:char;mso-position-vertical-relative:line" coordsize="62922,18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">
                <v:shape id="图片 12" o:spid="_x0000_s1027" type="#_x0000_t75" style="position:absolute;width:31102;height:18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">
                  <v:imagedata r:id="rId402" o:title=""/>
                </v:shape>
                <v:shape id="图片 12" o:spid="_x0000_s1028" type="#_x0000_t75" style="position:absolute;left:32385;width:30537;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">
                  <v:imagedata r:id="rId403" o:title=""/>
                </v:shape>
                <w10:anchorlock/>
              </v:group>
            </w:pict>
          </mc:Fallback>
        </mc:AlternateContent>
      </w:r>
    </w:p>
    <w:p w14:paraId="5D24C0EB"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lang w:val="it-IT"/>
        </w:rPr>
        <w:t>La macchina esegue le procedure di pulizia dell'unità d'infusione. La pulizia dell'unità di bollitura richiede circa 15 minuti. Attendere il completamento del programma e la comparsa del messaggio sullo schermo: "La pulizia dell'unità d'infusione è terminata, premere "OK" per tornare alla schermata di selezione delle bevande". Premere "OK" per tornare alla schermata delle bevande.</w:t>
      </w:r>
    </w:p>
    <w:p w14:paraId="24CDD236" w14:textId="0BA553A0" w:rsidR="00C45044" w:rsidRPr="009B4F95" w:rsidRDefault="00262104" w:rsidP="00C45044">
      <w:pPr>
        <w:spacing w:beforeLines="0" w:before="0" w:afterLines="0" w:after="160" w:line="259" w:lineRule="auto"/>
        <w:rPr>
          <w:rFonts w:asciiTheme="minorBidi" w:hAnsiTheme="minorBidi"/>
          <w:b/>
          <w:lang w:val="it-IT"/>
        </w:rPr>
      </w:pPr>
      <w:bookmarkStart w:id="717" w:name="_Toc135994197"/>
      <w:bookmarkStart w:id="718" w:name="_Toc135843204"/>
      <w:bookmarkStart w:id="719" w:name="_Toc167465694"/>
      <w:r w:rsidRPr="009B4F95">
        <w:rPr>
          <w:rFonts w:asciiTheme="minorBidi" w:hAnsiTheme="minorBidi"/>
          <w:b/>
          <w:lang w:val="it-IT"/>
        </w:rPr>
        <w:t xml:space="preserve">6.5.4 </w:t>
      </w:r>
      <w:r w:rsidR="00C45044" w:rsidRPr="009B4F95">
        <w:rPr>
          <w:rFonts w:asciiTheme="minorBidi" w:hAnsiTheme="minorBidi"/>
          <w:b/>
          <w:lang w:val="it-IT"/>
        </w:rPr>
        <w:t>Pulizia del circuito del latte</w:t>
      </w:r>
      <w:bookmarkEnd w:id="717"/>
      <w:bookmarkEnd w:id="718"/>
      <w:bookmarkEnd w:id="719"/>
    </w:p>
    <w:p w14:paraId="070615C5" w14:textId="77777777" w:rsidR="00C45044" w:rsidRPr="009B4F95" w:rsidRDefault="00C45044" w:rsidP="00A15BC7">
      <w:pPr>
        <w:spacing w:beforeLines="0" w:before="0" w:afterLines="0" w:after="160" w:line="360" w:lineRule="auto"/>
        <w:rPr>
          <w:rFonts w:asciiTheme="minorBidi" w:hAnsiTheme="minorBidi"/>
          <w:lang w:val="it-IT"/>
        </w:rPr>
      </w:pPr>
      <w:r w:rsidRPr="009B4F95">
        <w:rPr>
          <w:rFonts w:asciiTheme="minorBidi" w:hAnsiTheme="minorBidi"/>
          <w:b/>
          <w:lang w:val="it-IT"/>
        </w:rPr>
        <w:t>Pulizia giornaliera.</w:t>
      </w:r>
      <w:r w:rsidRPr="009B4F95">
        <w:rPr>
          <w:rFonts w:asciiTheme="minorBidi" w:hAnsiTheme="minorBidi"/>
          <w:lang w:val="it-IT"/>
        </w:rPr>
        <w:t xml:space="preserve"> Mettere il detergente per il sistema del latte nel contenitore di pulizia. La frequenza di pulizia consigliata è una volta al giorno. Preparare la soluzione nella proporzione appropriata di detergente e acqua e inserire il tubo del latte nel contenitore di pulizia.</w:t>
      </w:r>
    </w:p>
    <w:p w14:paraId="0F7DEA3B" w14:textId="77777777" w:rsidR="00C45044" w:rsidRPr="009B4F95" w:rsidRDefault="00C45044" w:rsidP="00C45044">
      <w:pPr>
        <w:spacing w:beforeLines="0" w:before="0" w:afterLines="0" w:after="160" w:line="259" w:lineRule="auto"/>
        <w:rPr>
          <w:rFonts w:asciiTheme="minorBidi" w:hAnsiTheme="minorBidi"/>
          <w:lang w:val="it-IT"/>
        </w:rPr>
      </w:pPr>
      <w:r w:rsidRPr="009B4F95">
        <w:rPr>
          <w:rFonts w:asciiTheme="minorBidi" w:hAnsiTheme="minorBidi"/>
          <w:lang w:val="it-IT"/>
        </w:rPr>
        <w:t>Pastiglie</w:t>
      </w:r>
    </w:p>
    <w:p w14:paraId="6C8F8DBB" w14:textId="77777777" w:rsidR="00C45044" w:rsidRPr="00A15BC7" w:rsidRDefault="00C45044" w:rsidP="00C45044">
      <w:pPr>
        <w:spacing w:beforeLines="0" w:before="0" w:afterLines="0" w:after="160" w:line="259" w:lineRule="auto"/>
        <w:rPr>
          <w:rFonts w:asciiTheme="minorBidi" w:hAnsiTheme="minorBidi"/>
          <w:b/>
          <w:sz w:val="24"/>
          <w:szCs w:val="24"/>
          <w:lang w:val="it-IT"/>
        </w:rPr>
      </w:pPr>
      <w:r w:rsidRPr="00A15BC7">
        <w:rPr>
          <w:rFonts w:asciiTheme="minorBidi" w:hAnsiTheme="minorBidi"/>
          <w:b/>
          <w:sz w:val="24"/>
          <w:szCs w:val="24"/>
          <w:lang w:val="it-IT"/>
        </w:rPr>
        <w:t xml:space="preserve">Pastiglie per la rimozione dei residui di latte </w:t>
      </w:r>
      <w:proofErr w:type="spellStart"/>
      <w:r w:rsidRPr="00A15BC7">
        <w:rPr>
          <w:rFonts w:asciiTheme="minorBidi" w:hAnsiTheme="minorBidi"/>
          <w:b/>
          <w:sz w:val="24"/>
          <w:szCs w:val="24"/>
          <w:lang w:val="it-IT"/>
        </w:rPr>
        <w:t>RINZA</w:t>
      </w:r>
      <w:proofErr w:type="spellEnd"/>
      <w:r w:rsidRPr="00A15BC7">
        <w:rPr>
          <w:rFonts w:asciiTheme="minorBidi" w:hAnsiTheme="minorBidi"/>
          <w:b/>
          <w:sz w:val="24"/>
          <w:szCs w:val="24"/>
          <w:lang w:val="it-IT"/>
        </w:rPr>
        <w:t xml:space="preserve">® </w:t>
      </w:r>
      <w:proofErr w:type="spellStart"/>
      <w:r w:rsidRPr="00A15BC7">
        <w:rPr>
          <w:rFonts w:asciiTheme="minorBidi" w:hAnsiTheme="minorBidi"/>
          <w:b/>
          <w:sz w:val="24"/>
          <w:szCs w:val="24"/>
          <w:lang w:val="it-IT"/>
        </w:rPr>
        <w:t>M61</w:t>
      </w:r>
      <w:proofErr w:type="spellEnd"/>
    </w:p>
    <w:p w14:paraId="5A3D36E4" w14:textId="77777777" w:rsidR="00C45044" w:rsidRPr="009B4F95" w:rsidRDefault="00C45044" w:rsidP="00C45044">
      <w:pPr>
        <w:spacing w:beforeLines="0" w:before="0" w:afterLines="0" w:after="160" w:line="259" w:lineRule="auto"/>
        <w:rPr>
          <w:rFonts w:asciiTheme="minorBidi" w:hAnsiTheme="minorBidi"/>
          <w:lang w:val="it-IT"/>
        </w:rPr>
      </w:pPr>
    </w:p>
    <w:p w14:paraId="6DF9FCEC" w14:textId="77777777" w:rsidR="00445255" w:rsidRPr="009B4F95" w:rsidRDefault="00445255" w:rsidP="00445255">
      <w:pPr>
        <w:numPr>
          <w:ilvl w:val="0"/>
          <w:numId w:val="16"/>
        </w:num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004352" behindDoc="0" locked="0" layoutInCell="1" allowOverlap="1" wp14:anchorId="1D844005" wp14:editId="7598B41D">
            <wp:simplePos x="0" y="0"/>
            <wp:positionH relativeFrom="column">
              <wp:posOffset>256540</wp:posOffset>
            </wp:positionH>
            <wp:positionV relativeFrom="paragraph">
              <wp:posOffset>40640</wp:posOffset>
            </wp:positionV>
            <wp:extent cx="533400" cy="1442720"/>
            <wp:effectExtent l="0" t="0" r="0" b="5080"/>
            <wp:wrapNone/>
            <wp:docPr id="1092" name="图片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图片 1092"/>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a:xfrm>
                      <a:off x="0" y="0"/>
                      <a:ext cx="533400" cy="1442720"/>
                    </a:xfrm>
                    <a:prstGeom prst="rect">
                      <a:avLst/>
                    </a:prstGeom>
                    <a:noFill/>
                    <a:ln>
                      <a:noFill/>
                    </a:ln>
                  </pic:spPr>
                </pic:pic>
              </a:graphicData>
            </a:graphic>
          </wp:anchor>
        </w:drawing>
      </w:r>
      <w:r w:rsidRPr="009B4F95">
        <w:rPr>
          <w:rFonts w:asciiTheme="minorBidi" w:hAnsiTheme="minorBidi"/>
          <w:lang w:val="it-IT"/>
        </w:rPr>
        <w:t xml:space="preserve">Prodotto innovativo </w:t>
      </w:r>
      <w:proofErr w:type="spellStart"/>
      <w:r w:rsidRPr="009B4F95">
        <w:rPr>
          <w:rFonts w:asciiTheme="minorBidi" w:hAnsiTheme="minorBidi"/>
          <w:lang w:val="it-IT"/>
        </w:rPr>
        <w:t>RINZA</w:t>
      </w:r>
      <w:proofErr w:type="spellEnd"/>
      <w:r w:rsidRPr="009B4F95">
        <w:rPr>
          <w:rFonts w:asciiTheme="minorBidi" w:hAnsiTheme="minorBidi"/>
          <w:lang w:val="it-IT"/>
        </w:rPr>
        <w:t xml:space="preserve"> per la pulizia del sistema del latte: Compresse per la rimozione dei residui di latte.</w:t>
      </w:r>
    </w:p>
    <w:p w14:paraId="2A68D1F6" w14:textId="77777777" w:rsidR="00445255" w:rsidRPr="009B4F95" w:rsidRDefault="00445255" w:rsidP="00445255">
      <w:pPr>
        <w:numPr>
          <w:ilvl w:val="0"/>
          <w:numId w:val="16"/>
        </w:numPr>
        <w:spacing w:beforeLines="0" w:before="0" w:afterLines="0" w:after="160" w:line="259" w:lineRule="auto"/>
        <w:rPr>
          <w:rFonts w:asciiTheme="minorBidi" w:hAnsiTheme="minorBidi"/>
          <w:lang w:val="it-IT"/>
        </w:rPr>
      </w:pPr>
      <w:r w:rsidRPr="009B4F95">
        <w:rPr>
          <w:rFonts w:asciiTheme="minorBidi" w:hAnsiTheme="minorBidi"/>
          <w:lang w:val="it-IT"/>
        </w:rPr>
        <w:t>Queste compresse si sciolgono rapidamente in acqua calda e fredda.</w:t>
      </w:r>
    </w:p>
    <w:p w14:paraId="124B9752" w14:textId="77777777" w:rsidR="00445255" w:rsidRPr="009B4F95" w:rsidRDefault="00445255" w:rsidP="00445255">
      <w:pPr>
        <w:numPr>
          <w:ilvl w:val="0"/>
          <w:numId w:val="16"/>
        </w:numPr>
        <w:spacing w:beforeLines="0" w:before="0" w:afterLines="0" w:after="160" w:line="259" w:lineRule="auto"/>
        <w:rPr>
          <w:rFonts w:asciiTheme="minorBidi" w:hAnsiTheme="minorBidi"/>
          <w:lang w:val="it-IT"/>
        </w:rPr>
      </w:pPr>
      <w:r w:rsidRPr="009B4F95">
        <w:rPr>
          <w:rFonts w:asciiTheme="minorBidi" w:hAnsiTheme="minorBidi"/>
          <w:lang w:val="it-IT"/>
        </w:rPr>
        <w:t>Contengono tensioattivi cationici per migliorare la sicurezza e l'efficacia della pulizia.</w:t>
      </w:r>
    </w:p>
    <w:p w14:paraId="78F8ED2B" w14:textId="77777777" w:rsidR="00445255" w:rsidRPr="009B4F95" w:rsidRDefault="00445255" w:rsidP="00445255">
      <w:pPr>
        <w:numPr>
          <w:ilvl w:val="0"/>
          <w:numId w:val="16"/>
        </w:numPr>
        <w:spacing w:beforeLines="0" w:before="0" w:afterLines="0" w:after="160" w:line="259" w:lineRule="auto"/>
        <w:rPr>
          <w:rFonts w:asciiTheme="minorBidi" w:hAnsiTheme="minorBidi"/>
          <w:lang w:val="it-IT"/>
        </w:rPr>
      </w:pPr>
      <w:r w:rsidRPr="009B4F95">
        <w:rPr>
          <w:rFonts w:asciiTheme="minorBidi" w:hAnsiTheme="minorBidi"/>
          <w:lang w:val="it-IT"/>
        </w:rPr>
        <w:t>Sicurezza, facilità di pulizia, maggiore efficienza di trasporto, riduzione dei costi di trasporto.</w:t>
      </w:r>
    </w:p>
    <w:p w14:paraId="00AF764C" w14:textId="77777777" w:rsidR="00445255" w:rsidRPr="009B4F95" w:rsidRDefault="00445255" w:rsidP="00445255">
      <w:pPr>
        <w:numPr>
          <w:ilvl w:val="0"/>
          <w:numId w:val="16"/>
        </w:numPr>
        <w:spacing w:beforeLines="0" w:before="0" w:afterLines="0" w:after="160" w:line="259" w:lineRule="auto"/>
        <w:rPr>
          <w:rFonts w:asciiTheme="minorBidi" w:hAnsiTheme="minorBidi"/>
          <w:lang w:val="it-IT"/>
        </w:rPr>
      </w:pPr>
      <w:r w:rsidRPr="009B4F95">
        <w:rPr>
          <w:rFonts w:asciiTheme="minorBidi" w:hAnsiTheme="minorBidi"/>
          <w:lang w:val="it-IT"/>
        </w:rPr>
        <w:t>Rapporto: 1 compressa per 250 ml di acqua.</w:t>
      </w:r>
    </w:p>
    <w:p w14:paraId="6659F5D5" w14:textId="77777777" w:rsidR="00445255" w:rsidRPr="009B4F95" w:rsidRDefault="00445255" w:rsidP="00445255">
      <w:pPr>
        <w:numPr>
          <w:ilvl w:val="0"/>
          <w:numId w:val="16"/>
        </w:numPr>
        <w:spacing w:beforeLines="0" w:before="0" w:afterLines="0" w:after="160" w:line="259" w:lineRule="auto"/>
        <w:rPr>
          <w:rFonts w:asciiTheme="minorBidi" w:hAnsiTheme="minorBidi"/>
          <w:lang w:val="it-IT"/>
        </w:rPr>
      </w:pPr>
      <w:r w:rsidRPr="009B4F95">
        <w:rPr>
          <w:rFonts w:asciiTheme="minorBidi" w:hAnsiTheme="minorBidi"/>
          <w:lang w:val="it-IT"/>
        </w:rPr>
        <w:t>Caratteristiche del prodotto: 4 g per compressa, 120 compresse per flacone, 12 flaconi per scatola</w:t>
      </w:r>
    </w:p>
    <w:p w14:paraId="2438DD60"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anchor distT="0" distB="0" distL="114300" distR="114300" simplePos="0" relativeHeight="252008448" behindDoc="0" locked="0" layoutInCell="1" allowOverlap="1" wp14:anchorId="7E42B47E" wp14:editId="60133EA2">
                <wp:simplePos x="0" y="0"/>
                <wp:positionH relativeFrom="margin">
                  <wp:align>center</wp:align>
                </wp:positionH>
                <wp:positionV relativeFrom="paragraph">
                  <wp:posOffset>12205</wp:posOffset>
                </wp:positionV>
                <wp:extent cx="3115945" cy="1904365"/>
                <wp:effectExtent l="0" t="0" r="8255" b="635"/>
                <wp:wrapNone/>
                <wp:docPr id="1098" name="组合 8"/>
                <wp:cNvGraphicFramePr/>
                <a:graphic xmlns:a="http://schemas.openxmlformats.org/drawingml/2006/main">
                  <a:graphicData uri="http://schemas.microsoft.com/office/word/2010/wordprocessingGroup">
                    <wpg:wgp>
                      <wpg:cNvGrpSpPr/>
                      <wpg:grpSpPr>
                        <a:xfrm>
                          <a:off x="0" y="0"/>
                          <a:ext cx="3115945" cy="1904365"/>
                          <a:chOff x="0" y="39308"/>
                          <a:chExt cx="3115945" cy="1825749"/>
                        </a:xfrm>
                      </wpg:grpSpPr>
                      <pic:pic xmlns:pic="http://schemas.openxmlformats.org/drawingml/2006/picture">
                        <pic:nvPicPr>
                          <pic:cNvPr id="1099" name="图片 1099"/>
                          <pic:cNvPicPr>
                            <a:picLocks noChangeAspect="1"/>
                          </pic:cNvPicPr>
                        </pic:nvPicPr>
                        <pic:blipFill>
                          <a:blip r:embed="rId405"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1100" name="圆角矩形 1100"/>
                        <wps:cNvSpPr/>
                        <wps:spPr>
                          <a:xfrm>
                            <a:off x="981190" y="1296680"/>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5E807E" id="组合 8" o:spid="_x0000_s1026" style="position:absolute;margin-left:0;margin-top:.95pt;width:245.35pt;height:149.95pt;z-index:252008448;mso-position-horizontal:center;mso-position-horizontal-relative:margin" coordorigin=",393" coordsize="31159,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">
                <v:shape id="图片 1099" o:spid="_x0000_s1027" type="#_x0000_t75" style="position:absolute;top:393;width:31159;height:18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">
                  <v:imagedata r:id="rId406" o:title=""/>
                </v:shape>
                <v:roundrect id="圆角矩形 1100" o:spid="_x0000_s1028" style="position:absolute;left:9811;top:12966;width:4409;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" filled="f" strokecolor="red" strokeweight="1pt">
                  <v:stroke joinstyle="miter"/>
                </v:roundrect>
                <w10:wrap anchorx="margin"/>
              </v:group>
            </w:pict>
          </mc:Fallback>
        </mc:AlternateContent>
      </w:r>
    </w:p>
    <w:p w14:paraId="34916785" w14:textId="77777777" w:rsidR="00445255" w:rsidRPr="009B4F95" w:rsidRDefault="00445255" w:rsidP="00445255">
      <w:pPr>
        <w:spacing w:beforeLines="0" w:before="0" w:afterLines="0" w:after="160" w:line="259" w:lineRule="auto"/>
        <w:rPr>
          <w:rFonts w:asciiTheme="minorBidi" w:hAnsiTheme="minorBidi"/>
          <w:lang w:val="it-IT"/>
        </w:rPr>
      </w:pPr>
    </w:p>
    <w:p w14:paraId="179CD8F4" w14:textId="77777777" w:rsidR="00A20B84" w:rsidRPr="009B4F95" w:rsidRDefault="00A20B84" w:rsidP="00445255">
      <w:pPr>
        <w:spacing w:beforeLines="0" w:before="0" w:afterLines="0" w:after="160" w:line="259" w:lineRule="auto"/>
        <w:rPr>
          <w:rFonts w:asciiTheme="minorBidi" w:hAnsiTheme="minorBidi"/>
          <w:lang w:val="it-IT"/>
        </w:rPr>
      </w:pPr>
    </w:p>
    <w:p w14:paraId="493D234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2005376" behindDoc="0" locked="0" layoutInCell="1" allowOverlap="1" wp14:anchorId="5D56A63D" wp14:editId="603466BF">
                <wp:simplePos x="0" y="0"/>
                <wp:positionH relativeFrom="column">
                  <wp:posOffset>5715000</wp:posOffset>
                </wp:positionH>
                <wp:positionV relativeFrom="paragraph">
                  <wp:posOffset>107315</wp:posOffset>
                </wp:positionV>
                <wp:extent cx="228600" cy="99060"/>
                <wp:effectExtent l="4445" t="4445" r="14605" b="10795"/>
                <wp:wrapNone/>
                <wp:docPr id="1073" name="圆角矩形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9060"/>
                        </a:xfrm>
                        <a:prstGeom prst="roundRect">
                          <a:avLst>
                            <a:gd name="adj" fmla="val 16667"/>
                          </a:avLst>
                        </a:prstGeom>
                        <a:noFill/>
                        <a:ln w="9525">
                          <a:solidFill>
                            <a:srgbClr val="FFFFFF"/>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D2DCD27" id="圆角矩形 1073" o:spid="_x0000_s1026" style="position:absolute;margin-left:450pt;margin-top:8.45pt;width:18pt;height:7.8pt;z-index:2520053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" filled="f" strokecolor="white"/>
            </w:pict>
          </mc:Fallback>
        </mc:AlternateContent>
      </w:r>
    </w:p>
    <w:p w14:paraId="497EF29F" w14:textId="77777777" w:rsidR="00445255" w:rsidRPr="009B4F95" w:rsidRDefault="00445255" w:rsidP="00445255">
      <w:pPr>
        <w:spacing w:beforeLines="0" w:before="0" w:afterLines="0" w:after="160" w:line="259" w:lineRule="auto"/>
        <w:rPr>
          <w:rFonts w:asciiTheme="minorBidi" w:hAnsiTheme="minorBidi"/>
          <w:lang w:val="it-IT"/>
        </w:rPr>
      </w:pPr>
    </w:p>
    <w:p w14:paraId="262E8E76" w14:textId="77777777" w:rsidR="00445255" w:rsidRPr="009B4F95" w:rsidRDefault="00445255" w:rsidP="00445255">
      <w:pPr>
        <w:spacing w:beforeLines="0" w:before="0" w:afterLines="0" w:after="160" w:line="259" w:lineRule="auto"/>
        <w:rPr>
          <w:rFonts w:asciiTheme="minorBidi" w:hAnsiTheme="minorBidi"/>
          <w:lang w:val="it-IT"/>
        </w:rPr>
      </w:pPr>
    </w:p>
    <w:p w14:paraId="631C1065" w14:textId="77777777" w:rsidR="00445255" w:rsidRPr="009B4F95" w:rsidRDefault="00445255" w:rsidP="00445255">
      <w:pPr>
        <w:spacing w:beforeLines="0" w:before="0" w:afterLines="0" w:after="160" w:line="259" w:lineRule="auto"/>
        <w:rPr>
          <w:rFonts w:asciiTheme="minorBidi" w:hAnsiTheme="minorBidi"/>
          <w:lang w:val="it-IT"/>
        </w:rPr>
      </w:pPr>
    </w:p>
    <w:p w14:paraId="46ADD020" w14:textId="77777777" w:rsidR="00445255" w:rsidRPr="009B4F95" w:rsidRDefault="00445255" w:rsidP="00A15BC7">
      <w:pPr>
        <w:spacing w:beforeLines="0" w:before="240" w:afterLines="0" w:after="160" w:line="360" w:lineRule="auto"/>
        <w:rPr>
          <w:rFonts w:asciiTheme="minorBidi" w:hAnsiTheme="minorBidi"/>
          <w:lang w:val="it-IT"/>
        </w:rPr>
      </w:pPr>
      <w:r w:rsidRPr="009B4F95">
        <w:rPr>
          <w:rFonts w:asciiTheme="minorBidi" w:hAnsiTheme="minorBidi"/>
          <w:lang w:val="it-IT"/>
        </w:rPr>
        <w:t>Accedere al menu della macchina - premere "Pulizia/Manutenzione" - "Pulizia del circuito del latte". Nella finestra a comparsa, selezionare "OK" per passare alla fase successiva, selezionare "Annullare" per tornare al menu del livello precedente e fare clic su "OK" per passare alla fase successiva.</w:t>
      </w:r>
    </w:p>
    <w:p w14:paraId="151648E0"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anchor distT="0" distB="0" distL="114300" distR="114300" simplePos="0" relativeHeight="252003328" behindDoc="0" locked="0" layoutInCell="1" allowOverlap="1" wp14:anchorId="55569F80" wp14:editId="130A96E0">
                <wp:simplePos x="0" y="0"/>
                <wp:positionH relativeFrom="margin">
                  <wp:posOffset>1596788</wp:posOffset>
                </wp:positionH>
                <wp:positionV relativeFrom="paragraph">
                  <wp:posOffset>7829</wp:posOffset>
                </wp:positionV>
                <wp:extent cx="2791071" cy="1651379"/>
                <wp:effectExtent l="0" t="0" r="9525" b="6350"/>
                <wp:wrapNone/>
                <wp:docPr id="1096" name="组合 1096"/>
                <wp:cNvGraphicFramePr/>
                <a:graphic xmlns:a="http://schemas.openxmlformats.org/drawingml/2006/main">
                  <a:graphicData uri="http://schemas.microsoft.com/office/word/2010/wordprocessingGroup">
                    <wpg:wgp>
                      <wpg:cNvGrpSpPr/>
                      <wpg:grpSpPr>
                        <a:xfrm>
                          <a:off x="0" y="0"/>
                          <a:ext cx="2791071" cy="1651379"/>
                          <a:chOff x="0" y="0"/>
                          <a:chExt cx="2961032" cy="1891665"/>
                        </a:xfrm>
                      </wpg:grpSpPr>
                      <pic:pic xmlns:pic="http://schemas.openxmlformats.org/drawingml/2006/picture">
                        <pic:nvPicPr>
                          <pic:cNvPr id="1074" name="图片 1074"/>
                          <pic:cNvPicPr>
                            <a:picLocks noChangeAspect="1"/>
                          </pic:cNvPicPr>
                        </pic:nvPicPr>
                        <pic:blipFill>
                          <a:blip r:embed="rId407" cstate="print">
                            <a:extLst>
                              <a:ext uri="{28A0092B-C50C-407E-A947-70E740481C1C}">
                                <a14:useLocalDpi xmlns:a14="http://schemas.microsoft.com/office/drawing/2010/main" val="0"/>
                              </a:ext>
                            </a:extLst>
                          </a:blip>
                          <a:srcRect/>
                          <a:stretch>
                            <a:fillRect/>
                          </a:stretch>
                        </pic:blipFill>
                        <pic:spPr>
                          <a:xfrm>
                            <a:off x="0" y="0"/>
                            <a:ext cx="1358900" cy="1891665"/>
                          </a:xfrm>
                          <a:prstGeom prst="rect">
                            <a:avLst/>
                          </a:prstGeom>
                          <a:noFill/>
                          <a:ln>
                            <a:noFill/>
                          </a:ln>
                        </pic:spPr>
                      </pic:pic>
                      <pic:pic xmlns:pic="http://schemas.openxmlformats.org/drawingml/2006/picture">
                        <pic:nvPicPr>
                          <pic:cNvPr id="1076" name="图片 1076"/>
                          <pic:cNvPicPr>
                            <a:picLocks noGrp="1" noChangeAspect="1"/>
                          </pic:cNvPicPr>
                        </pic:nvPicPr>
                        <pic:blipFill>
                          <a:blip r:embed="rId408" cstate="print">
                            <a:extLst>
                              <a:ext uri="{28A0092B-C50C-407E-A947-70E740481C1C}">
                                <a14:useLocalDpi xmlns:a14="http://schemas.microsoft.com/office/drawing/2010/main" val="0"/>
                              </a:ext>
                            </a:extLst>
                          </a:blip>
                          <a:srcRect t="4803" r="3955"/>
                          <a:stretch>
                            <a:fillRect/>
                          </a:stretch>
                        </pic:blipFill>
                        <pic:spPr>
                          <a:xfrm>
                            <a:off x="1478942" y="0"/>
                            <a:ext cx="1482090" cy="18916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B952D2" id="组合 1096" o:spid="_x0000_s1026" style="position:absolute;margin-left:125.75pt;margin-top:.6pt;width:219.75pt;height:130.05pt;z-index:252003328;mso-position-horizontal-relative:margin;mso-width-relative:margin;mso-height-relative:margin" coordsize="29610,189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">
                <v:shape id="图片 1074" o:spid="_x0000_s1027" type="#_x0000_t75" style="position:absolute;width:13589;height:18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">
                  <v:imagedata r:id="rId409" o:title=""/>
                </v:shape>
                <w10:wrap anchorx="margin"/>
              </v:group>
            </w:pict>
          </mc:Fallback>
        </mc:AlternateContent>
      </w:r>
    </w:p>
    <w:p w14:paraId="12F66669" w14:textId="77777777" w:rsidR="00445255" w:rsidRPr="009B4F95" w:rsidRDefault="00445255" w:rsidP="00445255">
      <w:pPr>
        <w:spacing w:beforeLines="0" w:before="0" w:afterLines="0" w:after="160" w:line="259" w:lineRule="auto"/>
        <w:rPr>
          <w:rFonts w:asciiTheme="minorBidi" w:hAnsiTheme="minorBidi"/>
          <w:lang w:val="it-IT"/>
        </w:rPr>
      </w:pPr>
    </w:p>
    <w:p w14:paraId="11C383FE" w14:textId="77777777" w:rsidR="00445255" w:rsidRPr="009B4F95" w:rsidRDefault="00445255" w:rsidP="00445255">
      <w:pPr>
        <w:spacing w:beforeLines="0" w:before="0" w:afterLines="0" w:after="160" w:line="259" w:lineRule="auto"/>
        <w:rPr>
          <w:rFonts w:asciiTheme="minorBidi" w:hAnsiTheme="minorBidi"/>
          <w:lang w:val="it-IT"/>
        </w:rPr>
      </w:pPr>
    </w:p>
    <w:p w14:paraId="14AB6372" w14:textId="77777777" w:rsidR="00445255" w:rsidRPr="009B4F95" w:rsidRDefault="00445255" w:rsidP="00445255">
      <w:pPr>
        <w:spacing w:beforeLines="0" w:before="0" w:afterLines="0" w:after="160" w:line="259" w:lineRule="auto"/>
        <w:rPr>
          <w:rFonts w:asciiTheme="minorBidi" w:hAnsiTheme="minorBidi"/>
          <w:lang w:val="it-IT"/>
        </w:rPr>
      </w:pPr>
    </w:p>
    <w:p w14:paraId="0E12BA6C" w14:textId="77777777" w:rsidR="00445255" w:rsidRPr="009B4F95" w:rsidRDefault="00445255" w:rsidP="00445255">
      <w:pPr>
        <w:spacing w:beforeLines="0" w:before="0" w:afterLines="0" w:after="160" w:line="259" w:lineRule="auto"/>
        <w:rPr>
          <w:rFonts w:asciiTheme="minorBidi" w:hAnsiTheme="minorBidi"/>
          <w:lang w:val="it-IT"/>
        </w:rPr>
      </w:pPr>
    </w:p>
    <w:p w14:paraId="7F8688F0" w14:textId="77777777" w:rsidR="00445255" w:rsidRPr="009B4F95" w:rsidRDefault="00445255" w:rsidP="00445255">
      <w:pPr>
        <w:spacing w:beforeLines="0" w:before="0" w:afterLines="0" w:after="160" w:line="259" w:lineRule="auto"/>
        <w:rPr>
          <w:rFonts w:asciiTheme="minorBidi" w:hAnsiTheme="minorBidi"/>
          <w:lang w:val="it-IT"/>
        </w:rPr>
      </w:pPr>
    </w:p>
    <w:p w14:paraId="674058DE" w14:textId="77777777" w:rsidR="00445255" w:rsidRPr="009B4F95" w:rsidRDefault="00445255" w:rsidP="00445255">
      <w:pPr>
        <w:spacing w:beforeLines="0" w:before="0" w:afterLines="0" w:after="160" w:line="259" w:lineRule="auto"/>
        <w:rPr>
          <w:rFonts w:asciiTheme="minorBidi" w:hAnsiTheme="minorBidi"/>
          <w:lang w:val="it-IT"/>
        </w:rPr>
      </w:pPr>
    </w:p>
    <w:p w14:paraId="2A9E3C41" w14:textId="77777777" w:rsidR="00445255" w:rsidRPr="009B4F95" w:rsidRDefault="00445255" w:rsidP="00A15BC7">
      <w:pPr>
        <w:spacing w:beforeLines="0" w:before="0" w:afterLines="0" w:after="160" w:line="360" w:lineRule="auto"/>
        <w:rPr>
          <w:rFonts w:asciiTheme="minorBidi" w:hAnsiTheme="minorBidi"/>
          <w:lang w:val="it-IT"/>
        </w:rPr>
      </w:pPr>
      <w:r w:rsidRPr="009B4F95">
        <w:rPr>
          <w:rFonts w:asciiTheme="minorBidi" w:hAnsiTheme="minorBidi"/>
          <w:lang w:val="it-IT"/>
        </w:rPr>
        <w:t xml:space="preserve">Prendere 1 o 2 compresse di detergente per residui di latte </w:t>
      </w:r>
      <w:proofErr w:type="spellStart"/>
      <w:r w:rsidRPr="009B4F95">
        <w:rPr>
          <w:rFonts w:asciiTheme="minorBidi" w:hAnsiTheme="minorBidi"/>
          <w:lang w:val="it-IT"/>
        </w:rPr>
        <w:t>Rinza</w:t>
      </w:r>
      <w:proofErr w:type="spellEnd"/>
      <w:r w:rsidRPr="009B4F95">
        <w:rPr>
          <w:rFonts w:asciiTheme="minorBidi" w:hAnsiTheme="minorBidi"/>
          <w:lang w:val="it-IT"/>
        </w:rPr>
        <w:t xml:space="preserve">. Mettere le pastiglie nel contenitore di pulizia e aggiungere la quantità d'acqua appropriata. Aprire la porta del frigorifero, collocare il contenitore di pulizia nel frigorifero, estrarre il tubo del latte, inserirlo </w:t>
      </w:r>
      <w:r w:rsidRPr="009B4F95">
        <w:rPr>
          <w:rFonts w:asciiTheme="minorBidi" w:hAnsiTheme="minorBidi"/>
          <w:lang w:val="it-IT"/>
        </w:rPr>
        <w:lastRenderedPageBreak/>
        <w:t xml:space="preserve">nel contenitore di pulizia, chiudere la porta del frigorifero, mettere 1 contenitore sotto il becco uscita prodotto. Fare clic su "Avanti". </w:t>
      </w:r>
    </w:p>
    <w:p w14:paraId="137A49E8" w14:textId="77777777" w:rsidR="00445255" w:rsidRPr="009B4F95" w:rsidRDefault="00445255" w:rsidP="00A15BC7">
      <w:pPr>
        <w:spacing w:beforeLines="0" w:before="0" w:afterLines="0" w:after="160" w:line="360" w:lineRule="auto"/>
        <w:rPr>
          <w:rFonts w:asciiTheme="minorBidi" w:hAnsiTheme="minorBidi"/>
          <w:lang w:val="it-IT"/>
        </w:rPr>
      </w:pPr>
      <w:r w:rsidRPr="009B4F95">
        <w:rPr>
          <w:rFonts w:asciiTheme="minorBidi" w:hAnsiTheme="minorBidi"/>
          <w:lang w:val="it-IT"/>
        </w:rPr>
        <w:t>La macchina si sta pulendo, il detergente si sta sciogliendo, attendere... La macchina si sta pulendo il circuito del latte, attendere...</w:t>
      </w:r>
    </w:p>
    <w:p w14:paraId="5571F6E9" w14:textId="77777777" w:rsidR="00445255" w:rsidRPr="009B4F95" w:rsidRDefault="00445255" w:rsidP="00A15BC7">
      <w:pPr>
        <w:spacing w:beforeLines="0" w:before="0" w:afterLines="0" w:after="160" w:line="360" w:lineRule="auto"/>
        <w:rPr>
          <w:rFonts w:asciiTheme="minorBidi" w:hAnsiTheme="minorBidi"/>
          <w:lang w:val="it-IT"/>
        </w:rPr>
      </w:pPr>
      <w:r w:rsidRPr="009B4F95">
        <w:rPr>
          <w:rFonts w:asciiTheme="minorBidi" w:hAnsiTheme="minorBidi"/>
          <w:lang w:val="it-IT"/>
        </w:rPr>
        <w:t>Aprire la porta del frigorifero, rimuovere il tubo del latte, svuotare l'acqua dal contenitore di pulizia, pulirlo, far passare 500 ml di acqua nel tubo del latte, chiudere la porta del frigorifero. Fare clic su "Avanti". La macchina eseguirà la pulizia. Il circuito della macchina viene pulito automaticamente, basta aspettare...</w:t>
      </w:r>
    </w:p>
    <w:p w14:paraId="101A3A3D" w14:textId="77777777" w:rsidR="00445255" w:rsidRPr="009B4F95" w:rsidRDefault="00445255" w:rsidP="00A15BC7">
      <w:pPr>
        <w:spacing w:beforeLines="0" w:before="0" w:afterLines="0" w:after="160" w:line="360" w:lineRule="auto"/>
        <w:rPr>
          <w:rFonts w:asciiTheme="minorBidi" w:hAnsiTheme="minorBidi"/>
          <w:lang w:val="it-IT"/>
        </w:rPr>
      </w:pPr>
      <w:r w:rsidRPr="009B4F95">
        <w:rPr>
          <w:rFonts w:asciiTheme="minorBidi" w:hAnsiTheme="minorBidi"/>
          <w:lang w:val="it-IT"/>
        </w:rPr>
        <w:t>Quando appare il messaggio: "Rimettere il tubo del latte nel contenitore del latte", rimettere il tubo del latte nel contenitore del latte e chiudere la porta del frigorifero. Quindi fare clic su "Avanti" sullo schermo. Viene visualizzata la seguente finestra: "La pulizia del circuito del latte è terminata. Fare clic su OK per terminare". Premere "OK" per tornare alla schermata delle bevande.</w:t>
      </w:r>
    </w:p>
    <w:p w14:paraId="5938F7B9" w14:textId="609C1D19" w:rsidR="00445255" w:rsidRPr="009B4F95" w:rsidRDefault="00A06894" w:rsidP="00445255">
      <w:pPr>
        <w:spacing w:beforeLines="0" w:before="0" w:afterLines="0" w:after="160" w:line="259" w:lineRule="auto"/>
        <w:rPr>
          <w:rFonts w:asciiTheme="minorBidi" w:hAnsiTheme="minorBidi"/>
          <w:b/>
          <w:lang w:val="it-IT"/>
        </w:rPr>
      </w:pPr>
      <w:r w:rsidRPr="009B4F95">
        <w:rPr>
          <w:rFonts w:asciiTheme="minorBidi" w:hAnsiTheme="minorBidi"/>
          <w:noProof/>
          <w:lang w:eastAsia="ru-RU"/>
        </w:rPr>
        <w:drawing>
          <wp:anchor distT="0" distB="0" distL="114300" distR="114300" simplePos="0" relativeHeight="251972608" behindDoc="0" locked="0" layoutInCell="1" allowOverlap="1" wp14:anchorId="11D6DF3C" wp14:editId="005DD14F">
            <wp:simplePos x="0" y="0"/>
            <wp:positionH relativeFrom="margin">
              <wp:posOffset>0</wp:posOffset>
            </wp:positionH>
            <wp:positionV relativeFrom="paragraph">
              <wp:posOffset>283210</wp:posOffset>
            </wp:positionV>
            <wp:extent cx="356870" cy="311150"/>
            <wp:effectExtent l="0" t="0" r="5080" b="0"/>
            <wp:wrapNone/>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410" cstate="print">
                      <a:extLst>
                        <a:ext uri="{28A0092B-C50C-407E-A947-70E740481C1C}">
                          <a14:useLocalDpi xmlns:a14="http://schemas.microsoft.com/office/drawing/2010/main" val="0"/>
                        </a:ext>
                      </a:extLst>
                    </a:blip>
                    <a:stretch>
                      <a:fillRect/>
                    </a:stretch>
                  </pic:blipFill>
                  <pic:spPr>
                    <a:xfrm>
                      <a:off x="0" y="0"/>
                      <a:ext cx="356870" cy="311150"/>
                    </a:xfrm>
                    <a:prstGeom prst="rect">
                      <a:avLst/>
                    </a:prstGeom>
                  </pic:spPr>
                </pic:pic>
              </a:graphicData>
            </a:graphic>
            <wp14:sizeRelH relativeFrom="margin">
              <wp14:pctWidth>0</wp14:pctWidth>
            </wp14:sizeRelH>
            <wp14:sizeRelV relativeFrom="margin">
              <wp14:pctHeight>0</wp14:pctHeight>
            </wp14:sizeRelV>
          </wp:anchor>
        </w:drawing>
      </w:r>
      <w:r w:rsidR="00445255" w:rsidRPr="009B4F95">
        <w:rPr>
          <w:rFonts w:asciiTheme="minorBidi" w:hAnsiTheme="minorBidi"/>
          <w:b/>
          <w:noProof/>
          <w:lang w:eastAsia="ru-RU"/>
        </w:rPr>
        <mc:AlternateContent>
          <mc:Choice Requires="wps">
            <w:drawing>
              <wp:anchor distT="0" distB="0" distL="114300" distR="114300" simplePos="0" relativeHeight="251971584" behindDoc="0" locked="0" layoutInCell="1" allowOverlap="1" wp14:anchorId="4FFE8FFD" wp14:editId="73E6B180">
                <wp:simplePos x="0" y="0"/>
                <wp:positionH relativeFrom="column">
                  <wp:posOffset>-1905</wp:posOffset>
                </wp:positionH>
                <wp:positionV relativeFrom="paragraph">
                  <wp:posOffset>257810</wp:posOffset>
                </wp:positionV>
                <wp:extent cx="5589270" cy="0"/>
                <wp:effectExtent l="0" t="6350" r="0" b="6350"/>
                <wp:wrapNone/>
                <wp:docPr id="107" name="直接连接符 107"/>
                <wp:cNvGraphicFramePr/>
                <a:graphic xmlns:a="http://schemas.openxmlformats.org/drawingml/2006/main">
                  <a:graphicData uri="http://schemas.microsoft.com/office/word/2010/wordprocessingShape">
                    <wps:wsp>
                      <wps:cNvCnPr/>
                      <wps:spPr>
                        <a:xfrm>
                          <a:off x="0" y="0"/>
                          <a:ext cx="55894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6EF7B1" id="直接连接符 107"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15pt,20.3pt" to="439.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" strokecolor="#4472c4 [3204]" strokeweight=".5pt">
                <v:stroke joinstyle="miter"/>
              </v:line>
            </w:pict>
          </mc:Fallback>
        </mc:AlternateContent>
      </w:r>
      <w:r w:rsidR="00262104" w:rsidRPr="009B4F95">
        <w:rPr>
          <w:rFonts w:asciiTheme="minorBidi" w:hAnsiTheme="minorBidi"/>
          <w:b/>
          <w:lang w:val="it-IT"/>
        </w:rPr>
        <w:t xml:space="preserve">6.5.5 </w:t>
      </w:r>
      <w:r w:rsidR="00445255" w:rsidRPr="009B4F95">
        <w:rPr>
          <w:rFonts w:asciiTheme="minorBidi" w:hAnsiTheme="minorBidi"/>
          <w:b/>
          <w:lang w:val="it-IT"/>
        </w:rPr>
        <w:t>Pulizia del contenitore dei fondi di caffè</w:t>
      </w:r>
    </w:p>
    <w:p w14:paraId="79844B92" w14:textId="49239653" w:rsidR="00445255" w:rsidRPr="009B4F95" w:rsidRDefault="00A06894"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21088" behindDoc="0" locked="0" layoutInCell="1" allowOverlap="1" wp14:anchorId="6D1D3007" wp14:editId="77A69445">
            <wp:simplePos x="0" y="0"/>
            <wp:positionH relativeFrom="column">
              <wp:posOffset>424502</wp:posOffset>
            </wp:positionH>
            <wp:positionV relativeFrom="paragraph">
              <wp:posOffset>29210</wp:posOffset>
            </wp:positionV>
            <wp:extent cx="3600000" cy="270000"/>
            <wp:effectExtent l="0" t="0" r="635" b="0"/>
            <wp:wrapNone/>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p>
    <w:p w14:paraId="4C93011E" w14:textId="77777777" w:rsidR="00A06894" w:rsidRPr="009B4F95" w:rsidRDefault="00A06894" w:rsidP="00A06894">
      <w:pPr>
        <w:spacing w:beforeLines="0" w:before="0" w:afterLines="0" w:after="0" w:line="259" w:lineRule="auto"/>
        <w:rPr>
          <w:rFonts w:asciiTheme="minorBidi" w:hAnsiTheme="minorBidi"/>
          <w:lang w:val="it-IT"/>
        </w:rPr>
      </w:pPr>
      <w:bookmarkStart w:id="720" w:name="OLE_LINK857"/>
      <w:bookmarkStart w:id="721" w:name="OLE_LINK858"/>
    </w:p>
    <w:p w14:paraId="6354184C" w14:textId="2B8930D8" w:rsidR="00445255" w:rsidRPr="009B4F95" w:rsidRDefault="00445255" w:rsidP="00A15BC7">
      <w:pPr>
        <w:spacing w:beforeLines="0" w:before="0" w:afterLines="0" w:after="160" w:line="360" w:lineRule="auto"/>
        <w:rPr>
          <w:rFonts w:asciiTheme="minorBidi" w:hAnsiTheme="minorBidi"/>
          <w:lang w:val="it-IT"/>
        </w:rPr>
      </w:pPr>
      <w:r w:rsidRPr="009B4F95">
        <w:rPr>
          <w:rFonts w:asciiTheme="minorBidi" w:hAnsiTheme="minorBidi"/>
          <w:lang w:val="it-IT"/>
        </w:rPr>
        <w:t xml:space="preserve">Lasciare i fondi di caffè nel contenitore può portare facilmente alla formazione di muffa. </w:t>
      </w:r>
      <w:bookmarkEnd w:id="720"/>
      <w:bookmarkEnd w:id="721"/>
      <w:r w:rsidRPr="009B4F95">
        <w:rPr>
          <w:rFonts w:asciiTheme="minorBidi" w:hAnsiTheme="minorBidi"/>
          <w:lang w:val="it-IT"/>
        </w:rPr>
        <w:t>Se si diffonde nella macchina, può contaminare il caffè.</w:t>
      </w:r>
    </w:p>
    <w:bookmarkStart w:id="722" w:name="OLE_LINK861"/>
    <w:bookmarkStart w:id="723" w:name="OLE_LINK862"/>
    <w:p w14:paraId="2C3509FB"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74656" behindDoc="0" locked="0" layoutInCell="1" allowOverlap="1" wp14:anchorId="30F84332" wp14:editId="3F36A676">
                <wp:simplePos x="0" y="0"/>
                <wp:positionH relativeFrom="column">
                  <wp:posOffset>4445</wp:posOffset>
                </wp:positionH>
                <wp:positionV relativeFrom="paragraph">
                  <wp:posOffset>238125</wp:posOffset>
                </wp:positionV>
                <wp:extent cx="5583555" cy="0"/>
                <wp:effectExtent l="0" t="6350" r="0" b="6350"/>
                <wp:wrapNone/>
                <wp:docPr id="111" name="直接连接符 11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39A17B" id="直接连接符 111" o:spid="_x0000_s1026" style="position:absolute;z-index:251974656;visibility:visible;mso-wrap-style:square;mso-wrap-distance-left:9pt;mso-wrap-distance-top:0;mso-wrap-distance-right:9pt;mso-wrap-distance-bottom:0;mso-position-horizontal:absolute;mso-position-horizontal-relative:text;mso-position-vertical:absolute;mso-position-vertical-relative:text" from=".35pt,18.75pt" to="440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" strokecolor="#4472c4 [3204]" strokeweight=".5pt">
                <v:stroke joinstyle="miter"/>
              </v:line>
            </w:pict>
          </mc:Fallback>
        </mc:AlternateContent>
      </w:r>
      <w:r w:rsidRPr="009B4F95">
        <w:rPr>
          <w:rFonts w:asciiTheme="minorBidi" w:hAnsiTheme="minorBidi"/>
          <w:lang w:val="it-IT"/>
        </w:rPr>
        <w:t xml:space="preserve"> Pertanto, i fondi di caffè devono essere rimossi quotidianamente.</w:t>
      </w:r>
      <w:bookmarkEnd w:id="722"/>
      <w:bookmarkEnd w:id="723"/>
    </w:p>
    <w:p w14:paraId="09CCAB04" w14:textId="18C6E6A4" w:rsidR="00445255" w:rsidRPr="009B4F95" w:rsidRDefault="00A06894"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16992" behindDoc="0" locked="0" layoutInCell="1" allowOverlap="1" wp14:anchorId="7461FA91" wp14:editId="674CFE0C">
            <wp:simplePos x="0" y="0"/>
            <wp:positionH relativeFrom="column">
              <wp:posOffset>436880</wp:posOffset>
            </wp:positionH>
            <wp:positionV relativeFrom="paragraph">
              <wp:posOffset>270188</wp:posOffset>
            </wp:positionV>
            <wp:extent cx="3599815" cy="255270"/>
            <wp:effectExtent l="0" t="0" r="635" b="0"/>
            <wp:wrapNone/>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A20B84" w:rsidRPr="009B4F95">
        <w:rPr>
          <w:rFonts w:asciiTheme="minorBidi" w:hAnsiTheme="minorBidi"/>
          <w:noProof/>
          <w:lang w:eastAsia="ru-RU"/>
        </w:rPr>
        <w:drawing>
          <wp:anchor distT="0" distB="0" distL="114300" distR="114300" simplePos="0" relativeHeight="251973632" behindDoc="0" locked="0" layoutInCell="1" allowOverlap="1" wp14:anchorId="1CCEB782" wp14:editId="0EC3087F">
            <wp:simplePos x="0" y="0"/>
            <wp:positionH relativeFrom="margin">
              <wp:posOffset>-10509</wp:posOffset>
            </wp:positionH>
            <wp:positionV relativeFrom="paragraph">
              <wp:posOffset>221572</wp:posOffset>
            </wp:positionV>
            <wp:extent cx="367380" cy="320480"/>
            <wp:effectExtent l="0" t="0" r="0" b="3810"/>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371393" cy="323981"/>
                    </a:xfrm>
                    <a:prstGeom prst="rect">
                      <a:avLst/>
                    </a:prstGeom>
                  </pic:spPr>
                </pic:pic>
              </a:graphicData>
            </a:graphic>
            <wp14:sizeRelH relativeFrom="margin">
              <wp14:pctWidth>0</wp14:pctWidth>
            </wp14:sizeRelH>
            <wp14:sizeRelV relativeFrom="margin">
              <wp14:pctHeight>0</wp14:pctHeight>
            </wp14:sizeRelV>
          </wp:anchor>
        </w:drawing>
      </w:r>
      <w:r w:rsidR="00445255" w:rsidRPr="009B4F95">
        <w:rPr>
          <w:rFonts w:asciiTheme="minorBidi" w:hAnsiTheme="minorBidi"/>
          <w:noProof/>
          <w:lang w:eastAsia="ru-RU"/>
        </w:rPr>
        <mc:AlternateContent>
          <mc:Choice Requires="wps">
            <w:drawing>
              <wp:anchor distT="0" distB="0" distL="114300" distR="114300" simplePos="0" relativeHeight="252007424" behindDoc="0" locked="0" layoutInCell="1" allowOverlap="1" wp14:anchorId="01A4E99A" wp14:editId="6311CADF">
                <wp:simplePos x="0" y="0"/>
                <wp:positionH relativeFrom="column">
                  <wp:posOffset>1270</wp:posOffset>
                </wp:positionH>
                <wp:positionV relativeFrom="paragraph">
                  <wp:posOffset>168910</wp:posOffset>
                </wp:positionV>
                <wp:extent cx="5583555" cy="0"/>
                <wp:effectExtent l="0" t="6350" r="0" b="6350"/>
                <wp:wrapNone/>
                <wp:docPr id="56" name="直接连接符 5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F9AF1C" id="直接连接符 56" o:spid="_x0000_s1026" style="position:absolute;z-index:252007424;visibility:visible;mso-wrap-style:square;mso-wrap-distance-left:9pt;mso-wrap-distance-top:0;mso-wrap-distance-right:9pt;mso-wrap-distance-bottom:0;mso-position-horizontal:absolute;mso-position-horizontal-relative:text;mso-position-vertical:absolute;mso-position-vertical-relative:text" from=".1pt,13.3pt" to="439.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" strokecolor="#4472c4 [3204]" strokeweight=".5pt">
                <v:stroke joinstyle="miter"/>
              </v:line>
            </w:pict>
          </mc:Fallback>
        </mc:AlternateContent>
      </w:r>
    </w:p>
    <w:p w14:paraId="0BC98136" w14:textId="64A2AA00"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       </w:t>
      </w:r>
    </w:p>
    <w:p w14:paraId="4C6EB667"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Le alte temperature possono causare danni. </w:t>
      </w:r>
    </w:p>
    <w:p w14:paraId="4E5879B0"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Non utilizzare la lavastoviglie per pulire il contenitore dei fondi di caffè. </w:t>
      </w:r>
      <w:r w:rsidRPr="009B4F95">
        <w:rPr>
          <w:rFonts w:asciiTheme="minorBidi" w:hAnsiTheme="minorBidi"/>
          <w:noProof/>
          <w:lang w:eastAsia="ru-RU"/>
        </w:rPr>
        <mc:AlternateContent>
          <mc:Choice Requires="wps">
            <w:drawing>
              <wp:anchor distT="0" distB="0" distL="114300" distR="114300" simplePos="0" relativeHeight="251975680" behindDoc="0" locked="0" layoutInCell="1" allowOverlap="1" wp14:anchorId="25F2D642" wp14:editId="70126299">
                <wp:simplePos x="0" y="0"/>
                <wp:positionH relativeFrom="column">
                  <wp:posOffset>4445</wp:posOffset>
                </wp:positionH>
                <wp:positionV relativeFrom="paragraph">
                  <wp:posOffset>230505</wp:posOffset>
                </wp:positionV>
                <wp:extent cx="5583555" cy="0"/>
                <wp:effectExtent l="0" t="6350" r="0" b="6350"/>
                <wp:wrapNone/>
                <wp:docPr id="114" name="直接连接符 114"/>
                <wp:cNvGraphicFramePr/>
                <a:graphic xmlns:a="http://schemas.openxmlformats.org/drawingml/2006/main">
                  <a:graphicData uri="http://schemas.microsoft.com/office/word/2010/wordprocessingShape">
                    <wps:wsp>
                      <wps:cNvCnPr/>
                      <wps:spPr>
                        <a:xfrm>
                          <a:off x="0" y="0"/>
                          <a:ext cx="558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16CFAB" id="直接连接符 114" o:spid="_x0000_s1026" style="position:absolute;z-index:251975680;visibility:visible;mso-wrap-style:square;mso-wrap-distance-left:9pt;mso-wrap-distance-top:0;mso-wrap-distance-right:9pt;mso-wrap-distance-bottom:0;mso-position-horizontal:absolute;mso-position-horizontal-relative:text;mso-position-vertical:absolute;mso-position-vertical-relative:text" from=".35pt,18.15pt" to="440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" strokecolor="#4472c4 [3204]" strokeweight=".5pt">
                <v:stroke joinstyle="miter"/>
              </v:line>
            </w:pict>
          </mc:Fallback>
        </mc:AlternateContent>
      </w:r>
    </w:p>
    <w:p w14:paraId="334140D6"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0C5D8E1F" wp14:editId="7C21E0CC">
                <wp:extent cx="6306185" cy="1792605"/>
                <wp:effectExtent l="0" t="0" r="0" b="0"/>
                <wp:docPr id="57" name="组合 57"/>
                <wp:cNvGraphicFramePr/>
                <a:graphic xmlns:a="http://schemas.openxmlformats.org/drawingml/2006/main">
                  <a:graphicData uri="http://schemas.microsoft.com/office/word/2010/wordprocessingGroup">
                    <wpg:wgp>
                      <wpg:cNvGrpSpPr/>
                      <wpg:grpSpPr>
                        <a:xfrm>
                          <a:off x="0" y="0"/>
                          <a:ext cx="6306185" cy="1792605"/>
                          <a:chOff x="0" y="0"/>
                          <a:chExt cx="6306210" cy="1885950"/>
                        </a:xfrm>
                      </wpg:grpSpPr>
                      <pic:pic xmlns:pic="http://schemas.openxmlformats.org/drawingml/2006/picture">
                        <pic:nvPicPr>
                          <pic:cNvPr id="2" name="图片 2"/>
                          <pic:cNvPicPr>
                            <a:picLocks noChangeAspect="1"/>
                          </pic:cNvPicPr>
                        </pic:nvPicPr>
                        <pic:blipFill>
                          <a:blip r:embed="rId412"/>
                          <a:stretch>
                            <a:fillRect/>
                          </a:stretch>
                        </pic:blipFill>
                        <pic:spPr>
                          <a:xfrm>
                            <a:off x="0" y="0"/>
                            <a:ext cx="3165475" cy="1885950"/>
                          </a:xfrm>
                          <a:prstGeom prst="rect">
                            <a:avLst/>
                          </a:prstGeom>
                        </pic:spPr>
                      </pic:pic>
                      <pic:pic xmlns:pic="http://schemas.openxmlformats.org/drawingml/2006/picture">
                        <pic:nvPicPr>
                          <pic:cNvPr id="3" name="图片 3"/>
                          <pic:cNvPicPr>
                            <a:picLocks noChangeAspect="1"/>
                          </pic:cNvPicPr>
                        </pic:nvPicPr>
                        <pic:blipFill>
                          <a:blip r:embed="rId413" cstate="print">
                            <a:extLst>
                              <a:ext uri="{28A0092B-C50C-407E-A947-70E740481C1C}">
                                <a14:useLocalDpi xmlns:a14="http://schemas.microsoft.com/office/drawing/2010/main" val="0"/>
                              </a:ext>
                            </a:extLst>
                          </a:blip>
                          <a:srcRect l="23538" t="20529" r="18686" b="31429"/>
                          <a:stretch>
                            <a:fillRect/>
                          </a:stretch>
                        </pic:blipFill>
                        <pic:spPr>
                          <a:xfrm>
                            <a:off x="3306470" y="0"/>
                            <a:ext cx="2999740" cy="188595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0E66FF" id="组合 57" o:spid="_x0000_s1026" style="width:496.55pt;height:141.15pt;mso-position-horizontal-relative:char;mso-position-vertical-relative:line" coordsize="63062,188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">
                <v:shape id="图片 2" o:spid="_x0000_s1027" type="#_x0000_t75" style="position:absolute;width:31654;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">
                  <v:imagedata r:id="rId414" o:title=""/>
                </v:shape>
                <v:shape id="图片 3" o:spid="_x0000_s1028" type="#_x0000_t75" style="position:absolute;left:33064;width:29998;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">
                  <v:imagedata r:id="rId415" o:title="" croptop="13454f" cropbottom="20597f" cropleft="15426f" cropright="12246f"/>
                </v:shape>
                <w10:anchorlock/>
              </v:group>
            </w:pict>
          </mc:Fallback>
        </mc:AlternateContent>
      </w:r>
    </w:p>
    <w:p w14:paraId="69611ACC" w14:textId="52CA4DF9" w:rsidR="00445255" w:rsidRPr="009B4F95" w:rsidRDefault="00126256" w:rsidP="00445255">
      <w:pPr>
        <w:spacing w:beforeLines="0" w:before="0" w:afterLines="0" w:after="160" w:line="259" w:lineRule="auto"/>
        <w:rPr>
          <w:rFonts w:asciiTheme="minorBidi" w:hAnsiTheme="minorBidi"/>
          <w:b/>
          <w:bCs/>
          <w:lang w:val="it-IT"/>
        </w:rPr>
      </w:pPr>
      <w:r w:rsidRPr="009B4F95">
        <w:rPr>
          <w:rFonts w:asciiTheme="minorBidi" w:hAnsiTheme="minorBidi"/>
          <w:b/>
          <w:bCs/>
          <w:lang w:val="it-IT"/>
        </w:rPr>
        <w:t xml:space="preserve">6.5.5 </w:t>
      </w:r>
      <w:r w:rsidR="00445255" w:rsidRPr="009B4F95">
        <w:rPr>
          <w:rFonts w:asciiTheme="minorBidi" w:hAnsiTheme="minorBidi"/>
          <w:b/>
          <w:bCs/>
          <w:lang w:val="it-IT"/>
        </w:rPr>
        <w:t>Pulizia del contenitore dei fondi di caffè</w:t>
      </w:r>
    </w:p>
    <w:p w14:paraId="4D4DE1C5" w14:textId="6D56E941" w:rsidR="00445255" w:rsidRPr="009B4F95" w:rsidRDefault="00445255" w:rsidP="00445255">
      <w:pPr>
        <w:numPr>
          <w:ilvl w:val="0"/>
          <w:numId w:val="17"/>
        </w:numPr>
        <w:spacing w:beforeLines="0" w:before="0" w:afterLines="0" w:after="160" w:line="259" w:lineRule="auto"/>
        <w:rPr>
          <w:rFonts w:asciiTheme="minorBidi" w:hAnsiTheme="minorBidi"/>
          <w:lang w:val="it-IT"/>
        </w:rPr>
      </w:pPr>
      <w:r w:rsidRPr="009B4F95">
        <w:rPr>
          <w:rFonts w:asciiTheme="minorBidi" w:hAnsiTheme="minorBidi"/>
          <w:lang w:val="it-IT"/>
        </w:rPr>
        <w:lastRenderedPageBreak/>
        <w:t xml:space="preserve">Rimuovere il </w:t>
      </w:r>
      <w:r w:rsidR="002656D9" w:rsidRPr="009B4F95">
        <w:rPr>
          <w:rFonts w:asciiTheme="minorBidi" w:hAnsiTheme="minorBidi"/>
          <w:lang w:val="it-IT"/>
        </w:rPr>
        <w:t>raccoglitore</w:t>
      </w:r>
      <w:r w:rsidRPr="009B4F95">
        <w:rPr>
          <w:rFonts w:asciiTheme="minorBidi" w:hAnsiTheme="minorBidi"/>
          <w:lang w:val="it-IT"/>
        </w:rPr>
        <w:t xml:space="preserve"> di gocce dalla macchina, estrarre il contenitore dei fondi di caffè, rimuovere i fondi di caffè.</w:t>
      </w:r>
      <w:bookmarkStart w:id="724" w:name="OLE_LINK863"/>
      <w:bookmarkStart w:id="725" w:name="OLE_LINK865"/>
      <w:bookmarkStart w:id="726" w:name="OLE_LINK864"/>
      <w:bookmarkEnd w:id="724"/>
    </w:p>
    <w:p w14:paraId="3FDB1E5B" w14:textId="77777777" w:rsidR="00445255" w:rsidRPr="009B4F95" w:rsidRDefault="00445255" w:rsidP="00445255">
      <w:pPr>
        <w:numPr>
          <w:ilvl w:val="0"/>
          <w:numId w:val="17"/>
        </w:numPr>
        <w:spacing w:beforeLines="0" w:before="0" w:afterLines="0" w:after="160" w:line="259" w:lineRule="auto"/>
        <w:rPr>
          <w:rFonts w:asciiTheme="minorBidi" w:hAnsiTheme="minorBidi"/>
          <w:lang w:val="it-IT"/>
        </w:rPr>
      </w:pPr>
      <w:r w:rsidRPr="009B4F95">
        <w:rPr>
          <w:rFonts w:asciiTheme="minorBidi" w:hAnsiTheme="minorBidi"/>
          <w:lang w:val="it-IT"/>
        </w:rPr>
        <w:t>Pulire accuratamente il contenitore dei fondi di caffè con acqua pulita e un detergente domestico.</w:t>
      </w:r>
      <w:bookmarkStart w:id="727" w:name="OLE_LINK866"/>
      <w:bookmarkStart w:id="728" w:name="OLE_LINK867"/>
      <w:bookmarkEnd w:id="725"/>
      <w:bookmarkEnd w:id="726"/>
    </w:p>
    <w:p w14:paraId="54285017" w14:textId="0926B23D" w:rsidR="00445255" w:rsidRPr="009B4F95" w:rsidRDefault="00445255" w:rsidP="00445255">
      <w:pPr>
        <w:numPr>
          <w:ilvl w:val="0"/>
          <w:numId w:val="17"/>
        </w:numPr>
        <w:spacing w:beforeLines="0" w:before="0" w:afterLines="0" w:after="160" w:line="259" w:lineRule="auto"/>
        <w:rPr>
          <w:rFonts w:asciiTheme="minorBidi" w:hAnsiTheme="minorBidi"/>
          <w:lang w:val="it-IT"/>
        </w:rPr>
      </w:pPr>
      <w:r w:rsidRPr="009B4F95">
        <w:rPr>
          <w:rFonts w:asciiTheme="minorBidi" w:hAnsiTheme="minorBidi"/>
          <w:lang w:val="it-IT"/>
        </w:rPr>
        <w:t>Sciacquare con acqua pulita e asciugare con un panno pulito, quindi rimettere il contenitore dei fondi di caffè nella macchina.</w:t>
      </w:r>
      <w:bookmarkEnd w:id="727"/>
      <w:bookmarkEnd w:id="728"/>
    </w:p>
    <w:p w14:paraId="299563B0" w14:textId="064B563F" w:rsidR="00445255" w:rsidRPr="009B4F95" w:rsidRDefault="00126256" w:rsidP="00445255">
      <w:pPr>
        <w:spacing w:beforeLines="0" w:before="0" w:afterLines="0" w:after="160" w:line="259" w:lineRule="auto"/>
        <w:rPr>
          <w:rFonts w:asciiTheme="minorBidi" w:hAnsiTheme="minorBidi"/>
          <w:b/>
          <w:lang w:val="it-IT"/>
        </w:rPr>
      </w:pPr>
      <w:bookmarkStart w:id="729" w:name="_Toc135994199"/>
      <w:bookmarkStart w:id="730" w:name="_Toc135843206"/>
      <w:bookmarkStart w:id="731" w:name="_Toc167465696"/>
      <w:r w:rsidRPr="009B4F95">
        <w:rPr>
          <w:rFonts w:asciiTheme="minorBidi" w:hAnsiTheme="minorBidi"/>
          <w:b/>
          <w:lang w:val="it-IT"/>
        </w:rPr>
        <w:t xml:space="preserve">6.5.6 </w:t>
      </w:r>
      <w:r w:rsidR="00445255" w:rsidRPr="009B4F95">
        <w:rPr>
          <w:rFonts w:asciiTheme="minorBidi" w:hAnsiTheme="minorBidi"/>
          <w:b/>
          <w:lang w:val="it-IT"/>
        </w:rPr>
        <w:t>Pulizia del raccoglitore gocce</w:t>
      </w:r>
      <w:bookmarkEnd w:id="729"/>
      <w:bookmarkEnd w:id="730"/>
      <w:bookmarkEnd w:id="731"/>
    </w:p>
    <w:p w14:paraId="631E2EE7" w14:textId="4F6289D1" w:rsidR="00445255" w:rsidRPr="009B4F95" w:rsidRDefault="00A06894"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12896" behindDoc="0" locked="0" layoutInCell="1" allowOverlap="1" wp14:anchorId="6E8386CB" wp14:editId="4CC6C409">
            <wp:simplePos x="0" y="0"/>
            <wp:positionH relativeFrom="column">
              <wp:posOffset>396875</wp:posOffset>
            </wp:positionH>
            <wp:positionV relativeFrom="paragraph">
              <wp:posOffset>202878</wp:posOffset>
            </wp:positionV>
            <wp:extent cx="3600000" cy="255600"/>
            <wp:effectExtent l="0" t="0" r="635" b="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00000" cy="2556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w:drawing>
          <wp:anchor distT="0" distB="0" distL="114300" distR="114300" simplePos="0" relativeHeight="251976704" behindDoc="0" locked="0" layoutInCell="1" allowOverlap="1" wp14:anchorId="5B422961" wp14:editId="446C3573">
            <wp:simplePos x="0" y="0"/>
            <wp:positionH relativeFrom="margin">
              <wp:posOffset>20405</wp:posOffset>
            </wp:positionH>
            <wp:positionV relativeFrom="paragraph">
              <wp:posOffset>184567</wp:posOffset>
            </wp:positionV>
            <wp:extent cx="342975" cy="299133"/>
            <wp:effectExtent l="0" t="0" r="0" b="5715"/>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416" cstate="print">
                      <a:extLst>
                        <a:ext uri="{28A0092B-C50C-407E-A947-70E740481C1C}">
                          <a14:useLocalDpi xmlns:a14="http://schemas.microsoft.com/office/drawing/2010/main" val="0"/>
                        </a:ext>
                      </a:extLst>
                    </a:blip>
                    <a:stretch>
                      <a:fillRect/>
                    </a:stretch>
                  </pic:blipFill>
                  <pic:spPr>
                    <a:xfrm>
                      <a:off x="0" y="0"/>
                      <a:ext cx="342975" cy="299133"/>
                    </a:xfrm>
                    <a:prstGeom prst="rect">
                      <a:avLst/>
                    </a:prstGeom>
                  </pic:spPr>
                </pic:pic>
              </a:graphicData>
            </a:graphic>
            <wp14:sizeRelH relativeFrom="margin">
              <wp14:pctWidth>0</wp14:pctWidth>
            </wp14:sizeRelH>
            <wp14:sizeRelV relativeFrom="margin">
              <wp14:pctHeight>0</wp14:pctHeight>
            </wp14:sizeRelV>
          </wp:anchor>
        </w:drawing>
      </w:r>
      <w:r w:rsidR="00445255" w:rsidRPr="009B4F95">
        <w:rPr>
          <w:rFonts w:asciiTheme="minorBidi" w:hAnsiTheme="minorBidi"/>
          <w:noProof/>
          <w:lang w:eastAsia="ru-RU"/>
        </w:rPr>
        <w:drawing>
          <wp:anchor distT="0" distB="0" distL="114300" distR="114300" simplePos="0" relativeHeight="251978752" behindDoc="0" locked="0" layoutInCell="1" allowOverlap="1" wp14:anchorId="01AF4795" wp14:editId="25A1982F">
            <wp:simplePos x="0" y="0"/>
            <wp:positionH relativeFrom="margin">
              <wp:posOffset>4504690</wp:posOffset>
            </wp:positionH>
            <wp:positionV relativeFrom="paragraph">
              <wp:posOffset>130810</wp:posOffset>
            </wp:positionV>
            <wp:extent cx="511810" cy="511810"/>
            <wp:effectExtent l="0" t="0" r="2540" b="2540"/>
            <wp:wrapNone/>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417" cstate="print">
                      <a:extLst>
                        <a:ext uri="{28A0092B-C50C-407E-A947-70E740481C1C}">
                          <a14:useLocalDpi xmlns:a14="http://schemas.microsoft.com/office/drawing/2010/main" val="0"/>
                        </a:ext>
                      </a:extLst>
                    </a:blip>
                    <a:stretch>
                      <a:fillRect/>
                    </a:stretch>
                  </pic:blipFill>
                  <pic:spPr>
                    <a:xfrm>
                      <a:off x="0" y="0"/>
                      <a:ext cx="515454" cy="515454"/>
                    </a:xfrm>
                    <a:prstGeom prst="rect">
                      <a:avLst/>
                    </a:prstGeom>
                  </pic:spPr>
                </pic:pic>
              </a:graphicData>
            </a:graphic>
          </wp:anchor>
        </w:drawing>
      </w:r>
      <w:r w:rsidR="00445255" w:rsidRPr="009B4F95">
        <w:rPr>
          <w:rFonts w:asciiTheme="minorBidi" w:hAnsiTheme="minorBidi"/>
          <w:noProof/>
          <w:lang w:eastAsia="ru-RU"/>
        </w:rPr>
        <mc:AlternateContent>
          <mc:Choice Requires="wps">
            <w:drawing>
              <wp:anchor distT="0" distB="0" distL="114300" distR="114300" simplePos="0" relativeHeight="251977728" behindDoc="0" locked="0" layoutInCell="1" allowOverlap="1" wp14:anchorId="1EF3EA83" wp14:editId="0E786754">
                <wp:simplePos x="0" y="0"/>
                <wp:positionH relativeFrom="column">
                  <wp:posOffset>635</wp:posOffset>
                </wp:positionH>
                <wp:positionV relativeFrom="paragraph">
                  <wp:posOffset>48260</wp:posOffset>
                </wp:positionV>
                <wp:extent cx="5583555" cy="0"/>
                <wp:effectExtent l="0" t="6350" r="0" b="6350"/>
                <wp:wrapNone/>
                <wp:docPr id="116" name="直接连接符 11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E18AE5" id="直接连接符 116" o:spid="_x0000_s1026" style="position:absolute;z-index:251977728;visibility:visible;mso-wrap-style:square;mso-wrap-distance-left:9pt;mso-wrap-distance-top:0;mso-wrap-distance-right:9pt;mso-wrap-distance-bottom:0;mso-position-horizontal:absolute;mso-position-horizontal-relative:text;mso-position-vertical:absolute;mso-position-vertical-relative:text" from=".05pt,3.8pt" to="439.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" strokecolor="#4472c4 [3204]" strokeweight=".5pt">
                <v:stroke joinstyle="miter"/>
              </v:line>
            </w:pict>
          </mc:Fallback>
        </mc:AlternateContent>
      </w:r>
      <w:bookmarkStart w:id="732" w:name="OLE_LINK868"/>
    </w:p>
    <w:p w14:paraId="20CD9866" w14:textId="3F3E2D74" w:rsidR="00A06894" w:rsidRPr="009B4F95" w:rsidRDefault="00A06894" w:rsidP="00445255">
      <w:pPr>
        <w:spacing w:beforeLines="0" w:before="0" w:afterLines="0" w:after="160" w:line="259" w:lineRule="auto"/>
        <w:rPr>
          <w:rFonts w:asciiTheme="minorBidi" w:hAnsiTheme="minorBidi"/>
          <w:lang w:val="it-IT"/>
        </w:rPr>
      </w:pPr>
    </w:p>
    <w:p w14:paraId="17FA3733"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Sedimenti e batteri possono contaminare il raccoglitore gocce.</w:t>
      </w:r>
      <w:bookmarkEnd w:id="732"/>
    </w:p>
    <w:p w14:paraId="75246CDA"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Sciacquare e pulire quotidianamente il raccoglitore gocce.</w:t>
      </w:r>
    </w:p>
    <w:p w14:paraId="1170D26C"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79776" behindDoc="0" locked="0" layoutInCell="1" allowOverlap="1" wp14:anchorId="3C20BCC9" wp14:editId="4EF7387F">
                <wp:simplePos x="0" y="0"/>
                <wp:positionH relativeFrom="column">
                  <wp:posOffset>2540</wp:posOffset>
                </wp:positionH>
                <wp:positionV relativeFrom="paragraph">
                  <wp:posOffset>200025</wp:posOffset>
                </wp:positionV>
                <wp:extent cx="5583555" cy="0"/>
                <wp:effectExtent l="0" t="6350" r="0" b="6350"/>
                <wp:wrapNone/>
                <wp:docPr id="119" name="直接连接符 11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6E38D9" id="直接连接符 119" o:spid="_x0000_s1026" style="position:absolute;z-index:251979776;visibility:visible;mso-wrap-style:square;mso-wrap-distance-left:9pt;mso-wrap-distance-top:0;mso-wrap-distance-right:9pt;mso-wrap-distance-bottom:0;mso-position-horizontal:absolute;mso-position-horizontal-relative:text;mso-position-vertical:absolute;mso-position-vertical-relative:text" from=".2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" strokecolor="#4472c4 [3204]" strokeweight=".5pt">
                <v:stroke joinstyle="miter"/>
              </v:line>
            </w:pict>
          </mc:Fallback>
        </mc:AlternateContent>
      </w:r>
      <w:r w:rsidRPr="009B4F95">
        <w:rPr>
          <w:rFonts w:asciiTheme="minorBidi" w:hAnsiTheme="minorBidi"/>
          <w:lang w:val="it-IT"/>
        </w:rPr>
        <w:t xml:space="preserve">Indossare i guanti durante la pulizia. </w:t>
      </w:r>
    </w:p>
    <w:tbl>
      <w:tblPr>
        <w:tblStyle w:val="af"/>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3846"/>
      </w:tblGrid>
      <w:tr w:rsidR="00445255" w:rsidRPr="00EC6E03" w14:paraId="458E98DD" w14:textId="77777777" w:rsidTr="00A76DF4">
        <w:trPr>
          <w:trHeight w:val="2719"/>
        </w:trPr>
        <w:tc>
          <w:tcPr>
            <w:tcW w:w="5226" w:type="dxa"/>
          </w:tcPr>
          <w:p w14:paraId="30452A04"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7D3F32EE" wp14:editId="7C91C9A5">
                      <wp:extent cx="3171190" cy="1616710"/>
                      <wp:effectExtent l="0" t="0" r="10160" b="2540"/>
                      <wp:docPr id="4" name="组合 15"/>
                      <wp:cNvGraphicFramePr/>
                      <a:graphic xmlns:a="http://schemas.openxmlformats.org/drawingml/2006/main">
                        <a:graphicData uri="http://schemas.microsoft.com/office/word/2010/wordprocessingGroup">
                          <wpg:wgp>
                            <wpg:cNvGrpSpPr/>
                            <wpg:grpSpPr>
                              <a:xfrm>
                                <a:off x="0" y="0"/>
                                <a:ext cx="3171190" cy="1616710"/>
                                <a:chOff x="0" y="0"/>
                                <a:chExt cx="3967635" cy="2104572"/>
                              </a:xfrm>
                            </wpg:grpSpPr>
                            <pic:pic xmlns:pic="http://schemas.openxmlformats.org/drawingml/2006/picture">
                              <pic:nvPicPr>
                                <pic:cNvPr id="7" name="图片 7"/>
                                <pic:cNvPicPr>
                                  <a:picLocks noChangeAspect="1"/>
                                </pic:cNvPicPr>
                              </pic:nvPicPr>
                              <pic:blipFill>
                                <a:blip r:embed="rId418" cstate="print">
                                  <a:extLst>
                                    <a:ext uri="{28A0092B-C50C-407E-A947-70E740481C1C}">
                                      <a14:useLocalDpi xmlns:a14="http://schemas.microsoft.com/office/drawing/2010/main" val="0"/>
                                    </a:ext>
                                  </a:extLst>
                                </a:blip>
                                <a:srcRect l="11904" t="44017" r="15080" b="4342"/>
                                <a:stretch>
                                  <a:fillRect/>
                                </a:stretch>
                              </pic:blipFill>
                              <pic:spPr>
                                <a:xfrm>
                                  <a:off x="0" y="0"/>
                                  <a:ext cx="3967635" cy="2104572"/>
                                </a:xfrm>
                                <a:prstGeom prst="rect">
                                  <a:avLst/>
                                </a:prstGeom>
                              </pic:spPr>
                            </pic:pic>
                            <wps:wsp>
                              <wps:cNvPr id="10" name="圆角矩形 10"/>
                              <wps:cNvSpPr/>
                              <wps:spPr>
                                <a:xfrm>
                                  <a:off x="1745815" y="1175658"/>
                                  <a:ext cx="2206171" cy="62411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143333" id="组合 15" o:spid="_x0000_s1026" style="width:249.7pt;height:127.3pt;mso-position-horizontal-relative:char;mso-position-vertical-relative:line" coordsize="39676,21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">
                      <v:shape id="图片 7" o:spid="_x0000_s1027" type="#_x0000_t75" style="position:absolute;width:39676;height:2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">
                        <v:imagedata r:id="rId419" o:title="" croptop="28847f" cropbottom="2846f" cropleft="7801f" cropright="9883f"/>
                      </v:shape>
                      <v:roundrect id="圆角矩形 10" o:spid="_x0000_s1028" style="position:absolute;left:17458;top:11756;width:22061;height:6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" filled="f" strokecolor="red" strokeweight="1pt">
                        <v:stroke joinstyle="miter"/>
                      </v:roundrect>
                      <w10:anchorlock/>
                    </v:group>
                  </w:pict>
                </mc:Fallback>
              </mc:AlternateContent>
            </w:r>
          </w:p>
        </w:tc>
        <w:tc>
          <w:tcPr>
            <w:tcW w:w="3846" w:type="dxa"/>
          </w:tcPr>
          <w:p w14:paraId="68699871"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Pulizia del raccoglitore gocce: Rimuovere la vaschetta di raccolta dalla macchina.</w:t>
            </w:r>
          </w:p>
          <w:p w14:paraId="360A21B6" w14:textId="77777777" w:rsidR="00445255" w:rsidRPr="009B4F95" w:rsidRDefault="00445255" w:rsidP="00445255">
            <w:pPr>
              <w:numPr>
                <w:ilvl w:val="0"/>
                <w:numId w:val="18"/>
              </w:numPr>
              <w:spacing w:beforeLines="0" w:before="0" w:afterLines="0" w:after="160" w:line="259" w:lineRule="auto"/>
              <w:rPr>
                <w:rFonts w:asciiTheme="minorBidi" w:hAnsiTheme="minorBidi"/>
                <w:lang w:val="it-IT"/>
              </w:rPr>
            </w:pPr>
            <w:r w:rsidRPr="009B4F95">
              <w:rPr>
                <w:rFonts w:asciiTheme="minorBidi" w:hAnsiTheme="minorBidi"/>
                <w:lang w:val="it-IT"/>
              </w:rPr>
              <w:t>Sciacquare e pulire accuratamente il raccoglitore gocce con acqua pulita, un detergente per la casa e una spazzola.</w:t>
            </w:r>
          </w:p>
          <w:p w14:paraId="3DBC03DB" w14:textId="77777777" w:rsidR="00445255" w:rsidRPr="009B4F95" w:rsidRDefault="00445255" w:rsidP="00445255">
            <w:pPr>
              <w:numPr>
                <w:ilvl w:val="0"/>
                <w:numId w:val="18"/>
              </w:numPr>
              <w:spacing w:beforeLines="0" w:before="0" w:afterLines="0" w:after="160" w:line="259" w:lineRule="auto"/>
              <w:rPr>
                <w:rFonts w:asciiTheme="minorBidi" w:hAnsiTheme="minorBidi"/>
                <w:lang w:val="it-IT"/>
              </w:rPr>
            </w:pPr>
            <w:r w:rsidRPr="009B4F95">
              <w:rPr>
                <w:rFonts w:asciiTheme="minorBidi" w:hAnsiTheme="minorBidi"/>
                <w:lang w:val="it-IT"/>
              </w:rPr>
              <w:t>Risciacquare con acqua pulita e asciugare con un asciugamano.</w:t>
            </w:r>
          </w:p>
          <w:p w14:paraId="70ECBFFF" w14:textId="77777777" w:rsidR="00445255" w:rsidRPr="009B4F95" w:rsidRDefault="00445255" w:rsidP="00445255">
            <w:pPr>
              <w:numPr>
                <w:ilvl w:val="0"/>
                <w:numId w:val="18"/>
              </w:numPr>
              <w:spacing w:beforeLines="0" w:before="0" w:afterLines="0" w:after="160" w:line="259" w:lineRule="auto"/>
              <w:rPr>
                <w:rFonts w:asciiTheme="minorBidi" w:hAnsiTheme="minorBidi"/>
                <w:lang w:val="it-IT"/>
              </w:rPr>
            </w:pPr>
            <w:r w:rsidRPr="009B4F95">
              <w:rPr>
                <w:rFonts w:asciiTheme="minorBidi" w:hAnsiTheme="minorBidi"/>
                <w:lang w:val="it-IT"/>
              </w:rPr>
              <w:t>Riposizionare il vassoio di raccolta asciugato nella macchina. Assicurarsi che sia inserito fino alla fine.</w:t>
            </w:r>
          </w:p>
        </w:tc>
      </w:tr>
    </w:tbl>
    <w:p w14:paraId="1B3A70D9" w14:textId="7B62C9B8" w:rsidR="00445255" w:rsidRPr="009B4F95" w:rsidRDefault="00F266EE" w:rsidP="00445255">
      <w:pPr>
        <w:spacing w:beforeLines="0" w:before="0" w:afterLines="0" w:after="160" w:line="259" w:lineRule="auto"/>
        <w:rPr>
          <w:rFonts w:asciiTheme="minorBidi" w:hAnsiTheme="minorBidi"/>
          <w:b/>
          <w:lang w:val="it-IT"/>
        </w:rPr>
      </w:pPr>
      <w:bookmarkStart w:id="733" w:name="_Toc135994200"/>
      <w:bookmarkStart w:id="734" w:name="_Toc135843207"/>
      <w:bookmarkStart w:id="735" w:name="_Toc167465697"/>
      <w:r w:rsidRPr="009B4F95">
        <w:rPr>
          <w:rFonts w:asciiTheme="minorBidi" w:hAnsiTheme="minorBidi"/>
          <w:b/>
          <w:lang w:val="it-IT"/>
        </w:rPr>
        <w:t>6.5.</w:t>
      </w:r>
      <w:r w:rsidR="00126256" w:rsidRPr="009B4F95">
        <w:rPr>
          <w:rFonts w:asciiTheme="minorBidi" w:hAnsiTheme="minorBidi"/>
          <w:b/>
          <w:lang w:val="it-IT"/>
        </w:rPr>
        <w:t>7</w:t>
      </w:r>
      <w:r w:rsidRPr="009B4F95">
        <w:rPr>
          <w:rFonts w:asciiTheme="minorBidi" w:hAnsiTheme="minorBidi"/>
          <w:b/>
          <w:lang w:val="it-IT"/>
        </w:rPr>
        <w:t xml:space="preserve"> </w:t>
      </w:r>
      <w:r w:rsidR="00445255" w:rsidRPr="009B4F95">
        <w:rPr>
          <w:rFonts w:asciiTheme="minorBidi" w:hAnsiTheme="minorBidi"/>
          <w:b/>
          <w:lang w:val="it-IT"/>
        </w:rPr>
        <w:t>Pulizia dell'erogatore di bevande</w:t>
      </w:r>
      <w:bookmarkEnd w:id="733"/>
      <w:bookmarkEnd w:id="734"/>
      <w:bookmarkEnd w:id="735"/>
    </w:p>
    <w:p w14:paraId="2C07F5F2"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7FF1C270" wp14:editId="78BD3A7F">
                <wp:extent cx="6076950" cy="1458595"/>
                <wp:effectExtent l="0" t="0" r="0" b="8255"/>
                <wp:docPr id="522" name="组合 14"/>
                <wp:cNvGraphicFramePr/>
                <a:graphic xmlns:a="http://schemas.openxmlformats.org/drawingml/2006/main">
                  <a:graphicData uri="http://schemas.microsoft.com/office/word/2010/wordprocessingGroup">
                    <wpg:wgp>
                      <wpg:cNvGrpSpPr/>
                      <wpg:grpSpPr>
                        <a:xfrm>
                          <a:off x="0" y="0"/>
                          <a:ext cx="6076950" cy="1458595"/>
                          <a:chOff x="0" y="0"/>
                          <a:chExt cx="12218928" cy="2641806"/>
                        </a:xfrm>
                      </wpg:grpSpPr>
                      <pic:pic xmlns:pic="http://schemas.openxmlformats.org/drawingml/2006/picture">
                        <pic:nvPicPr>
                          <pic:cNvPr id="523" name="图片 523"/>
                          <pic:cNvPicPr/>
                        </pic:nvPicPr>
                        <pic:blipFill>
                          <a:blip r:embed="rId420" cstate="print">
                            <a:extLst>
                              <a:ext uri="{28A0092B-C50C-407E-A947-70E740481C1C}">
                                <a14:useLocalDpi xmlns:a14="http://schemas.microsoft.com/office/drawing/2010/main" val="0"/>
                              </a:ext>
                            </a:extLst>
                          </a:blip>
                          <a:srcRect l="25898" t="32831" r="19403" b="16373"/>
                          <a:stretch>
                            <a:fillRect/>
                          </a:stretch>
                        </pic:blipFill>
                        <pic:spPr>
                          <a:xfrm>
                            <a:off x="2739172" y="1"/>
                            <a:ext cx="2476556" cy="2641805"/>
                          </a:xfrm>
                          <a:prstGeom prst="rect">
                            <a:avLst/>
                          </a:prstGeom>
                        </pic:spPr>
                      </pic:pic>
                      <pic:pic xmlns:pic="http://schemas.openxmlformats.org/drawingml/2006/picture">
                        <pic:nvPicPr>
                          <pic:cNvPr id="525" name="图片 525"/>
                          <pic:cNvPicPr>
                            <a:picLocks noChangeAspect="1"/>
                          </pic:cNvPicPr>
                        </pic:nvPicPr>
                        <pic:blipFill>
                          <a:blip r:embed="rId421" cstate="print">
                            <a:extLst>
                              <a:ext uri="{28A0092B-C50C-407E-A947-70E740481C1C}">
                                <a14:useLocalDpi xmlns:a14="http://schemas.microsoft.com/office/drawing/2010/main" val="0"/>
                              </a:ext>
                            </a:extLst>
                          </a:blip>
                          <a:srcRect l="21237" r="13804"/>
                          <a:stretch>
                            <a:fillRect/>
                          </a:stretch>
                        </pic:blipFill>
                        <pic:spPr>
                          <a:xfrm>
                            <a:off x="0" y="1"/>
                            <a:ext cx="2286000" cy="2640372"/>
                          </a:xfrm>
                          <a:prstGeom prst="rect">
                            <a:avLst/>
                          </a:prstGeom>
                        </pic:spPr>
                      </pic:pic>
                      <pic:pic xmlns:pic="http://schemas.openxmlformats.org/drawingml/2006/picture">
                        <pic:nvPicPr>
                          <pic:cNvPr id="527" name="图片 527"/>
                          <pic:cNvPicPr>
                            <a:picLocks noChangeAspect="1"/>
                          </pic:cNvPicPr>
                        </pic:nvPicPr>
                        <pic:blipFill>
                          <a:blip r:embed="rId422" cstate="print">
                            <a:extLst>
                              <a:ext uri="{28A0092B-C50C-407E-A947-70E740481C1C}">
                                <a14:useLocalDpi xmlns:a14="http://schemas.microsoft.com/office/drawing/2010/main" val="0"/>
                              </a:ext>
                            </a:extLst>
                          </a:blip>
                          <a:srcRect l="27469" t="2374" r="22665" b="31985"/>
                          <a:stretch>
                            <a:fillRect/>
                          </a:stretch>
                        </pic:blipFill>
                        <pic:spPr>
                          <a:xfrm>
                            <a:off x="5668900" y="1"/>
                            <a:ext cx="2671762" cy="2638809"/>
                          </a:xfrm>
                          <a:prstGeom prst="rect">
                            <a:avLst/>
                          </a:prstGeom>
                        </pic:spPr>
                      </pic:pic>
                      <pic:pic xmlns:pic="http://schemas.openxmlformats.org/drawingml/2006/picture">
                        <pic:nvPicPr>
                          <pic:cNvPr id="546" name="图片 546"/>
                          <pic:cNvPicPr>
                            <a:picLocks noChangeAspect="1"/>
                          </pic:cNvPicPr>
                        </pic:nvPicPr>
                        <pic:blipFill>
                          <a:blip r:embed="rId423" cstate="print">
                            <a:extLst>
                              <a:ext uri="{28A0092B-C50C-407E-A947-70E740481C1C}">
                                <a14:useLocalDpi xmlns:a14="http://schemas.microsoft.com/office/drawing/2010/main" val="0"/>
                              </a:ext>
                            </a:extLst>
                          </a:blip>
                          <a:srcRect l="15809" t="10725" r="7868" b="11848"/>
                          <a:stretch>
                            <a:fillRect/>
                          </a:stretch>
                        </pic:blipFill>
                        <pic:spPr>
                          <a:xfrm rot="5400000">
                            <a:off x="9186976" y="-393142"/>
                            <a:ext cx="2638809" cy="3425094"/>
                          </a:xfrm>
                          <a:prstGeom prst="rect">
                            <a:avLst/>
                          </a:prstGeom>
                        </pic:spPr>
                      </pic:pic>
                      <wps:wsp>
                        <wps:cNvPr id="555" name="直接箭头连接符 555"/>
                        <wps:cNvCnPr/>
                        <wps:spPr>
                          <a:xfrm flipV="1">
                            <a:off x="345854" y="1472384"/>
                            <a:ext cx="366823" cy="4571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0" name="直接箭头连接符 560"/>
                        <wps:cNvCnPr/>
                        <wps:spPr>
                          <a:xfrm flipV="1">
                            <a:off x="6653785" y="1319405"/>
                            <a:ext cx="366823" cy="4571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0338A6" id="组合 14" o:spid="_x0000_s1026" style="width:478.5pt;height:114.85pt;mso-position-horizontal-relative:char;mso-position-vertical-relative:line" coordsize="122189,26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">
                <v:shape id="图片 523" o:spid="_x0000_s1027" type="#_x0000_t75" style="position:absolute;left:27391;width:24766;height:26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">
                  <v:imagedata r:id="rId424" o:title="" croptop="21516f" cropbottom="10730f" cropleft="16973f" cropright="12716f"/>
                </v:shape>
                <v:shape id="图片 525" o:spid="_x0000_s1028" type="#_x0000_t75" style="position:absolute;width:22860;height:26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">
                  <v:imagedata r:id="rId425" o:title="" cropleft="13918f" cropright="9047f"/>
                </v:shape>
                <v:shape id="图片 527" o:spid="_x0000_s1029" type="#_x0000_t75" style="position:absolute;left:56689;width:26717;height:2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">
                  <v:imagedata r:id="rId426" o:title="" croptop="1556f" cropbottom="20962f" cropleft="18002f" cropright="14854f"/>
                </v:shape>
                <v:shape id="图片 546" o:spid="_x0000_s1030" type="#_x0000_t75" style="position:absolute;left:91870;top:-3932;width:26388;height:3425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">
                  <v:imagedata r:id="rId427" o:title="" croptop="7029f" cropbottom="7765f" cropleft="10361f" cropright="5156f"/>
                </v:shape>
                <v:shape id="直接箭头连接符 555" o:spid="_x0000_s1031" type="#_x0000_t32" style="position:absolute;left:3458;top:14723;width:3668;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" strokecolor="red" strokeweight=".5pt">
                  <v:stroke endarrow="block" joinstyle="miter"/>
                </v:shape>
                <v:shape id="直接箭头连接符 560" o:spid="_x0000_s1032" type="#_x0000_t32" style="position:absolute;left:66537;top:13194;width:3669;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" strokecolor="red" strokeweight=".5pt">
                  <v:stroke endarrow="block" joinstyle="miter"/>
                </v:shape>
                <w10:anchorlock/>
              </v:group>
            </w:pict>
          </mc:Fallback>
        </mc:AlternateContent>
      </w:r>
    </w:p>
    <w:p w14:paraId="487318D5" w14:textId="3EDBBA32" w:rsidR="00445255" w:rsidRPr="009B4F95" w:rsidRDefault="00445255" w:rsidP="00A15BC7">
      <w:pPr>
        <w:spacing w:beforeLines="0" w:before="0" w:afterLines="0" w:after="160" w:line="360" w:lineRule="auto"/>
        <w:rPr>
          <w:rFonts w:asciiTheme="minorBidi" w:hAnsiTheme="minorBidi"/>
          <w:lang w:val="it-IT"/>
        </w:rPr>
      </w:pPr>
      <w:r w:rsidRPr="009B4F95">
        <w:rPr>
          <w:rFonts w:asciiTheme="minorBidi" w:hAnsiTheme="minorBidi"/>
          <w:lang w:val="it-IT"/>
        </w:rPr>
        <w:t>Per prima cosa, estrarre l'erogatore del latte, far scorrere le linguette su entrambi i lati dell'erogatore, tirare verso il basso, rimuovere l'ugello del vapore, la camera di riscaldamento del latte, il coperchio dell'uscita del latte, l'uscita del latte e sciacquare con acqua. Rimettere l'erogatore e riposizionare il tubo del latte.</w:t>
      </w:r>
    </w:p>
    <w:p w14:paraId="028C8E02" w14:textId="2147820F" w:rsidR="00445255" w:rsidRPr="009B4F95" w:rsidRDefault="00A06894" w:rsidP="00445255">
      <w:pPr>
        <w:spacing w:beforeLines="0" w:before="0" w:afterLines="0" w:after="160" w:line="259" w:lineRule="auto"/>
        <w:rPr>
          <w:rFonts w:asciiTheme="minorBidi" w:hAnsiTheme="minorBidi"/>
          <w:b/>
          <w:lang w:val="it-IT"/>
        </w:rPr>
      </w:pPr>
      <w:bookmarkStart w:id="736" w:name="_Toc135994201"/>
      <w:bookmarkStart w:id="737" w:name="_Toc135843208"/>
      <w:bookmarkStart w:id="738" w:name="_Toc167465698"/>
      <w:r w:rsidRPr="009B4F95">
        <w:rPr>
          <w:rFonts w:asciiTheme="minorBidi" w:hAnsiTheme="minorBidi"/>
          <w:noProof/>
          <w:lang w:eastAsia="ru-RU"/>
        </w:rPr>
        <w:drawing>
          <wp:anchor distT="0" distB="0" distL="114300" distR="114300" simplePos="0" relativeHeight="252114944" behindDoc="0" locked="0" layoutInCell="1" allowOverlap="1" wp14:anchorId="61847156" wp14:editId="6A36F070">
            <wp:simplePos x="0" y="0"/>
            <wp:positionH relativeFrom="column">
              <wp:posOffset>395605</wp:posOffset>
            </wp:positionH>
            <wp:positionV relativeFrom="paragraph">
              <wp:posOffset>267013</wp:posOffset>
            </wp:positionV>
            <wp:extent cx="3599815" cy="269875"/>
            <wp:effectExtent l="0" t="0" r="635" b="0"/>
            <wp:wrapNone/>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599815" cy="269875"/>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w:drawing>
          <wp:anchor distT="0" distB="0" distL="114300" distR="114300" simplePos="0" relativeHeight="251980800" behindDoc="0" locked="0" layoutInCell="1" allowOverlap="1" wp14:anchorId="59DFF3E0" wp14:editId="4F55467A">
            <wp:simplePos x="0" y="0"/>
            <wp:positionH relativeFrom="margin">
              <wp:posOffset>-27305</wp:posOffset>
            </wp:positionH>
            <wp:positionV relativeFrom="paragraph">
              <wp:posOffset>227008</wp:posOffset>
            </wp:positionV>
            <wp:extent cx="346786" cy="302366"/>
            <wp:effectExtent l="0" t="0" r="0" b="254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428" cstate="print">
                      <a:extLst>
                        <a:ext uri="{28A0092B-C50C-407E-A947-70E740481C1C}">
                          <a14:useLocalDpi xmlns:a14="http://schemas.microsoft.com/office/drawing/2010/main" val="0"/>
                        </a:ext>
                      </a:extLst>
                    </a:blip>
                    <a:stretch>
                      <a:fillRect/>
                    </a:stretch>
                  </pic:blipFill>
                  <pic:spPr>
                    <a:xfrm>
                      <a:off x="0" y="0"/>
                      <a:ext cx="346786" cy="302366"/>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mc:AlternateContent>
          <mc:Choice Requires="wps">
            <w:drawing>
              <wp:anchor distT="0" distB="0" distL="114300" distR="114300" simplePos="0" relativeHeight="251981824" behindDoc="0" locked="0" layoutInCell="1" allowOverlap="1" wp14:anchorId="5CF3DD1A" wp14:editId="1200A978">
                <wp:simplePos x="0" y="0"/>
                <wp:positionH relativeFrom="column">
                  <wp:posOffset>57785</wp:posOffset>
                </wp:positionH>
                <wp:positionV relativeFrom="paragraph">
                  <wp:posOffset>175260</wp:posOffset>
                </wp:positionV>
                <wp:extent cx="5583555" cy="0"/>
                <wp:effectExtent l="0" t="6350" r="0" b="6350"/>
                <wp:wrapNone/>
                <wp:docPr id="120" name="直接连接符 12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55CD2F" id="直接连接符 120" o:spid="_x0000_s1026" style="position:absolute;z-index:251981824;visibility:visible;mso-wrap-style:square;mso-wrap-distance-left:9pt;mso-wrap-distance-top:0;mso-wrap-distance-right:9pt;mso-wrap-distance-bottom:0;mso-position-horizontal:absolute;mso-position-horizontal-relative:text;mso-position-vertical:absolute;mso-position-vertical-relative:text" from="4.55pt,13.8pt" to="444.2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uRyQEAAMQ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" strokecolor="#4472c4 [3204]" strokeweight=".5pt">
                <v:stroke joinstyle="miter"/>
              </v:line>
            </w:pict>
          </mc:Fallback>
        </mc:AlternateContent>
      </w:r>
      <w:r w:rsidR="003718F0" w:rsidRPr="009B4F95">
        <w:rPr>
          <w:rFonts w:asciiTheme="minorBidi" w:hAnsiTheme="minorBidi"/>
          <w:b/>
          <w:lang w:val="it-IT"/>
        </w:rPr>
        <w:t xml:space="preserve">6.5.8 </w:t>
      </w:r>
      <w:r w:rsidR="00445255" w:rsidRPr="009B4F95">
        <w:rPr>
          <w:rFonts w:asciiTheme="minorBidi" w:hAnsiTheme="minorBidi"/>
          <w:b/>
          <w:lang w:val="it-IT"/>
        </w:rPr>
        <w:t xml:space="preserve">Pulizia </w:t>
      </w:r>
      <w:r w:rsidR="00F266EE" w:rsidRPr="009B4F95">
        <w:rPr>
          <w:rFonts w:asciiTheme="minorBidi" w:hAnsiTheme="minorBidi"/>
          <w:b/>
          <w:lang w:val="it-IT"/>
        </w:rPr>
        <w:t xml:space="preserve">del </w:t>
      </w:r>
      <w:proofErr w:type="spellStart"/>
      <w:r w:rsidR="00445255" w:rsidRPr="009B4F95">
        <w:rPr>
          <w:rFonts w:asciiTheme="minorBidi" w:hAnsiTheme="minorBidi"/>
          <w:b/>
          <w:lang w:val="it-IT"/>
        </w:rPr>
        <w:t>touch</w:t>
      </w:r>
      <w:proofErr w:type="spellEnd"/>
      <w:r w:rsidR="00445255" w:rsidRPr="009B4F95">
        <w:rPr>
          <w:rFonts w:asciiTheme="minorBidi" w:hAnsiTheme="minorBidi"/>
          <w:b/>
          <w:lang w:val="it-IT"/>
        </w:rPr>
        <w:t xml:space="preserve"> screen</w:t>
      </w:r>
      <w:bookmarkEnd w:id="736"/>
      <w:bookmarkEnd w:id="737"/>
      <w:bookmarkEnd w:id="738"/>
    </w:p>
    <w:p w14:paraId="6530820B" w14:textId="427766DE" w:rsidR="00445255" w:rsidRPr="009B4F95" w:rsidRDefault="00445255" w:rsidP="00445255">
      <w:pPr>
        <w:spacing w:beforeLines="0" w:before="0" w:afterLines="0" w:after="160" w:line="259" w:lineRule="auto"/>
        <w:rPr>
          <w:rFonts w:asciiTheme="minorBidi" w:hAnsiTheme="minorBidi"/>
          <w:lang w:val="it-IT"/>
        </w:rPr>
      </w:pPr>
    </w:p>
    <w:p w14:paraId="10F9DD5B" w14:textId="07117B62" w:rsidR="00445255" w:rsidRPr="009B4F95" w:rsidRDefault="00445255" w:rsidP="00445255">
      <w:pPr>
        <w:spacing w:beforeLines="0" w:before="0" w:afterLines="0" w:after="160" w:line="259" w:lineRule="auto"/>
        <w:rPr>
          <w:rFonts w:asciiTheme="minorBidi" w:hAnsiTheme="minorBidi"/>
          <w:lang w:val="it-IT"/>
        </w:rPr>
      </w:pPr>
      <w:bookmarkStart w:id="739" w:name="OLE_LINK873"/>
      <w:bookmarkStart w:id="740" w:name="OLE_LINK874"/>
      <w:r w:rsidRPr="009B4F95">
        <w:rPr>
          <w:rFonts w:asciiTheme="minorBidi" w:hAnsiTheme="minorBidi"/>
          <w:lang w:val="it-IT"/>
        </w:rPr>
        <w:t>La fuoriuscita inaspettata della bevanda durante la pulizia può causare ustioni.</w:t>
      </w:r>
      <w:bookmarkEnd w:id="739"/>
      <w:bookmarkEnd w:id="740"/>
    </w:p>
    <w:p w14:paraId="5CADB21D" w14:textId="600E51DC" w:rsidR="00445255" w:rsidRPr="009B4F95" w:rsidRDefault="00445255" w:rsidP="00445255">
      <w:pPr>
        <w:spacing w:beforeLines="0" w:before="0" w:afterLines="0" w:after="160" w:line="259" w:lineRule="auto"/>
        <w:rPr>
          <w:rFonts w:asciiTheme="minorBidi" w:hAnsiTheme="minorBidi"/>
          <w:lang w:val="it-IT"/>
        </w:rPr>
      </w:pPr>
      <w:bookmarkStart w:id="741" w:name="OLE_LINK875"/>
      <w:bookmarkStart w:id="742" w:name="OLE_LINK876"/>
      <w:r w:rsidRPr="009B4F95">
        <w:rPr>
          <w:rFonts w:asciiTheme="minorBidi" w:hAnsiTheme="minorBidi"/>
          <w:noProof/>
          <w:lang w:eastAsia="ru-RU"/>
        </w:rPr>
        <mc:AlternateContent>
          <mc:Choice Requires="wps">
            <w:drawing>
              <wp:anchor distT="0" distB="0" distL="114300" distR="114300" simplePos="0" relativeHeight="251982848" behindDoc="0" locked="0" layoutInCell="1" allowOverlap="1" wp14:anchorId="12530231" wp14:editId="33BFF1EF">
                <wp:simplePos x="0" y="0"/>
                <wp:positionH relativeFrom="column">
                  <wp:posOffset>-8469</wp:posOffset>
                </wp:positionH>
                <wp:positionV relativeFrom="paragraph">
                  <wp:posOffset>479219</wp:posOffset>
                </wp:positionV>
                <wp:extent cx="5590540" cy="0"/>
                <wp:effectExtent l="0" t="6350" r="0" b="6350"/>
                <wp:wrapNone/>
                <wp:docPr id="121" name="直接连接符 121"/>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F8A952" id="直接连接符 121" o:spid="_x0000_s1026" style="position:absolute;z-index:251982848;visibility:visible;mso-wrap-style:square;mso-wrap-distance-left:9pt;mso-wrap-distance-top:0;mso-wrap-distance-right:9pt;mso-wrap-distance-bottom:0;mso-position-horizontal:absolute;mso-position-horizontal-relative:text;mso-position-vertical:absolute;mso-position-vertical-relative:text" from="-.65pt,37.75pt" to="439.5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" strokecolor="#4472c4 [3204]" strokeweight=".5pt">
                <v:stroke joinstyle="miter"/>
              </v:line>
            </w:pict>
          </mc:Fallback>
        </mc:AlternateContent>
      </w:r>
      <w:r w:rsidRPr="009B4F95">
        <w:rPr>
          <w:rFonts w:asciiTheme="minorBidi" w:hAnsiTheme="minorBidi"/>
          <w:lang w:val="it-IT"/>
        </w:rPr>
        <w:t>Bloccare lo schermo prima della pulizia. Spegnere la macchina prima di pulire il pannello di controllo.</w:t>
      </w:r>
      <w:bookmarkEnd w:id="741"/>
      <w:bookmarkEnd w:id="742"/>
    </w:p>
    <w:p w14:paraId="0E96FC5F" w14:textId="20673DF0" w:rsidR="00445255" w:rsidRPr="009B4F95" w:rsidRDefault="00656007"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1983872" behindDoc="0" locked="0" layoutInCell="1" allowOverlap="1" wp14:anchorId="6E2A2FFE" wp14:editId="1163FA28">
            <wp:simplePos x="0" y="0"/>
            <wp:positionH relativeFrom="margin">
              <wp:posOffset>-172174</wp:posOffset>
            </wp:positionH>
            <wp:positionV relativeFrom="paragraph">
              <wp:posOffset>236752</wp:posOffset>
            </wp:positionV>
            <wp:extent cx="567055" cy="494665"/>
            <wp:effectExtent l="0" t="0" r="4445" b="635"/>
            <wp:wrapNone/>
            <wp:docPr id="1026"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102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r w:rsidR="00A06894" w:rsidRPr="009B4F95">
        <w:rPr>
          <w:rFonts w:asciiTheme="minorBidi" w:hAnsiTheme="minorBidi"/>
          <w:noProof/>
          <w:lang w:eastAsia="ru-RU"/>
        </w:rPr>
        <w:drawing>
          <wp:anchor distT="0" distB="0" distL="114300" distR="114300" simplePos="0" relativeHeight="252110848" behindDoc="0" locked="0" layoutInCell="1" allowOverlap="1" wp14:anchorId="5719E43F" wp14:editId="54AD7607">
            <wp:simplePos x="0" y="0"/>
            <wp:positionH relativeFrom="column">
              <wp:posOffset>450537</wp:posOffset>
            </wp:positionH>
            <wp:positionV relativeFrom="paragraph">
              <wp:posOffset>278130</wp:posOffset>
            </wp:positionV>
            <wp:extent cx="3599815" cy="255270"/>
            <wp:effectExtent l="0" t="0" r="635" b="0"/>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445255" w:rsidRPr="009B4F95">
        <w:rPr>
          <w:rFonts w:asciiTheme="minorBidi" w:hAnsiTheme="minorBidi"/>
          <w:noProof/>
          <w:lang w:eastAsia="ru-RU"/>
        </w:rPr>
        <mc:AlternateContent>
          <mc:Choice Requires="wps">
            <w:drawing>
              <wp:anchor distT="0" distB="0" distL="114300" distR="114300" simplePos="0" relativeHeight="251984896" behindDoc="0" locked="0" layoutInCell="1" allowOverlap="1" wp14:anchorId="45651619" wp14:editId="71B2CB66">
                <wp:simplePos x="0" y="0"/>
                <wp:positionH relativeFrom="column">
                  <wp:posOffset>-1270</wp:posOffset>
                </wp:positionH>
                <wp:positionV relativeFrom="paragraph">
                  <wp:posOffset>192405</wp:posOffset>
                </wp:positionV>
                <wp:extent cx="5583555" cy="0"/>
                <wp:effectExtent l="0" t="6350" r="0" b="6350"/>
                <wp:wrapNone/>
                <wp:docPr id="122" name="直接连接符 122"/>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E27A50" id="直接连接符 122" o:spid="_x0000_s1026" style="position:absolute;z-index:251984896;visibility:visible;mso-wrap-style:square;mso-wrap-distance-left:9pt;mso-wrap-distance-top:0;mso-wrap-distance-right:9pt;mso-wrap-distance-bottom:0;mso-position-horizontal:absolute;mso-position-horizontal-relative:text;mso-position-vertical:absolute;mso-position-vertical-relative:text" from="-.1pt,15.15pt" to="439.5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AyQEAAMQ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" strokecolor="#4472c4 [3204]" strokeweight=".5pt">
                <v:stroke joinstyle="miter"/>
              </v:line>
            </w:pict>
          </mc:Fallback>
        </mc:AlternateContent>
      </w:r>
    </w:p>
    <w:p w14:paraId="515C8953" w14:textId="3D555BA0" w:rsidR="00445255" w:rsidRPr="009B4F95" w:rsidRDefault="00445255" w:rsidP="00445255">
      <w:pPr>
        <w:spacing w:beforeLines="0" w:before="0" w:afterLines="0" w:after="160" w:line="259" w:lineRule="auto"/>
        <w:rPr>
          <w:rFonts w:asciiTheme="minorBidi" w:hAnsiTheme="minorBidi"/>
          <w:lang w:val="it-IT"/>
        </w:rPr>
      </w:pPr>
    </w:p>
    <w:p w14:paraId="660D138F" w14:textId="652DD147" w:rsidR="00445255" w:rsidRPr="009B4F95" w:rsidRDefault="00A06894" w:rsidP="00445255">
      <w:pPr>
        <w:spacing w:beforeLines="0" w:before="0" w:afterLines="0" w:after="160" w:line="259" w:lineRule="auto"/>
        <w:rPr>
          <w:rFonts w:asciiTheme="minorBidi" w:hAnsiTheme="minorBidi"/>
          <w:lang w:val="it-IT"/>
        </w:rPr>
      </w:pPr>
      <w:r w:rsidRPr="009B4F95">
        <w:rPr>
          <w:rFonts w:asciiTheme="minorBidi" w:hAnsiTheme="minorBidi"/>
          <w:lang w:val="it-IT"/>
        </w:rPr>
        <w:tab/>
      </w:r>
      <w:r w:rsidR="00445255" w:rsidRPr="009B4F95">
        <w:rPr>
          <w:rFonts w:asciiTheme="minorBidi" w:hAnsiTheme="minorBidi"/>
          <w:lang w:val="it-IT"/>
        </w:rPr>
        <w:t xml:space="preserve">Non danneggiare il </w:t>
      </w:r>
      <w:proofErr w:type="spellStart"/>
      <w:r w:rsidR="00445255" w:rsidRPr="009B4F95">
        <w:rPr>
          <w:rFonts w:asciiTheme="minorBidi" w:hAnsiTheme="minorBidi"/>
          <w:lang w:val="it-IT"/>
        </w:rPr>
        <w:t>touchscreen</w:t>
      </w:r>
      <w:proofErr w:type="spellEnd"/>
      <w:r w:rsidR="00445255" w:rsidRPr="009B4F95">
        <w:rPr>
          <w:rFonts w:asciiTheme="minorBidi" w:hAnsiTheme="minorBidi"/>
          <w:lang w:val="it-IT"/>
        </w:rPr>
        <w:t xml:space="preserve"> durante la pulizia.</w:t>
      </w:r>
    </w:p>
    <w:p w14:paraId="1EB4500F" w14:textId="15049CBC"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85920" behindDoc="0" locked="0" layoutInCell="1" allowOverlap="1" wp14:anchorId="40E74A3B" wp14:editId="09583BFA">
                <wp:simplePos x="0" y="0"/>
                <wp:positionH relativeFrom="column">
                  <wp:posOffset>-98233</wp:posOffset>
                </wp:positionH>
                <wp:positionV relativeFrom="paragraph">
                  <wp:posOffset>376023</wp:posOffset>
                </wp:positionV>
                <wp:extent cx="5583555" cy="0"/>
                <wp:effectExtent l="0" t="6350" r="0" b="6350"/>
                <wp:wrapNone/>
                <wp:docPr id="124" name="直接连接符 12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CB3091" id="直接连接符 124" o:spid="_x0000_s1026" style="position:absolute;z-index:251985920;visibility:visible;mso-wrap-style:square;mso-wrap-distance-left:9pt;mso-wrap-distance-top:0;mso-wrap-distance-right:9pt;mso-wrap-distance-bottom:0;mso-position-horizontal:absolute;mso-position-horizontal-relative:text;mso-position-vertical:absolute;mso-position-vertical-relative:text" from="-7.75pt,29.6pt" to="431.9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" strokecolor="#4472c4 [3204]" strokeweight=".5pt">
                <v:stroke joinstyle="miter"/>
              </v:line>
            </w:pict>
          </mc:Fallback>
        </mc:AlternateContent>
      </w:r>
      <w:bookmarkStart w:id="743" w:name="OLE_LINK877"/>
      <w:r w:rsidRPr="009B4F95">
        <w:rPr>
          <w:rFonts w:asciiTheme="minorBidi" w:hAnsiTheme="minorBidi"/>
          <w:lang w:val="it-IT"/>
        </w:rPr>
        <w:t xml:space="preserve">Non strofinare le macchie. </w:t>
      </w:r>
      <w:bookmarkEnd w:id="743"/>
      <w:r w:rsidRPr="009B4F95">
        <w:rPr>
          <w:rFonts w:asciiTheme="minorBidi" w:hAnsiTheme="minorBidi"/>
          <w:lang w:val="it-IT"/>
        </w:rPr>
        <w:t>Non premere con forza sullo schermo e non spostare oggetti appuntiti su di esso.</w:t>
      </w:r>
    </w:p>
    <w:p w14:paraId="067013A3" w14:textId="63DBC47A" w:rsidR="00445255" w:rsidRPr="009B4F95" w:rsidRDefault="00F266EE" w:rsidP="00445255">
      <w:pPr>
        <w:spacing w:beforeLines="0" w:before="0" w:afterLines="0" w:after="160" w:line="259" w:lineRule="auto"/>
        <w:ind w:leftChars="-70" w:left="1" w:hangingChars="70" w:hanging="155"/>
        <w:rPr>
          <w:rFonts w:asciiTheme="minorBidi" w:hAnsiTheme="minorBidi"/>
          <w:b/>
          <w:lang w:val="it-IT"/>
        </w:rPr>
      </w:pPr>
      <w:bookmarkStart w:id="744" w:name="_Toc135843209"/>
      <w:bookmarkStart w:id="745" w:name="_Toc135994202"/>
      <w:bookmarkStart w:id="746" w:name="_Toc167465699"/>
      <w:r w:rsidRPr="009B4F95">
        <w:rPr>
          <w:rFonts w:asciiTheme="minorBidi" w:hAnsiTheme="minorBidi"/>
          <w:b/>
          <w:lang w:val="it-IT"/>
        </w:rPr>
        <w:t xml:space="preserve">6.6 </w:t>
      </w:r>
      <w:r w:rsidR="00445255" w:rsidRPr="009B4F95">
        <w:rPr>
          <w:rFonts w:asciiTheme="minorBidi" w:hAnsiTheme="minorBidi"/>
          <w:b/>
          <w:lang w:val="it-IT"/>
        </w:rPr>
        <w:t>Pulizia settimanale</w:t>
      </w:r>
      <w:bookmarkEnd w:id="744"/>
      <w:bookmarkEnd w:id="745"/>
      <w:bookmarkEnd w:id="746"/>
    </w:p>
    <w:p w14:paraId="14AE12EF" w14:textId="610F3BD6" w:rsidR="00445255" w:rsidRPr="009B4F95" w:rsidRDefault="00126256" w:rsidP="00445255">
      <w:pPr>
        <w:spacing w:beforeLines="0" w:before="0" w:afterLines="0" w:after="160" w:line="259" w:lineRule="auto"/>
        <w:rPr>
          <w:rFonts w:asciiTheme="minorBidi" w:hAnsiTheme="minorBidi"/>
          <w:b/>
          <w:lang w:val="it-IT"/>
        </w:rPr>
      </w:pPr>
      <w:bookmarkStart w:id="747" w:name="_Toc135994203"/>
      <w:bookmarkStart w:id="748" w:name="_Toc135843210"/>
      <w:bookmarkStart w:id="749" w:name="_Toc167465700"/>
      <w:r w:rsidRPr="009B4F95">
        <w:rPr>
          <w:rFonts w:asciiTheme="minorBidi" w:hAnsiTheme="minorBidi"/>
          <w:b/>
          <w:lang w:val="it-IT"/>
        </w:rPr>
        <w:t xml:space="preserve">6.6.1 </w:t>
      </w:r>
      <w:r w:rsidR="00445255" w:rsidRPr="009B4F95">
        <w:rPr>
          <w:rFonts w:asciiTheme="minorBidi" w:hAnsiTheme="minorBidi"/>
          <w:b/>
          <w:lang w:val="it-IT"/>
        </w:rPr>
        <w:t>Pulizia del contenitore de</w:t>
      </w:r>
      <w:r w:rsidR="00F266EE" w:rsidRPr="009B4F95">
        <w:rPr>
          <w:rFonts w:asciiTheme="minorBidi" w:hAnsiTheme="minorBidi"/>
          <w:b/>
          <w:lang w:val="it-IT"/>
        </w:rPr>
        <w:t>i fondi del</w:t>
      </w:r>
      <w:r w:rsidR="00445255" w:rsidRPr="009B4F95">
        <w:rPr>
          <w:rFonts w:asciiTheme="minorBidi" w:hAnsiTheme="minorBidi"/>
          <w:b/>
          <w:lang w:val="it-IT"/>
        </w:rPr>
        <w:t xml:space="preserve"> caffè </w:t>
      </w:r>
      <w:bookmarkEnd w:id="747"/>
      <w:bookmarkEnd w:id="748"/>
      <w:bookmarkEnd w:id="749"/>
      <w:r w:rsidR="00F266EE" w:rsidRPr="009B4F95">
        <w:rPr>
          <w:rFonts w:asciiTheme="minorBidi" w:hAnsiTheme="minorBidi"/>
          <w:b/>
          <w:lang w:val="it-IT"/>
        </w:rPr>
        <w:t xml:space="preserve"> </w:t>
      </w:r>
    </w:p>
    <w:p w14:paraId="75190F92" w14:textId="6B65512A" w:rsidR="00445255" w:rsidRPr="009B4F95" w:rsidRDefault="00A06894"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08800" behindDoc="0" locked="0" layoutInCell="1" allowOverlap="1" wp14:anchorId="492656FB" wp14:editId="4CC95886">
            <wp:simplePos x="0" y="0"/>
            <wp:positionH relativeFrom="column">
              <wp:posOffset>409262</wp:posOffset>
            </wp:positionH>
            <wp:positionV relativeFrom="paragraph">
              <wp:posOffset>149491</wp:posOffset>
            </wp:positionV>
            <wp:extent cx="3600000" cy="270000"/>
            <wp:effectExtent l="0" t="0" r="635" b="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w:drawing>
          <wp:anchor distT="0" distB="0" distL="114300" distR="114300" simplePos="0" relativeHeight="251986944" behindDoc="0" locked="0" layoutInCell="1" allowOverlap="1" wp14:anchorId="3207B7AC" wp14:editId="3415E826">
            <wp:simplePos x="0" y="0"/>
            <wp:positionH relativeFrom="column">
              <wp:posOffset>-7298</wp:posOffset>
            </wp:positionH>
            <wp:positionV relativeFrom="paragraph">
              <wp:posOffset>101525</wp:posOffset>
            </wp:positionV>
            <wp:extent cx="423081" cy="369544"/>
            <wp:effectExtent l="0" t="0" r="0" b="0"/>
            <wp:wrapNone/>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423081" cy="369544"/>
                    </a:xfrm>
                    <a:prstGeom prst="rect">
                      <a:avLst/>
                    </a:prstGeom>
                  </pic:spPr>
                </pic:pic>
              </a:graphicData>
            </a:graphic>
            <wp14:sizeRelH relativeFrom="margin">
              <wp14:pctWidth>0</wp14:pctWidth>
            </wp14:sizeRelH>
            <wp14:sizeRelV relativeFrom="margin">
              <wp14:pctHeight>0</wp14:pctHeight>
            </wp14:sizeRelV>
          </wp:anchor>
        </w:drawing>
      </w:r>
      <w:r w:rsidR="00445255" w:rsidRPr="009B4F95">
        <w:rPr>
          <w:rFonts w:asciiTheme="minorBidi" w:hAnsiTheme="minorBidi"/>
          <w:noProof/>
          <w:lang w:eastAsia="ru-RU"/>
        </w:rPr>
        <mc:AlternateContent>
          <mc:Choice Requires="wps">
            <w:drawing>
              <wp:anchor distT="0" distB="0" distL="114300" distR="114300" simplePos="0" relativeHeight="251987968" behindDoc="0" locked="0" layoutInCell="1" allowOverlap="1" wp14:anchorId="3769EC8F" wp14:editId="75A4EE81">
                <wp:simplePos x="0" y="0"/>
                <wp:positionH relativeFrom="column">
                  <wp:posOffset>635</wp:posOffset>
                </wp:positionH>
                <wp:positionV relativeFrom="paragraph">
                  <wp:posOffset>46990</wp:posOffset>
                </wp:positionV>
                <wp:extent cx="5589270" cy="0"/>
                <wp:effectExtent l="0" t="6350" r="0" b="6350"/>
                <wp:wrapNone/>
                <wp:docPr id="143" name="直接连接符 143"/>
                <wp:cNvGraphicFramePr/>
                <a:graphic xmlns:a="http://schemas.openxmlformats.org/drawingml/2006/main">
                  <a:graphicData uri="http://schemas.microsoft.com/office/word/2010/wordprocessingShape">
                    <wps:wsp>
                      <wps:cNvCnPr/>
                      <wps:spPr>
                        <a:xfrm>
                          <a:off x="0" y="0"/>
                          <a:ext cx="5589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983C3E" id="直接连接符 143" o:spid="_x0000_s1026" style="position:absolute;z-index:251987968;visibility:visible;mso-wrap-style:square;mso-wrap-distance-left:9pt;mso-wrap-distance-top:0;mso-wrap-distance-right:9pt;mso-wrap-distance-bottom:0;mso-position-horizontal:absolute;mso-position-horizontal-relative:text;mso-position-vertical:absolute;mso-position-vertical-relative:text" from=".05pt,3.7pt" to="440.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" strokecolor="#4472c4 [3204]" strokeweight=".5pt">
                <v:stroke joinstyle="miter"/>
              </v:line>
            </w:pict>
          </mc:Fallback>
        </mc:AlternateContent>
      </w:r>
      <w:r w:rsidR="00445255" w:rsidRPr="009B4F95">
        <w:rPr>
          <w:rFonts w:asciiTheme="minorBidi" w:hAnsiTheme="minorBidi"/>
          <w:noProof/>
          <w:lang w:eastAsia="ru-RU"/>
        </w:rPr>
        <w:drawing>
          <wp:anchor distT="0" distB="0" distL="114300" distR="114300" simplePos="0" relativeHeight="251988992" behindDoc="0" locked="0" layoutInCell="1" allowOverlap="1" wp14:anchorId="535ED2C8" wp14:editId="009518A8">
            <wp:simplePos x="0" y="0"/>
            <wp:positionH relativeFrom="margin">
              <wp:posOffset>4511040</wp:posOffset>
            </wp:positionH>
            <wp:positionV relativeFrom="paragraph">
              <wp:posOffset>142875</wp:posOffset>
            </wp:positionV>
            <wp:extent cx="505460" cy="505460"/>
            <wp:effectExtent l="0" t="0" r="8890" b="889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5273" cy="505273"/>
                    </a:xfrm>
                    <a:prstGeom prst="rect">
                      <a:avLst/>
                    </a:prstGeom>
                  </pic:spPr>
                </pic:pic>
              </a:graphicData>
            </a:graphic>
          </wp:anchor>
        </w:drawing>
      </w:r>
    </w:p>
    <w:p w14:paraId="5D774F72"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ab/>
        <w:t>Le lame rotanti del macinacaffè e la lama di apertura del contenitore del caffè in grani sono affilate e possono causare lesioni.</w:t>
      </w:r>
    </w:p>
    <w:p w14:paraId="452FA88C" w14:textId="7D2B7BC0"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91040" behindDoc="0" locked="0" layoutInCell="1" allowOverlap="1" wp14:anchorId="7C36E4B3" wp14:editId="539F9A2D">
                <wp:simplePos x="0" y="0"/>
                <wp:positionH relativeFrom="column">
                  <wp:posOffset>-22258</wp:posOffset>
                </wp:positionH>
                <wp:positionV relativeFrom="paragraph">
                  <wp:posOffset>448961</wp:posOffset>
                </wp:positionV>
                <wp:extent cx="5594985" cy="0"/>
                <wp:effectExtent l="0" t="6350" r="0" b="6350"/>
                <wp:wrapNone/>
                <wp:docPr id="149" name="直接连接符 149"/>
                <wp:cNvGraphicFramePr/>
                <a:graphic xmlns:a="http://schemas.openxmlformats.org/drawingml/2006/main">
                  <a:graphicData uri="http://schemas.microsoft.com/office/word/2010/wordprocessingShape">
                    <wps:wsp>
                      <wps:cNvCnPr/>
                      <wps:spPr>
                        <a:xfrm>
                          <a:off x="0" y="0"/>
                          <a:ext cx="55949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8E9CF" id="直接连接符 149" o:spid="_x0000_s1026" style="position:absolute;z-index:251991040;visibility:visible;mso-wrap-style:square;mso-wrap-distance-left:9pt;mso-wrap-distance-top:0;mso-wrap-distance-right:9pt;mso-wrap-distance-bottom:0;mso-position-horizontal:absolute;mso-position-horizontal-relative:text;mso-position-vertical:absolute;mso-position-vertical-relative:text" from="-1.75pt,35.35pt" to="438.8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" strokecolor="#4472c4 [3204]" strokeweight=".5pt">
                <v:stroke joinstyle="miter"/>
              </v:line>
            </w:pict>
          </mc:Fallback>
        </mc:AlternateContent>
      </w:r>
      <w:r w:rsidRPr="009B4F95">
        <w:rPr>
          <w:rFonts w:asciiTheme="minorBidi" w:hAnsiTheme="minorBidi"/>
          <w:lang w:val="it-IT"/>
        </w:rPr>
        <w:tab/>
        <w:t xml:space="preserve">Non inserire la mano nella tramoggia del caffè in chicchi quando il macinacaffè è accesa. Indossare i guanti durante la pulizia. </w:t>
      </w:r>
    </w:p>
    <w:p w14:paraId="5061DE6C" w14:textId="67A06818" w:rsidR="00445255" w:rsidRPr="009B4F95" w:rsidRDefault="00A06894"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19040" behindDoc="0" locked="0" layoutInCell="1" allowOverlap="1" wp14:anchorId="1FD57641" wp14:editId="3C28E2D1">
            <wp:simplePos x="0" y="0"/>
            <wp:positionH relativeFrom="column">
              <wp:posOffset>449267</wp:posOffset>
            </wp:positionH>
            <wp:positionV relativeFrom="paragraph">
              <wp:posOffset>134620</wp:posOffset>
            </wp:positionV>
            <wp:extent cx="3599815" cy="255270"/>
            <wp:effectExtent l="0" t="0" r="635" b="0"/>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w:drawing>
          <wp:anchor distT="0" distB="0" distL="114300" distR="114300" simplePos="0" relativeHeight="251990016" behindDoc="0" locked="0" layoutInCell="1" allowOverlap="1" wp14:anchorId="7AD4FE51" wp14:editId="0FC655D6">
            <wp:simplePos x="0" y="0"/>
            <wp:positionH relativeFrom="margin">
              <wp:posOffset>45407</wp:posOffset>
            </wp:positionH>
            <wp:positionV relativeFrom="paragraph">
              <wp:posOffset>70485</wp:posOffset>
            </wp:positionV>
            <wp:extent cx="354965" cy="309880"/>
            <wp:effectExtent l="0" t="0" r="6985" b="0"/>
            <wp:wrapNone/>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pic:cNvPicPr>
                  </pic:nvPicPr>
                  <pic:blipFill>
                    <a:blip r:embed="rId430" cstate="print">
                      <a:extLst>
                        <a:ext uri="{28A0092B-C50C-407E-A947-70E740481C1C}">
                          <a14:useLocalDpi xmlns:a14="http://schemas.microsoft.com/office/drawing/2010/main" val="0"/>
                        </a:ext>
                      </a:extLst>
                    </a:blip>
                    <a:stretch>
                      <a:fillRect/>
                    </a:stretch>
                  </pic:blipFill>
                  <pic:spPr>
                    <a:xfrm>
                      <a:off x="0" y="0"/>
                      <a:ext cx="354965" cy="309880"/>
                    </a:xfrm>
                    <a:prstGeom prst="rect">
                      <a:avLst/>
                    </a:prstGeom>
                  </pic:spPr>
                </pic:pic>
              </a:graphicData>
            </a:graphic>
            <wp14:sizeRelH relativeFrom="margin">
              <wp14:pctWidth>0</wp14:pctWidth>
            </wp14:sizeRelH>
            <wp14:sizeRelV relativeFrom="margin">
              <wp14:pctHeight>0</wp14:pctHeight>
            </wp14:sizeRelV>
          </wp:anchor>
        </w:drawing>
      </w:r>
    </w:p>
    <w:p w14:paraId="1CDC32C9" w14:textId="327FD545" w:rsidR="00A06894" w:rsidRPr="009B4F95" w:rsidRDefault="00A06894" w:rsidP="00445255">
      <w:pPr>
        <w:spacing w:beforeLines="0" w:before="0" w:afterLines="0" w:after="160" w:line="259" w:lineRule="auto"/>
        <w:rPr>
          <w:rFonts w:asciiTheme="minorBidi" w:hAnsiTheme="minorBidi"/>
          <w:lang w:val="it-IT"/>
        </w:rPr>
      </w:pPr>
    </w:p>
    <w:p w14:paraId="559EADB9" w14:textId="6CB22C96"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Non graffiare i canali di alimentazione dei chicchi di caffè.</w:t>
      </w:r>
    </w:p>
    <w:p w14:paraId="437B7FE7"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92064" behindDoc="0" locked="0" layoutInCell="1" allowOverlap="1" wp14:anchorId="60F51A56" wp14:editId="36004BC8">
                <wp:simplePos x="0" y="0"/>
                <wp:positionH relativeFrom="column">
                  <wp:posOffset>-635</wp:posOffset>
                </wp:positionH>
                <wp:positionV relativeFrom="paragraph">
                  <wp:posOffset>237490</wp:posOffset>
                </wp:positionV>
                <wp:extent cx="5583555" cy="0"/>
                <wp:effectExtent l="0" t="6350" r="0" b="6350"/>
                <wp:wrapNone/>
                <wp:docPr id="154" name="直接连接符 15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57DAA9" id="直接连接符 154" o:spid="_x0000_s1026" style="position:absolute;z-index:251992064;visibility:visible;mso-wrap-style:square;mso-wrap-distance-left:9pt;mso-wrap-distance-top:0;mso-wrap-distance-right:9pt;mso-wrap-distance-bottom:0;mso-position-horizontal:absolute;mso-position-horizontal-relative:text;mso-position-vertical:absolute;mso-position-vertical-relative:text" from="-.05pt,18.7pt" to="439.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" strokecolor="#4472c4 [3204]" strokeweight=".5pt">
                <v:stroke joinstyle="miter"/>
              </v:line>
            </w:pict>
          </mc:Fallback>
        </mc:AlternateContent>
      </w:r>
      <w:r w:rsidRPr="009B4F95">
        <w:rPr>
          <w:rFonts w:asciiTheme="minorBidi" w:hAnsiTheme="minorBidi"/>
          <w:lang w:val="it-IT"/>
        </w:rPr>
        <w:t>Non utilizzare prodotti abrasivi per rimuovere le macchie.</w:t>
      </w:r>
    </w:p>
    <w:p w14:paraId="73E697C2" w14:textId="77777777" w:rsidR="00445255" w:rsidRPr="009B4F95" w:rsidRDefault="00445255" w:rsidP="00445255">
      <w:pPr>
        <w:spacing w:beforeLines="0" w:before="0" w:afterLines="0" w:after="160" w:line="259" w:lineRule="auto"/>
        <w:rPr>
          <w:rFonts w:asciiTheme="minorBidi" w:hAnsiTheme="minorBidi"/>
          <w:lang w:val="it-IT"/>
        </w:rPr>
      </w:pPr>
    </w:p>
    <w:p w14:paraId="7058DB52" w14:textId="3138A4F3" w:rsidR="00445255" w:rsidRPr="009B4F95" w:rsidRDefault="00E55E11" w:rsidP="00445255">
      <w:pPr>
        <w:spacing w:beforeLines="0" w:before="0" w:afterLines="0" w:after="160" w:line="259" w:lineRule="auto"/>
        <w:ind w:leftChars="-70" w:left="1" w:hangingChars="70" w:hanging="155"/>
        <w:rPr>
          <w:rFonts w:asciiTheme="minorBidi" w:hAnsiTheme="minorBidi"/>
          <w:b/>
          <w:lang w:val="it-IT"/>
        </w:rPr>
      </w:pPr>
      <w:bookmarkStart w:id="750" w:name="_Toc167465701"/>
      <w:r w:rsidRPr="009B4F95">
        <w:rPr>
          <w:rFonts w:asciiTheme="minorBidi" w:hAnsiTheme="minorBidi"/>
          <w:b/>
          <w:lang w:val="it-IT"/>
        </w:rPr>
        <w:t xml:space="preserve">6.7 </w:t>
      </w:r>
      <w:r w:rsidR="00445255" w:rsidRPr="009B4F95">
        <w:rPr>
          <w:rFonts w:asciiTheme="minorBidi" w:hAnsiTheme="minorBidi"/>
          <w:b/>
          <w:lang w:val="it-IT"/>
        </w:rPr>
        <w:t>Svuotamento del circuito dell'acqua</w:t>
      </w:r>
      <w:bookmarkEnd w:id="750"/>
    </w:p>
    <w:p w14:paraId="1BE2BDB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4467F8C5" wp14:editId="63BF717C">
                <wp:extent cx="6124575" cy="1906905"/>
                <wp:effectExtent l="0" t="0" r="9525" b="0"/>
                <wp:docPr id="30280" name="Группа 30280"/>
                <wp:cNvGraphicFramePr/>
                <a:graphic xmlns:a="http://schemas.openxmlformats.org/drawingml/2006/main">
                  <a:graphicData uri="http://schemas.microsoft.com/office/word/2010/wordprocessingGroup">
                    <wpg:wgp>
                      <wpg:cNvGrpSpPr/>
                      <wpg:grpSpPr>
                        <a:xfrm>
                          <a:off x="0" y="0"/>
                          <a:ext cx="6124575" cy="1906905"/>
                          <a:chOff x="0" y="0"/>
                          <a:chExt cx="6305550" cy="1904365"/>
                        </a:xfrm>
                      </wpg:grpSpPr>
                      <wpg:grpSp>
                        <wpg:cNvPr id="37" name="组合 7"/>
                        <wpg:cNvGrpSpPr/>
                        <wpg:grpSpPr>
                          <a:xfrm>
                            <a:off x="0" y="0"/>
                            <a:ext cx="3051175" cy="1904365"/>
                            <a:chOff x="0" y="58284"/>
                            <a:chExt cx="3095625" cy="1787797"/>
                          </a:xfrm>
                        </wpg:grpSpPr>
                        <pic:pic xmlns:pic="http://schemas.openxmlformats.org/drawingml/2006/picture">
                          <pic:nvPicPr>
                            <pic:cNvPr id="53" name="图片 53"/>
                            <pic:cNvPicPr>
                              <a:picLocks noChangeAspect="1"/>
                            </pic:cNvPicPr>
                          </pic:nvPicPr>
                          <pic:blipFill>
                            <a:blip r:embed="rId431" cstate="print">
                              <a:extLst>
                                <a:ext uri="{28A0092B-C50C-407E-A947-70E740481C1C}">
                                  <a14:useLocalDpi xmlns:a14="http://schemas.microsoft.com/office/drawing/2010/main" val="0"/>
                                </a:ext>
                              </a:extLst>
                            </a:blip>
                            <a:stretch>
                              <a:fillRect/>
                            </a:stretch>
                          </pic:blipFill>
                          <pic:spPr>
                            <a:xfrm>
                              <a:off x="0" y="58284"/>
                              <a:ext cx="3095625" cy="1787797"/>
                            </a:xfrm>
                            <a:prstGeom prst="rect">
                              <a:avLst/>
                            </a:prstGeom>
                          </pic:spPr>
                        </pic:pic>
                        <wps:wsp>
                          <wps:cNvPr id="70" name="圆角矩形 70"/>
                          <wps:cNvSpPr/>
                          <wps:spPr>
                            <a:xfrm>
                              <a:off x="214865" y="1160145"/>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grpSp>
                        <wpg:cNvPr id="74" name="组合 11"/>
                        <wpg:cNvGrpSpPr/>
                        <wpg:grpSpPr>
                          <a:xfrm>
                            <a:off x="3190875" y="28575"/>
                            <a:ext cx="3114675" cy="1825004"/>
                            <a:chOff x="3277028" y="32319"/>
                            <a:chExt cx="3250116" cy="1839727"/>
                          </a:xfrm>
                        </wpg:grpSpPr>
                        <pic:pic xmlns:pic="http://schemas.openxmlformats.org/drawingml/2006/picture">
                          <pic:nvPicPr>
                            <pic:cNvPr id="75" name="图片 75"/>
                            <pic:cNvPicPr>
                              <a:picLocks noChangeAspect="1"/>
                            </pic:cNvPicPr>
                          </pic:nvPicPr>
                          <pic:blipFill>
                            <a:blip r:embed="rId432" cstate="print">
                              <a:extLst>
                                <a:ext uri="{28A0092B-C50C-407E-A947-70E740481C1C}">
                                  <a14:useLocalDpi xmlns:a14="http://schemas.microsoft.com/office/drawing/2010/main" val="0"/>
                                </a:ext>
                              </a:extLst>
                            </a:blip>
                            <a:stretch>
                              <a:fillRect/>
                            </a:stretch>
                          </pic:blipFill>
                          <pic:spPr>
                            <a:xfrm>
                              <a:off x="3277028" y="32319"/>
                              <a:ext cx="3250116" cy="1839727"/>
                            </a:xfrm>
                            <a:prstGeom prst="rect">
                              <a:avLst/>
                            </a:prstGeom>
                          </pic:spPr>
                        </pic:pic>
                        <wps:wsp>
                          <wps:cNvPr id="76" name="圆角矩形 76"/>
                          <wps:cNvSpPr/>
                          <wps:spPr>
                            <a:xfrm>
                              <a:off x="4256984" y="1008477"/>
                              <a:ext cx="494632"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C2A1E3" id="Группа 30280" o:spid="_x0000_s1026" style="width:482.25pt;height:150.15pt;mso-position-horizontal-relative:char;mso-position-vertical-relative:line" coordsize="63055,19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">
                <v:group id="组合 7" o:spid="_x0000_s1027" style="position:absolute;width:30511;height:19043" coordorigin=",582" coordsize="30956,1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图片 53" o:spid="_x0000_s1028" type="#_x0000_t75" style="position:absolute;top:582;width:30956;height:17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">
                    <v:imagedata r:id="rId433" o:title=""/>
                  </v:shape>
                  <v:roundrect id="圆角矩形 70" o:spid="_x0000_s1029" style="position:absolute;left:2148;top:11601;width:5019;height:6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" filled="f" strokecolor="red" strokeweight="1pt">
                    <v:stroke joinstyle="miter"/>
                  </v:roundrect>
                </v:group>
                <v:group id="组合 11" o:spid="_x0000_s1030" style="position:absolute;left:31908;top:285;width:31147;height:18250" coordorigin="32770,323" coordsize="32501,18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图片 75" o:spid="_x0000_s1031" type="#_x0000_t75" style="position:absolute;left:32770;top:323;width:32501;height:1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">
                    <v:imagedata r:id="rId434" o:title=""/>
                  </v:shape>
                  <v:roundrect id="圆角矩形 76" o:spid="_x0000_s1032" style="position:absolute;left:42569;top:10084;width:4947;height:6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" filled="f" strokecolor="red" strokeweight="1pt">
                    <v:stroke joinstyle="miter"/>
                  </v:roundrect>
                </v:group>
                <w10:anchorlock/>
              </v:group>
            </w:pict>
          </mc:Fallback>
        </mc:AlternateContent>
      </w:r>
    </w:p>
    <w:p w14:paraId="64950918" w14:textId="77777777" w:rsidR="00445255" w:rsidRPr="009B4F95" w:rsidRDefault="00445255" w:rsidP="00656007">
      <w:pPr>
        <w:spacing w:beforeLines="0" w:before="0" w:afterLines="0" w:after="160" w:line="360" w:lineRule="auto"/>
        <w:rPr>
          <w:rFonts w:asciiTheme="minorBidi" w:hAnsiTheme="minorBidi"/>
          <w:lang w:val="it-IT"/>
        </w:rPr>
      </w:pPr>
      <w:r w:rsidRPr="009B4F95">
        <w:rPr>
          <w:rFonts w:asciiTheme="minorBidi" w:hAnsiTheme="minorBidi"/>
          <w:lang w:val="it-IT"/>
        </w:rPr>
        <w:t xml:space="preserve">Accedere al menu della macchina, fare clic su "Impostazioni macchina", quindi fare clic su "Ripristino" nella finestra a comparsa. Viene visualizzata la seguente finestra. </w:t>
      </w:r>
    </w:p>
    <w:p w14:paraId="448AC1F9"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br w:type="page"/>
      </w:r>
    </w:p>
    <w:p w14:paraId="1A4048A6"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lastRenderedPageBreak/>
        <mc:AlternateContent>
          <mc:Choice Requires="wpg">
            <w:drawing>
              <wp:inline distT="0" distB="0" distL="0" distR="0" wp14:anchorId="42718CAC" wp14:editId="192E682C">
                <wp:extent cx="6260465" cy="1787525"/>
                <wp:effectExtent l="0" t="0" r="6985" b="3175"/>
                <wp:docPr id="30281" name="Группа 30281"/>
                <wp:cNvGraphicFramePr/>
                <a:graphic xmlns:a="http://schemas.openxmlformats.org/drawingml/2006/main">
                  <a:graphicData uri="http://schemas.microsoft.com/office/word/2010/wordprocessingGroup">
                    <wpg:wgp>
                      <wpg:cNvGrpSpPr/>
                      <wpg:grpSpPr>
                        <a:xfrm>
                          <a:off x="0" y="0"/>
                          <a:ext cx="6260465" cy="1787525"/>
                          <a:chOff x="0" y="0"/>
                          <a:chExt cx="6260465" cy="1787525"/>
                        </a:xfrm>
                      </wpg:grpSpPr>
                      <pic:pic xmlns:pic="http://schemas.openxmlformats.org/drawingml/2006/picture">
                        <pic:nvPicPr>
                          <pic:cNvPr id="77" name="图片 4"/>
                          <pic:cNvPicPr>
                            <a:picLocks noChangeAspect="1"/>
                          </pic:cNvPicPr>
                        </pic:nvPicPr>
                        <pic:blipFill>
                          <a:blip r:embed="rId435" cstate="print">
                            <a:extLst>
                              <a:ext uri="{28A0092B-C50C-407E-A947-70E740481C1C}">
                                <a14:useLocalDpi xmlns:a14="http://schemas.microsoft.com/office/drawing/2010/main" val="0"/>
                              </a:ext>
                            </a:extLst>
                          </a:blip>
                          <a:stretch>
                            <a:fillRect/>
                          </a:stretch>
                        </pic:blipFill>
                        <pic:spPr>
                          <a:xfrm>
                            <a:off x="0" y="0"/>
                            <a:ext cx="3050540" cy="1787525"/>
                          </a:xfrm>
                          <a:prstGeom prst="rect">
                            <a:avLst/>
                          </a:prstGeom>
                        </pic:spPr>
                      </pic:pic>
                      <pic:pic xmlns:pic="http://schemas.openxmlformats.org/drawingml/2006/picture">
                        <pic:nvPicPr>
                          <pic:cNvPr id="86" name="图片 5"/>
                          <pic:cNvPicPr>
                            <a:picLocks noChangeAspect="1"/>
                          </pic:cNvPicPr>
                        </pic:nvPicPr>
                        <pic:blipFill>
                          <a:blip r:embed="rId436" cstate="print">
                            <a:extLst>
                              <a:ext uri="{28A0092B-C50C-407E-A947-70E740481C1C}">
                                <a14:useLocalDpi xmlns:a14="http://schemas.microsoft.com/office/drawing/2010/main" val="0"/>
                              </a:ext>
                            </a:extLst>
                          </a:blip>
                          <a:stretch>
                            <a:fillRect/>
                          </a:stretch>
                        </pic:blipFill>
                        <pic:spPr>
                          <a:xfrm>
                            <a:off x="3209925" y="0"/>
                            <a:ext cx="3050540" cy="1787525"/>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5F33DE" id="Группа 30281" o:spid="_x0000_s1026" style="width:492.95pt;height:140.75pt;mso-position-horizontal-relative:char;mso-position-vertical-relative:line" coordsize="62604,17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">
                <v:shape id="图片 4" o:spid="_x0000_s1027" type="#_x0000_t75" style="position:absolute;width:30505;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">
                  <v:imagedata r:id="rId437" o:title=""/>
                </v:shape>
                <v:shape id="图片 5" o:spid="_x0000_s1028" type="#_x0000_t75" style="position:absolute;left:32099;width:30505;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">
                  <v:imagedata r:id="rId438" o:title=""/>
                </v:shape>
                <w10:anchorlock/>
              </v:group>
            </w:pict>
          </mc:Fallback>
        </mc:AlternateContent>
      </w:r>
    </w:p>
    <w:p w14:paraId="2F2FBDF4" w14:textId="77777777" w:rsidR="00445255" w:rsidRPr="009B4F95" w:rsidRDefault="00445255" w:rsidP="00656007">
      <w:pPr>
        <w:spacing w:beforeLines="0" w:before="0" w:afterLines="0" w:after="160" w:line="360" w:lineRule="auto"/>
        <w:rPr>
          <w:rFonts w:asciiTheme="minorBidi" w:hAnsiTheme="minorBidi"/>
          <w:lang w:val="it-IT"/>
        </w:rPr>
      </w:pPr>
      <w:r w:rsidRPr="009B4F95">
        <w:rPr>
          <w:rFonts w:asciiTheme="minorBidi" w:hAnsiTheme="minorBidi"/>
          <w:lang w:val="it-IT"/>
        </w:rPr>
        <w:t>Per prima cosa, cliccare sul pulsante " Proteggere la caldaia dal congelamento durante il trasporto", seguire le istruzioni sullo schermo (svuotare il serbatoio o scollegare la fonte d'acqua esterna), quindi cliccare su "Avanti" nella finestra pop-up. Svuotare la vaschetta di raccolta come indicato sullo schermo e sostituirla, quindi fare clic su "Avanti" per continuare.</w:t>
      </w:r>
    </w:p>
    <w:p w14:paraId="55971594"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g">
            <w:drawing>
              <wp:inline distT="0" distB="0" distL="0" distR="0" wp14:anchorId="245F109D" wp14:editId="6E0D2C73">
                <wp:extent cx="6167120" cy="1785620"/>
                <wp:effectExtent l="0" t="0" r="5080" b="5080"/>
                <wp:docPr id="30282" name="Группа 30282"/>
                <wp:cNvGraphicFramePr/>
                <a:graphic xmlns:a="http://schemas.openxmlformats.org/drawingml/2006/main">
                  <a:graphicData uri="http://schemas.microsoft.com/office/word/2010/wordprocessingGroup">
                    <wpg:wgp>
                      <wpg:cNvGrpSpPr/>
                      <wpg:grpSpPr>
                        <a:xfrm>
                          <a:off x="0" y="0"/>
                          <a:ext cx="6167120" cy="1785620"/>
                          <a:chOff x="0" y="0"/>
                          <a:chExt cx="6167120" cy="1785620"/>
                        </a:xfrm>
                      </wpg:grpSpPr>
                      <pic:pic xmlns:pic="http://schemas.openxmlformats.org/drawingml/2006/picture">
                        <pic:nvPicPr>
                          <pic:cNvPr id="101" name="图片 6"/>
                          <pic:cNvPicPr>
                            <a:picLocks noChangeAspect="1"/>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3048000" cy="1785620"/>
                          </a:xfrm>
                          <a:prstGeom prst="rect">
                            <a:avLst/>
                          </a:prstGeom>
                        </pic:spPr>
                      </pic:pic>
                      <pic:pic xmlns:pic="http://schemas.openxmlformats.org/drawingml/2006/picture">
                        <pic:nvPicPr>
                          <pic:cNvPr id="129" name="图片 12"/>
                          <pic:cNvPicPr>
                            <a:picLocks noChangeAspect="1"/>
                          </pic:cNvPicPr>
                        </pic:nvPicPr>
                        <pic:blipFill>
                          <a:blip r:embed="rId440" cstate="print">
                            <a:extLst>
                              <a:ext uri="{28A0092B-C50C-407E-A947-70E740481C1C}">
                                <a14:useLocalDpi xmlns:a14="http://schemas.microsoft.com/office/drawing/2010/main" val="0"/>
                              </a:ext>
                            </a:extLst>
                          </a:blip>
                          <a:stretch>
                            <a:fillRect/>
                          </a:stretch>
                        </pic:blipFill>
                        <pic:spPr>
                          <a:xfrm>
                            <a:off x="3124200" y="0"/>
                            <a:ext cx="3042920" cy="1783080"/>
                          </a:xfrm>
                          <a:prstGeom prst="rect">
                            <a:avLst/>
                          </a:prstGeom>
                        </pic:spPr>
                      </pic:pic>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790299" id="Группа 30282" o:spid="_x0000_s1026" style="width:485.6pt;height:140.6pt;mso-position-horizontal-relative:char;mso-position-vertical-relative:line" coordsize="61671,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">
                <v:shape id="图片 6" o:spid="_x0000_s1027" type="#_x0000_t75" style="position:absolute;width:30480;height:17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">
                  <v:imagedata r:id="rId441" o:title=""/>
                </v:shape>
                <v:shape id="图片 12" o:spid="_x0000_s1028" type="#_x0000_t75" style="position:absolute;left:31242;width:30429;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">
                  <v:imagedata r:id="rId442" o:title=""/>
                </v:shape>
                <w10:anchorlock/>
              </v:group>
            </w:pict>
          </mc:Fallback>
        </mc:AlternateContent>
      </w:r>
    </w:p>
    <w:p w14:paraId="2023A3BD" w14:textId="77777777" w:rsidR="00445255" w:rsidRPr="009B4F95" w:rsidRDefault="00445255" w:rsidP="00656007">
      <w:pPr>
        <w:spacing w:beforeLines="0" w:before="0" w:afterLines="0" w:after="160" w:line="360" w:lineRule="auto"/>
        <w:rPr>
          <w:rFonts w:asciiTheme="minorBidi" w:hAnsiTheme="minorBidi"/>
          <w:lang w:val="it-IT"/>
        </w:rPr>
      </w:pPr>
      <w:r w:rsidRPr="009B4F95">
        <w:rPr>
          <w:rFonts w:asciiTheme="minorBidi" w:hAnsiTheme="minorBidi"/>
          <w:lang w:val="it-IT"/>
        </w:rPr>
        <w:t>Seguire le istruzioni sullo schermo per posizionare un contenitore vuoto di oltre 1 litro sotto l'uscita, fare clic su "Avanti", l'acqua verrà scaricata e verrà visualizzata la barra di avanzamento. Al termine, sullo schermo apparirà un messaggio: "Svuotamento della caldaia completato", premere il pulsante di ritorno.</w:t>
      </w:r>
    </w:p>
    <w:p w14:paraId="124D3C64" w14:textId="0F15BB02" w:rsidR="00445255" w:rsidRPr="00656007" w:rsidRDefault="00E55E11" w:rsidP="00445255">
      <w:pPr>
        <w:spacing w:beforeLines="0" w:before="0" w:afterLines="0" w:after="160" w:line="259" w:lineRule="auto"/>
        <w:rPr>
          <w:rFonts w:asciiTheme="minorBidi" w:hAnsiTheme="minorBidi"/>
          <w:b/>
          <w:sz w:val="28"/>
          <w:szCs w:val="28"/>
          <w:lang w:val="it-IT"/>
        </w:rPr>
      </w:pPr>
      <w:bookmarkStart w:id="751" w:name="_Toc167465702"/>
      <w:bookmarkStart w:id="752" w:name="_Toc135843212"/>
      <w:bookmarkStart w:id="753" w:name="_Toc135994205"/>
      <w:bookmarkStart w:id="754" w:name="OLE_LINK931"/>
      <w:bookmarkStart w:id="755" w:name="OLE_LINK930"/>
      <w:r w:rsidRPr="00656007">
        <w:rPr>
          <w:rFonts w:asciiTheme="minorBidi" w:hAnsiTheme="minorBidi"/>
          <w:b/>
          <w:sz w:val="28"/>
          <w:szCs w:val="28"/>
          <w:lang w:val="it-IT"/>
        </w:rPr>
        <w:t xml:space="preserve">7 </w:t>
      </w:r>
      <w:r w:rsidR="00445255" w:rsidRPr="00656007">
        <w:rPr>
          <w:rFonts w:asciiTheme="minorBidi" w:hAnsiTheme="minorBidi"/>
          <w:b/>
          <w:sz w:val="28"/>
          <w:szCs w:val="28"/>
          <w:lang w:val="it-IT"/>
        </w:rPr>
        <w:t>Misure precauzionali</w:t>
      </w:r>
      <w:bookmarkEnd w:id="751"/>
      <w:r w:rsidR="00445255" w:rsidRPr="00656007">
        <w:rPr>
          <w:rFonts w:asciiTheme="minorBidi" w:hAnsiTheme="minorBidi"/>
          <w:b/>
          <w:sz w:val="28"/>
          <w:szCs w:val="28"/>
          <w:lang w:val="it-IT"/>
        </w:rPr>
        <w:t xml:space="preserve"> </w:t>
      </w:r>
      <w:bookmarkEnd w:id="752"/>
      <w:bookmarkEnd w:id="753"/>
    </w:p>
    <w:p w14:paraId="38127AAE" w14:textId="3D82FA3A" w:rsidR="00445255" w:rsidRPr="009B4F95" w:rsidRDefault="00E55E11" w:rsidP="00445255">
      <w:pPr>
        <w:spacing w:beforeLines="0" w:before="0" w:afterLines="0" w:after="160" w:line="259" w:lineRule="auto"/>
        <w:rPr>
          <w:rFonts w:asciiTheme="minorBidi" w:hAnsiTheme="minorBidi"/>
          <w:b/>
          <w:lang w:val="it-IT"/>
        </w:rPr>
      </w:pPr>
      <w:bookmarkStart w:id="756" w:name="_Toc135843213"/>
      <w:bookmarkStart w:id="757" w:name="_Toc135994206"/>
      <w:bookmarkStart w:id="758" w:name="_Toc167465703"/>
      <w:bookmarkEnd w:id="754"/>
      <w:bookmarkEnd w:id="755"/>
      <w:r w:rsidRPr="009B4F95">
        <w:rPr>
          <w:rFonts w:asciiTheme="minorBidi" w:hAnsiTheme="minorBidi"/>
          <w:b/>
          <w:lang w:val="it-IT"/>
        </w:rPr>
        <w:t xml:space="preserve">7.1 </w:t>
      </w:r>
      <w:r w:rsidR="00445255" w:rsidRPr="009B4F95">
        <w:rPr>
          <w:rFonts w:asciiTheme="minorBidi" w:hAnsiTheme="minorBidi"/>
          <w:b/>
          <w:lang w:val="it-IT"/>
        </w:rPr>
        <w:t>Agente di pulizia</w:t>
      </w:r>
      <w:bookmarkEnd w:id="756"/>
      <w:bookmarkEnd w:id="757"/>
      <w:bookmarkEnd w:id="758"/>
    </w:p>
    <w:p w14:paraId="37F94173" w14:textId="2A37B05B" w:rsidR="00445255" w:rsidRPr="009B4F95" w:rsidRDefault="00A06894" w:rsidP="00445255">
      <w:pPr>
        <w:spacing w:beforeLines="0" w:before="0" w:afterLines="0" w:after="160" w:line="259" w:lineRule="auto"/>
        <w:rPr>
          <w:rFonts w:asciiTheme="minorBidi" w:hAnsiTheme="minorBidi"/>
          <w:b/>
          <w:lang w:val="it-IT"/>
        </w:rPr>
      </w:pPr>
      <w:bookmarkStart w:id="759" w:name="_Toc135843214"/>
      <w:bookmarkStart w:id="760" w:name="_Toc135994207"/>
      <w:bookmarkStart w:id="761" w:name="_Toc167465704"/>
      <w:r w:rsidRPr="009B4F95">
        <w:rPr>
          <w:rFonts w:asciiTheme="minorBidi" w:hAnsiTheme="minorBidi"/>
          <w:noProof/>
          <w:lang w:eastAsia="ru-RU"/>
        </w:rPr>
        <w:drawing>
          <wp:anchor distT="0" distB="0" distL="114300" distR="114300" simplePos="0" relativeHeight="252104704" behindDoc="0" locked="0" layoutInCell="1" allowOverlap="1" wp14:anchorId="196B586D" wp14:editId="4CF3C055">
            <wp:simplePos x="0" y="0"/>
            <wp:positionH relativeFrom="column">
              <wp:posOffset>607382</wp:posOffset>
            </wp:positionH>
            <wp:positionV relativeFrom="paragraph">
              <wp:posOffset>285115</wp:posOffset>
            </wp:positionV>
            <wp:extent cx="3599815" cy="255270"/>
            <wp:effectExtent l="0" t="0" r="635"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99815" cy="255270"/>
                    </a:xfrm>
                    <a:prstGeom prst="rect">
                      <a:avLst/>
                    </a:prstGeom>
                  </pic:spPr>
                </pic:pic>
              </a:graphicData>
            </a:graphic>
            <wp14:sizeRelH relativeFrom="margin">
              <wp14:pctWidth>0</wp14:pctWidth>
            </wp14:sizeRelH>
            <wp14:sizeRelV relativeFrom="margin">
              <wp14:pctHeight>0</wp14:pctHeight>
            </wp14:sizeRelV>
          </wp:anchor>
        </w:drawing>
      </w:r>
      <w:r w:rsidR="00445255" w:rsidRPr="009B4F95">
        <w:rPr>
          <w:rFonts w:asciiTheme="minorBidi" w:hAnsiTheme="minorBidi"/>
          <w:b/>
          <w:noProof/>
          <w:lang w:eastAsia="ru-RU"/>
        </w:rPr>
        <mc:AlternateContent>
          <mc:Choice Requires="wps">
            <w:drawing>
              <wp:anchor distT="0" distB="0" distL="114300" distR="114300" simplePos="0" relativeHeight="251993088" behindDoc="0" locked="0" layoutInCell="1" allowOverlap="1" wp14:anchorId="0A6F3AAE" wp14:editId="682AE546">
                <wp:simplePos x="0" y="0"/>
                <wp:positionH relativeFrom="column">
                  <wp:posOffset>-5080</wp:posOffset>
                </wp:positionH>
                <wp:positionV relativeFrom="paragraph">
                  <wp:posOffset>213360</wp:posOffset>
                </wp:positionV>
                <wp:extent cx="5593080" cy="0"/>
                <wp:effectExtent l="0" t="6350" r="0" b="6350"/>
                <wp:wrapNone/>
                <wp:docPr id="938" name="直接连接符 938"/>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BB372E" id="直接连接符 938" o:spid="_x0000_s1026" style="position:absolute;z-index:251993088;visibility:visible;mso-wrap-style:square;mso-wrap-distance-left:9pt;mso-wrap-distance-top:0;mso-wrap-distance-right:9pt;mso-wrap-distance-bottom:0;mso-position-horizontal:absolute;mso-position-horizontal-relative:text;mso-position-vertical:absolute;mso-position-vertical-relative:text" from="-.4pt,16.8pt" to="440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" strokecolor="#4472c4 [3204]" strokeweight=".5pt">
                <v:stroke joinstyle="miter"/>
              </v:line>
            </w:pict>
          </mc:Fallback>
        </mc:AlternateContent>
      </w:r>
      <w:r w:rsidR="00445255" w:rsidRPr="009B4F95">
        <w:rPr>
          <w:rFonts w:asciiTheme="minorBidi" w:hAnsiTheme="minorBidi"/>
          <w:b/>
          <w:noProof/>
          <w:lang w:eastAsia="ru-RU"/>
        </w:rPr>
        <w:drawing>
          <wp:anchor distT="0" distB="0" distL="114300" distR="114300" simplePos="0" relativeHeight="251994112" behindDoc="0" locked="0" layoutInCell="1" allowOverlap="1" wp14:anchorId="50AA93E2" wp14:editId="3AF81CB2">
            <wp:simplePos x="0" y="0"/>
            <wp:positionH relativeFrom="column">
              <wp:posOffset>-3810</wp:posOffset>
            </wp:positionH>
            <wp:positionV relativeFrom="paragraph">
              <wp:posOffset>285115</wp:posOffset>
            </wp:positionV>
            <wp:extent cx="575945" cy="502285"/>
            <wp:effectExtent l="0" t="0" r="14605" b="12065"/>
            <wp:wrapNone/>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49" cy="502384"/>
                    </a:xfrm>
                    <a:prstGeom prst="rect">
                      <a:avLst/>
                    </a:prstGeom>
                  </pic:spPr>
                </pic:pic>
              </a:graphicData>
            </a:graphic>
          </wp:anchor>
        </w:drawing>
      </w:r>
      <w:r w:rsidR="00E55E11" w:rsidRPr="009B4F95">
        <w:rPr>
          <w:rFonts w:asciiTheme="minorBidi" w:hAnsiTheme="minorBidi"/>
          <w:b/>
          <w:lang w:val="it-IT"/>
        </w:rPr>
        <w:t xml:space="preserve">7. 1.1 </w:t>
      </w:r>
      <w:r w:rsidR="00445255" w:rsidRPr="009B4F95">
        <w:rPr>
          <w:rFonts w:asciiTheme="minorBidi" w:hAnsiTheme="minorBidi"/>
          <w:b/>
          <w:lang w:val="it-IT"/>
        </w:rPr>
        <w:t>Scopo</w:t>
      </w:r>
      <w:bookmarkEnd w:id="759"/>
      <w:bookmarkEnd w:id="760"/>
      <w:bookmarkEnd w:id="761"/>
    </w:p>
    <w:p w14:paraId="7050A341" w14:textId="13366E71" w:rsidR="00445255" w:rsidRPr="009B4F95" w:rsidRDefault="00445255" w:rsidP="00445255">
      <w:pPr>
        <w:spacing w:beforeLines="0" w:before="0" w:afterLines="0" w:after="160" w:line="259" w:lineRule="auto"/>
        <w:rPr>
          <w:rFonts w:asciiTheme="minorBidi" w:hAnsiTheme="minorBidi"/>
          <w:lang w:val="it-IT"/>
        </w:rPr>
      </w:pPr>
    </w:p>
    <w:p w14:paraId="6093E395" w14:textId="170D939F" w:rsidR="00445255" w:rsidRPr="009B4F95" w:rsidRDefault="00A06894" w:rsidP="00A06894">
      <w:pPr>
        <w:spacing w:beforeLines="0" w:before="240" w:afterLines="0" w:after="160" w:line="259" w:lineRule="auto"/>
        <w:rPr>
          <w:rFonts w:asciiTheme="minorBidi" w:hAnsiTheme="minorBidi"/>
          <w:lang w:val="it-IT"/>
        </w:rPr>
      </w:pPr>
      <w:r w:rsidRPr="009B4F95">
        <w:rPr>
          <w:rFonts w:asciiTheme="minorBidi" w:hAnsiTheme="minorBidi"/>
          <w:lang w:val="it-IT"/>
        </w:rPr>
        <w:tab/>
      </w:r>
      <w:r w:rsidR="00445255" w:rsidRPr="009B4F95">
        <w:rPr>
          <w:rFonts w:asciiTheme="minorBidi" w:hAnsiTheme="minorBidi"/>
          <w:lang w:val="it-IT"/>
        </w:rPr>
        <w:t xml:space="preserve">        Rischio di avvelenamento in caso di ingestione del detergente.</w:t>
      </w:r>
    </w:p>
    <w:p w14:paraId="248EA56B"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Seguire queste istruzioni: </w:t>
      </w:r>
    </w:p>
    <w:p w14:paraId="0F6CCEFE"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Tenere i detergenti fuori dalla portata dei bambini e delle persone non autorizzate. </w:t>
      </w:r>
    </w:p>
    <w:p w14:paraId="5C4DA6EF"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Non ingerire i detergenti. </w:t>
      </w:r>
    </w:p>
    <w:p w14:paraId="2A0A15AA"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Non mescolare il detergente con altri prodotti chimici o acidi. </w:t>
      </w:r>
    </w:p>
    <w:p w14:paraId="5FEDD161"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Non aggiungere detergenti alla tazza. </w:t>
      </w:r>
    </w:p>
    <w:p w14:paraId="4186600A"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lastRenderedPageBreak/>
        <w:t xml:space="preserve">Non aggiungere detergenti al contenitore delle bevande (interno/esterno). </w:t>
      </w:r>
    </w:p>
    <w:p w14:paraId="5B1F2564"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I detergenti e i decalcificanti devono essere utilizzati esclusivamente per lo scopo indicato (vedi etichetta). </w:t>
      </w:r>
    </w:p>
    <w:p w14:paraId="54EA4B4A"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Non mangiare o bere durante l'uso del detergente. </w:t>
      </w:r>
    </w:p>
    <w:p w14:paraId="3B57272E"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Assicurare una ventilazione adeguata durante l'uso del detergente. </w:t>
      </w:r>
    </w:p>
    <w:p w14:paraId="1986ECA0"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Indossare guanti protettivi quando si utilizza il detergente. </w:t>
      </w:r>
    </w:p>
    <w:p w14:paraId="68307297"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lang w:val="it-IT"/>
        </w:rPr>
        <w:t xml:space="preserve">Indossare occhiali di sicurezza quando si utilizza il detergente. </w:t>
      </w:r>
    </w:p>
    <w:p w14:paraId="25A8FB1A" w14:textId="77777777" w:rsidR="00445255" w:rsidRPr="009B4F95" w:rsidRDefault="00445255" w:rsidP="00A20B84">
      <w:pPr>
        <w:pStyle w:val="af1"/>
        <w:numPr>
          <w:ilvl w:val="0"/>
          <w:numId w:val="23"/>
        </w:numPr>
        <w:spacing w:after="160" w:line="259" w:lineRule="auto"/>
        <w:ind w:firstLineChars="0"/>
        <w:rPr>
          <w:rFonts w:asciiTheme="minorBidi" w:hAnsiTheme="minorBidi"/>
          <w:lang w:val="it-IT"/>
        </w:rPr>
      </w:pPr>
      <w:r w:rsidRPr="009B4F95">
        <w:rPr>
          <w:rFonts w:asciiTheme="minorBidi" w:hAnsiTheme="minorBidi"/>
          <w:b/>
          <w:noProof/>
          <w:lang w:eastAsia="ru-RU"/>
        </w:rPr>
        <mc:AlternateContent>
          <mc:Choice Requires="wps">
            <w:drawing>
              <wp:anchor distT="0" distB="0" distL="114300" distR="114300" simplePos="0" relativeHeight="252001280" behindDoc="0" locked="0" layoutInCell="1" allowOverlap="1" wp14:anchorId="3EE3B839" wp14:editId="411F4B62">
                <wp:simplePos x="0" y="0"/>
                <wp:positionH relativeFrom="column">
                  <wp:posOffset>-12065</wp:posOffset>
                </wp:positionH>
                <wp:positionV relativeFrom="paragraph">
                  <wp:posOffset>272415</wp:posOffset>
                </wp:positionV>
                <wp:extent cx="5600065" cy="0"/>
                <wp:effectExtent l="0" t="6350" r="0" b="6350"/>
                <wp:wrapNone/>
                <wp:docPr id="29" name="直接连接符 29"/>
                <wp:cNvGraphicFramePr/>
                <a:graphic xmlns:a="http://schemas.openxmlformats.org/drawingml/2006/main">
                  <a:graphicData uri="http://schemas.microsoft.com/office/word/2010/wordprocessingShape">
                    <wps:wsp>
                      <wps:cNvCnPr/>
                      <wps:spPr>
                        <a:xfrm>
                          <a:off x="0" y="0"/>
                          <a:ext cx="560022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865FAD" id="直接连接符 29" o:spid="_x0000_s1026" style="position:absolute;z-index:252001280;visibility:visible;mso-wrap-style:square;mso-wrap-distance-left:9pt;mso-wrap-distance-top:0;mso-wrap-distance-right:9pt;mso-wrap-distance-bottom:0;mso-position-horizontal:absolute;mso-position-horizontal-relative:text;mso-position-vertical:absolute;mso-position-vertical-relative:text" from="-.95pt,21.45pt" to="440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" strokecolor="#4472c4 [3204]" strokeweight=".5pt">
                <v:stroke joinstyle="miter"/>
              </v:line>
            </w:pict>
          </mc:Fallback>
        </mc:AlternateContent>
      </w:r>
      <w:r w:rsidRPr="009B4F95">
        <w:rPr>
          <w:rFonts w:asciiTheme="minorBidi" w:hAnsiTheme="minorBidi"/>
          <w:lang w:val="it-IT"/>
        </w:rPr>
        <w:t xml:space="preserve">Lavare accuratamente le mani dopo aver utilizzato il detergente. </w:t>
      </w:r>
    </w:p>
    <w:p w14:paraId="5EB5CBAA"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002304" behindDoc="0" locked="0" layoutInCell="1" allowOverlap="1" wp14:anchorId="689BBEEC" wp14:editId="1BDD03AC">
            <wp:simplePos x="0" y="0"/>
            <wp:positionH relativeFrom="column">
              <wp:posOffset>-7030</wp:posOffset>
            </wp:positionH>
            <wp:positionV relativeFrom="paragraph">
              <wp:posOffset>125095</wp:posOffset>
            </wp:positionV>
            <wp:extent cx="325120" cy="325120"/>
            <wp:effectExtent l="0" t="0" r="17780" b="1778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p>
    <w:p w14:paraId="7F5333F0" w14:textId="1AAA1273" w:rsidR="00445255" w:rsidRPr="009B4F95" w:rsidRDefault="00656007" w:rsidP="00656007">
      <w:pPr>
        <w:spacing w:beforeLines="0" w:before="0" w:afterLines="0" w:after="160" w:line="360" w:lineRule="auto"/>
        <w:rPr>
          <w:rFonts w:asciiTheme="minorBidi" w:hAnsiTheme="minorBidi"/>
          <w:lang w:val="it-IT"/>
        </w:rPr>
      </w:pPr>
      <w:r>
        <w:rPr>
          <w:rFonts w:asciiTheme="minorBidi" w:hAnsiTheme="minorBidi"/>
          <w:lang w:val="it-IT"/>
        </w:rPr>
        <w:t xml:space="preserve"> </w:t>
      </w:r>
      <w:r>
        <w:rPr>
          <w:rFonts w:asciiTheme="minorBidi" w:hAnsiTheme="minorBidi"/>
          <w:lang w:val="it-IT"/>
        </w:rPr>
        <w:tab/>
      </w:r>
      <w:r w:rsidR="00445255" w:rsidRPr="009B4F95">
        <w:rPr>
          <w:rFonts w:asciiTheme="minorBidi" w:hAnsiTheme="minorBidi"/>
          <w:lang w:val="it-IT"/>
        </w:rPr>
        <w:t>Prima di utilizzare il detergente, leggere attentamente le istruzioni riportate sulla confezione. Se non avete ricevuto la scheda di sicurezza, potete richiederla al vostro distributore (vedere la confezione del prodotto di pulizia).</w:t>
      </w:r>
    </w:p>
    <w:p w14:paraId="35FC6FB4" w14:textId="40AE2063" w:rsidR="00445255" w:rsidRPr="009B4F95" w:rsidRDefault="00472E04" w:rsidP="00445255">
      <w:pPr>
        <w:spacing w:beforeLines="0" w:before="0" w:afterLines="0" w:after="160" w:line="259" w:lineRule="auto"/>
        <w:rPr>
          <w:rFonts w:asciiTheme="minorBidi" w:hAnsiTheme="minorBidi"/>
          <w:b/>
          <w:lang w:val="it-IT"/>
        </w:rPr>
      </w:pPr>
      <w:bookmarkStart w:id="762" w:name="_Toc167465705"/>
      <w:bookmarkStart w:id="763" w:name="_Toc135994208"/>
      <w:bookmarkStart w:id="764" w:name="_Toc135843215"/>
      <w:r w:rsidRPr="009B4F95">
        <w:rPr>
          <w:rFonts w:asciiTheme="minorBidi" w:hAnsiTheme="minorBidi"/>
          <w:b/>
          <w:lang w:val="it-IT"/>
        </w:rPr>
        <w:t xml:space="preserve">7.1.2 </w:t>
      </w:r>
      <w:r w:rsidR="00445255" w:rsidRPr="009B4F95">
        <w:rPr>
          <w:rFonts w:asciiTheme="minorBidi" w:hAnsiTheme="minorBidi"/>
          <w:b/>
          <w:lang w:val="it-IT"/>
        </w:rPr>
        <w:t>Stoccaggio</w:t>
      </w:r>
      <w:bookmarkEnd w:id="762"/>
      <w:r w:rsidR="00445255" w:rsidRPr="009B4F95">
        <w:rPr>
          <w:rFonts w:asciiTheme="minorBidi" w:hAnsiTheme="minorBidi"/>
          <w:b/>
          <w:lang w:val="it-IT"/>
        </w:rPr>
        <w:t xml:space="preserve"> </w:t>
      </w:r>
      <w:bookmarkEnd w:id="763"/>
      <w:bookmarkEnd w:id="764"/>
    </w:p>
    <w:p w14:paraId="30562D6D"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Seguire queste istruzioni: </w:t>
      </w:r>
    </w:p>
    <w:p w14:paraId="75196AB0" w14:textId="77777777" w:rsidR="00445255" w:rsidRPr="009B4F95" w:rsidRDefault="00445255" w:rsidP="00445255">
      <w:pPr>
        <w:numPr>
          <w:ilvl w:val="0"/>
          <w:numId w:val="19"/>
        </w:numPr>
        <w:spacing w:beforeLines="0" w:before="0" w:afterLines="0" w:after="160" w:line="259" w:lineRule="auto"/>
        <w:rPr>
          <w:rFonts w:asciiTheme="minorBidi" w:hAnsiTheme="minorBidi"/>
          <w:lang w:val="it-IT"/>
        </w:rPr>
      </w:pPr>
      <w:bookmarkStart w:id="765" w:name="OLE_LINK933"/>
      <w:bookmarkStart w:id="766" w:name="OLE_LINK932"/>
      <w:r w:rsidRPr="009B4F95">
        <w:rPr>
          <w:rFonts w:asciiTheme="minorBidi" w:hAnsiTheme="minorBidi"/>
          <w:lang w:val="it-IT"/>
        </w:rPr>
        <w:t xml:space="preserve">Tenere lontano da bambini e persone non autorizzate. </w:t>
      </w:r>
      <w:bookmarkEnd w:id="765"/>
      <w:bookmarkEnd w:id="766"/>
    </w:p>
    <w:p w14:paraId="6B1ED5B3" w14:textId="77777777" w:rsidR="00445255" w:rsidRPr="009B4F95" w:rsidRDefault="00445255" w:rsidP="00445255">
      <w:pPr>
        <w:numPr>
          <w:ilvl w:val="0"/>
          <w:numId w:val="19"/>
        </w:numPr>
        <w:spacing w:beforeLines="0" w:before="0" w:afterLines="0" w:after="160" w:line="259" w:lineRule="auto"/>
        <w:rPr>
          <w:rFonts w:asciiTheme="minorBidi" w:hAnsiTheme="minorBidi"/>
          <w:lang w:val="it-IT"/>
        </w:rPr>
      </w:pPr>
      <w:bookmarkStart w:id="767" w:name="OLE_LINK934"/>
      <w:bookmarkStart w:id="768" w:name="OLE_LINK935"/>
      <w:r w:rsidRPr="009B4F95">
        <w:rPr>
          <w:rFonts w:asciiTheme="minorBidi" w:hAnsiTheme="minorBidi"/>
          <w:lang w:val="it-IT"/>
        </w:rPr>
        <w:t>Tenere lontano da fonti di calore, luce solare e umidità.</w:t>
      </w:r>
      <w:bookmarkEnd w:id="767"/>
      <w:bookmarkEnd w:id="768"/>
    </w:p>
    <w:p w14:paraId="18F9264C" w14:textId="77777777" w:rsidR="00445255" w:rsidRPr="009B4F95" w:rsidRDefault="00445255" w:rsidP="00445255">
      <w:pPr>
        <w:numPr>
          <w:ilvl w:val="0"/>
          <w:numId w:val="19"/>
        </w:numPr>
        <w:spacing w:beforeLines="0" w:before="0" w:afterLines="0" w:after="160" w:line="259" w:lineRule="auto"/>
        <w:rPr>
          <w:rFonts w:asciiTheme="minorBidi" w:hAnsiTheme="minorBidi"/>
          <w:lang w:val="it-IT"/>
        </w:rPr>
      </w:pPr>
      <w:bookmarkStart w:id="769" w:name="OLE_LINK937"/>
      <w:bookmarkStart w:id="770" w:name="OLE_LINK936"/>
      <w:r w:rsidRPr="009B4F95">
        <w:rPr>
          <w:rFonts w:asciiTheme="minorBidi" w:hAnsiTheme="minorBidi"/>
          <w:lang w:val="it-IT"/>
        </w:rPr>
        <w:t xml:space="preserve">Tenere lontano dagli acidi. </w:t>
      </w:r>
      <w:bookmarkStart w:id="771" w:name="OLE_LINK938"/>
      <w:bookmarkEnd w:id="769"/>
      <w:bookmarkEnd w:id="770"/>
      <w:bookmarkEnd w:id="771"/>
    </w:p>
    <w:p w14:paraId="293EE53D" w14:textId="77777777" w:rsidR="00445255" w:rsidRPr="009B4F95" w:rsidRDefault="00445255" w:rsidP="00445255">
      <w:pPr>
        <w:numPr>
          <w:ilvl w:val="0"/>
          <w:numId w:val="19"/>
        </w:numPr>
        <w:spacing w:beforeLines="0" w:before="0" w:afterLines="0" w:after="160" w:line="259" w:lineRule="auto"/>
        <w:rPr>
          <w:rFonts w:asciiTheme="minorBidi" w:hAnsiTheme="minorBidi"/>
          <w:lang w:val="it-IT"/>
        </w:rPr>
      </w:pPr>
      <w:bookmarkStart w:id="772" w:name="OLE_LINK939"/>
      <w:bookmarkStart w:id="773" w:name="OLE_LINK940"/>
      <w:r w:rsidRPr="009B4F95">
        <w:rPr>
          <w:rFonts w:asciiTheme="minorBidi" w:hAnsiTheme="minorBidi"/>
          <w:lang w:val="it-IT"/>
        </w:rPr>
        <w:t>Conservare solo nella confezione originale.</w:t>
      </w:r>
      <w:bookmarkEnd w:id="772"/>
      <w:bookmarkEnd w:id="773"/>
    </w:p>
    <w:p w14:paraId="6CED0E67" w14:textId="77777777" w:rsidR="00445255" w:rsidRPr="009B4F95" w:rsidRDefault="00445255" w:rsidP="00445255">
      <w:pPr>
        <w:numPr>
          <w:ilvl w:val="0"/>
          <w:numId w:val="19"/>
        </w:numPr>
        <w:spacing w:beforeLines="0" w:before="0" w:afterLines="0" w:after="160" w:line="259" w:lineRule="auto"/>
        <w:rPr>
          <w:rFonts w:asciiTheme="minorBidi" w:hAnsiTheme="minorBidi"/>
          <w:lang w:val="it-IT"/>
        </w:rPr>
      </w:pPr>
      <w:r w:rsidRPr="009B4F95">
        <w:rPr>
          <w:rFonts w:asciiTheme="minorBidi" w:hAnsiTheme="minorBidi"/>
          <w:lang w:val="it-IT"/>
        </w:rPr>
        <w:t xml:space="preserve">Tenere il detergente separato dagli altri prodotti. </w:t>
      </w:r>
    </w:p>
    <w:p w14:paraId="5D4E7CED" w14:textId="77777777" w:rsidR="00445255" w:rsidRPr="009B4F95" w:rsidRDefault="00445255" w:rsidP="00445255">
      <w:pPr>
        <w:numPr>
          <w:ilvl w:val="0"/>
          <w:numId w:val="19"/>
        </w:numPr>
        <w:spacing w:beforeLines="0" w:before="0" w:afterLines="0" w:after="160" w:line="259" w:lineRule="auto"/>
        <w:rPr>
          <w:rFonts w:asciiTheme="minorBidi" w:hAnsiTheme="minorBidi"/>
          <w:lang w:val="it-IT"/>
        </w:rPr>
      </w:pPr>
      <w:r w:rsidRPr="009B4F95">
        <w:rPr>
          <w:rFonts w:asciiTheme="minorBidi" w:hAnsiTheme="minorBidi"/>
          <w:lang w:val="it-IT"/>
        </w:rPr>
        <w:t>Non conservare il detergente insieme a cibi e bevande.</w:t>
      </w:r>
    </w:p>
    <w:p w14:paraId="271B8583" w14:textId="77777777" w:rsidR="00445255" w:rsidRPr="009B4F95" w:rsidRDefault="00445255" w:rsidP="00445255">
      <w:pPr>
        <w:numPr>
          <w:ilvl w:val="0"/>
          <w:numId w:val="19"/>
        </w:numPr>
        <w:spacing w:beforeLines="0" w:before="0" w:afterLines="0" w:after="160" w:line="259" w:lineRule="auto"/>
        <w:rPr>
          <w:rFonts w:asciiTheme="minorBidi" w:hAnsiTheme="minorBidi"/>
          <w:lang w:val="it-IT"/>
        </w:rPr>
      </w:pPr>
      <w:bookmarkStart w:id="774" w:name="OLE_LINK941"/>
      <w:bookmarkStart w:id="775" w:name="OLE_LINK942"/>
      <w:r w:rsidRPr="009B4F95">
        <w:rPr>
          <w:rFonts w:asciiTheme="minorBidi" w:hAnsiTheme="minorBidi"/>
          <w:lang w:val="it-IT"/>
        </w:rPr>
        <w:t>Osservare le leggi locali sullo stoccaggio dei prodotti chimici (detergenti).</w:t>
      </w:r>
      <w:bookmarkEnd w:id="774"/>
      <w:bookmarkEnd w:id="775"/>
    </w:p>
    <w:p w14:paraId="65DDBE44" w14:textId="61865067" w:rsidR="00445255" w:rsidRPr="009B4F95" w:rsidRDefault="00472E04" w:rsidP="00656007">
      <w:pPr>
        <w:spacing w:beforeLines="0" w:before="0" w:afterLines="0" w:after="160" w:line="360" w:lineRule="auto"/>
        <w:rPr>
          <w:rFonts w:asciiTheme="minorBidi" w:hAnsiTheme="minorBidi"/>
          <w:b/>
          <w:lang w:val="it-IT"/>
        </w:rPr>
      </w:pPr>
      <w:bookmarkStart w:id="776" w:name="_Toc167465706"/>
      <w:bookmarkStart w:id="777" w:name="_Toc135843216"/>
      <w:bookmarkStart w:id="778" w:name="_Toc135994209"/>
      <w:bookmarkStart w:id="779" w:name="OLE_LINK944"/>
      <w:bookmarkStart w:id="780" w:name="OLE_LINK943"/>
      <w:r w:rsidRPr="009B4F95">
        <w:rPr>
          <w:rFonts w:asciiTheme="minorBidi" w:hAnsiTheme="minorBidi"/>
          <w:b/>
          <w:lang w:val="it-IT"/>
        </w:rPr>
        <w:t xml:space="preserve">7.1.3 </w:t>
      </w:r>
      <w:r w:rsidR="00445255" w:rsidRPr="009B4F95">
        <w:rPr>
          <w:rFonts w:asciiTheme="minorBidi" w:hAnsiTheme="minorBidi"/>
          <w:b/>
          <w:lang w:val="it-IT"/>
        </w:rPr>
        <w:t xml:space="preserve">Smaltimento </w:t>
      </w:r>
      <w:r w:rsidRPr="009B4F95">
        <w:rPr>
          <w:rFonts w:asciiTheme="minorBidi" w:hAnsiTheme="minorBidi"/>
          <w:b/>
          <w:lang w:val="it-IT"/>
        </w:rPr>
        <w:t xml:space="preserve">dei </w:t>
      </w:r>
      <w:r w:rsidR="00445255" w:rsidRPr="009B4F95">
        <w:rPr>
          <w:rFonts w:asciiTheme="minorBidi" w:hAnsiTheme="minorBidi"/>
          <w:b/>
          <w:lang w:val="it-IT"/>
        </w:rPr>
        <w:t>rifiuti</w:t>
      </w:r>
      <w:bookmarkEnd w:id="776"/>
      <w:r w:rsidR="00445255" w:rsidRPr="009B4F95">
        <w:rPr>
          <w:rFonts w:asciiTheme="minorBidi" w:hAnsiTheme="minorBidi"/>
          <w:b/>
          <w:lang w:val="it-IT"/>
        </w:rPr>
        <w:t xml:space="preserve"> </w:t>
      </w:r>
      <w:bookmarkEnd w:id="777"/>
      <w:bookmarkEnd w:id="778"/>
    </w:p>
    <w:p w14:paraId="06D92214" w14:textId="77777777" w:rsidR="00445255" w:rsidRPr="009B4F95" w:rsidRDefault="00445255" w:rsidP="00656007">
      <w:pPr>
        <w:spacing w:beforeLines="0" w:before="0" w:afterLines="0" w:after="160" w:line="360" w:lineRule="auto"/>
        <w:rPr>
          <w:rFonts w:asciiTheme="minorBidi" w:hAnsiTheme="minorBidi"/>
          <w:lang w:val="it-IT"/>
        </w:rPr>
      </w:pPr>
      <w:bookmarkStart w:id="781" w:name="OLE_LINK945"/>
      <w:bookmarkStart w:id="782" w:name="OLE_LINK946"/>
      <w:bookmarkEnd w:id="779"/>
      <w:bookmarkEnd w:id="780"/>
      <w:r w:rsidRPr="009B4F95">
        <w:rPr>
          <w:rFonts w:asciiTheme="minorBidi" w:hAnsiTheme="minorBidi"/>
          <w:lang w:val="it-IT"/>
        </w:rPr>
        <w:t xml:space="preserve">Se il riutilizzo non è possibile, l'aspirapolvere deve essere smaltito in conformità con le leggi locali. </w:t>
      </w:r>
      <w:bookmarkEnd w:id="781"/>
      <w:bookmarkEnd w:id="782"/>
    </w:p>
    <w:p w14:paraId="52FD17E8" w14:textId="662DC9D2" w:rsidR="00445255" w:rsidRPr="009B4F95" w:rsidRDefault="00445255" w:rsidP="00445255">
      <w:pPr>
        <w:spacing w:beforeLines="0" w:before="0" w:afterLines="0" w:after="160" w:line="259" w:lineRule="auto"/>
        <w:rPr>
          <w:rFonts w:asciiTheme="minorBidi" w:hAnsiTheme="minorBidi"/>
          <w:lang w:val="it-IT"/>
        </w:rPr>
      </w:pPr>
    </w:p>
    <w:p w14:paraId="43B52190" w14:textId="77777777" w:rsidR="00656007" w:rsidRDefault="00656007">
      <w:pPr>
        <w:spacing w:beforeLines="0" w:before="0" w:afterLines="0" w:after="160" w:line="259" w:lineRule="auto"/>
        <w:rPr>
          <w:rFonts w:asciiTheme="minorBidi" w:hAnsiTheme="minorBidi"/>
          <w:b/>
          <w:lang w:val="it-IT"/>
        </w:rPr>
      </w:pPr>
      <w:bookmarkStart w:id="783" w:name="_Toc167465707"/>
      <w:bookmarkStart w:id="784" w:name="_Toc135843217"/>
      <w:bookmarkStart w:id="785" w:name="_Toc135994210"/>
      <w:bookmarkStart w:id="786" w:name="OLE_LINK948"/>
      <w:bookmarkStart w:id="787" w:name="OLE_LINK947"/>
      <w:r>
        <w:rPr>
          <w:rFonts w:asciiTheme="minorBidi" w:hAnsiTheme="minorBidi"/>
          <w:b/>
          <w:lang w:val="it-IT"/>
        </w:rPr>
        <w:br w:type="page"/>
      </w:r>
    </w:p>
    <w:p w14:paraId="528AF36D" w14:textId="3E970C06" w:rsidR="00445255" w:rsidRPr="009B4F95" w:rsidRDefault="00472E04" w:rsidP="00445255">
      <w:pPr>
        <w:spacing w:beforeLines="0" w:before="0" w:afterLines="0" w:after="160" w:line="259" w:lineRule="auto"/>
        <w:rPr>
          <w:rFonts w:asciiTheme="minorBidi" w:hAnsiTheme="minorBidi"/>
          <w:b/>
          <w:lang w:val="it-IT"/>
        </w:rPr>
      </w:pPr>
      <w:r w:rsidRPr="009B4F95">
        <w:rPr>
          <w:rFonts w:asciiTheme="minorBidi" w:hAnsiTheme="minorBidi"/>
          <w:b/>
          <w:lang w:val="it-IT"/>
        </w:rPr>
        <w:lastRenderedPageBreak/>
        <w:t>7.2 Norme</w:t>
      </w:r>
      <w:r w:rsidR="00445255" w:rsidRPr="009B4F95">
        <w:rPr>
          <w:rFonts w:asciiTheme="minorBidi" w:hAnsiTheme="minorBidi"/>
          <w:b/>
          <w:lang w:val="it-IT"/>
        </w:rPr>
        <w:t xml:space="preserve"> sanitarie</w:t>
      </w:r>
      <w:bookmarkEnd w:id="783"/>
      <w:r w:rsidR="00445255" w:rsidRPr="009B4F95">
        <w:rPr>
          <w:rFonts w:asciiTheme="minorBidi" w:hAnsiTheme="minorBidi"/>
          <w:b/>
          <w:lang w:val="it-IT"/>
        </w:rPr>
        <w:t xml:space="preserve"> </w:t>
      </w:r>
      <w:bookmarkEnd w:id="784"/>
      <w:bookmarkEnd w:id="785"/>
    </w:p>
    <w:p w14:paraId="37A975C3" w14:textId="31DEC533" w:rsidR="00445255" w:rsidRPr="009B4F95" w:rsidRDefault="00472E04" w:rsidP="00445255">
      <w:pPr>
        <w:spacing w:beforeLines="0" w:before="0" w:afterLines="0" w:after="160" w:line="259" w:lineRule="auto"/>
        <w:rPr>
          <w:rFonts w:asciiTheme="minorBidi" w:hAnsiTheme="minorBidi"/>
          <w:b/>
          <w:lang w:val="it-IT"/>
        </w:rPr>
      </w:pPr>
      <w:bookmarkStart w:id="788" w:name="_Toc135994211"/>
      <w:bookmarkStart w:id="789" w:name="_Toc135843218"/>
      <w:bookmarkStart w:id="790" w:name="_Toc167465708"/>
      <w:bookmarkEnd w:id="786"/>
      <w:bookmarkEnd w:id="787"/>
      <w:r w:rsidRPr="009B4F95">
        <w:rPr>
          <w:rFonts w:asciiTheme="minorBidi" w:hAnsiTheme="minorBidi"/>
          <w:b/>
          <w:lang w:val="it-IT"/>
        </w:rPr>
        <w:t xml:space="preserve">7.2.1 </w:t>
      </w:r>
      <w:r w:rsidR="00445255" w:rsidRPr="009B4F95">
        <w:rPr>
          <w:rFonts w:asciiTheme="minorBidi" w:hAnsiTheme="minorBidi"/>
          <w:b/>
          <w:lang w:val="it-IT"/>
        </w:rPr>
        <w:t>Acqua</w:t>
      </w:r>
      <w:bookmarkEnd w:id="788"/>
      <w:bookmarkEnd w:id="789"/>
      <w:bookmarkEnd w:id="790"/>
    </w:p>
    <w:p w14:paraId="7B179985" w14:textId="4A401403" w:rsidR="00445255" w:rsidRPr="009B4F95" w:rsidRDefault="00A06894"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02656" behindDoc="0" locked="0" layoutInCell="1" allowOverlap="1" wp14:anchorId="1C6BCF3D" wp14:editId="35B90BFC">
            <wp:simplePos x="0" y="0"/>
            <wp:positionH relativeFrom="column">
              <wp:posOffset>436140</wp:posOffset>
            </wp:positionH>
            <wp:positionV relativeFrom="paragraph">
              <wp:posOffset>177819</wp:posOffset>
            </wp:positionV>
            <wp:extent cx="3600000" cy="270000"/>
            <wp:effectExtent l="0" t="0" r="63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w:drawing>
          <wp:anchor distT="0" distB="0" distL="114300" distR="114300" simplePos="0" relativeHeight="251995136" behindDoc="0" locked="0" layoutInCell="1" allowOverlap="1" wp14:anchorId="154F17AB" wp14:editId="37A76B05">
            <wp:simplePos x="0" y="0"/>
            <wp:positionH relativeFrom="margin">
              <wp:posOffset>-7298</wp:posOffset>
            </wp:positionH>
            <wp:positionV relativeFrom="paragraph">
              <wp:posOffset>184785</wp:posOffset>
            </wp:positionV>
            <wp:extent cx="341867" cy="298224"/>
            <wp:effectExtent l="0" t="0" r="1270" b="6985"/>
            <wp:wrapNone/>
            <wp:docPr id="974" name="图片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974"/>
                    <pic:cNvPicPr>
                      <a:picLocks noChangeAspect="1"/>
                    </pic:cNvPicPr>
                  </pic:nvPicPr>
                  <pic:blipFill>
                    <a:blip r:embed="rId443" cstate="print">
                      <a:extLst>
                        <a:ext uri="{28A0092B-C50C-407E-A947-70E740481C1C}">
                          <a14:useLocalDpi xmlns:a14="http://schemas.microsoft.com/office/drawing/2010/main" val="0"/>
                        </a:ext>
                      </a:extLst>
                    </a:blip>
                    <a:stretch>
                      <a:fillRect/>
                    </a:stretch>
                  </pic:blipFill>
                  <pic:spPr>
                    <a:xfrm>
                      <a:off x="0" y="0"/>
                      <a:ext cx="341867" cy="298224"/>
                    </a:xfrm>
                    <a:prstGeom prst="rect">
                      <a:avLst/>
                    </a:prstGeom>
                  </pic:spPr>
                </pic:pic>
              </a:graphicData>
            </a:graphic>
            <wp14:sizeRelH relativeFrom="margin">
              <wp14:pctWidth>0</wp14:pctWidth>
            </wp14:sizeRelH>
            <wp14:sizeRelV relativeFrom="margin">
              <wp14:pctHeight>0</wp14:pctHeight>
            </wp14:sizeRelV>
          </wp:anchor>
        </w:drawing>
      </w:r>
      <w:r w:rsidR="00445255" w:rsidRPr="009B4F95">
        <w:rPr>
          <w:rFonts w:asciiTheme="minorBidi" w:hAnsiTheme="minorBidi"/>
          <w:noProof/>
          <w:lang w:eastAsia="ru-RU"/>
        </w:rPr>
        <mc:AlternateContent>
          <mc:Choice Requires="wps">
            <w:drawing>
              <wp:anchor distT="0" distB="0" distL="114300" distR="114300" simplePos="0" relativeHeight="251996160" behindDoc="0" locked="0" layoutInCell="1" allowOverlap="1" wp14:anchorId="49FD9217" wp14:editId="1BDB7B63">
                <wp:simplePos x="0" y="0"/>
                <wp:positionH relativeFrom="column">
                  <wp:posOffset>3810</wp:posOffset>
                </wp:positionH>
                <wp:positionV relativeFrom="paragraph">
                  <wp:posOffset>19685</wp:posOffset>
                </wp:positionV>
                <wp:extent cx="5583555" cy="0"/>
                <wp:effectExtent l="0" t="4445" r="0" b="5080"/>
                <wp:wrapNone/>
                <wp:docPr id="973" name="直接连接符 973"/>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FC838C5" id="直接连接符 973" o:spid="_x0000_s1026" style="position:absolute;z-index:251996160;visibility:visible;mso-wrap-style:square;mso-wrap-distance-left:9pt;mso-wrap-distance-top:0;mso-wrap-distance-right:9pt;mso-wrap-distance-bottom:0;mso-position-horizontal:absolute;mso-position-horizontal-relative:text;mso-position-vertical:absolute;mso-position-vertical-relative:text" from=".3pt,1.55pt" to="43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" strokecolor="#4a7ebb"/>
            </w:pict>
          </mc:Fallback>
        </mc:AlternateContent>
      </w:r>
    </w:p>
    <w:p w14:paraId="66404120" w14:textId="77777777" w:rsidR="00A06894" w:rsidRPr="009B4F95" w:rsidRDefault="00A06894" w:rsidP="00445255">
      <w:pPr>
        <w:spacing w:beforeLines="0" w:before="0" w:afterLines="0" w:after="160" w:line="259" w:lineRule="auto"/>
        <w:rPr>
          <w:rFonts w:asciiTheme="minorBidi" w:hAnsiTheme="minorBidi"/>
          <w:lang w:val="it-IT"/>
        </w:rPr>
      </w:pPr>
      <w:bookmarkStart w:id="791" w:name="OLE_LINK950"/>
      <w:bookmarkStart w:id="792" w:name="OLE_LINK949"/>
    </w:p>
    <w:p w14:paraId="536981CB" w14:textId="036F2A03"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Considerare i rischi per </w:t>
      </w:r>
      <w:r w:rsidR="002656D9" w:rsidRPr="009B4F95">
        <w:rPr>
          <w:rFonts w:asciiTheme="minorBidi" w:hAnsiTheme="minorBidi"/>
          <w:lang w:val="it-IT"/>
        </w:rPr>
        <w:t>la salute</w:t>
      </w:r>
      <w:r w:rsidRPr="009B4F95">
        <w:rPr>
          <w:rFonts w:asciiTheme="minorBidi" w:hAnsiTheme="minorBidi"/>
          <w:lang w:val="it-IT"/>
        </w:rPr>
        <w:t xml:space="preserve"> dovuti all'uso improprio dell'acqua.</w:t>
      </w:r>
      <w:bookmarkEnd w:id="791"/>
      <w:bookmarkEnd w:id="792"/>
    </w:p>
    <w:p w14:paraId="11A539F7"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La fonte d'acqua deve soddisfare gli standard sanitari per l'acqua potabile. </w:t>
      </w:r>
    </w:p>
    <w:p w14:paraId="0AAD7DD1"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Seguire queste istruzioni: </w:t>
      </w:r>
    </w:p>
    <w:p w14:paraId="3CC08089" w14:textId="77777777" w:rsidR="00445255" w:rsidRPr="009B4F95" w:rsidRDefault="00445255" w:rsidP="00656007">
      <w:pPr>
        <w:spacing w:beforeLines="0" w:before="0" w:afterLines="0" w:after="160" w:line="360" w:lineRule="auto"/>
        <w:rPr>
          <w:rFonts w:asciiTheme="minorBidi" w:hAnsiTheme="minorBidi"/>
          <w:lang w:val="it-IT"/>
        </w:rPr>
      </w:pPr>
      <w:r w:rsidRPr="009B4F95">
        <w:rPr>
          <w:rFonts w:asciiTheme="minorBidi" w:hAnsiTheme="minorBidi"/>
          <w:lang w:val="it-IT"/>
        </w:rPr>
        <w:t>L'acqua deve essere pulita e non contaminata.</w:t>
      </w:r>
      <w:bookmarkStart w:id="793" w:name="OLE_LINK952"/>
      <w:bookmarkStart w:id="794" w:name="OLE_LINK951"/>
      <w:bookmarkEnd w:id="793"/>
      <w:bookmarkEnd w:id="794"/>
    </w:p>
    <w:p w14:paraId="400FD7CB" w14:textId="77777777" w:rsidR="00445255" w:rsidRPr="009B4F95" w:rsidRDefault="00445255" w:rsidP="00656007">
      <w:pPr>
        <w:numPr>
          <w:ilvl w:val="0"/>
          <w:numId w:val="20"/>
        </w:numPr>
        <w:spacing w:beforeLines="0" w:before="0" w:afterLines="0" w:after="160" w:line="360" w:lineRule="auto"/>
        <w:rPr>
          <w:rFonts w:asciiTheme="minorBidi" w:hAnsiTheme="minorBidi"/>
          <w:lang w:val="it-IT"/>
        </w:rPr>
      </w:pPr>
      <w:bookmarkStart w:id="795" w:name="OLE_LINK953"/>
      <w:bookmarkStart w:id="796" w:name="OLE_LINK954"/>
      <w:r w:rsidRPr="009B4F95">
        <w:rPr>
          <w:rFonts w:asciiTheme="minorBidi" w:hAnsiTheme="minorBidi"/>
          <w:lang w:val="it-IT"/>
        </w:rPr>
        <w:t>Non versi l'acqua del filtro o altra acqua corrosiva nella macchina da caffè.</w:t>
      </w:r>
      <w:bookmarkStart w:id="797" w:name="OLE_LINK955"/>
      <w:bookmarkStart w:id="798" w:name="OLE_LINK957"/>
      <w:bookmarkStart w:id="799" w:name="OLE_LINK956"/>
      <w:bookmarkEnd w:id="795"/>
      <w:bookmarkEnd w:id="796"/>
      <w:bookmarkEnd w:id="797"/>
      <w:bookmarkEnd w:id="798"/>
      <w:bookmarkEnd w:id="799"/>
    </w:p>
    <w:p w14:paraId="3AD66049" w14:textId="77777777" w:rsidR="00445255" w:rsidRPr="009B4F95" w:rsidRDefault="00445255" w:rsidP="00656007">
      <w:pPr>
        <w:numPr>
          <w:ilvl w:val="0"/>
          <w:numId w:val="20"/>
        </w:numPr>
        <w:spacing w:beforeLines="0" w:before="0" w:afterLines="0" w:after="160" w:line="360" w:lineRule="auto"/>
        <w:rPr>
          <w:rFonts w:asciiTheme="minorBidi" w:hAnsiTheme="minorBidi"/>
          <w:lang w:val="it-IT"/>
        </w:rPr>
      </w:pPr>
      <w:r w:rsidRPr="009B4F95">
        <w:rPr>
          <w:rFonts w:asciiTheme="minorBidi" w:hAnsiTheme="minorBidi"/>
          <w:lang w:val="it-IT"/>
        </w:rPr>
        <w:t xml:space="preserve">La durezza carbonatica non deve superare 5–6 °DKH (durezza carbonatica tedesca) o 8,9 – 10,7° FKH (durezza carbonatica francese). </w:t>
      </w:r>
    </w:p>
    <w:p w14:paraId="4D38ACAE" w14:textId="77777777" w:rsidR="00445255" w:rsidRPr="009B4F95" w:rsidRDefault="00445255" w:rsidP="00656007">
      <w:pPr>
        <w:numPr>
          <w:ilvl w:val="0"/>
          <w:numId w:val="20"/>
        </w:numPr>
        <w:spacing w:beforeLines="0" w:before="0" w:afterLines="0" w:after="160" w:line="360" w:lineRule="auto"/>
        <w:rPr>
          <w:rFonts w:asciiTheme="minorBidi" w:hAnsiTheme="minorBidi"/>
          <w:lang w:val="it-IT"/>
        </w:rPr>
      </w:pPr>
      <w:bookmarkStart w:id="800" w:name="OLE_LINK959"/>
      <w:bookmarkStart w:id="801" w:name="OLE_LINK958"/>
      <w:r w:rsidRPr="009B4F95">
        <w:rPr>
          <w:rFonts w:asciiTheme="minorBidi" w:hAnsiTheme="minorBidi"/>
          <w:lang w:val="it-IT"/>
        </w:rPr>
        <w:t xml:space="preserve">La rigidità totale non deve superare la rigidità carbonatica. </w:t>
      </w:r>
      <w:bookmarkEnd w:id="800"/>
      <w:bookmarkEnd w:id="801"/>
    </w:p>
    <w:p w14:paraId="12457916" w14:textId="77777777" w:rsidR="00445255" w:rsidRPr="009B4F95" w:rsidRDefault="00445255" w:rsidP="00656007">
      <w:pPr>
        <w:numPr>
          <w:ilvl w:val="0"/>
          <w:numId w:val="20"/>
        </w:numPr>
        <w:spacing w:beforeLines="0" w:before="0" w:afterLines="0" w:after="160" w:line="360" w:lineRule="auto"/>
        <w:rPr>
          <w:rFonts w:asciiTheme="minorBidi" w:hAnsiTheme="minorBidi"/>
          <w:lang w:val="it-IT"/>
        </w:rPr>
      </w:pPr>
      <w:r w:rsidRPr="009B4F95">
        <w:rPr>
          <w:rFonts w:asciiTheme="minorBidi" w:hAnsiTheme="minorBidi"/>
          <w:lang w:val="it-IT"/>
        </w:rPr>
        <w:t xml:space="preserve">La durezza carbonatica minima deve essere di 5 °DKH o 8,9 °FKH. </w:t>
      </w:r>
    </w:p>
    <w:p w14:paraId="0E430DB9" w14:textId="77777777" w:rsidR="00445255" w:rsidRPr="009B4F95" w:rsidRDefault="00445255" w:rsidP="00656007">
      <w:pPr>
        <w:numPr>
          <w:ilvl w:val="0"/>
          <w:numId w:val="20"/>
        </w:numPr>
        <w:spacing w:beforeLines="0" w:before="0" w:afterLines="0" w:after="160" w:line="360" w:lineRule="auto"/>
        <w:rPr>
          <w:rFonts w:asciiTheme="minorBidi" w:hAnsiTheme="minorBidi"/>
          <w:lang w:val="it-IT"/>
        </w:rPr>
      </w:pPr>
      <w:r w:rsidRPr="009B4F95">
        <w:rPr>
          <w:rFonts w:asciiTheme="minorBidi" w:hAnsiTheme="minorBidi"/>
          <w:lang w:val="it-IT"/>
        </w:rPr>
        <w:t>Contenuto massimo di cloro: inferiore a 50 mg per litro.</w:t>
      </w:r>
    </w:p>
    <w:p w14:paraId="3D7225AF" w14:textId="77777777" w:rsidR="00445255" w:rsidRPr="009B4F95" w:rsidRDefault="00445255" w:rsidP="00656007">
      <w:pPr>
        <w:numPr>
          <w:ilvl w:val="0"/>
          <w:numId w:val="20"/>
        </w:numPr>
        <w:spacing w:beforeLines="0" w:before="0" w:afterLines="0" w:after="160" w:line="360" w:lineRule="auto"/>
        <w:rPr>
          <w:rFonts w:asciiTheme="minorBidi" w:hAnsiTheme="minorBidi"/>
          <w:lang w:val="it-IT"/>
        </w:rPr>
      </w:pPr>
      <w:r w:rsidRPr="009B4F95">
        <w:rPr>
          <w:rFonts w:asciiTheme="minorBidi" w:hAnsiTheme="minorBidi"/>
          <w:lang w:val="it-IT"/>
        </w:rPr>
        <w:t>pH: 6,5~7(neutro).</w:t>
      </w:r>
    </w:p>
    <w:p w14:paraId="5F1C7C3F" w14:textId="77777777" w:rsidR="00445255" w:rsidRPr="009B4F95" w:rsidRDefault="00445255" w:rsidP="00656007">
      <w:pPr>
        <w:numPr>
          <w:ilvl w:val="0"/>
          <w:numId w:val="20"/>
        </w:numPr>
        <w:spacing w:beforeLines="0" w:before="0" w:afterLines="0" w:after="160" w:line="360"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1997184" behindDoc="0" locked="0" layoutInCell="1" allowOverlap="1" wp14:anchorId="71562B2A" wp14:editId="11C2DB7A">
                <wp:simplePos x="0" y="0"/>
                <wp:positionH relativeFrom="column">
                  <wp:posOffset>-2540</wp:posOffset>
                </wp:positionH>
                <wp:positionV relativeFrom="paragraph">
                  <wp:posOffset>218440</wp:posOffset>
                </wp:positionV>
                <wp:extent cx="5583555" cy="0"/>
                <wp:effectExtent l="0" t="4445" r="0" b="5080"/>
                <wp:wrapNone/>
                <wp:docPr id="982" name="直接连接符 982"/>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AD19D1" id="直接连接符 982" o:spid="_x0000_s1026" style="position:absolute;z-index:251997184;visibility:visible;mso-wrap-style:square;mso-wrap-distance-left:9pt;mso-wrap-distance-top:0;mso-wrap-distance-right:9pt;mso-wrap-distance-bottom:0;mso-position-horizontal:absolute;mso-position-horizontal-relative:text;mso-position-vertical:absolute;mso-position-vertical-relative:text" from="-.2pt,17.2pt" to="439.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" strokecolor="#4a7ebb"/>
            </w:pict>
          </mc:Fallback>
        </mc:AlternateContent>
      </w:r>
      <w:r w:rsidRPr="009B4F95">
        <w:rPr>
          <w:rFonts w:asciiTheme="minorBidi" w:hAnsiTheme="minorBidi"/>
          <w:lang w:val="it-IT"/>
        </w:rPr>
        <w:t xml:space="preserve">È necessario utilizzare un filtro (interno/esterno). </w:t>
      </w:r>
    </w:p>
    <w:p w14:paraId="62D75646" w14:textId="66EDDB6B" w:rsidR="00445255" w:rsidRPr="009B4F95" w:rsidRDefault="00445255" w:rsidP="00656007">
      <w:pPr>
        <w:spacing w:beforeLines="0" w:before="0" w:afterLines="0" w:after="160" w:line="360" w:lineRule="auto"/>
        <w:rPr>
          <w:rFonts w:asciiTheme="minorBidi" w:hAnsiTheme="minorBidi"/>
          <w:b/>
          <w:lang w:val="it-IT"/>
        </w:rPr>
      </w:pPr>
      <w:r w:rsidRPr="009B4F95">
        <w:rPr>
          <w:rFonts w:asciiTheme="minorBidi" w:hAnsiTheme="minorBidi"/>
          <w:b/>
          <w:noProof/>
          <w:lang w:eastAsia="ru-RU"/>
        </w:rPr>
        <mc:AlternateContent>
          <mc:Choice Requires="wps">
            <w:drawing>
              <wp:anchor distT="0" distB="0" distL="114300" distR="114300" simplePos="0" relativeHeight="251999232" behindDoc="0" locked="0" layoutInCell="1" allowOverlap="1" wp14:anchorId="7B6A9C7A" wp14:editId="0EE441D1">
                <wp:simplePos x="0" y="0"/>
                <wp:positionH relativeFrom="column">
                  <wp:posOffset>-3175</wp:posOffset>
                </wp:positionH>
                <wp:positionV relativeFrom="paragraph">
                  <wp:posOffset>307340</wp:posOffset>
                </wp:positionV>
                <wp:extent cx="5583555" cy="0"/>
                <wp:effectExtent l="0" t="4445" r="0" b="5080"/>
                <wp:wrapNone/>
                <wp:docPr id="985" name="直接连接符 985"/>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2209A5A" id="直接连接符 985" o:spid="_x0000_s1026" style="position:absolute;z-index:251999232;visibility:visible;mso-wrap-style:square;mso-wrap-distance-left:9pt;mso-wrap-distance-top:0;mso-wrap-distance-right:9pt;mso-wrap-distance-bottom:0;mso-position-horizontal:absolute;mso-position-horizontal-relative:text;mso-position-vertical:absolute;mso-position-vertical-relative:text" from="-.25pt,24.2pt" to="439.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" strokecolor="#4a7ebb"/>
            </w:pict>
          </mc:Fallback>
        </mc:AlternateContent>
      </w:r>
      <w:r w:rsidR="00472E04" w:rsidRPr="009B4F95">
        <w:rPr>
          <w:rFonts w:asciiTheme="minorBidi" w:hAnsiTheme="minorBidi"/>
          <w:b/>
          <w:lang w:val="it-IT"/>
        </w:rPr>
        <w:t xml:space="preserve">7.2.2 </w:t>
      </w:r>
      <w:r w:rsidRPr="009B4F95">
        <w:rPr>
          <w:rFonts w:asciiTheme="minorBidi" w:hAnsiTheme="minorBidi"/>
          <w:b/>
          <w:lang w:val="it-IT"/>
        </w:rPr>
        <w:t>Caffè</w:t>
      </w:r>
    </w:p>
    <w:p w14:paraId="7A15B004" w14:textId="010B4D5E" w:rsidR="00445255" w:rsidRPr="009B4F95" w:rsidRDefault="00A06894" w:rsidP="00656007">
      <w:pPr>
        <w:spacing w:beforeLines="0" w:before="0" w:afterLines="0" w:after="160" w:line="360" w:lineRule="auto"/>
        <w:rPr>
          <w:rFonts w:asciiTheme="minorBidi" w:hAnsiTheme="minorBidi"/>
          <w:lang w:val="it-IT"/>
        </w:rPr>
      </w:pPr>
      <w:r w:rsidRPr="009B4F95">
        <w:rPr>
          <w:rFonts w:asciiTheme="minorBidi" w:hAnsiTheme="minorBidi"/>
          <w:noProof/>
          <w:lang w:eastAsia="ru-RU"/>
        </w:rPr>
        <w:drawing>
          <wp:anchor distT="0" distB="0" distL="114300" distR="114300" simplePos="0" relativeHeight="252106752" behindDoc="0" locked="0" layoutInCell="1" allowOverlap="1" wp14:anchorId="3A7E7F8A" wp14:editId="1D7E51D6">
            <wp:simplePos x="0" y="0"/>
            <wp:positionH relativeFrom="column">
              <wp:posOffset>602937</wp:posOffset>
            </wp:positionH>
            <wp:positionV relativeFrom="paragraph">
              <wp:posOffset>52070</wp:posOffset>
            </wp:positionV>
            <wp:extent cx="3600000" cy="270000"/>
            <wp:effectExtent l="0" t="0" r="635"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00000" cy="270000"/>
                    </a:xfrm>
                    <a:prstGeom prst="rect">
                      <a:avLst/>
                    </a:prstGeom>
                  </pic:spPr>
                </pic:pic>
              </a:graphicData>
            </a:graphic>
            <wp14:sizeRelH relativeFrom="margin">
              <wp14:pctWidth>0</wp14:pctWidth>
            </wp14:sizeRelH>
            <wp14:sizeRelV relativeFrom="margin">
              <wp14:pctHeight>0</wp14:pctHeight>
            </wp14:sizeRelV>
          </wp:anchor>
        </w:drawing>
      </w:r>
      <w:r w:rsidRPr="009B4F95">
        <w:rPr>
          <w:rFonts w:asciiTheme="minorBidi" w:hAnsiTheme="minorBidi"/>
          <w:noProof/>
          <w:lang w:eastAsia="ru-RU"/>
        </w:rPr>
        <w:drawing>
          <wp:anchor distT="0" distB="0" distL="114300" distR="114300" simplePos="0" relativeHeight="251998208" behindDoc="0" locked="0" layoutInCell="1" allowOverlap="1" wp14:anchorId="187B121D" wp14:editId="1D4CD8EF">
            <wp:simplePos x="0" y="0"/>
            <wp:positionH relativeFrom="margin">
              <wp:posOffset>211455</wp:posOffset>
            </wp:positionH>
            <wp:positionV relativeFrom="paragraph">
              <wp:posOffset>68893</wp:posOffset>
            </wp:positionV>
            <wp:extent cx="327025" cy="285115"/>
            <wp:effectExtent l="0" t="0" r="0" b="635"/>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44" cstate="print">
                      <a:extLst>
                        <a:ext uri="{28A0092B-C50C-407E-A947-70E740481C1C}">
                          <a14:useLocalDpi xmlns:a14="http://schemas.microsoft.com/office/drawing/2010/main" val="0"/>
                        </a:ext>
                      </a:extLst>
                    </a:blip>
                    <a:stretch>
                      <a:fillRect/>
                    </a:stretch>
                  </pic:blipFill>
                  <pic:spPr>
                    <a:xfrm>
                      <a:off x="0" y="0"/>
                      <a:ext cx="327025" cy="285115"/>
                    </a:xfrm>
                    <a:prstGeom prst="rect">
                      <a:avLst/>
                    </a:prstGeom>
                  </pic:spPr>
                </pic:pic>
              </a:graphicData>
            </a:graphic>
            <wp14:sizeRelH relativeFrom="margin">
              <wp14:pctWidth>0</wp14:pctWidth>
            </wp14:sizeRelH>
            <wp14:sizeRelV relativeFrom="margin">
              <wp14:pctHeight>0</wp14:pctHeight>
            </wp14:sizeRelV>
          </wp:anchor>
        </w:drawing>
      </w:r>
    </w:p>
    <w:p w14:paraId="3E266A6D" w14:textId="158A988E" w:rsidR="00A06894" w:rsidRPr="009B4F95" w:rsidRDefault="00A06894" w:rsidP="00656007">
      <w:pPr>
        <w:spacing w:beforeLines="0" w:before="0" w:afterLines="0" w:after="160" w:line="360" w:lineRule="auto"/>
        <w:rPr>
          <w:rFonts w:asciiTheme="minorBidi" w:hAnsiTheme="minorBidi"/>
          <w:lang w:val="it-IT"/>
        </w:rPr>
      </w:pPr>
      <w:bookmarkStart w:id="802" w:name="OLE_LINK961"/>
      <w:bookmarkStart w:id="803" w:name="OLE_LINK960"/>
    </w:p>
    <w:p w14:paraId="2D0E7B92" w14:textId="0659E4B1" w:rsidR="00445255" w:rsidRPr="009B4F95" w:rsidRDefault="00445255" w:rsidP="00656007">
      <w:pPr>
        <w:spacing w:beforeLines="0" w:before="0" w:afterLines="0" w:after="160" w:line="360" w:lineRule="auto"/>
        <w:rPr>
          <w:rFonts w:asciiTheme="minorBidi" w:hAnsiTheme="minorBidi"/>
          <w:lang w:val="it-IT"/>
        </w:rPr>
      </w:pPr>
      <w:r w:rsidRPr="009B4F95">
        <w:rPr>
          <w:rFonts w:asciiTheme="minorBidi" w:hAnsiTheme="minorBidi"/>
          <w:lang w:val="it-IT"/>
        </w:rPr>
        <w:t xml:space="preserve">L'uso improprio del caffè può essere dannoso per la salute. </w:t>
      </w:r>
      <w:bookmarkEnd w:id="802"/>
      <w:bookmarkEnd w:id="803"/>
    </w:p>
    <w:p w14:paraId="1FA75C18" w14:textId="2BA8124E" w:rsidR="00445255" w:rsidRPr="009B4F95" w:rsidRDefault="00445255" w:rsidP="00656007">
      <w:pPr>
        <w:spacing w:beforeLines="0" w:before="0" w:afterLines="0" w:after="160" w:line="360" w:lineRule="auto"/>
        <w:rPr>
          <w:rFonts w:asciiTheme="minorBidi" w:hAnsiTheme="minorBidi"/>
          <w:lang w:val="it-IT"/>
        </w:rPr>
      </w:pPr>
      <w:r w:rsidRPr="009B4F95">
        <w:rPr>
          <w:rFonts w:asciiTheme="minorBidi" w:hAnsiTheme="minorBidi"/>
          <w:lang w:val="it-IT"/>
        </w:rPr>
        <w:t xml:space="preserve">Seguire queste istruzioni: </w:t>
      </w:r>
    </w:p>
    <w:p w14:paraId="7284C634" w14:textId="77777777" w:rsidR="00445255" w:rsidRPr="009B4F95" w:rsidRDefault="00445255" w:rsidP="00656007">
      <w:pPr>
        <w:numPr>
          <w:ilvl w:val="0"/>
          <w:numId w:val="21"/>
        </w:numPr>
        <w:spacing w:beforeLines="0" w:before="0" w:afterLines="0" w:after="160" w:line="360" w:lineRule="auto"/>
        <w:rPr>
          <w:rFonts w:asciiTheme="minorBidi" w:hAnsiTheme="minorBidi"/>
          <w:lang w:val="it-IT"/>
        </w:rPr>
      </w:pPr>
      <w:bookmarkStart w:id="804" w:name="OLE_LINK963"/>
      <w:bookmarkStart w:id="805" w:name="OLE_LINK962"/>
      <w:r w:rsidRPr="009B4F95">
        <w:rPr>
          <w:rFonts w:asciiTheme="minorBidi" w:hAnsiTheme="minorBidi"/>
          <w:lang w:val="it-IT"/>
        </w:rPr>
        <w:t xml:space="preserve"> Controllare che la confezione non sia danneggiata prima di versare il caffè. </w:t>
      </w:r>
      <w:bookmarkEnd w:id="804"/>
      <w:bookmarkEnd w:id="805"/>
    </w:p>
    <w:p w14:paraId="6AB4AFA6" w14:textId="77777777" w:rsidR="00445255" w:rsidRPr="009B4F95" w:rsidRDefault="00445255" w:rsidP="00656007">
      <w:pPr>
        <w:numPr>
          <w:ilvl w:val="0"/>
          <w:numId w:val="21"/>
        </w:numPr>
        <w:spacing w:beforeLines="0" w:before="0" w:afterLines="0" w:after="160" w:line="360" w:lineRule="auto"/>
        <w:rPr>
          <w:rFonts w:asciiTheme="minorBidi" w:hAnsiTheme="minorBidi"/>
          <w:lang w:val="it-IT"/>
        </w:rPr>
      </w:pPr>
      <w:bookmarkStart w:id="806" w:name="OLE_LINK965"/>
      <w:bookmarkStart w:id="807" w:name="OLE_LINK964"/>
      <w:r w:rsidRPr="009B4F95">
        <w:rPr>
          <w:rFonts w:asciiTheme="minorBidi" w:hAnsiTheme="minorBidi"/>
          <w:lang w:val="it-IT"/>
        </w:rPr>
        <w:t xml:space="preserve"> Dopo aver riempito i chicchi di caffè, chiudere immediatamente il contenitore con il coperchio.</w:t>
      </w:r>
      <w:bookmarkEnd w:id="806"/>
      <w:bookmarkEnd w:id="807"/>
    </w:p>
    <w:p w14:paraId="30C36FC3" w14:textId="77777777" w:rsidR="00445255" w:rsidRPr="009B4F95" w:rsidRDefault="00445255" w:rsidP="00656007">
      <w:pPr>
        <w:numPr>
          <w:ilvl w:val="0"/>
          <w:numId w:val="21"/>
        </w:numPr>
        <w:spacing w:beforeLines="0" w:before="0" w:afterLines="0" w:after="160" w:line="360" w:lineRule="auto"/>
        <w:rPr>
          <w:rFonts w:asciiTheme="minorBidi" w:hAnsiTheme="minorBidi"/>
          <w:lang w:val="it-IT"/>
        </w:rPr>
      </w:pPr>
      <w:bookmarkStart w:id="808" w:name="OLE_LINK966"/>
      <w:bookmarkStart w:id="809" w:name="OLE_LINK967"/>
      <w:r w:rsidRPr="009B4F95">
        <w:rPr>
          <w:rFonts w:asciiTheme="minorBidi" w:hAnsiTheme="minorBidi"/>
          <w:lang w:val="it-IT"/>
        </w:rPr>
        <w:t xml:space="preserve"> I chicchi di caffè devono essere conservati in un luogo asciutto, fresco e buio. </w:t>
      </w:r>
      <w:bookmarkEnd w:id="808"/>
      <w:bookmarkEnd w:id="809"/>
    </w:p>
    <w:p w14:paraId="54A35A5D" w14:textId="77777777" w:rsidR="00445255" w:rsidRPr="009B4F95" w:rsidRDefault="00445255" w:rsidP="00656007">
      <w:pPr>
        <w:numPr>
          <w:ilvl w:val="0"/>
          <w:numId w:val="21"/>
        </w:numPr>
        <w:spacing w:beforeLines="0" w:before="0" w:afterLines="0" w:after="160" w:line="360" w:lineRule="auto"/>
        <w:rPr>
          <w:rFonts w:asciiTheme="minorBidi" w:hAnsiTheme="minorBidi"/>
          <w:lang w:val="it-IT"/>
        </w:rPr>
      </w:pPr>
      <w:r w:rsidRPr="009B4F95">
        <w:rPr>
          <w:rFonts w:asciiTheme="minorBidi" w:hAnsiTheme="minorBidi"/>
          <w:lang w:val="it-IT"/>
        </w:rPr>
        <w:t xml:space="preserve"> I chicchi di caffè devono essere conservati separatamente dai prodotti per la pulizia. </w:t>
      </w:r>
    </w:p>
    <w:p w14:paraId="19CE896A" w14:textId="77777777" w:rsidR="00445255" w:rsidRPr="009B4F95" w:rsidRDefault="00445255" w:rsidP="00656007">
      <w:pPr>
        <w:numPr>
          <w:ilvl w:val="0"/>
          <w:numId w:val="21"/>
        </w:numPr>
        <w:spacing w:beforeLines="0" w:before="0" w:afterLines="0" w:after="160" w:line="360" w:lineRule="auto"/>
        <w:rPr>
          <w:rFonts w:asciiTheme="minorBidi" w:hAnsiTheme="minorBidi"/>
          <w:lang w:val="it-IT"/>
        </w:rPr>
      </w:pPr>
      <w:bookmarkStart w:id="810" w:name="OLE_LINK968"/>
      <w:bookmarkStart w:id="811" w:name="OLE_LINK969"/>
      <w:r w:rsidRPr="009B4F95">
        <w:rPr>
          <w:rFonts w:asciiTheme="minorBidi" w:hAnsiTheme="minorBidi"/>
          <w:lang w:val="it-IT"/>
        </w:rPr>
        <w:t xml:space="preserve"> Per prima cosa, usa i chicchi di caffè che hai acquistato in precedenza. </w:t>
      </w:r>
      <w:bookmarkEnd w:id="810"/>
      <w:bookmarkEnd w:id="811"/>
    </w:p>
    <w:p w14:paraId="237A6301" w14:textId="77777777" w:rsidR="00445255" w:rsidRPr="009B4F95" w:rsidRDefault="00445255" w:rsidP="00656007">
      <w:pPr>
        <w:numPr>
          <w:ilvl w:val="0"/>
          <w:numId w:val="21"/>
        </w:numPr>
        <w:spacing w:beforeLines="0" w:before="0" w:afterLines="0" w:after="160" w:line="360" w:lineRule="auto"/>
        <w:rPr>
          <w:rFonts w:asciiTheme="minorBidi" w:hAnsiTheme="minorBidi"/>
          <w:lang w:val="it-IT"/>
        </w:rPr>
      </w:pPr>
      <w:bookmarkStart w:id="812" w:name="OLE_LINK971"/>
      <w:bookmarkStart w:id="813" w:name="OLE_LINK970"/>
      <w:r w:rsidRPr="009B4F95">
        <w:rPr>
          <w:rFonts w:asciiTheme="minorBidi" w:hAnsiTheme="minorBidi"/>
          <w:lang w:val="it-IT"/>
        </w:rPr>
        <w:lastRenderedPageBreak/>
        <w:t xml:space="preserve"> Dopo aver aperto la confezione, questa deve essere ben chiusa per mantenere il prodotto fresco ed evitare contaminazioni.</w:t>
      </w:r>
      <w:bookmarkEnd w:id="812"/>
      <w:bookmarkEnd w:id="813"/>
    </w:p>
    <w:p w14:paraId="2934D962"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noProof/>
          <w:lang w:eastAsia="ru-RU"/>
        </w:rPr>
        <mc:AlternateContent>
          <mc:Choice Requires="wps">
            <w:drawing>
              <wp:anchor distT="0" distB="0" distL="114300" distR="114300" simplePos="0" relativeHeight="252000256" behindDoc="0" locked="0" layoutInCell="1" allowOverlap="1" wp14:anchorId="7A62093A" wp14:editId="1E08DDB3">
                <wp:simplePos x="0" y="0"/>
                <wp:positionH relativeFrom="column">
                  <wp:posOffset>-4445</wp:posOffset>
                </wp:positionH>
                <wp:positionV relativeFrom="paragraph">
                  <wp:posOffset>23495</wp:posOffset>
                </wp:positionV>
                <wp:extent cx="5592445" cy="0"/>
                <wp:effectExtent l="0" t="4445" r="0" b="5080"/>
                <wp:wrapNone/>
                <wp:docPr id="42" name="直接连接符 42"/>
                <wp:cNvGraphicFramePr/>
                <a:graphic xmlns:a="http://schemas.openxmlformats.org/drawingml/2006/main">
                  <a:graphicData uri="http://schemas.microsoft.com/office/word/2010/wordprocessingShape">
                    <wps:wsp>
                      <wps:cNvCnPr/>
                      <wps:spPr>
                        <a:xfrm>
                          <a:off x="0" y="0"/>
                          <a:ext cx="5592549"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C93C47" id="直接连接符 42" o:spid="_x0000_s1026" style="position:absolute;z-index:252000256;visibility:visible;mso-wrap-style:square;mso-wrap-distance-left:9pt;mso-wrap-distance-top:0;mso-wrap-distance-right:9pt;mso-wrap-distance-bottom:0;mso-position-horizontal:absolute;mso-position-horizontal-relative:text;mso-position-vertical:absolute;mso-position-vertical-relative:text" from="-.35pt,1.85pt" to="4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" strokecolor="#4a7ebb"/>
            </w:pict>
          </mc:Fallback>
        </mc:AlternateContent>
      </w:r>
    </w:p>
    <w:p w14:paraId="6B844B08" w14:textId="0F7AB823" w:rsidR="00445255" w:rsidRPr="00656007" w:rsidRDefault="00687174" w:rsidP="00445255">
      <w:pPr>
        <w:spacing w:beforeLines="0" w:before="0" w:afterLines="0" w:after="160" w:line="259" w:lineRule="auto"/>
        <w:rPr>
          <w:rFonts w:asciiTheme="minorBidi" w:hAnsiTheme="minorBidi"/>
          <w:b/>
          <w:sz w:val="28"/>
          <w:szCs w:val="28"/>
          <w:lang w:val="it-IT"/>
        </w:rPr>
      </w:pPr>
      <w:bookmarkStart w:id="814" w:name="_Toc167465710"/>
      <w:bookmarkStart w:id="815" w:name="_Toc135843220"/>
      <w:bookmarkStart w:id="816" w:name="_Toc135994213"/>
      <w:r w:rsidRPr="00656007">
        <w:rPr>
          <w:rFonts w:asciiTheme="minorBidi" w:hAnsiTheme="minorBidi"/>
          <w:b/>
          <w:sz w:val="28"/>
          <w:szCs w:val="28"/>
          <w:lang w:val="it-IT"/>
        </w:rPr>
        <w:t xml:space="preserve">8 </w:t>
      </w:r>
      <w:r w:rsidR="00445255" w:rsidRPr="00656007">
        <w:rPr>
          <w:rFonts w:asciiTheme="minorBidi" w:hAnsiTheme="minorBidi"/>
          <w:b/>
          <w:sz w:val="28"/>
          <w:szCs w:val="28"/>
          <w:lang w:val="it-IT"/>
        </w:rPr>
        <w:t>Sicurezza e garanzia di qualità</w:t>
      </w:r>
      <w:bookmarkEnd w:id="814"/>
      <w:r w:rsidR="00445255" w:rsidRPr="00656007">
        <w:rPr>
          <w:rFonts w:asciiTheme="minorBidi" w:hAnsiTheme="minorBidi"/>
          <w:b/>
          <w:sz w:val="28"/>
          <w:szCs w:val="28"/>
          <w:lang w:val="it-IT"/>
        </w:rPr>
        <w:t xml:space="preserve"> </w:t>
      </w:r>
      <w:bookmarkEnd w:id="815"/>
      <w:bookmarkEnd w:id="816"/>
    </w:p>
    <w:p w14:paraId="4D3F6838" w14:textId="77777777" w:rsidR="00445255" w:rsidRPr="009B4F95" w:rsidRDefault="00445255" w:rsidP="00445255">
      <w:pPr>
        <w:spacing w:beforeLines="0" w:before="0" w:afterLines="0" w:after="160" w:line="259" w:lineRule="auto"/>
        <w:rPr>
          <w:rFonts w:asciiTheme="minorBidi" w:hAnsiTheme="minorBidi"/>
          <w:lang w:val="it-IT"/>
        </w:rPr>
      </w:pPr>
      <w:bookmarkStart w:id="817" w:name="OLE_LINK980"/>
      <w:bookmarkStart w:id="818" w:name="OLE_LINK979"/>
      <w:r w:rsidRPr="009B4F95">
        <w:rPr>
          <w:rFonts w:asciiTheme="minorBidi" w:hAnsiTheme="minorBidi"/>
          <w:lang w:val="it-IT"/>
        </w:rPr>
        <w:t xml:space="preserve">Se l'utente non segue le istruzioni per l'uso e l'installazione, il produttore non sarà responsabile per eventuali danni alla macchina da caffè. </w:t>
      </w:r>
    </w:p>
    <w:p w14:paraId="148DFEFE"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Seguire queste istruzioni:</w:t>
      </w:r>
      <w:bookmarkEnd w:id="817"/>
      <w:bookmarkEnd w:id="818"/>
    </w:p>
    <w:p w14:paraId="267C172A" w14:textId="77777777" w:rsidR="00445255" w:rsidRPr="009B4F95" w:rsidRDefault="00445255" w:rsidP="00445255">
      <w:pPr>
        <w:spacing w:beforeLines="0" w:before="0" w:afterLines="0" w:after="160" w:line="259" w:lineRule="auto"/>
        <w:rPr>
          <w:rFonts w:asciiTheme="minorBidi" w:hAnsiTheme="minorBidi"/>
          <w:lang w:val="it-IT"/>
        </w:rPr>
      </w:pPr>
      <w:bookmarkStart w:id="819" w:name="OLE_LINK982"/>
      <w:r w:rsidRPr="009B4F95">
        <w:rPr>
          <w:rFonts w:asciiTheme="minorBidi" w:hAnsiTheme="minorBidi"/>
          <w:lang w:val="it-IT"/>
        </w:rPr>
        <w:t>Il luogo di installazione deve essere mantenuto asciutto e protetto dall'acqua</w:t>
      </w:r>
      <w:bookmarkEnd w:id="819"/>
      <w:r w:rsidRPr="009B4F95">
        <w:rPr>
          <w:rFonts w:asciiTheme="minorBidi" w:hAnsiTheme="minorBidi"/>
          <w:lang w:val="it-IT"/>
        </w:rPr>
        <w:t>, è severamente vietato utilizzare la macchina al di fuori dei locali. È consentito utilizzare solo gli ingredienti destinati alla macchina. Il produttore non è responsabile di eventuali danni causati dall'uso di altre materie prime, considerato un uso improprio.</w:t>
      </w:r>
    </w:p>
    <w:p w14:paraId="01916547" w14:textId="77777777" w:rsidR="00445255" w:rsidRPr="009B4F95" w:rsidRDefault="00445255" w:rsidP="00445255">
      <w:pPr>
        <w:spacing w:beforeLines="0" w:before="0" w:afterLines="0" w:after="160" w:line="259" w:lineRule="auto"/>
        <w:rPr>
          <w:rFonts w:asciiTheme="minorBidi" w:hAnsiTheme="minorBidi"/>
          <w:lang w:val="it-IT"/>
        </w:rPr>
      </w:pPr>
      <w:bookmarkStart w:id="820" w:name="OLE_LINK984"/>
      <w:bookmarkStart w:id="821" w:name="OLE_LINK983"/>
      <w:r w:rsidRPr="009B4F95">
        <w:rPr>
          <w:rFonts w:asciiTheme="minorBidi" w:hAnsiTheme="minorBidi"/>
          <w:lang w:val="it-IT"/>
        </w:rPr>
        <w:t xml:space="preserve">8. La garanzia per l'acquirente e il contenuto dei diritti di garanzia che l'acquirente ha dipendono dal contratto tra il venditore e l'acquirente. </w:t>
      </w:r>
      <w:bookmarkStart w:id="822" w:name="OLE_LINK986"/>
      <w:bookmarkStart w:id="823" w:name="OLE_LINK985"/>
      <w:bookmarkEnd w:id="820"/>
      <w:bookmarkEnd w:id="821"/>
      <w:r w:rsidRPr="009B4F95">
        <w:rPr>
          <w:rFonts w:asciiTheme="minorBidi" w:hAnsiTheme="minorBidi"/>
          <w:lang w:val="it-IT"/>
        </w:rPr>
        <w:t xml:space="preserve">La garanzia decade in caso di inosservanza delle istruzioni per l'uso. </w:t>
      </w:r>
      <w:bookmarkEnd w:id="822"/>
      <w:bookmarkEnd w:id="823"/>
    </w:p>
    <w:p w14:paraId="41E6FF0E" w14:textId="77777777" w:rsidR="00445255" w:rsidRPr="009B4F95" w:rsidRDefault="00445255" w:rsidP="00445255">
      <w:pPr>
        <w:spacing w:beforeLines="0" w:before="0" w:afterLines="0" w:after="160" w:line="259" w:lineRule="auto"/>
        <w:rPr>
          <w:rFonts w:asciiTheme="minorBidi" w:hAnsiTheme="minorBidi"/>
          <w:lang w:val="it-IT"/>
        </w:rPr>
      </w:pPr>
      <w:bookmarkStart w:id="824" w:name="OLE_LINK989"/>
      <w:bookmarkStart w:id="825" w:name="OLE_LINK990"/>
      <w:r w:rsidRPr="009B4F95">
        <w:rPr>
          <w:rFonts w:asciiTheme="minorBidi" w:hAnsiTheme="minorBidi"/>
          <w:lang w:val="it-IT"/>
        </w:rPr>
        <w:t>Non coperti da garanzia:</w:t>
      </w:r>
      <w:bookmarkEnd w:id="824"/>
      <w:bookmarkEnd w:id="825"/>
    </w:p>
    <w:p w14:paraId="55D380A5" w14:textId="77777777" w:rsidR="00445255" w:rsidRPr="009B4F95" w:rsidRDefault="00445255" w:rsidP="00445255">
      <w:pPr>
        <w:numPr>
          <w:ilvl w:val="0"/>
          <w:numId w:val="22"/>
        </w:numPr>
        <w:spacing w:beforeLines="0" w:before="0" w:afterLines="0" w:after="160" w:line="259" w:lineRule="auto"/>
        <w:rPr>
          <w:rFonts w:asciiTheme="minorBidi" w:hAnsiTheme="minorBidi"/>
          <w:lang w:val="it-IT"/>
        </w:rPr>
      </w:pPr>
      <w:bookmarkStart w:id="826" w:name="OLE_LINK991"/>
      <w:r w:rsidRPr="009B4F95">
        <w:rPr>
          <w:rFonts w:asciiTheme="minorBidi" w:hAnsiTheme="minorBidi"/>
          <w:lang w:val="it-IT"/>
        </w:rPr>
        <w:t xml:space="preserve">Normale usura di tutti i componenti. </w:t>
      </w:r>
      <w:bookmarkEnd w:id="826"/>
    </w:p>
    <w:p w14:paraId="2DFB26F7" w14:textId="77777777" w:rsidR="00445255" w:rsidRPr="009B4F95" w:rsidRDefault="00445255" w:rsidP="00445255">
      <w:pPr>
        <w:numPr>
          <w:ilvl w:val="0"/>
          <w:numId w:val="22"/>
        </w:numPr>
        <w:spacing w:beforeLines="0" w:before="0" w:afterLines="0" w:after="160" w:line="259" w:lineRule="auto"/>
        <w:rPr>
          <w:rFonts w:asciiTheme="minorBidi" w:hAnsiTheme="minorBidi"/>
          <w:lang w:val="it-IT"/>
        </w:rPr>
      </w:pPr>
      <w:bookmarkStart w:id="827" w:name="OLE_LINK993"/>
      <w:bookmarkStart w:id="828" w:name="OLE_LINK992"/>
      <w:r w:rsidRPr="009B4F95">
        <w:rPr>
          <w:rFonts w:asciiTheme="minorBidi" w:hAnsiTheme="minorBidi"/>
          <w:lang w:val="it-IT"/>
        </w:rPr>
        <w:t xml:space="preserve">3. Danni causati dal mancato rispetto delle istruzioni per l'uso della macchina, dei requisiti di pulizia e manutenzione. </w:t>
      </w:r>
      <w:bookmarkEnd w:id="827"/>
      <w:bookmarkEnd w:id="828"/>
    </w:p>
    <w:p w14:paraId="17129039" w14:textId="77777777" w:rsidR="00445255" w:rsidRPr="009B4F95" w:rsidRDefault="00445255" w:rsidP="00445255">
      <w:pPr>
        <w:numPr>
          <w:ilvl w:val="0"/>
          <w:numId w:val="22"/>
        </w:numPr>
        <w:spacing w:beforeLines="0" w:before="0" w:afterLines="0" w:after="160" w:line="259" w:lineRule="auto"/>
        <w:rPr>
          <w:rFonts w:asciiTheme="minorBidi" w:hAnsiTheme="minorBidi"/>
          <w:lang w:val="it-IT"/>
        </w:rPr>
      </w:pPr>
      <w:bookmarkStart w:id="829" w:name="OLE_LINK994"/>
      <w:bookmarkStart w:id="830" w:name="OLE_LINK995"/>
      <w:r w:rsidRPr="009B4F95">
        <w:rPr>
          <w:rFonts w:asciiTheme="minorBidi" w:hAnsiTheme="minorBidi"/>
          <w:lang w:val="it-IT"/>
        </w:rPr>
        <w:t xml:space="preserve">Danni causati dal mancato utilizzo di ricambi originali o da errata installazione o uso improprio della macchina da parte di terzi. </w:t>
      </w:r>
      <w:bookmarkEnd w:id="829"/>
      <w:bookmarkEnd w:id="830"/>
    </w:p>
    <w:p w14:paraId="3E33A0EA" w14:textId="77777777" w:rsidR="00445255" w:rsidRPr="009B4F95" w:rsidRDefault="00445255" w:rsidP="00445255">
      <w:pPr>
        <w:numPr>
          <w:ilvl w:val="0"/>
          <w:numId w:val="22"/>
        </w:numPr>
        <w:spacing w:beforeLines="0" w:before="0" w:afterLines="0" w:after="160" w:line="259" w:lineRule="auto"/>
        <w:rPr>
          <w:rFonts w:asciiTheme="minorBidi" w:hAnsiTheme="minorBidi"/>
          <w:lang w:val="it-IT"/>
        </w:rPr>
      </w:pPr>
      <w:bookmarkStart w:id="831" w:name="OLE_LINK996"/>
      <w:bookmarkStart w:id="832" w:name="OLE_LINK997"/>
      <w:r w:rsidRPr="009B4F95">
        <w:rPr>
          <w:rFonts w:asciiTheme="minorBidi" w:hAnsiTheme="minorBidi"/>
          <w:lang w:val="it-IT"/>
        </w:rPr>
        <w:t xml:space="preserve">Difetti della macchina causati da alterazioni o riparazioni improprie da parte dell'utente o di terzi senza il nostro permesso. </w:t>
      </w:r>
      <w:bookmarkEnd w:id="831"/>
      <w:bookmarkEnd w:id="832"/>
    </w:p>
    <w:p w14:paraId="5DB1126A" w14:textId="77777777" w:rsidR="00445255" w:rsidRPr="009B4F95" w:rsidRDefault="00445255" w:rsidP="00445255">
      <w:pPr>
        <w:numPr>
          <w:ilvl w:val="0"/>
          <w:numId w:val="22"/>
        </w:numPr>
        <w:spacing w:beforeLines="0" w:before="0" w:afterLines="0" w:after="160" w:line="259" w:lineRule="auto"/>
        <w:rPr>
          <w:rFonts w:asciiTheme="minorBidi" w:hAnsiTheme="minorBidi"/>
          <w:lang w:val="it-IT"/>
        </w:rPr>
      </w:pPr>
      <w:bookmarkStart w:id="833" w:name="OLE_LINK998"/>
      <w:bookmarkStart w:id="834" w:name="OLE_LINK999"/>
      <w:r w:rsidRPr="009B4F95">
        <w:rPr>
          <w:rFonts w:asciiTheme="minorBidi" w:hAnsiTheme="minorBidi"/>
          <w:lang w:val="it-IT"/>
        </w:rPr>
        <w:t>Difetti della macchina causati da un uso improprio o non corretto.</w:t>
      </w:r>
      <w:bookmarkEnd w:id="833"/>
      <w:bookmarkEnd w:id="834"/>
    </w:p>
    <w:p w14:paraId="6D1C4B71" w14:textId="77777777" w:rsidR="00445255" w:rsidRPr="009B4F95" w:rsidRDefault="00445255" w:rsidP="00445255">
      <w:pPr>
        <w:spacing w:beforeLines="0" w:before="0" w:afterLines="0" w:after="160" w:line="259" w:lineRule="auto"/>
        <w:rPr>
          <w:rFonts w:asciiTheme="minorBidi" w:hAnsiTheme="minorBidi"/>
          <w:lang w:val="it-IT"/>
        </w:rPr>
      </w:pPr>
    </w:p>
    <w:tbl>
      <w:tblPr>
        <w:tblpPr w:leftFromText="180" w:rightFromText="180" w:vertAnchor="page" w:horzAnchor="margin" w:tblpY="2302"/>
        <w:tblW w:w="9895" w:type="dxa"/>
        <w:tblLayout w:type="fixed"/>
        <w:tblLook w:val="04A0" w:firstRow="1" w:lastRow="0" w:firstColumn="1" w:lastColumn="0" w:noHBand="0" w:noVBand="1"/>
      </w:tblPr>
      <w:tblGrid>
        <w:gridCol w:w="1902"/>
        <w:gridCol w:w="3300"/>
        <w:gridCol w:w="4693"/>
      </w:tblGrid>
      <w:tr w:rsidR="00445255" w:rsidRPr="009B4F95" w14:paraId="03A0751B" w14:textId="77777777" w:rsidTr="00A76DF4">
        <w:trPr>
          <w:trHeight w:val="367"/>
        </w:trPr>
        <w:tc>
          <w:tcPr>
            <w:tcW w:w="1902" w:type="dxa"/>
            <w:tcBorders>
              <w:top w:val="single" w:sz="4" w:space="0" w:color="auto"/>
              <w:left w:val="single" w:sz="4" w:space="0" w:color="auto"/>
              <w:bottom w:val="single" w:sz="4" w:space="0" w:color="auto"/>
              <w:right w:val="single" w:sz="4" w:space="0" w:color="auto"/>
            </w:tcBorders>
            <w:shd w:val="clear" w:color="000000" w:fill="17365D"/>
            <w:vAlign w:val="center"/>
          </w:tcPr>
          <w:p w14:paraId="71870D35" w14:textId="77777777" w:rsidR="00445255" w:rsidRPr="009B4F95" w:rsidRDefault="00445255" w:rsidP="00445255">
            <w:pPr>
              <w:spacing w:beforeLines="0" w:before="0" w:afterLines="0" w:after="160" w:line="259" w:lineRule="auto"/>
              <w:rPr>
                <w:rFonts w:asciiTheme="minorBidi" w:hAnsiTheme="minorBidi"/>
                <w:b/>
                <w:lang w:val="it-IT"/>
              </w:rPr>
            </w:pPr>
            <w:bookmarkStart w:id="835" w:name="_Toc135843221"/>
            <w:r w:rsidRPr="009B4F95">
              <w:rPr>
                <w:rFonts w:asciiTheme="minorBidi" w:hAnsiTheme="minorBidi"/>
                <w:b/>
                <w:lang w:val="it-IT"/>
              </w:rPr>
              <w:lastRenderedPageBreak/>
              <w:t>Tipo di problema</w:t>
            </w:r>
          </w:p>
        </w:tc>
        <w:tc>
          <w:tcPr>
            <w:tcW w:w="3300" w:type="dxa"/>
            <w:tcBorders>
              <w:top w:val="single" w:sz="4" w:space="0" w:color="auto"/>
              <w:left w:val="nil"/>
              <w:bottom w:val="single" w:sz="4" w:space="0" w:color="auto"/>
              <w:right w:val="single" w:sz="4" w:space="0" w:color="auto"/>
            </w:tcBorders>
            <w:shd w:val="clear" w:color="000000" w:fill="17365D"/>
            <w:vAlign w:val="center"/>
          </w:tcPr>
          <w:p w14:paraId="65129E77" w14:textId="77777777" w:rsidR="00445255" w:rsidRPr="009B4F95" w:rsidRDefault="00445255" w:rsidP="00445255">
            <w:pPr>
              <w:spacing w:beforeLines="0" w:before="0" w:afterLines="0" w:after="160" w:line="259" w:lineRule="auto"/>
              <w:rPr>
                <w:rFonts w:asciiTheme="minorBidi" w:hAnsiTheme="minorBidi"/>
                <w:b/>
                <w:lang w:val="it-IT"/>
              </w:rPr>
            </w:pPr>
            <w:r w:rsidRPr="009B4F95">
              <w:rPr>
                <w:rFonts w:asciiTheme="minorBidi" w:hAnsiTheme="minorBidi"/>
                <w:b/>
                <w:lang w:val="it-IT"/>
              </w:rPr>
              <w:t>Possibili ragioni: Possibili cause.</w:t>
            </w:r>
          </w:p>
        </w:tc>
        <w:tc>
          <w:tcPr>
            <w:tcW w:w="4693" w:type="dxa"/>
            <w:tcBorders>
              <w:top w:val="single" w:sz="4" w:space="0" w:color="auto"/>
              <w:left w:val="nil"/>
              <w:bottom w:val="single" w:sz="4" w:space="0" w:color="auto"/>
              <w:right w:val="single" w:sz="4" w:space="0" w:color="auto"/>
            </w:tcBorders>
            <w:shd w:val="clear" w:color="000000" w:fill="17365D"/>
            <w:vAlign w:val="center"/>
          </w:tcPr>
          <w:p w14:paraId="165630F2" w14:textId="77777777" w:rsidR="00445255" w:rsidRPr="009B4F95" w:rsidRDefault="00445255" w:rsidP="00445255">
            <w:pPr>
              <w:spacing w:beforeLines="0" w:before="0" w:afterLines="0" w:after="160" w:line="259" w:lineRule="auto"/>
              <w:rPr>
                <w:rFonts w:asciiTheme="minorBidi" w:hAnsiTheme="minorBidi"/>
                <w:b/>
                <w:lang w:val="it-IT"/>
              </w:rPr>
            </w:pPr>
            <w:r w:rsidRPr="009B4F95">
              <w:rPr>
                <w:rFonts w:asciiTheme="minorBidi" w:hAnsiTheme="minorBidi"/>
                <w:b/>
                <w:lang w:val="it-IT"/>
              </w:rPr>
              <w:t>Correzioni</w:t>
            </w:r>
          </w:p>
        </w:tc>
      </w:tr>
      <w:tr w:rsidR="00445255" w:rsidRPr="009B4F95" w14:paraId="5B5BE7DD" w14:textId="77777777" w:rsidTr="00A76DF4">
        <w:trPr>
          <w:trHeight w:val="423"/>
        </w:trPr>
        <w:tc>
          <w:tcPr>
            <w:tcW w:w="1902" w:type="dxa"/>
            <w:vMerge w:val="restart"/>
            <w:tcBorders>
              <w:top w:val="nil"/>
              <w:left w:val="single" w:sz="4" w:space="0" w:color="auto"/>
              <w:bottom w:val="single" w:sz="4" w:space="0" w:color="auto"/>
              <w:right w:val="single" w:sz="4" w:space="0" w:color="auto"/>
            </w:tcBorders>
            <w:vAlign w:val="center"/>
          </w:tcPr>
          <w:p w14:paraId="3DB9415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Il flusso dall'uscita del caffè è troppo lento </w:t>
            </w:r>
          </w:p>
        </w:tc>
        <w:tc>
          <w:tcPr>
            <w:tcW w:w="3300" w:type="dxa"/>
            <w:tcBorders>
              <w:top w:val="nil"/>
              <w:left w:val="nil"/>
              <w:bottom w:val="single" w:sz="4" w:space="0" w:color="auto"/>
              <w:right w:val="single" w:sz="4" w:space="0" w:color="auto"/>
            </w:tcBorders>
            <w:vAlign w:val="center"/>
          </w:tcPr>
          <w:p w14:paraId="070C4062"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Il caffè macinato è troppo fine</w:t>
            </w:r>
          </w:p>
        </w:tc>
        <w:tc>
          <w:tcPr>
            <w:tcW w:w="4693" w:type="dxa"/>
            <w:tcBorders>
              <w:top w:val="nil"/>
              <w:left w:val="nil"/>
              <w:bottom w:val="single" w:sz="4" w:space="0" w:color="auto"/>
              <w:right w:val="single" w:sz="4" w:space="0" w:color="auto"/>
            </w:tcBorders>
            <w:vAlign w:val="center"/>
          </w:tcPr>
          <w:p w14:paraId="7C0EB5A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Regolare il macinacaffè</w:t>
            </w:r>
          </w:p>
        </w:tc>
      </w:tr>
      <w:tr w:rsidR="00445255" w:rsidRPr="009B4F95" w14:paraId="0BF2CF78" w14:textId="77777777" w:rsidTr="00A76DF4">
        <w:trPr>
          <w:trHeight w:val="427"/>
        </w:trPr>
        <w:tc>
          <w:tcPr>
            <w:tcW w:w="1902" w:type="dxa"/>
            <w:vMerge/>
            <w:tcBorders>
              <w:top w:val="nil"/>
              <w:left w:val="single" w:sz="4" w:space="0" w:color="auto"/>
              <w:bottom w:val="single" w:sz="4" w:space="0" w:color="auto"/>
              <w:right w:val="single" w:sz="4" w:space="0" w:color="auto"/>
            </w:tcBorders>
            <w:vAlign w:val="center"/>
          </w:tcPr>
          <w:p w14:paraId="6FDAF09C"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3D4D7D0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La dose è significativamente più alta del previsto </w:t>
            </w:r>
          </w:p>
        </w:tc>
        <w:tc>
          <w:tcPr>
            <w:tcW w:w="4693" w:type="dxa"/>
            <w:tcBorders>
              <w:top w:val="nil"/>
              <w:left w:val="nil"/>
              <w:bottom w:val="single" w:sz="4" w:space="0" w:color="auto"/>
              <w:right w:val="single" w:sz="4" w:space="0" w:color="auto"/>
            </w:tcBorders>
            <w:vAlign w:val="center"/>
          </w:tcPr>
          <w:p w14:paraId="60C1F577"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Calibrare il macinacaffè</w:t>
            </w:r>
          </w:p>
        </w:tc>
      </w:tr>
      <w:tr w:rsidR="00445255" w:rsidRPr="00EC6E03" w14:paraId="1ACDCB01" w14:textId="77777777" w:rsidTr="00A76DF4">
        <w:trPr>
          <w:trHeight w:val="434"/>
        </w:trPr>
        <w:tc>
          <w:tcPr>
            <w:tcW w:w="1902" w:type="dxa"/>
            <w:vMerge/>
            <w:tcBorders>
              <w:top w:val="nil"/>
              <w:left w:val="single" w:sz="4" w:space="0" w:color="auto"/>
              <w:bottom w:val="single" w:sz="4" w:space="0" w:color="auto"/>
              <w:right w:val="single" w:sz="4" w:space="0" w:color="auto"/>
            </w:tcBorders>
            <w:vAlign w:val="center"/>
          </w:tcPr>
          <w:p w14:paraId="7D0DDE05"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180B6532"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Filtro intasato </w:t>
            </w:r>
          </w:p>
        </w:tc>
        <w:tc>
          <w:tcPr>
            <w:tcW w:w="4693" w:type="dxa"/>
            <w:tcBorders>
              <w:top w:val="nil"/>
              <w:left w:val="nil"/>
              <w:bottom w:val="single" w:sz="4" w:space="0" w:color="auto"/>
              <w:right w:val="single" w:sz="4" w:space="0" w:color="auto"/>
            </w:tcBorders>
            <w:vAlign w:val="center"/>
          </w:tcPr>
          <w:p w14:paraId="083600EA"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Pulire l'unità di infusione con una pastiglia o sostituire il filtro.</w:t>
            </w:r>
          </w:p>
        </w:tc>
      </w:tr>
      <w:tr w:rsidR="00445255" w:rsidRPr="00EC6E03" w14:paraId="7A88CD08" w14:textId="77777777" w:rsidTr="00A76DF4">
        <w:trPr>
          <w:trHeight w:val="461"/>
        </w:trPr>
        <w:tc>
          <w:tcPr>
            <w:tcW w:w="1902" w:type="dxa"/>
            <w:vMerge/>
            <w:tcBorders>
              <w:top w:val="nil"/>
              <w:left w:val="single" w:sz="4" w:space="0" w:color="auto"/>
              <w:bottom w:val="single" w:sz="4" w:space="0" w:color="auto"/>
              <w:right w:val="single" w:sz="4" w:space="0" w:color="auto"/>
            </w:tcBorders>
            <w:vAlign w:val="center"/>
          </w:tcPr>
          <w:p w14:paraId="63F1AF77"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49E55AB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Perdita (pistone inferiore danneggiato)</w:t>
            </w:r>
          </w:p>
        </w:tc>
        <w:tc>
          <w:tcPr>
            <w:tcW w:w="4693" w:type="dxa"/>
            <w:tcBorders>
              <w:top w:val="nil"/>
              <w:left w:val="nil"/>
              <w:bottom w:val="single" w:sz="4" w:space="0" w:color="auto"/>
              <w:right w:val="single" w:sz="4" w:space="0" w:color="auto"/>
            </w:tcBorders>
            <w:vAlign w:val="center"/>
          </w:tcPr>
          <w:p w14:paraId="7ED633A9"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Sostituire lo stantuffo o l'unità di bollitura</w:t>
            </w:r>
          </w:p>
        </w:tc>
      </w:tr>
      <w:tr w:rsidR="00445255" w:rsidRPr="00EC6E03" w14:paraId="76CBF8FC" w14:textId="77777777" w:rsidTr="00A76DF4">
        <w:trPr>
          <w:trHeight w:val="425"/>
        </w:trPr>
        <w:tc>
          <w:tcPr>
            <w:tcW w:w="1902" w:type="dxa"/>
            <w:vMerge/>
            <w:tcBorders>
              <w:top w:val="nil"/>
              <w:left w:val="single" w:sz="4" w:space="0" w:color="auto"/>
              <w:bottom w:val="single" w:sz="4" w:space="0" w:color="auto"/>
              <w:right w:val="single" w:sz="4" w:space="0" w:color="auto"/>
            </w:tcBorders>
            <w:vAlign w:val="center"/>
          </w:tcPr>
          <w:p w14:paraId="6D2EA8CF"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320F059C" w14:textId="07583F8E"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Perdita dalla guarnizione ad </w:t>
            </w:r>
            <w:r w:rsidR="002656D9" w:rsidRPr="009B4F95">
              <w:rPr>
                <w:rFonts w:asciiTheme="minorBidi" w:hAnsiTheme="minorBidi"/>
                <w:lang w:val="it-IT"/>
              </w:rPr>
              <w:t>anello</w:t>
            </w:r>
            <w:r w:rsidRPr="009B4F95">
              <w:rPr>
                <w:rFonts w:asciiTheme="minorBidi" w:hAnsiTheme="minorBidi"/>
                <w:lang w:val="it-IT"/>
              </w:rPr>
              <w:t xml:space="preserve"> dell'unità di bollitura</w:t>
            </w:r>
          </w:p>
        </w:tc>
        <w:tc>
          <w:tcPr>
            <w:tcW w:w="4693" w:type="dxa"/>
            <w:tcBorders>
              <w:top w:val="nil"/>
              <w:left w:val="nil"/>
              <w:bottom w:val="single" w:sz="4" w:space="0" w:color="auto"/>
              <w:right w:val="single" w:sz="4" w:space="0" w:color="auto"/>
            </w:tcBorders>
            <w:vAlign w:val="center"/>
          </w:tcPr>
          <w:p w14:paraId="0557079E" w14:textId="6CB2664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Sostituire la guarnizione ad </w:t>
            </w:r>
            <w:r w:rsidR="002656D9" w:rsidRPr="009B4F95">
              <w:rPr>
                <w:rFonts w:asciiTheme="minorBidi" w:hAnsiTheme="minorBidi"/>
                <w:lang w:val="it-IT"/>
              </w:rPr>
              <w:t>anello</w:t>
            </w:r>
          </w:p>
        </w:tc>
      </w:tr>
      <w:tr w:rsidR="00445255" w:rsidRPr="009B4F95" w14:paraId="0AF0A40B" w14:textId="77777777" w:rsidTr="00A76DF4">
        <w:trPr>
          <w:trHeight w:val="515"/>
        </w:trPr>
        <w:tc>
          <w:tcPr>
            <w:tcW w:w="1902" w:type="dxa"/>
            <w:vMerge w:val="restart"/>
            <w:tcBorders>
              <w:top w:val="nil"/>
              <w:left w:val="single" w:sz="4" w:space="0" w:color="auto"/>
              <w:bottom w:val="single" w:sz="4" w:space="0" w:color="auto"/>
              <w:right w:val="single" w:sz="4" w:space="0" w:color="auto"/>
            </w:tcBorders>
            <w:vAlign w:val="center"/>
          </w:tcPr>
          <w:p w14:paraId="0A1BCB6B"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Raccoglitore gocce contaminato</w:t>
            </w:r>
          </w:p>
        </w:tc>
        <w:tc>
          <w:tcPr>
            <w:tcW w:w="3300" w:type="dxa"/>
            <w:tcBorders>
              <w:top w:val="nil"/>
              <w:left w:val="nil"/>
              <w:bottom w:val="single" w:sz="4" w:space="0" w:color="auto"/>
              <w:right w:val="single" w:sz="4" w:space="0" w:color="auto"/>
            </w:tcBorders>
            <w:vAlign w:val="center"/>
          </w:tcPr>
          <w:p w14:paraId="675782B0"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Mancanza di pulizia per lungo tempo</w:t>
            </w:r>
          </w:p>
        </w:tc>
        <w:tc>
          <w:tcPr>
            <w:tcW w:w="4693" w:type="dxa"/>
            <w:tcBorders>
              <w:top w:val="nil"/>
              <w:left w:val="nil"/>
              <w:bottom w:val="single" w:sz="4" w:space="0" w:color="auto"/>
              <w:right w:val="single" w:sz="4" w:space="0" w:color="auto"/>
            </w:tcBorders>
            <w:vAlign w:val="center"/>
          </w:tcPr>
          <w:p w14:paraId="233D8A5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Pulire il raccoglitore gocce</w:t>
            </w:r>
          </w:p>
        </w:tc>
      </w:tr>
      <w:tr w:rsidR="00445255" w:rsidRPr="009B4F95" w14:paraId="76C4F312" w14:textId="77777777" w:rsidTr="00A76DF4">
        <w:trPr>
          <w:trHeight w:val="461"/>
        </w:trPr>
        <w:tc>
          <w:tcPr>
            <w:tcW w:w="1902" w:type="dxa"/>
            <w:vMerge/>
            <w:tcBorders>
              <w:top w:val="nil"/>
              <w:left w:val="single" w:sz="4" w:space="0" w:color="auto"/>
              <w:bottom w:val="single" w:sz="4" w:space="0" w:color="auto"/>
              <w:right w:val="single" w:sz="4" w:space="0" w:color="auto"/>
            </w:tcBorders>
            <w:vAlign w:val="center"/>
          </w:tcPr>
          <w:p w14:paraId="4CD1E036"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2A93438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Ugello di uscita installato in modo errato</w:t>
            </w:r>
          </w:p>
        </w:tc>
        <w:tc>
          <w:tcPr>
            <w:tcW w:w="4693" w:type="dxa"/>
            <w:tcBorders>
              <w:top w:val="nil"/>
              <w:left w:val="nil"/>
              <w:bottom w:val="single" w:sz="4" w:space="0" w:color="auto"/>
              <w:right w:val="single" w:sz="4" w:space="0" w:color="auto"/>
            </w:tcBorders>
            <w:vAlign w:val="center"/>
          </w:tcPr>
          <w:p w14:paraId="6E921F3A"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Controllare e rimettere</w:t>
            </w:r>
          </w:p>
        </w:tc>
      </w:tr>
      <w:tr w:rsidR="00445255" w:rsidRPr="009B4F95" w14:paraId="18B009E9" w14:textId="77777777" w:rsidTr="00A76DF4">
        <w:trPr>
          <w:trHeight w:val="341"/>
        </w:trPr>
        <w:tc>
          <w:tcPr>
            <w:tcW w:w="1902" w:type="dxa"/>
            <w:vMerge w:val="restart"/>
            <w:tcBorders>
              <w:top w:val="nil"/>
              <w:left w:val="single" w:sz="4" w:space="0" w:color="auto"/>
              <w:bottom w:val="single" w:sz="4" w:space="0" w:color="auto"/>
              <w:right w:val="single" w:sz="4" w:space="0" w:color="auto"/>
            </w:tcBorders>
            <w:vAlign w:val="center"/>
          </w:tcPr>
          <w:p w14:paraId="7CADF53E"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Il flusso del caffè è troppo veloce</w:t>
            </w:r>
          </w:p>
        </w:tc>
        <w:tc>
          <w:tcPr>
            <w:tcW w:w="3300" w:type="dxa"/>
            <w:tcBorders>
              <w:top w:val="nil"/>
              <w:left w:val="nil"/>
              <w:bottom w:val="single" w:sz="4" w:space="0" w:color="auto"/>
              <w:right w:val="single" w:sz="4" w:space="0" w:color="auto"/>
            </w:tcBorders>
            <w:vAlign w:val="center"/>
          </w:tcPr>
          <w:p w14:paraId="38A6478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Il caffè macinato è troppo grosso </w:t>
            </w:r>
          </w:p>
        </w:tc>
        <w:tc>
          <w:tcPr>
            <w:tcW w:w="4693" w:type="dxa"/>
            <w:tcBorders>
              <w:top w:val="nil"/>
              <w:left w:val="nil"/>
              <w:bottom w:val="single" w:sz="4" w:space="0" w:color="auto"/>
              <w:right w:val="single" w:sz="4" w:space="0" w:color="auto"/>
            </w:tcBorders>
            <w:vAlign w:val="center"/>
          </w:tcPr>
          <w:p w14:paraId="5E12F78F"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Regolare il macinacaffè</w:t>
            </w:r>
          </w:p>
        </w:tc>
      </w:tr>
      <w:tr w:rsidR="00445255" w:rsidRPr="00EC6E03" w14:paraId="3D15C7AB" w14:textId="77777777" w:rsidTr="00A76DF4">
        <w:trPr>
          <w:trHeight w:val="404"/>
        </w:trPr>
        <w:tc>
          <w:tcPr>
            <w:tcW w:w="1902" w:type="dxa"/>
            <w:vMerge/>
            <w:tcBorders>
              <w:top w:val="nil"/>
              <w:left w:val="single" w:sz="4" w:space="0" w:color="auto"/>
              <w:bottom w:val="single" w:sz="4" w:space="0" w:color="auto"/>
              <w:right w:val="single" w:sz="4" w:space="0" w:color="auto"/>
            </w:tcBorders>
            <w:vAlign w:val="center"/>
          </w:tcPr>
          <w:p w14:paraId="3478E4C5"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1CED2B17"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La dose è significativamente inferiore al previsto </w:t>
            </w:r>
          </w:p>
        </w:tc>
        <w:tc>
          <w:tcPr>
            <w:tcW w:w="4693" w:type="dxa"/>
            <w:tcBorders>
              <w:top w:val="nil"/>
              <w:left w:val="nil"/>
              <w:bottom w:val="single" w:sz="4" w:space="0" w:color="auto"/>
              <w:right w:val="single" w:sz="4" w:space="0" w:color="auto"/>
            </w:tcBorders>
            <w:vAlign w:val="center"/>
          </w:tcPr>
          <w:p w14:paraId="519ADCCF"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Calibrare o controllare le impostazioni della ricetta </w:t>
            </w:r>
          </w:p>
        </w:tc>
      </w:tr>
      <w:tr w:rsidR="00445255" w:rsidRPr="009B4F95" w14:paraId="6FCA3C41" w14:textId="77777777" w:rsidTr="00A76DF4">
        <w:trPr>
          <w:trHeight w:val="367"/>
        </w:trPr>
        <w:tc>
          <w:tcPr>
            <w:tcW w:w="1902" w:type="dxa"/>
            <w:vMerge w:val="restart"/>
            <w:tcBorders>
              <w:top w:val="nil"/>
              <w:left w:val="single" w:sz="4" w:space="0" w:color="auto"/>
              <w:bottom w:val="single" w:sz="4" w:space="0" w:color="auto"/>
              <w:right w:val="single" w:sz="4" w:space="0" w:color="auto"/>
            </w:tcBorders>
            <w:vAlign w:val="center"/>
          </w:tcPr>
          <w:p w14:paraId="0799B621"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Vietata produzione del caffè o di altri prodotti correlati</w:t>
            </w:r>
          </w:p>
        </w:tc>
        <w:tc>
          <w:tcPr>
            <w:tcW w:w="3300" w:type="dxa"/>
            <w:tcBorders>
              <w:top w:val="nil"/>
              <w:left w:val="nil"/>
              <w:bottom w:val="single" w:sz="4" w:space="0" w:color="auto"/>
              <w:right w:val="single" w:sz="4" w:space="0" w:color="auto"/>
            </w:tcBorders>
            <w:vAlign w:val="center"/>
          </w:tcPr>
          <w:p w14:paraId="2EECBCA6"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Piastra di arresto dell'alimentazione chiusa dal contenitore del caffè in grani</w:t>
            </w:r>
          </w:p>
        </w:tc>
        <w:tc>
          <w:tcPr>
            <w:tcW w:w="4693" w:type="dxa"/>
            <w:tcBorders>
              <w:top w:val="nil"/>
              <w:left w:val="nil"/>
              <w:bottom w:val="single" w:sz="4" w:space="0" w:color="auto"/>
              <w:right w:val="single" w:sz="4" w:space="0" w:color="auto"/>
            </w:tcBorders>
            <w:vAlign w:val="center"/>
          </w:tcPr>
          <w:p w14:paraId="4B0DE9AC"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Controllare e scoprire</w:t>
            </w:r>
          </w:p>
        </w:tc>
      </w:tr>
      <w:tr w:rsidR="00445255" w:rsidRPr="00EC6E03" w14:paraId="2E7BEAB4" w14:textId="77777777" w:rsidTr="00A76DF4">
        <w:trPr>
          <w:trHeight w:val="367"/>
        </w:trPr>
        <w:tc>
          <w:tcPr>
            <w:tcW w:w="1902" w:type="dxa"/>
            <w:vMerge/>
            <w:tcBorders>
              <w:top w:val="nil"/>
              <w:left w:val="single" w:sz="4" w:space="0" w:color="auto"/>
              <w:bottom w:val="single" w:sz="4" w:space="0" w:color="auto"/>
              <w:right w:val="single" w:sz="4" w:space="0" w:color="auto"/>
            </w:tcBorders>
            <w:vAlign w:val="center"/>
          </w:tcPr>
          <w:p w14:paraId="3C768279"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29783559"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Esaurimento dei chicchi di caffè (rilevato dal sistema)</w:t>
            </w:r>
          </w:p>
        </w:tc>
        <w:tc>
          <w:tcPr>
            <w:tcW w:w="4693" w:type="dxa"/>
            <w:tcBorders>
              <w:top w:val="nil"/>
              <w:left w:val="nil"/>
              <w:bottom w:val="single" w:sz="4" w:space="0" w:color="auto"/>
              <w:right w:val="single" w:sz="4" w:space="0" w:color="auto"/>
            </w:tcBorders>
            <w:vAlign w:val="center"/>
          </w:tcPr>
          <w:p w14:paraId="03A36590"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Aggiungere i chicchi di caffè</w:t>
            </w:r>
          </w:p>
        </w:tc>
      </w:tr>
      <w:tr w:rsidR="00445255" w:rsidRPr="00EC6E03" w14:paraId="04C5883F" w14:textId="77777777" w:rsidTr="00A76DF4">
        <w:trPr>
          <w:trHeight w:val="367"/>
        </w:trPr>
        <w:tc>
          <w:tcPr>
            <w:tcW w:w="1902" w:type="dxa"/>
            <w:vMerge/>
            <w:tcBorders>
              <w:top w:val="nil"/>
              <w:left w:val="single" w:sz="4" w:space="0" w:color="auto"/>
              <w:bottom w:val="single" w:sz="4" w:space="0" w:color="auto"/>
              <w:right w:val="single" w:sz="4" w:space="0" w:color="auto"/>
            </w:tcBorders>
            <w:vAlign w:val="center"/>
          </w:tcPr>
          <w:p w14:paraId="62E7C75E"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70D84207"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Nessun ingrediente legato alle bevande (latte fresco)</w:t>
            </w:r>
          </w:p>
        </w:tc>
        <w:tc>
          <w:tcPr>
            <w:tcW w:w="4693" w:type="dxa"/>
            <w:tcBorders>
              <w:top w:val="nil"/>
              <w:left w:val="nil"/>
              <w:bottom w:val="single" w:sz="4" w:space="0" w:color="auto"/>
              <w:right w:val="single" w:sz="4" w:space="0" w:color="auto"/>
            </w:tcBorders>
            <w:vAlign w:val="center"/>
          </w:tcPr>
          <w:p w14:paraId="336A016D"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Controllare e aggiungere gli ingredienti</w:t>
            </w:r>
          </w:p>
        </w:tc>
      </w:tr>
      <w:tr w:rsidR="00445255" w:rsidRPr="00EC6E03" w14:paraId="53EDE978" w14:textId="77777777" w:rsidTr="00A76DF4">
        <w:trPr>
          <w:trHeight w:val="367"/>
        </w:trPr>
        <w:tc>
          <w:tcPr>
            <w:tcW w:w="1902" w:type="dxa"/>
            <w:vMerge w:val="restart"/>
            <w:tcBorders>
              <w:top w:val="nil"/>
              <w:left w:val="single" w:sz="4" w:space="0" w:color="auto"/>
              <w:right w:val="single" w:sz="4" w:space="0" w:color="auto"/>
            </w:tcBorders>
            <w:vAlign w:val="center"/>
          </w:tcPr>
          <w:p w14:paraId="29087D9A"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Errore di riempimento della caldaia</w:t>
            </w:r>
          </w:p>
        </w:tc>
        <w:tc>
          <w:tcPr>
            <w:tcW w:w="3300" w:type="dxa"/>
            <w:tcBorders>
              <w:top w:val="nil"/>
              <w:left w:val="nil"/>
              <w:bottom w:val="single" w:sz="4" w:space="0" w:color="auto"/>
              <w:right w:val="single" w:sz="4" w:space="0" w:color="auto"/>
            </w:tcBorders>
            <w:vAlign w:val="center"/>
          </w:tcPr>
          <w:p w14:paraId="45C756EF"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Tempo di inattività prolungato o arresto della macchina (valvola dell'acqua chiusa)</w:t>
            </w:r>
          </w:p>
        </w:tc>
        <w:tc>
          <w:tcPr>
            <w:tcW w:w="4693" w:type="dxa"/>
            <w:tcBorders>
              <w:top w:val="nil"/>
              <w:left w:val="nil"/>
              <w:bottom w:val="single" w:sz="4" w:space="0" w:color="auto"/>
              <w:right w:val="single" w:sz="4" w:space="0" w:color="auto"/>
            </w:tcBorders>
            <w:vAlign w:val="center"/>
          </w:tcPr>
          <w:p w14:paraId="0B5EEE70"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Aprire la valvola dell'acqua e riavviare la macchina</w:t>
            </w:r>
          </w:p>
        </w:tc>
      </w:tr>
      <w:tr w:rsidR="00445255" w:rsidRPr="00EC6E03" w14:paraId="2B64522F" w14:textId="77777777" w:rsidTr="00A76DF4">
        <w:trPr>
          <w:trHeight w:val="367"/>
        </w:trPr>
        <w:tc>
          <w:tcPr>
            <w:tcW w:w="1902" w:type="dxa"/>
            <w:vMerge/>
            <w:tcBorders>
              <w:left w:val="single" w:sz="4" w:space="0" w:color="auto"/>
              <w:bottom w:val="single" w:sz="4" w:space="0" w:color="auto"/>
              <w:right w:val="single" w:sz="4" w:space="0" w:color="auto"/>
            </w:tcBorders>
            <w:vAlign w:val="center"/>
          </w:tcPr>
          <w:p w14:paraId="692295EE"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6EDEB68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Al primo utilizzo della macchina è presente aria nel circuito dell'acqua</w:t>
            </w:r>
          </w:p>
        </w:tc>
        <w:tc>
          <w:tcPr>
            <w:tcW w:w="4693" w:type="dxa"/>
            <w:tcBorders>
              <w:top w:val="nil"/>
              <w:left w:val="nil"/>
              <w:bottom w:val="single" w:sz="4" w:space="0" w:color="auto"/>
              <w:right w:val="single" w:sz="4" w:space="0" w:color="auto"/>
            </w:tcBorders>
            <w:vAlign w:val="center"/>
          </w:tcPr>
          <w:p w14:paraId="710D6EE6"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Spegnere l'alimentazione e cercare di spurgare l'aria.</w:t>
            </w:r>
          </w:p>
        </w:tc>
      </w:tr>
      <w:tr w:rsidR="00445255" w:rsidRPr="00EC6E03" w14:paraId="3AD1B07E" w14:textId="77777777" w:rsidTr="00A76DF4">
        <w:trPr>
          <w:trHeight w:val="367"/>
        </w:trPr>
        <w:tc>
          <w:tcPr>
            <w:tcW w:w="1902" w:type="dxa"/>
            <w:vMerge w:val="restart"/>
            <w:tcBorders>
              <w:top w:val="nil"/>
              <w:left w:val="single" w:sz="4" w:space="0" w:color="auto"/>
              <w:right w:val="single" w:sz="4" w:space="0" w:color="auto"/>
            </w:tcBorders>
            <w:vAlign w:val="center"/>
          </w:tcPr>
          <w:p w14:paraId="42B1ACD1"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La macchina non visualizza il codice QR</w:t>
            </w:r>
          </w:p>
        </w:tc>
        <w:tc>
          <w:tcPr>
            <w:tcW w:w="3300" w:type="dxa"/>
            <w:tcBorders>
              <w:top w:val="nil"/>
              <w:left w:val="nil"/>
              <w:bottom w:val="single" w:sz="4" w:space="0" w:color="auto"/>
              <w:right w:val="single" w:sz="4" w:space="0" w:color="auto"/>
            </w:tcBorders>
            <w:vAlign w:val="center"/>
          </w:tcPr>
          <w:p w14:paraId="353F9C4D"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Segnale di rete insufficiente</w:t>
            </w:r>
          </w:p>
        </w:tc>
        <w:tc>
          <w:tcPr>
            <w:tcW w:w="4693" w:type="dxa"/>
            <w:tcBorders>
              <w:top w:val="nil"/>
              <w:left w:val="nil"/>
              <w:bottom w:val="single" w:sz="4" w:space="0" w:color="auto"/>
              <w:right w:val="single" w:sz="4" w:space="0" w:color="auto"/>
            </w:tcBorders>
            <w:vAlign w:val="center"/>
          </w:tcPr>
          <w:p w14:paraId="645C0FA9"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Ricollegarsi e controllare il menu della macchina per verificare se è online e connessa al server.</w:t>
            </w:r>
          </w:p>
        </w:tc>
      </w:tr>
      <w:tr w:rsidR="00445255" w:rsidRPr="009B4F95" w14:paraId="60C6D2D4" w14:textId="77777777" w:rsidTr="00A76DF4">
        <w:trPr>
          <w:trHeight w:val="392"/>
        </w:trPr>
        <w:tc>
          <w:tcPr>
            <w:tcW w:w="1902" w:type="dxa"/>
            <w:vMerge/>
            <w:tcBorders>
              <w:left w:val="single" w:sz="4" w:space="0" w:color="auto"/>
              <w:bottom w:val="single" w:sz="4" w:space="0" w:color="auto"/>
              <w:right w:val="single" w:sz="4" w:space="0" w:color="auto"/>
            </w:tcBorders>
            <w:vAlign w:val="center"/>
          </w:tcPr>
          <w:p w14:paraId="196CB368" w14:textId="77777777" w:rsidR="00445255" w:rsidRPr="009B4F95" w:rsidRDefault="00445255" w:rsidP="00445255">
            <w:pPr>
              <w:spacing w:beforeLines="0" w:before="0" w:afterLines="0" w:after="160" w:line="259" w:lineRule="auto"/>
              <w:rPr>
                <w:rFonts w:asciiTheme="minorBidi" w:hAnsiTheme="minorBidi"/>
                <w:lang w:val="it-IT"/>
              </w:rPr>
            </w:pPr>
          </w:p>
        </w:tc>
        <w:tc>
          <w:tcPr>
            <w:tcW w:w="3300" w:type="dxa"/>
            <w:tcBorders>
              <w:top w:val="nil"/>
              <w:left w:val="nil"/>
              <w:bottom w:val="single" w:sz="4" w:space="0" w:color="auto"/>
              <w:right w:val="single" w:sz="4" w:space="0" w:color="auto"/>
            </w:tcBorders>
            <w:vAlign w:val="center"/>
          </w:tcPr>
          <w:p w14:paraId="7A2B6A41"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L'antenna non è collegata</w:t>
            </w:r>
          </w:p>
        </w:tc>
        <w:tc>
          <w:tcPr>
            <w:tcW w:w="4693" w:type="dxa"/>
            <w:tcBorders>
              <w:top w:val="nil"/>
              <w:left w:val="nil"/>
              <w:bottom w:val="single" w:sz="4" w:space="0" w:color="auto"/>
              <w:right w:val="single" w:sz="4" w:space="0" w:color="auto"/>
            </w:tcBorders>
            <w:vAlign w:val="center"/>
          </w:tcPr>
          <w:p w14:paraId="6E9838C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Contattare l'operatore</w:t>
            </w:r>
          </w:p>
        </w:tc>
      </w:tr>
    </w:tbl>
    <w:p w14:paraId="5376A970" w14:textId="77777777" w:rsidR="00A20B84" w:rsidRPr="009B4F95" w:rsidRDefault="00A20B84" w:rsidP="00445255">
      <w:pPr>
        <w:spacing w:beforeLines="0" w:before="0" w:afterLines="0" w:after="160" w:line="259" w:lineRule="auto"/>
        <w:rPr>
          <w:rFonts w:asciiTheme="minorBidi" w:hAnsiTheme="minorBidi"/>
          <w:b/>
          <w:lang w:val="it-IT"/>
        </w:rPr>
      </w:pPr>
      <w:bookmarkStart w:id="836" w:name="_Toc135994214"/>
      <w:bookmarkStart w:id="837" w:name="_Toc167465711"/>
    </w:p>
    <w:p w14:paraId="0A4F1C36" w14:textId="77777777" w:rsidR="00A20B84" w:rsidRPr="009B4F95" w:rsidRDefault="00A20B84" w:rsidP="00445255">
      <w:pPr>
        <w:spacing w:beforeLines="0" w:before="0" w:afterLines="0" w:after="160" w:line="259" w:lineRule="auto"/>
        <w:rPr>
          <w:rFonts w:asciiTheme="minorBidi" w:hAnsiTheme="minorBidi"/>
          <w:b/>
          <w:lang w:val="it-IT"/>
        </w:rPr>
      </w:pPr>
    </w:p>
    <w:p w14:paraId="4692F332" w14:textId="2538BA25" w:rsidR="00445255" w:rsidRPr="00656007" w:rsidRDefault="00687174" w:rsidP="00445255">
      <w:pPr>
        <w:spacing w:beforeLines="0" w:before="0" w:afterLines="0" w:after="160" w:line="259" w:lineRule="auto"/>
        <w:rPr>
          <w:rFonts w:asciiTheme="minorBidi" w:hAnsiTheme="minorBidi"/>
          <w:b/>
          <w:sz w:val="26"/>
          <w:szCs w:val="26"/>
          <w:lang w:val="it-IT"/>
        </w:rPr>
      </w:pPr>
      <w:r w:rsidRPr="00656007">
        <w:rPr>
          <w:rFonts w:asciiTheme="minorBidi" w:hAnsiTheme="minorBidi"/>
          <w:b/>
          <w:sz w:val="26"/>
          <w:szCs w:val="26"/>
          <w:lang w:val="it-IT"/>
        </w:rPr>
        <w:lastRenderedPageBreak/>
        <w:t xml:space="preserve">9 </w:t>
      </w:r>
      <w:r w:rsidR="00445255" w:rsidRPr="00656007">
        <w:rPr>
          <w:rFonts w:asciiTheme="minorBidi" w:hAnsiTheme="minorBidi"/>
          <w:b/>
          <w:sz w:val="26"/>
          <w:szCs w:val="26"/>
          <w:lang w:val="it-IT"/>
        </w:rPr>
        <w:t>Elenco delle domande più frequenti</w:t>
      </w:r>
      <w:bookmarkEnd w:id="835"/>
      <w:bookmarkEnd w:id="836"/>
      <w:bookmarkEnd w:id="837"/>
    </w:p>
    <w:p w14:paraId="0E889963" w14:textId="77777777" w:rsidR="00445255" w:rsidRPr="009B4F95" w:rsidRDefault="00445255" w:rsidP="00445255">
      <w:pPr>
        <w:spacing w:beforeLines="0" w:before="0" w:afterLines="0" w:after="160" w:line="259" w:lineRule="auto"/>
        <w:rPr>
          <w:rFonts w:asciiTheme="minorBidi" w:hAnsiTheme="minorBidi"/>
          <w:lang w:val="it-IT"/>
        </w:rPr>
      </w:pPr>
    </w:p>
    <w:p w14:paraId="297124BC" w14:textId="64F9D325" w:rsidR="00445255" w:rsidRPr="00656007" w:rsidRDefault="00687174" w:rsidP="00445255">
      <w:pPr>
        <w:spacing w:beforeLines="0" w:before="0" w:afterLines="0" w:after="160" w:line="259" w:lineRule="auto"/>
        <w:rPr>
          <w:rFonts w:asciiTheme="minorBidi" w:hAnsiTheme="minorBidi"/>
          <w:b/>
          <w:sz w:val="26"/>
          <w:szCs w:val="26"/>
          <w:lang w:val="it-IT"/>
        </w:rPr>
      </w:pPr>
      <w:bookmarkStart w:id="838" w:name="_Toc167465712"/>
      <w:r w:rsidRPr="00656007">
        <w:rPr>
          <w:rFonts w:asciiTheme="minorBidi" w:hAnsiTheme="minorBidi"/>
          <w:b/>
          <w:sz w:val="26"/>
          <w:szCs w:val="26"/>
          <w:lang w:val="it-IT"/>
        </w:rPr>
        <w:t xml:space="preserve">10 </w:t>
      </w:r>
      <w:r w:rsidR="00445255" w:rsidRPr="00656007">
        <w:rPr>
          <w:rFonts w:asciiTheme="minorBidi" w:hAnsiTheme="minorBidi"/>
          <w:b/>
          <w:sz w:val="26"/>
          <w:szCs w:val="26"/>
          <w:lang w:val="it-IT"/>
        </w:rPr>
        <w:t>Certificazione</w:t>
      </w:r>
      <w:bookmarkEnd w:id="838"/>
    </w:p>
    <w:p w14:paraId="749B1BDB" w14:textId="77777777" w:rsidR="00445255" w:rsidRPr="009B4F95" w:rsidRDefault="00445255" w:rsidP="00A20B84">
      <w:pPr>
        <w:tabs>
          <w:tab w:val="left" w:pos="1077"/>
        </w:tabs>
        <w:spacing w:beforeLines="0" w:before="0" w:afterLines="0" w:after="160" w:line="259" w:lineRule="auto"/>
        <w:rPr>
          <w:rFonts w:asciiTheme="minorBidi" w:hAnsiTheme="minorBidi"/>
          <w:b/>
          <w:lang w:val="it-IT"/>
        </w:rPr>
      </w:pPr>
      <w:r w:rsidRPr="009B4F95">
        <w:rPr>
          <w:rFonts w:asciiTheme="minorBidi" w:hAnsiTheme="minorBidi"/>
          <w:b/>
          <w:lang w:val="it-IT"/>
        </w:rPr>
        <w:t>La macchina soddisfa tali standard</w:t>
      </w:r>
    </w:p>
    <w:tbl>
      <w:tblPr>
        <w:tblW w:w="9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0"/>
      </w:tblGrid>
      <w:tr w:rsidR="00445255" w:rsidRPr="009B4F95" w14:paraId="7D586CE9" w14:textId="77777777" w:rsidTr="00A76DF4">
        <w:trPr>
          <w:trHeight w:val="277"/>
        </w:trPr>
        <w:tc>
          <w:tcPr>
            <w:tcW w:w="9800" w:type="dxa"/>
            <w:vAlign w:val="center"/>
          </w:tcPr>
          <w:p w14:paraId="7D889F69"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IEC 60335-1:2010 + A1: 2013 + A2:2016</w:t>
            </w:r>
          </w:p>
        </w:tc>
      </w:tr>
      <w:tr w:rsidR="00445255" w:rsidRPr="009B4F95" w14:paraId="5F155D98" w14:textId="77777777" w:rsidTr="00A76DF4">
        <w:trPr>
          <w:trHeight w:val="255"/>
        </w:trPr>
        <w:tc>
          <w:tcPr>
            <w:tcW w:w="9800" w:type="dxa"/>
            <w:vAlign w:val="center"/>
          </w:tcPr>
          <w:p w14:paraId="44572AE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IEC 60335-2-75:2012 + A1:2015 + A2:2018</w:t>
            </w:r>
          </w:p>
        </w:tc>
      </w:tr>
      <w:tr w:rsidR="00445255" w:rsidRPr="009B4F95" w14:paraId="1374DAAE" w14:textId="77777777" w:rsidTr="00A76DF4">
        <w:trPr>
          <w:trHeight w:val="218"/>
        </w:trPr>
        <w:tc>
          <w:tcPr>
            <w:tcW w:w="9800" w:type="dxa"/>
            <w:vAlign w:val="center"/>
          </w:tcPr>
          <w:p w14:paraId="51B4783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EN 60335-1:2012 + A11:2014 + A13:2017 + A1: 2019 + A14:2019 + A2:2019 + A15:2021</w:t>
            </w:r>
          </w:p>
        </w:tc>
      </w:tr>
      <w:tr w:rsidR="00445255" w:rsidRPr="009B4F95" w14:paraId="6F433C37" w14:textId="77777777" w:rsidTr="00A76DF4">
        <w:trPr>
          <w:trHeight w:val="79"/>
        </w:trPr>
        <w:tc>
          <w:tcPr>
            <w:tcW w:w="9800" w:type="dxa"/>
            <w:vAlign w:val="center"/>
          </w:tcPr>
          <w:p w14:paraId="04F612FE"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EN 60335-2-75:2004 + A1:2005 + A11:2006 + A2:2008 + A12:2010 </w:t>
            </w:r>
          </w:p>
        </w:tc>
      </w:tr>
      <w:tr w:rsidR="00445255" w:rsidRPr="009B4F95" w14:paraId="57F68E35" w14:textId="77777777" w:rsidTr="00A76DF4">
        <w:trPr>
          <w:trHeight w:val="79"/>
        </w:trPr>
        <w:tc>
          <w:tcPr>
            <w:tcW w:w="9800" w:type="dxa"/>
            <w:vAlign w:val="center"/>
          </w:tcPr>
          <w:p w14:paraId="0169EEB0"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EN 62233-2008</w:t>
            </w:r>
          </w:p>
        </w:tc>
      </w:tr>
      <w:tr w:rsidR="00445255" w:rsidRPr="009B4F95" w14:paraId="138A3792" w14:textId="77777777" w:rsidTr="00A76DF4">
        <w:trPr>
          <w:trHeight w:val="273"/>
        </w:trPr>
        <w:tc>
          <w:tcPr>
            <w:tcW w:w="9800" w:type="dxa"/>
            <w:vAlign w:val="center"/>
          </w:tcPr>
          <w:p w14:paraId="28BA70E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EN IEC 61000-6-1:2019</w:t>
            </w:r>
          </w:p>
        </w:tc>
      </w:tr>
      <w:tr w:rsidR="00445255" w:rsidRPr="009B4F95" w14:paraId="046F4521" w14:textId="77777777" w:rsidTr="00A76DF4">
        <w:trPr>
          <w:trHeight w:val="290"/>
        </w:trPr>
        <w:tc>
          <w:tcPr>
            <w:tcW w:w="9800" w:type="dxa"/>
            <w:vAlign w:val="center"/>
          </w:tcPr>
          <w:p w14:paraId="388293DD"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EN IEC 61000-6-3:21/EN 301489-1 V2.2.3/ EN 301489-17 V3.2.4/ EN 300328-17 V2.2.2</w:t>
            </w:r>
          </w:p>
        </w:tc>
      </w:tr>
      <w:tr w:rsidR="00445255" w:rsidRPr="009B4F95" w14:paraId="29EF54F1" w14:textId="77777777" w:rsidTr="00A76DF4">
        <w:trPr>
          <w:trHeight w:val="290"/>
        </w:trPr>
        <w:tc>
          <w:tcPr>
            <w:tcW w:w="9800" w:type="dxa"/>
            <w:vAlign w:val="center"/>
          </w:tcPr>
          <w:p w14:paraId="3BBBAD2C"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EN IEC 62311:2020</w:t>
            </w:r>
          </w:p>
        </w:tc>
      </w:tr>
      <w:tr w:rsidR="00445255" w:rsidRPr="009B4F95" w14:paraId="0682EAC9" w14:textId="77777777" w:rsidTr="00A76DF4">
        <w:trPr>
          <w:trHeight w:val="290"/>
        </w:trPr>
        <w:tc>
          <w:tcPr>
            <w:tcW w:w="9800" w:type="dxa"/>
            <w:vAlign w:val="center"/>
          </w:tcPr>
          <w:p w14:paraId="5D9A60DD"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IEC 62368-1:2014</w:t>
            </w:r>
          </w:p>
        </w:tc>
      </w:tr>
      <w:tr w:rsidR="00445255" w:rsidRPr="009B4F95" w14:paraId="2E7CDCC6" w14:textId="77777777" w:rsidTr="00A76DF4">
        <w:trPr>
          <w:trHeight w:val="290"/>
        </w:trPr>
        <w:tc>
          <w:tcPr>
            <w:tcW w:w="9800" w:type="dxa"/>
            <w:vAlign w:val="center"/>
          </w:tcPr>
          <w:p w14:paraId="6775D51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EN 62368-1:2014+A11: 2017</w:t>
            </w:r>
          </w:p>
        </w:tc>
      </w:tr>
      <w:tr w:rsidR="00445255" w:rsidRPr="009B4F95" w14:paraId="1C8D1BB5" w14:textId="77777777" w:rsidTr="00A76DF4">
        <w:trPr>
          <w:trHeight w:val="231"/>
        </w:trPr>
        <w:tc>
          <w:tcPr>
            <w:tcW w:w="9800" w:type="dxa"/>
            <w:vAlign w:val="center"/>
          </w:tcPr>
          <w:p w14:paraId="072E76B8"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KN 32</w:t>
            </w:r>
          </w:p>
        </w:tc>
      </w:tr>
      <w:tr w:rsidR="00445255" w:rsidRPr="009B4F95" w14:paraId="1E0309D5" w14:textId="77777777" w:rsidTr="00A76DF4">
        <w:trPr>
          <w:trHeight w:val="79"/>
        </w:trPr>
        <w:tc>
          <w:tcPr>
            <w:tcW w:w="9800" w:type="dxa"/>
            <w:vAlign w:val="center"/>
          </w:tcPr>
          <w:p w14:paraId="6C6C9E5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KN 35</w:t>
            </w:r>
          </w:p>
        </w:tc>
      </w:tr>
      <w:tr w:rsidR="00445255" w:rsidRPr="00EC6E03" w14:paraId="2230F3F4" w14:textId="77777777" w:rsidTr="00A76DF4">
        <w:trPr>
          <w:trHeight w:val="290"/>
        </w:trPr>
        <w:tc>
          <w:tcPr>
            <w:tcW w:w="9800" w:type="dxa"/>
            <w:vAlign w:val="center"/>
          </w:tcPr>
          <w:p w14:paraId="759CFA08" w14:textId="77777777" w:rsidR="00445255" w:rsidRPr="009B4F95" w:rsidRDefault="00445255" w:rsidP="00445255">
            <w:pPr>
              <w:spacing w:beforeLines="0" w:before="0" w:afterLines="0" w:after="160" w:line="259" w:lineRule="auto"/>
              <w:rPr>
                <w:rFonts w:asciiTheme="minorBidi" w:hAnsiTheme="minorBidi"/>
                <w:lang w:val="de-DE"/>
              </w:rPr>
            </w:pPr>
            <w:r w:rsidRPr="009B4F95">
              <w:rPr>
                <w:rFonts w:asciiTheme="minorBidi" w:hAnsiTheme="minorBidi"/>
                <w:lang w:val="de-DE"/>
              </w:rPr>
              <w:t>(KN 61000-4-2 , KN 61000-4-3 , KN 61000-4-4 , KN 61000-4-5 , KN 61000-4-6 , KN 61000-4-8 , KN 61000-4-11 )</w:t>
            </w:r>
          </w:p>
        </w:tc>
      </w:tr>
      <w:tr w:rsidR="00445255" w:rsidRPr="009B4F95" w14:paraId="160442A4" w14:textId="77777777" w:rsidTr="00A76DF4">
        <w:trPr>
          <w:trHeight w:val="290"/>
        </w:trPr>
        <w:tc>
          <w:tcPr>
            <w:tcW w:w="9800" w:type="dxa"/>
            <w:vAlign w:val="center"/>
          </w:tcPr>
          <w:p w14:paraId="4B0B929C"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KC 60335-1</w:t>
            </w:r>
          </w:p>
        </w:tc>
      </w:tr>
      <w:tr w:rsidR="00445255" w:rsidRPr="009B4F95" w14:paraId="2D9FB777" w14:textId="77777777" w:rsidTr="00A76DF4">
        <w:trPr>
          <w:trHeight w:val="290"/>
        </w:trPr>
        <w:tc>
          <w:tcPr>
            <w:tcW w:w="9800" w:type="dxa"/>
            <w:vAlign w:val="center"/>
          </w:tcPr>
          <w:p w14:paraId="3C7D4A7F"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KC 60335-2-75</w:t>
            </w:r>
          </w:p>
        </w:tc>
      </w:tr>
      <w:tr w:rsidR="00445255" w:rsidRPr="009B4F95" w14:paraId="458BEA6C" w14:textId="77777777" w:rsidTr="00A76DF4">
        <w:trPr>
          <w:trHeight w:val="235"/>
        </w:trPr>
        <w:tc>
          <w:tcPr>
            <w:tcW w:w="9800" w:type="dxa"/>
            <w:vAlign w:val="center"/>
          </w:tcPr>
          <w:p w14:paraId="634E1516"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Qualità degli alimenti (KFDA)</w:t>
            </w:r>
          </w:p>
        </w:tc>
      </w:tr>
      <w:tr w:rsidR="00445255" w:rsidRPr="009B4F95" w14:paraId="40F0652D" w14:textId="77777777" w:rsidTr="00A76DF4">
        <w:trPr>
          <w:trHeight w:val="228"/>
        </w:trPr>
        <w:tc>
          <w:tcPr>
            <w:tcW w:w="9800" w:type="dxa"/>
            <w:vAlign w:val="center"/>
          </w:tcPr>
          <w:p w14:paraId="23AD0D9F"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Gti 60335-1-2015 TIPIEC 60335-1-2015</w:t>
            </w:r>
          </w:p>
        </w:tc>
      </w:tr>
      <w:tr w:rsidR="00445255" w:rsidRPr="009B4F95" w14:paraId="2E00F1DE" w14:textId="77777777" w:rsidTr="00A76DF4">
        <w:trPr>
          <w:trHeight w:val="290"/>
        </w:trPr>
        <w:tc>
          <w:tcPr>
            <w:tcW w:w="9800" w:type="dxa"/>
            <w:vAlign w:val="center"/>
          </w:tcPr>
          <w:p w14:paraId="61665613"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Ti, Ti, TIEC 60335-2-75-2013</w:t>
            </w:r>
          </w:p>
        </w:tc>
      </w:tr>
      <w:tr w:rsidR="00445255" w:rsidRPr="009B4F95" w14:paraId="70300C69" w14:textId="77777777" w:rsidTr="00A76DF4">
        <w:trPr>
          <w:trHeight w:val="290"/>
        </w:trPr>
        <w:tc>
          <w:tcPr>
            <w:tcW w:w="9800" w:type="dxa"/>
            <w:vAlign w:val="center"/>
          </w:tcPr>
          <w:p w14:paraId="754B98C1"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Ti. 30804.6.1-2013(IEC 61000-6-1:2005)</w:t>
            </w:r>
          </w:p>
        </w:tc>
      </w:tr>
      <w:tr w:rsidR="00445255" w:rsidRPr="009B4F95" w14:paraId="3A21EA6D" w14:textId="77777777" w:rsidTr="00A76DF4">
        <w:trPr>
          <w:trHeight w:val="290"/>
        </w:trPr>
        <w:tc>
          <w:tcPr>
            <w:tcW w:w="9800" w:type="dxa"/>
            <w:vAlign w:val="center"/>
          </w:tcPr>
          <w:p w14:paraId="7E591259"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Gti (IEC 61000-6-3 -- 2016</w:t>
            </w:r>
          </w:p>
        </w:tc>
      </w:tr>
      <w:tr w:rsidR="00445255" w:rsidRPr="009B4F95" w14:paraId="0CBB76E2" w14:textId="77777777" w:rsidTr="00A76DF4">
        <w:trPr>
          <w:trHeight w:val="290"/>
        </w:trPr>
        <w:tc>
          <w:tcPr>
            <w:tcW w:w="9800" w:type="dxa"/>
            <w:vAlign w:val="center"/>
          </w:tcPr>
          <w:p w14:paraId="422B2872"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Ti. Ti. Ti. IEC 62321-1-2016</w:t>
            </w:r>
          </w:p>
        </w:tc>
      </w:tr>
      <w:tr w:rsidR="00445255" w:rsidRPr="00EC6E03" w14:paraId="532F1A74" w14:textId="77777777" w:rsidTr="00A76DF4">
        <w:trPr>
          <w:trHeight w:val="290"/>
        </w:trPr>
        <w:tc>
          <w:tcPr>
            <w:tcW w:w="9800" w:type="dxa"/>
            <w:vAlign w:val="center"/>
          </w:tcPr>
          <w:p w14:paraId="0ECC6AEF"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Ti. Ti. Ti. Ti. IEC 62321-2-2016</w:t>
            </w:r>
          </w:p>
        </w:tc>
      </w:tr>
      <w:tr w:rsidR="00445255" w:rsidRPr="00EC6E03" w14:paraId="71D79CEB" w14:textId="77777777" w:rsidTr="00A76DF4">
        <w:trPr>
          <w:trHeight w:val="290"/>
        </w:trPr>
        <w:tc>
          <w:tcPr>
            <w:tcW w:w="9800" w:type="dxa"/>
            <w:vAlign w:val="center"/>
          </w:tcPr>
          <w:p w14:paraId="5116C6DB"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Ti. Ti. Ti. Ti. IEC 62321-1-2016</w:t>
            </w:r>
          </w:p>
        </w:tc>
      </w:tr>
      <w:tr w:rsidR="00445255" w:rsidRPr="009B4F95" w14:paraId="1463BCE6" w14:textId="77777777" w:rsidTr="00A76DF4">
        <w:trPr>
          <w:trHeight w:val="290"/>
        </w:trPr>
        <w:tc>
          <w:tcPr>
            <w:tcW w:w="9800" w:type="dxa"/>
            <w:vAlign w:val="center"/>
          </w:tcPr>
          <w:p w14:paraId="77ABC9A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Ti, Ti, Ti, Ti, Ti. IEC 62321-4-2016 Ti, Ti</w:t>
            </w:r>
          </w:p>
        </w:tc>
      </w:tr>
      <w:tr w:rsidR="00445255" w:rsidRPr="009B4F95" w14:paraId="65A16913" w14:textId="77777777" w:rsidTr="00A76DF4">
        <w:trPr>
          <w:trHeight w:val="290"/>
        </w:trPr>
        <w:tc>
          <w:tcPr>
            <w:tcW w:w="9800" w:type="dxa"/>
            <w:vAlign w:val="center"/>
          </w:tcPr>
          <w:p w14:paraId="51528411"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 xml:space="preserve">GB 4706.1-2005 </w:t>
            </w:r>
          </w:p>
        </w:tc>
      </w:tr>
      <w:tr w:rsidR="00445255" w:rsidRPr="009B4F95" w14:paraId="133E520A" w14:textId="77777777" w:rsidTr="00A76DF4">
        <w:trPr>
          <w:trHeight w:val="290"/>
        </w:trPr>
        <w:tc>
          <w:tcPr>
            <w:tcW w:w="9800" w:type="dxa"/>
            <w:vAlign w:val="center"/>
          </w:tcPr>
          <w:p w14:paraId="7C48E321"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t>GB 4706.72-2008</w:t>
            </w:r>
          </w:p>
        </w:tc>
      </w:tr>
      <w:tr w:rsidR="00445255" w:rsidRPr="009B4F95" w14:paraId="5B1540DF" w14:textId="77777777" w:rsidTr="00A76DF4">
        <w:trPr>
          <w:trHeight w:val="290"/>
        </w:trPr>
        <w:tc>
          <w:tcPr>
            <w:tcW w:w="9800" w:type="dxa"/>
            <w:vAlign w:val="center"/>
          </w:tcPr>
          <w:p w14:paraId="58DE1695" w14:textId="77777777" w:rsidR="00445255" w:rsidRPr="009B4F95" w:rsidRDefault="00445255" w:rsidP="00445255">
            <w:pPr>
              <w:spacing w:beforeLines="0" w:before="0" w:afterLines="0" w:after="160" w:line="259" w:lineRule="auto"/>
              <w:rPr>
                <w:rFonts w:asciiTheme="minorBidi" w:hAnsiTheme="minorBidi"/>
                <w:lang w:val="it-IT"/>
              </w:rPr>
            </w:pPr>
            <w:r w:rsidRPr="009B4F95">
              <w:rPr>
                <w:rFonts w:asciiTheme="minorBidi" w:hAnsiTheme="minorBidi"/>
                <w:lang w:val="it-IT"/>
              </w:rPr>
              <w:lastRenderedPageBreak/>
              <w:t>GB 4806-2016</w:t>
            </w:r>
          </w:p>
        </w:tc>
      </w:tr>
    </w:tbl>
    <w:p w14:paraId="6225B43F" w14:textId="661D446E" w:rsidR="00054C42" w:rsidRPr="009B4F95" w:rsidRDefault="00445255" w:rsidP="00656007">
      <w:pPr>
        <w:spacing w:beforeLines="0" w:before="120" w:afterLines="0" w:after="160" w:line="360" w:lineRule="auto"/>
        <w:rPr>
          <w:rFonts w:asciiTheme="minorBidi" w:hAnsiTheme="minorBidi"/>
          <w:lang w:val="it-IT"/>
        </w:rPr>
      </w:pPr>
      <w:r w:rsidRPr="009B4F95">
        <w:rPr>
          <w:rFonts w:asciiTheme="minorBidi" w:hAnsiTheme="minorBidi"/>
          <w:lang w:val="it-IT"/>
        </w:rPr>
        <w:t xml:space="preserve">Attualmente nel mercato cinese non esiste la certificazione CCC delle macchine automatiche, ma solo la certificazione CQC di questi prodotti. Jinuo intelligent può fornire solo un rapporto di ispezione sulla macchina e sulle relative parti che vengono a contatto con gli alimenti. </w:t>
      </w:r>
    </w:p>
    <w:sectPr w:rsidR="00054C42" w:rsidRPr="009B4F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85EA1" w14:textId="77777777" w:rsidR="00530079" w:rsidRDefault="00530079" w:rsidP="00EA5663">
      <w:pPr>
        <w:spacing w:before="120" w:after="120" w:line="240" w:lineRule="auto"/>
      </w:pPr>
      <w:r>
        <w:separator/>
      </w:r>
    </w:p>
  </w:endnote>
  <w:endnote w:type="continuationSeparator" w:id="0">
    <w:p w14:paraId="407A634A" w14:textId="77777777" w:rsidR="00530079" w:rsidRDefault="00530079" w:rsidP="00EA5663">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Arial Unicode MS"/>
    <w:panose1 w:val="02010609060101010101"/>
    <w:charset w:val="86"/>
    <w:family w:val="modern"/>
    <w:notTrueType/>
    <w:pitch w:val="fixed"/>
    <w:sig w:usb0="00000000"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726CE" w14:textId="77777777" w:rsidR="001B7944" w:rsidRDefault="001B7944">
    <w:pPr>
      <w:pStyle w:val="a8"/>
      <w:spacing w:before="120" w:after="120"/>
    </w:pPr>
    <w:r>
      <w:t>-</w:t>
    </w:r>
    <w:r>
      <w:rPr>
        <w:sz w:val="22"/>
      </w:rPr>
      <w:t xml:space="preserve"> </w:t>
    </w:r>
    <w:r>
      <w:fldChar w:fldCharType="begin"/>
    </w:r>
    <w:r>
      <w:instrText xml:space="preserve"> PAGE </w:instrText>
    </w:r>
    <w:r>
      <w:fldChar w:fldCharType="separate"/>
    </w:r>
    <w:r>
      <w:t>2</w:t>
    </w:r>
    <w:r>
      <w:fldChar w:fldCharType="end"/>
    </w:r>
    <w:r>
      <w:rPr>
        <w:rFonts w:hint="eastAsia"/>
      </w:rPr>
      <w:t>/</w:t>
    </w:r>
    <w:r w:rsidR="00530079">
      <w:fldChar w:fldCharType="begin"/>
    </w:r>
    <w:r w:rsidR="00530079">
      <w:instrText xml:space="preserve"> NUMPAGES  </w:instrText>
    </w:r>
    <w:r w:rsidR="00530079">
      <w:fldChar w:fldCharType="separate"/>
    </w:r>
    <w:r>
      <w:t>58</w:t>
    </w:r>
    <w:r w:rsidR="00530079">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691152"/>
    </w:sdtPr>
    <w:sdtEndPr/>
    <w:sdtContent>
      <w:p w14:paraId="1B9DE8D8" w14:textId="77777777" w:rsidR="001B7944" w:rsidRDefault="001B7944">
        <w:pPr>
          <w:pStyle w:val="a8"/>
          <w:spacing w:before="120" w:after="120"/>
        </w:pPr>
        <w:r>
          <w:fldChar w:fldCharType="begin"/>
        </w:r>
        <w:r>
          <w:instrText>PAGE   \* MERGEFORMAT</w:instrText>
        </w:r>
        <w:r>
          <w:fldChar w:fldCharType="separate"/>
        </w:r>
        <w:r w:rsidR="00182BC6">
          <w:rPr>
            <w:noProof/>
          </w:rPr>
          <w:t>63</w:t>
        </w:r>
        <w:r>
          <w:fldChar w:fldCharType="end"/>
        </w:r>
      </w:p>
    </w:sdtContent>
  </w:sdt>
  <w:p w14:paraId="13FA6DA7" w14:textId="77777777" w:rsidR="001B7944" w:rsidRDefault="001B7944">
    <w:pPr>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55D63" w14:textId="77777777" w:rsidR="001B7944" w:rsidRDefault="001B7944">
    <w:pPr>
      <w:pStyle w:val="a8"/>
      <w:spacing w:before="120"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09898" w14:textId="77777777" w:rsidR="00530079" w:rsidRDefault="00530079" w:rsidP="00EA5663">
      <w:pPr>
        <w:spacing w:before="120" w:after="120" w:line="240" w:lineRule="auto"/>
      </w:pPr>
      <w:r>
        <w:separator/>
      </w:r>
    </w:p>
  </w:footnote>
  <w:footnote w:type="continuationSeparator" w:id="0">
    <w:p w14:paraId="52052EBD" w14:textId="77777777" w:rsidR="00530079" w:rsidRDefault="00530079" w:rsidP="00EA5663">
      <w:pPr>
        <w:spacing w:before="120" w:after="12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BAFC6" w14:textId="77777777" w:rsidR="001B7944" w:rsidRDefault="001B7944">
    <w:pPr>
      <w:pStyle w:val="P68B1DB1-ab18"/>
      <w:spacing w:after="120"/>
      <w:rPr>
        <w:rFonts w:hint="default"/>
      </w:rPr>
    </w:pPr>
    <w:proofErr w:type="spellStart"/>
    <w:r>
      <w:t>本部分文件名称</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ACBEF" w14:textId="77777777" w:rsidR="001B7944" w:rsidRDefault="001B7944">
    <w:pPr>
      <w:spacing w:before="120" w:after="120"/>
    </w:pPr>
    <w:r>
      <w:rPr>
        <w:noProof/>
        <w:lang w:eastAsia="ru-RU"/>
      </w:rPr>
      <w:drawing>
        <wp:anchor distT="0" distB="0" distL="114300" distR="114300" simplePos="0" relativeHeight="251659264" behindDoc="0" locked="0" layoutInCell="1" allowOverlap="1" wp14:anchorId="7BAC4363" wp14:editId="1AA2333D">
          <wp:simplePos x="0" y="0"/>
          <wp:positionH relativeFrom="column">
            <wp:posOffset>4287520</wp:posOffset>
          </wp:positionH>
          <wp:positionV relativeFrom="paragraph">
            <wp:posOffset>-26670</wp:posOffset>
          </wp:positionV>
          <wp:extent cx="1621155" cy="323850"/>
          <wp:effectExtent l="0" t="0" r="17145" b="0"/>
          <wp:wrapNone/>
          <wp:docPr id="20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21155" cy="3238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19F1F" w14:textId="77777777" w:rsidR="001B7944" w:rsidRDefault="001B7944">
    <w:pPr>
      <w:spacing w:before="120"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A4215"/>
    <w:multiLevelType w:val="multilevel"/>
    <w:tmpl w:val="03FA4215"/>
    <w:lvl w:ilvl="0">
      <w:start w:val="1"/>
      <w:numFmt w:val="decimal"/>
      <w:lvlText w:val="%1)"/>
      <w:lvlJc w:val="left"/>
      <w:pPr>
        <w:ind w:left="525" w:hanging="42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nsid w:val="06D66610"/>
    <w:multiLevelType w:val="multilevel"/>
    <w:tmpl w:val="06D666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8920C3B"/>
    <w:multiLevelType w:val="multilevel"/>
    <w:tmpl w:val="08920C3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BE4635A"/>
    <w:multiLevelType w:val="multilevel"/>
    <w:tmpl w:val="0BE4635A"/>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4">
    <w:nsid w:val="26F4094E"/>
    <w:multiLevelType w:val="multilevel"/>
    <w:tmpl w:val="26F4094E"/>
    <w:lvl w:ilvl="0">
      <w:start w:val="1"/>
      <w:numFmt w:val="bullet"/>
      <w:lvlText w:val=""/>
      <w:lvlJc w:val="left"/>
      <w:pPr>
        <w:ind w:left="2100" w:hanging="420"/>
      </w:pPr>
      <w:rPr>
        <w:rFonts w:ascii="Wingdings" w:hAnsi="Wingdings" w:hint="default"/>
      </w:rPr>
    </w:lvl>
    <w:lvl w:ilvl="1">
      <w:start w:val="1"/>
      <w:numFmt w:val="bullet"/>
      <w:lvlText w:val=""/>
      <w:lvlJc w:val="left"/>
      <w:pPr>
        <w:ind w:left="2520" w:hanging="420"/>
      </w:pPr>
      <w:rPr>
        <w:rFonts w:ascii="Wingdings" w:hAnsi="Wingdings" w:hint="default"/>
      </w:rPr>
    </w:lvl>
    <w:lvl w:ilvl="2">
      <w:start w:val="1"/>
      <w:numFmt w:val="bullet"/>
      <w:lvlText w:val=""/>
      <w:lvlJc w:val="left"/>
      <w:pPr>
        <w:ind w:left="2940" w:hanging="420"/>
      </w:pPr>
      <w:rPr>
        <w:rFonts w:ascii="Wingdings" w:hAnsi="Wingdings" w:hint="default"/>
      </w:rPr>
    </w:lvl>
    <w:lvl w:ilvl="3">
      <w:start w:val="1"/>
      <w:numFmt w:val="bullet"/>
      <w:lvlText w:val=""/>
      <w:lvlJc w:val="left"/>
      <w:pPr>
        <w:ind w:left="3360" w:hanging="420"/>
      </w:pPr>
      <w:rPr>
        <w:rFonts w:ascii="Wingdings" w:hAnsi="Wingdings" w:hint="default"/>
      </w:rPr>
    </w:lvl>
    <w:lvl w:ilvl="4">
      <w:start w:val="1"/>
      <w:numFmt w:val="bullet"/>
      <w:lvlText w:val=""/>
      <w:lvlJc w:val="left"/>
      <w:pPr>
        <w:ind w:left="3780" w:hanging="420"/>
      </w:pPr>
      <w:rPr>
        <w:rFonts w:ascii="Wingdings" w:hAnsi="Wingdings" w:hint="default"/>
      </w:rPr>
    </w:lvl>
    <w:lvl w:ilvl="5">
      <w:start w:val="1"/>
      <w:numFmt w:val="bullet"/>
      <w:lvlText w:val=""/>
      <w:lvlJc w:val="left"/>
      <w:pPr>
        <w:ind w:left="4200" w:hanging="420"/>
      </w:pPr>
      <w:rPr>
        <w:rFonts w:ascii="Wingdings" w:hAnsi="Wingdings" w:hint="default"/>
      </w:rPr>
    </w:lvl>
    <w:lvl w:ilvl="6">
      <w:start w:val="1"/>
      <w:numFmt w:val="bullet"/>
      <w:lvlText w:val=""/>
      <w:lvlJc w:val="left"/>
      <w:pPr>
        <w:ind w:left="4620" w:hanging="420"/>
      </w:pPr>
      <w:rPr>
        <w:rFonts w:ascii="Wingdings" w:hAnsi="Wingdings" w:hint="default"/>
      </w:rPr>
    </w:lvl>
    <w:lvl w:ilvl="7">
      <w:start w:val="1"/>
      <w:numFmt w:val="bullet"/>
      <w:lvlText w:val=""/>
      <w:lvlJc w:val="left"/>
      <w:pPr>
        <w:ind w:left="5040" w:hanging="420"/>
      </w:pPr>
      <w:rPr>
        <w:rFonts w:ascii="Wingdings" w:hAnsi="Wingdings" w:hint="default"/>
      </w:rPr>
    </w:lvl>
    <w:lvl w:ilvl="8">
      <w:start w:val="1"/>
      <w:numFmt w:val="bullet"/>
      <w:lvlText w:val=""/>
      <w:lvlJc w:val="left"/>
      <w:pPr>
        <w:ind w:left="5460" w:hanging="420"/>
      </w:pPr>
      <w:rPr>
        <w:rFonts w:ascii="Wingdings" w:hAnsi="Wingdings" w:hint="default"/>
      </w:rPr>
    </w:lvl>
  </w:abstractNum>
  <w:abstractNum w:abstractNumId="5">
    <w:nsid w:val="2AAF2DAB"/>
    <w:multiLevelType w:val="multilevel"/>
    <w:tmpl w:val="2AAF2DA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2D351013"/>
    <w:multiLevelType w:val="multilevel"/>
    <w:tmpl w:val="2D35101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1E858C7"/>
    <w:multiLevelType w:val="multilevel"/>
    <w:tmpl w:val="31E858C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33102F40"/>
    <w:multiLevelType w:val="multilevel"/>
    <w:tmpl w:val="33102F40"/>
    <w:lvl w:ilvl="0">
      <w:start w:val="1"/>
      <w:numFmt w:val="decimal"/>
      <w:lvlText w:val="%1."/>
      <w:lvlJc w:val="left"/>
      <w:pPr>
        <w:ind w:left="945" w:hanging="420"/>
      </w:p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9">
    <w:nsid w:val="36A936F2"/>
    <w:multiLevelType w:val="multilevel"/>
    <w:tmpl w:val="36A936F2"/>
    <w:lvl w:ilvl="0">
      <w:start w:val="1"/>
      <w:numFmt w:val="bullet"/>
      <w:lvlText w:val=""/>
      <w:lvlJc w:val="left"/>
      <w:pPr>
        <w:ind w:left="1620" w:hanging="420"/>
      </w:pPr>
      <w:rPr>
        <w:rFonts w:ascii="Wingdings" w:hAnsi="Wingdings" w:hint="default"/>
      </w:rPr>
    </w:lvl>
    <w:lvl w:ilvl="1">
      <w:start w:val="1"/>
      <w:numFmt w:val="bullet"/>
      <w:lvlText w:val=""/>
      <w:lvlJc w:val="left"/>
      <w:pPr>
        <w:ind w:left="2040" w:hanging="420"/>
      </w:pPr>
      <w:rPr>
        <w:rFonts w:ascii="Wingdings" w:hAnsi="Wingdings" w:hint="default"/>
      </w:rPr>
    </w:lvl>
    <w:lvl w:ilvl="2">
      <w:start w:val="1"/>
      <w:numFmt w:val="bullet"/>
      <w:lvlText w:val=""/>
      <w:lvlJc w:val="left"/>
      <w:pPr>
        <w:ind w:left="2460" w:hanging="420"/>
      </w:pPr>
      <w:rPr>
        <w:rFonts w:ascii="Wingdings" w:hAnsi="Wingdings" w:hint="default"/>
      </w:rPr>
    </w:lvl>
    <w:lvl w:ilvl="3">
      <w:start w:val="1"/>
      <w:numFmt w:val="bullet"/>
      <w:lvlText w:val=""/>
      <w:lvlJc w:val="left"/>
      <w:pPr>
        <w:ind w:left="2880" w:hanging="420"/>
      </w:pPr>
      <w:rPr>
        <w:rFonts w:ascii="Wingdings" w:hAnsi="Wingdings" w:hint="default"/>
      </w:rPr>
    </w:lvl>
    <w:lvl w:ilvl="4">
      <w:start w:val="1"/>
      <w:numFmt w:val="bullet"/>
      <w:lvlText w:val=""/>
      <w:lvlJc w:val="left"/>
      <w:pPr>
        <w:ind w:left="3300" w:hanging="420"/>
      </w:pPr>
      <w:rPr>
        <w:rFonts w:ascii="Wingdings" w:hAnsi="Wingdings" w:hint="default"/>
      </w:rPr>
    </w:lvl>
    <w:lvl w:ilvl="5">
      <w:start w:val="1"/>
      <w:numFmt w:val="bullet"/>
      <w:lvlText w:val=""/>
      <w:lvlJc w:val="left"/>
      <w:pPr>
        <w:ind w:left="3720" w:hanging="420"/>
      </w:pPr>
      <w:rPr>
        <w:rFonts w:ascii="Wingdings" w:hAnsi="Wingdings" w:hint="default"/>
      </w:rPr>
    </w:lvl>
    <w:lvl w:ilvl="6">
      <w:start w:val="1"/>
      <w:numFmt w:val="bullet"/>
      <w:lvlText w:val=""/>
      <w:lvlJc w:val="left"/>
      <w:pPr>
        <w:ind w:left="4140" w:hanging="420"/>
      </w:pPr>
      <w:rPr>
        <w:rFonts w:ascii="Wingdings" w:hAnsi="Wingdings" w:hint="default"/>
      </w:rPr>
    </w:lvl>
    <w:lvl w:ilvl="7">
      <w:start w:val="1"/>
      <w:numFmt w:val="bullet"/>
      <w:lvlText w:val=""/>
      <w:lvlJc w:val="left"/>
      <w:pPr>
        <w:ind w:left="4560" w:hanging="420"/>
      </w:pPr>
      <w:rPr>
        <w:rFonts w:ascii="Wingdings" w:hAnsi="Wingdings" w:hint="default"/>
      </w:rPr>
    </w:lvl>
    <w:lvl w:ilvl="8">
      <w:start w:val="1"/>
      <w:numFmt w:val="bullet"/>
      <w:lvlText w:val=""/>
      <w:lvlJc w:val="left"/>
      <w:pPr>
        <w:ind w:left="4980" w:hanging="420"/>
      </w:pPr>
      <w:rPr>
        <w:rFonts w:ascii="Wingdings" w:hAnsi="Wingdings" w:hint="default"/>
      </w:rPr>
    </w:lvl>
  </w:abstractNum>
  <w:abstractNum w:abstractNumId="10">
    <w:nsid w:val="3B235EF5"/>
    <w:multiLevelType w:val="multilevel"/>
    <w:tmpl w:val="3B235EF5"/>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11">
    <w:nsid w:val="3B2F4AAA"/>
    <w:multiLevelType w:val="multilevel"/>
    <w:tmpl w:val="3B2F4A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B9F14FE"/>
    <w:multiLevelType w:val="multilevel"/>
    <w:tmpl w:val="3B9F14FE"/>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CFA02E3"/>
    <w:multiLevelType w:val="multilevel"/>
    <w:tmpl w:val="3CFA02E3"/>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F2E6589"/>
    <w:multiLevelType w:val="multilevel"/>
    <w:tmpl w:val="4F2E6589"/>
    <w:lvl w:ilvl="0">
      <w:start w:val="1"/>
      <w:numFmt w:val="bullet"/>
      <w:pStyle w:val="1"/>
      <w:lvlText w:val=""/>
      <w:lvlJc w:val="left"/>
      <w:pPr>
        <w:tabs>
          <w:tab w:val="left" w:pos="1077"/>
        </w:tabs>
        <w:ind w:left="1077" w:hanging="453"/>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52A24716"/>
    <w:multiLevelType w:val="multilevel"/>
    <w:tmpl w:val="52A24716"/>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16">
    <w:nsid w:val="555740DE"/>
    <w:multiLevelType w:val="multilevel"/>
    <w:tmpl w:val="555740D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578251F0"/>
    <w:multiLevelType w:val="multilevel"/>
    <w:tmpl w:val="578251F0"/>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18">
    <w:nsid w:val="5835351F"/>
    <w:multiLevelType w:val="multilevel"/>
    <w:tmpl w:val="5835351F"/>
    <w:lvl w:ilvl="0">
      <w:start w:val="1"/>
      <w:numFmt w:val="decimal"/>
      <w:pStyle w:val="10"/>
      <w:suff w:val="space"/>
      <w:lvlText w:val="%1"/>
      <w:lvlJc w:val="left"/>
      <w:pPr>
        <w:ind w:left="5953" w:firstLine="0"/>
      </w:pPr>
      <w:rPr>
        <w:rFonts w:ascii="Arial" w:hAnsi="Arial" w:hint="default"/>
        <w:b w:val="0"/>
        <w:i w:val="0"/>
      </w:rPr>
    </w:lvl>
    <w:lvl w:ilvl="1">
      <w:start w:val="1"/>
      <w:numFmt w:val="decimal"/>
      <w:pStyle w:val="2"/>
      <w:suff w:val="space"/>
      <w:lvlText w:val="%1.%2"/>
      <w:lvlJc w:val="left"/>
      <w:pPr>
        <w:ind w:left="0" w:firstLine="0"/>
      </w:pPr>
      <w:rPr>
        <w:rFonts w:ascii="Arial" w:hAnsi="Arial" w:hint="default"/>
        <w:b w:val="0"/>
        <w:i w:val="0"/>
      </w:rPr>
    </w:lvl>
    <w:lvl w:ilvl="2">
      <w:start w:val="1"/>
      <w:numFmt w:val="decimal"/>
      <w:pStyle w:val="3"/>
      <w:suff w:val="space"/>
      <w:lvlText w:val="%1.%2.%3"/>
      <w:lvlJc w:val="left"/>
      <w:pPr>
        <w:ind w:left="0" w:firstLine="0"/>
      </w:pPr>
      <w:rPr>
        <w:rFonts w:ascii="Arial" w:hAnsi="Arial" w:hint="default"/>
        <w:b w:val="0"/>
        <w:i w:val="0"/>
      </w:rPr>
    </w:lvl>
    <w:lvl w:ilvl="3">
      <w:start w:val="1"/>
      <w:numFmt w:val="decimal"/>
      <w:suff w:val="space"/>
      <w:lvlText w:val="%1.%2.%3.%4"/>
      <w:lvlJc w:val="left"/>
      <w:pPr>
        <w:ind w:left="32" w:firstLine="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suff w:val="space"/>
      <w:lvlText w:val="%1.%2.%3.%4.%5"/>
      <w:lvlJc w:val="left"/>
      <w:pPr>
        <w:ind w:left="0" w:firstLine="0"/>
      </w:pPr>
      <w:rPr>
        <w:rFonts w:ascii="Arial" w:hAnsi="Arial" w:hint="default"/>
        <w:b w:val="0"/>
        <w:i w:val="0"/>
      </w:rPr>
    </w:lvl>
    <w:lvl w:ilvl="5">
      <w:start w:val="1"/>
      <w:numFmt w:val="decimal"/>
      <w:suff w:val="space"/>
      <w:lvlText w:val="%1.%2.%3.%4.%5.%6"/>
      <w:lvlJc w:val="left"/>
      <w:pPr>
        <w:ind w:left="5953" w:firstLine="0"/>
      </w:pPr>
      <w:rPr>
        <w:rFonts w:ascii="Times New Roman" w:hAnsi="Times New Roman" w:hint="default"/>
        <w:b w:val="0"/>
        <w:i w:val="0"/>
      </w:rPr>
    </w:lvl>
    <w:lvl w:ilvl="6">
      <w:start w:val="1"/>
      <w:numFmt w:val="decimal"/>
      <w:suff w:val="space"/>
      <w:lvlText w:val="%1.%2.%3.%4.%5.%6.%7"/>
      <w:lvlJc w:val="left"/>
      <w:pPr>
        <w:ind w:left="5953" w:firstLine="0"/>
      </w:pPr>
      <w:rPr>
        <w:rFonts w:ascii="Times New Roman" w:hAnsi="Times New Roman" w:hint="default"/>
        <w:b w:val="0"/>
        <w:i w:val="0"/>
      </w:rPr>
    </w:lvl>
    <w:lvl w:ilvl="7">
      <w:start w:val="1"/>
      <w:numFmt w:val="decimal"/>
      <w:suff w:val="space"/>
      <w:lvlText w:val="%1.%2.%3.%4.%5.%6.%7.%8"/>
      <w:lvlJc w:val="left"/>
      <w:pPr>
        <w:ind w:left="5953" w:firstLine="0"/>
      </w:pPr>
      <w:rPr>
        <w:rFonts w:ascii="Times New Roman" w:hAnsi="Times New Roman" w:hint="default"/>
        <w:b w:val="0"/>
        <w:i w:val="0"/>
      </w:rPr>
    </w:lvl>
    <w:lvl w:ilvl="8">
      <w:start w:val="1"/>
      <w:numFmt w:val="decimal"/>
      <w:suff w:val="space"/>
      <w:lvlText w:val="%1.%2.%3.%4.%5.%6.%7.%8.%9"/>
      <w:lvlJc w:val="left"/>
      <w:pPr>
        <w:ind w:left="5953" w:firstLine="0"/>
      </w:pPr>
      <w:rPr>
        <w:rFonts w:ascii="Times New Roman" w:hAnsi="Times New Roman" w:hint="default"/>
        <w:b w:val="0"/>
        <w:i w:val="0"/>
      </w:rPr>
    </w:lvl>
  </w:abstractNum>
  <w:abstractNum w:abstractNumId="19">
    <w:nsid w:val="5FAB7F8C"/>
    <w:multiLevelType w:val="multilevel"/>
    <w:tmpl w:val="5FAB7F8C"/>
    <w:lvl w:ilvl="0">
      <w:start w:val="1"/>
      <w:numFmt w:val="bullet"/>
      <w:lvlText w:val=""/>
      <w:lvlJc w:val="left"/>
      <w:pPr>
        <w:ind w:left="1467" w:hanging="420"/>
      </w:pPr>
      <w:rPr>
        <w:rFonts w:ascii="Wingdings" w:hAnsi="Wingdings" w:hint="default"/>
      </w:rPr>
    </w:lvl>
    <w:lvl w:ilvl="1">
      <w:start w:val="1"/>
      <w:numFmt w:val="bullet"/>
      <w:lvlText w:val=""/>
      <w:lvlJc w:val="left"/>
      <w:pPr>
        <w:ind w:left="1887" w:hanging="420"/>
      </w:pPr>
      <w:rPr>
        <w:rFonts w:ascii="Wingdings" w:hAnsi="Wingdings" w:hint="default"/>
      </w:rPr>
    </w:lvl>
    <w:lvl w:ilvl="2">
      <w:start w:val="1"/>
      <w:numFmt w:val="bullet"/>
      <w:lvlText w:val=""/>
      <w:lvlJc w:val="left"/>
      <w:pPr>
        <w:ind w:left="2307" w:hanging="420"/>
      </w:pPr>
      <w:rPr>
        <w:rFonts w:ascii="Wingdings" w:hAnsi="Wingdings" w:hint="default"/>
      </w:rPr>
    </w:lvl>
    <w:lvl w:ilvl="3">
      <w:start w:val="1"/>
      <w:numFmt w:val="bullet"/>
      <w:lvlText w:val=""/>
      <w:lvlJc w:val="left"/>
      <w:pPr>
        <w:ind w:left="2727" w:hanging="420"/>
      </w:pPr>
      <w:rPr>
        <w:rFonts w:ascii="Wingdings" w:hAnsi="Wingdings" w:hint="default"/>
      </w:rPr>
    </w:lvl>
    <w:lvl w:ilvl="4">
      <w:start w:val="1"/>
      <w:numFmt w:val="bullet"/>
      <w:lvlText w:val=""/>
      <w:lvlJc w:val="left"/>
      <w:pPr>
        <w:ind w:left="3147" w:hanging="420"/>
      </w:pPr>
      <w:rPr>
        <w:rFonts w:ascii="Wingdings" w:hAnsi="Wingdings" w:hint="default"/>
      </w:rPr>
    </w:lvl>
    <w:lvl w:ilvl="5">
      <w:start w:val="1"/>
      <w:numFmt w:val="bullet"/>
      <w:lvlText w:val=""/>
      <w:lvlJc w:val="left"/>
      <w:pPr>
        <w:ind w:left="3567" w:hanging="420"/>
      </w:pPr>
      <w:rPr>
        <w:rFonts w:ascii="Wingdings" w:hAnsi="Wingdings" w:hint="default"/>
      </w:rPr>
    </w:lvl>
    <w:lvl w:ilvl="6">
      <w:start w:val="1"/>
      <w:numFmt w:val="bullet"/>
      <w:lvlText w:val=""/>
      <w:lvlJc w:val="left"/>
      <w:pPr>
        <w:ind w:left="3987" w:hanging="420"/>
      </w:pPr>
      <w:rPr>
        <w:rFonts w:ascii="Wingdings" w:hAnsi="Wingdings" w:hint="default"/>
      </w:rPr>
    </w:lvl>
    <w:lvl w:ilvl="7">
      <w:start w:val="1"/>
      <w:numFmt w:val="bullet"/>
      <w:lvlText w:val=""/>
      <w:lvlJc w:val="left"/>
      <w:pPr>
        <w:ind w:left="4407" w:hanging="420"/>
      </w:pPr>
      <w:rPr>
        <w:rFonts w:ascii="Wingdings" w:hAnsi="Wingdings" w:hint="default"/>
      </w:rPr>
    </w:lvl>
    <w:lvl w:ilvl="8">
      <w:start w:val="1"/>
      <w:numFmt w:val="bullet"/>
      <w:lvlText w:val=""/>
      <w:lvlJc w:val="left"/>
      <w:pPr>
        <w:ind w:left="4827" w:hanging="420"/>
      </w:pPr>
      <w:rPr>
        <w:rFonts w:ascii="Wingdings" w:hAnsi="Wingdings" w:hint="default"/>
      </w:rPr>
    </w:lvl>
  </w:abstractNum>
  <w:abstractNum w:abstractNumId="20">
    <w:nsid w:val="68597D2C"/>
    <w:multiLevelType w:val="hybridMultilevel"/>
    <w:tmpl w:val="51E65F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D019BE"/>
    <w:multiLevelType w:val="multilevel"/>
    <w:tmpl w:val="71D019BE"/>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22">
    <w:nsid w:val="78791216"/>
    <w:multiLevelType w:val="multilevel"/>
    <w:tmpl w:val="78791216"/>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num w:numId="1">
    <w:abstractNumId w:val="18"/>
  </w:num>
  <w:num w:numId="2">
    <w:abstractNumId w:val="14"/>
  </w:num>
  <w:num w:numId="3">
    <w:abstractNumId w:val="3"/>
  </w:num>
  <w:num w:numId="4">
    <w:abstractNumId w:val="22"/>
  </w:num>
  <w:num w:numId="5">
    <w:abstractNumId w:val="17"/>
  </w:num>
  <w:num w:numId="6">
    <w:abstractNumId w:val="21"/>
  </w:num>
  <w:num w:numId="7">
    <w:abstractNumId w:val="9"/>
  </w:num>
  <w:num w:numId="8">
    <w:abstractNumId w:val="5"/>
  </w:num>
  <w:num w:numId="9">
    <w:abstractNumId w:val="15"/>
  </w:num>
  <w:num w:numId="10">
    <w:abstractNumId w:val="13"/>
  </w:num>
  <w:num w:numId="11">
    <w:abstractNumId w:val="0"/>
  </w:num>
  <w:num w:numId="12">
    <w:abstractNumId w:val="11"/>
  </w:num>
  <w:num w:numId="13">
    <w:abstractNumId w:val="7"/>
  </w:num>
  <w:num w:numId="14">
    <w:abstractNumId w:val="12"/>
  </w:num>
  <w:num w:numId="15">
    <w:abstractNumId w:val="6"/>
  </w:num>
  <w:num w:numId="16">
    <w:abstractNumId w:val="4"/>
  </w:num>
  <w:num w:numId="17">
    <w:abstractNumId w:val="1"/>
  </w:num>
  <w:num w:numId="18">
    <w:abstractNumId w:val="2"/>
  </w:num>
  <w:num w:numId="19">
    <w:abstractNumId w:val="16"/>
  </w:num>
  <w:num w:numId="20">
    <w:abstractNumId w:val="19"/>
  </w:num>
  <w:num w:numId="21">
    <w:abstractNumId w:val="10"/>
  </w:num>
  <w:num w:numId="22">
    <w:abstractNumId w:val="8"/>
  </w:num>
  <w:num w:numId="23">
    <w:abstractNumId w:val="20"/>
  </w:num>
  <w:num w:numId="24">
    <w:abstractNumId w:val="14"/>
  </w:num>
  <w:num w:numId="25">
    <w:abstractNumId w:val="1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3DD"/>
    <w:rsid w:val="000352F3"/>
    <w:rsid w:val="00054C42"/>
    <w:rsid w:val="00072700"/>
    <w:rsid w:val="000A269A"/>
    <w:rsid w:val="000C137C"/>
    <w:rsid w:val="000C31D3"/>
    <w:rsid w:val="001078C6"/>
    <w:rsid w:val="00126256"/>
    <w:rsid w:val="00137968"/>
    <w:rsid w:val="00172171"/>
    <w:rsid w:val="00172509"/>
    <w:rsid w:val="00182BC6"/>
    <w:rsid w:val="001830CC"/>
    <w:rsid w:val="001B7944"/>
    <w:rsid w:val="001C1DB5"/>
    <w:rsid w:val="001E3DE3"/>
    <w:rsid w:val="002037CF"/>
    <w:rsid w:val="00217DD9"/>
    <w:rsid w:val="002322CC"/>
    <w:rsid w:val="0025790B"/>
    <w:rsid w:val="00262104"/>
    <w:rsid w:val="002656D9"/>
    <w:rsid w:val="00266CE0"/>
    <w:rsid w:val="002706D3"/>
    <w:rsid w:val="0029738A"/>
    <w:rsid w:val="002A26D6"/>
    <w:rsid w:val="002B4259"/>
    <w:rsid w:val="002E3DBF"/>
    <w:rsid w:val="00325FD3"/>
    <w:rsid w:val="00341177"/>
    <w:rsid w:val="003718F0"/>
    <w:rsid w:val="00407CAE"/>
    <w:rsid w:val="00425886"/>
    <w:rsid w:val="00445255"/>
    <w:rsid w:val="00472E04"/>
    <w:rsid w:val="00487F07"/>
    <w:rsid w:val="004B1DCF"/>
    <w:rsid w:val="004C0B6A"/>
    <w:rsid w:val="005027BA"/>
    <w:rsid w:val="00530079"/>
    <w:rsid w:val="00591243"/>
    <w:rsid w:val="005B37E6"/>
    <w:rsid w:val="006114C1"/>
    <w:rsid w:val="00635A95"/>
    <w:rsid w:val="00656007"/>
    <w:rsid w:val="00687174"/>
    <w:rsid w:val="006D3605"/>
    <w:rsid w:val="0072033A"/>
    <w:rsid w:val="007332F8"/>
    <w:rsid w:val="0076473D"/>
    <w:rsid w:val="00776B27"/>
    <w:rsid w:val="007B3304"/>
    <w:rsid w:val="00814C2C"/>
    <w:rsid w:val="008463AC"/>
    <w:rsid w:val="00890ACF"/>
    <w:rsid w:val="008956FA"/>
    <w:rsid w:val="00913550"/>
    <w:rsid w:val="009354AB"/>
    <w:rsid w:val="009608F3"/>
    <w:rsid w:val="0098352D"/>
    <w:rsid w:val="009A39DE"/>
    <w:rsid w:val="009B4F95"/>
    <w:rsid w:val="00A00B4C"/>
    <w:rsid w:val="00A06894"/>
    <w:rsid w:val="00A15BC7"/>
    <w:rsid w:val="00A20B84"/>
    <w:rsid w:val="00A22204"/>
    <w:rsid w:val="00A22427"/>
    <w:rsid w:val="00A509B6"/>
    <w:rsid w:val="00A76DF4"/>
    <w:rsid w:val="00AC6A6C"/>
    <w:rsid w:val="00AC749A"/>
    <w:rsid w:val="00AD53DD"/>
    <w:rsid w:val="00AD7E09"/>
    <w:rsid w:val="00B60DBC"/>
    <w:rsid w:val="00B77786"/>
    <w:rsid w:val="00B94AD3"/>
    <w:rsid w:val="00BA1376"/>
    <w:rsid w:val="00BF3776"/>
    <w:rsid w:val="00C22E58"/>
    <w:rsid w:val="00C45044"/>
    <w:rsid w:val="00C53F6E"/>
    <w:rsid w:val="00C57976"/>
    <w:rsid w:val="00C65668"/>
    <w:rsid w:val="00C743D7"/>
    <w:rsid w:val="00C82FD3"/>
    <w:rsid w:val="00CC3F04"/>
    <w:rsid w:val="00D4313B"/>
    <w:rsid w:val="00D7484B"/>
    <w:rsid w:val="00D755C0"/>
    <w:rsid w:val="00DB7906"/>
    <w:rsid w:val="00DC3A83"/>
    <w:rsid w:val="00DC48BA"/>
    <w:rsid w:val="00E056A0"/>
    <w:rsid w:val="00E16F32"/>
    <w:rsid w:val="00E301AC"/>
    <w:rsid w:val="00E45974"/>
    <w:rsid w:val="00E50DF1"/>
    <w:rsid w:val="00E52951"/>
    <w:rsid w:val="00E559C5"/>
    <w:rsid w:val="00E55E11"/>
    <w:rsid w:val="00E621C2"/>
    <w:rsid w:val="00EA5663"/>
    <w:rsid w:val="00EC6E03"/>
    <w:rsid w:val="00ED515B"/>
    <w:rsid w:val="00F266EE"/>
    <w:rsid w:val="00F430B0"/>
    <w:rsid w:val="00F601A9"/>
    <w:rsid w:val="00F65F66"/>
    <w:rsid w:val="00FC397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A625"/>
  <w15:chartTrackingRefBased/>
  <w15:docId w15:val="{97143144-EC5C-4A47-86BE-7D6A3BE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9C5"/>
    <w:pPr>
      <w:spacing w:beforeLines="50" w:before="50" w:afterLines="50" w:after="50" w:line="276" w:lineRule="auto"/>
    </w:pPr>
  </w:style>
  <w:style w:type="paragraph" w:styleId="10">
    <w:name w:val="heading 1"/>
    <w:basedOn w:val="a0"/>
    <w:next w:val="a"/>
    <w:link w:val="11"/>
    <w:uiPriority w:val="9"/>
    <w:qFormat/>
    <w:rsid w:val="00E559C5"/>
    <w:pPr>
      <w:keepNext/>
      <w:keepLines/>
      <w:numPr>
        <w:numId w:val="1"/>
      </w:numPr>
      <w:spacing w:after="50"/>
      <w:ind w:rightChars="100" w:right="100"/>
      <w:jc w:val="left"/>
      <w:outlineLvl w:val="0"/>
    </w:pPr>
    <w:rPr>
      <w:rFonts w:ascii="Arial" w:hAnsi="Arial"/>
      <w:b/>
      <w:kern w:val="28"/>
      <w:sz w:val="24"/>
    </w:rPr>
  </w:style>
  <w:style w:type="paragraph" w:styleId="2">
    <w:name w:val="heading 2"/>
    <w:basedOn w:val="a0"/>
    <w:next w:val="a"/>
    <w:link w:val="20"/>
    <w:uiPriority w:val="9"/>
    <w:qFormat/>
    <w:rsid w:val="00E559C5"/>
    <w:pPr>
      <w:keepNext/>
      <w:keepLines/>
      <w:numPr>
        <w:ilvl w:val="1"/>
        <w:numId w:val="1"/>
      </w:numPr>
      <w:spacing w:after="50" w:line="240" w:lineRule="auto"/>
      <w:ind w:rightChars="100" w:right="100"/>
      <w:jc w:val="left"/>
      <w:outlineLvl w:val="1"/>
    </w:pPr>
    <w:rPr>
      <w:rFonts w:ascii="Arial" w:hAnsi="Arial"/>
      <w:b/>
      <w:kern w:val="28"/>
      <w:sz w:val="22"/>
    </w:rPr>
  </w:style>
  <w:style w:type="paragraph" w:styleId="3">
    <w:name w:val="heading 3"/>
    <w:basedOn w:val="a0"/>
    <w:next w:val="a"/>
    <w:link w:val="30"/>
    <w:uiPriority w:val="9"/>
    <w:qFormat/>
    <w:rsid w:val="00E559C5"/>
    <w:pPr>
      <w:keepNext/>
      <w:keepLines/>
      <w:numPr>
        <w:ilvl w:val="2"/>
        <w:numId w:val="1"/>
      </w:numPr>
      <w:spacing w:after="50" w:line="264" w:lineRule="auto"/>
      <w:jc w:val="left"/>
      <w:outlineLvl w:val="2"/>
    </w:pPr>
    <w:rPr>
      <w:rFonts w:ascii="Times New Roman" w:hAnsi="Times New Roman"/>
      <w:b/>
      <w:kern w:val="28"/>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autoRedefine/>
    <w:uiPriority w:val="1"/>
    <w:qFormat/>
    <w:rsid w:val="00A509B6"/>
    <w:pPr>
      <w:spacing w:after="0" w:line="240" w:lineRule="auto"/>
    </w:pPr>
    <w:rPr>
      <w:rFonts w:ascii="Times New Roman" w:eastAsia="Times New Roman" w:hAnsi="Times New Roman" w:cs="Times New Roman"/>
      <w:color w:val="000000"/>
      <w:kern w:val="0"/>
      <w:sz w:val="24"/>
      <w:szCs w:val="20"/>
      <w:lang w:val="it-IT" w:eastAsia="it-IT"/>
      <w14:ligatures w14:val="none"/>
    </w:rPr>
  </w:style>
  <w:style w:type="character" w:customStyle="1" w:styleId="a5">
    <w:name w:val="Без интервала Знак"/>
    <w:basedOn w:val="a1"/>
    <w:link w:val="a4"/>
    <w:uiPriority w:val="1"/>
    <w:rsid w:val="00A509B6"/>
    <w:rPr>
      <w:rFonts w:ascii="Times New Roman" w:eastAsia="Times New Roman" w:hAnsi="Times New Roman" w:cs="Times New Roman"/>
      <w:color w:val="000000"/>
      <w:kern w:val="0"/>
      <w:sz w:val="24"/>
      <w:szCs w:val="20"/>
      <w:lang w:val="it-IT" w:eastAsia="it-IT"/>
      <w14:ligatures w14:val="none"/>
    </w:rPr>
  </w:style>
  <w:style w:type="character" w:customStyle="1" w:styleId="11">
    <w:name w:val="Заголовок 1 Знак"/>
    <w:basedOn w:val="a1"/>
    <w:link w:val="10"/>
    <w:uiPriority w:val="9"/>
    <w:rsid w:val="00E559C5"/>
    <w:rPr>
      <w:rFonts w:ascii="Arial" w:eastAsia="SimHei" w:hAnsi="Arial" w:cs="Times New Roman"/>
      <w:b/>
      <w:kern w:val="28"/>
      <w:sz w:val="24"/>
      <w:szCs w:val="20"/>
      <w14:ligatures w14:val="none"/>
    </w:rPr>
  </w:style>
  <w:style w:type="character" w:customStyle="1" w:styleId="20">
    <w:name w:val="Заголовок 2 Знак"/>
    <w:basedOn w:val="a1"/>
    <w:link w:val="2"/>
    <w:uiPriority w:val="9"/>
    <w:rsid w:val="00E559C5"/>
    <w:rPr>
      <w:rFonts w:ascii="Arial" w:eastAsia="SimHei" w:hAnsi="Arial" w:cs="Times New Roman"/>
      <w:b/>
      <w:kern w:val="28"/>
      <w:szCs w:val="20"/>
      <w14:ligatures w14:val="none"/>
    </w:rPr>
  </w:style>
  <w:style w:type="character" w:customStyle="1" w:styleId="30">
    <w:name w:val="Заголовок 3 Знак"/>
    <w:basedOn w:val="a1"/>
    <w:link w:val="3"/>
    <w:uiPriority w:val="9"/>
    <w:rsid w:val="00E559C5"/>
    <w:rPr>
      <w:rFonts w:ascii="Times New Roman" w:eastAsia="SimHei" w:hAnsi="Times New Roman" w:cs="Times New Roman"/>
      <w:b/>
      <w:kern w:val="28"/>
      <w:sz w:val="21"/>
      <w:szCs w:val="20"/>
      <w14:ligatures w14:val="none"/>
    </w:rPr>
  </w:style>
  <w:style w:type="paragraph" w:customStyle="1" w:styleId="a0">
    <w:name w:val="基准标题"/>
    <w:basedOn w:val="a6"/>
    <w:next w:val="a6"/>
    <w:qFormat/>
    <w:rsid w:val="00E559C5"/>
  </w:style>
  <w:style w:type="paragraph" w:styleId="a6">
    <w:name w:val="Body Text"/>
    <w:basedOn w:val="a"/>
    <w:link w:val="a7"/>
    <w:qFormat/>
    <w:rsid w:val="00E559C5"/>
    <w:pPr>
      <w:spacing w:before="120" w:after="120"/>
      <w:jc w:val="center"/>
    </w:pPr>
    <w:rPr>
      <w:rFonts w:ascii="SimHei" w:eastAsia="SimHei" w:hAnsi="SimHei"/>
      <w:sz w:val="72"/>
    </w:rPr>
  </w:style>
  <w:style w:type="character" w:customStyle="1" w:styleId="a7">
    <w:name w:val="Основной текст Знак"/>
    <w:basedOn w:val="a1"/>
    <w:link w:val="a6"/>
    <w:rsid w:val="00E559C5"/>
    <w:rPr>
      <w:rFonts w:ascii="SimHei" w:eastAsia="SimHei" w:hAnsi="SimHei" w:cs="Times New Roman"/>
      <w:kern w:val="0"/>
      <w:sz w:val="72"/>
      <w:szCs w:val="20"/>
      <w14:ligatures w14:val="none"/>
    </w:rPr>
  </w:style>
  <w:style w:type="paragraph" w:styleId="31">
    <w:name w:val="toc 3"/>
    <w:basedOn w:val="a"/>
    <w:next w:val="a"/>
    <w:uiPriority w:val="39"/>
    <w:rsid w:val="00E559C5"/>
    <w:pPr>
      <w:tabs>
        <w:tab w:val="right" w:leader="dot" w:pos="9085"/>
      </w:tabs>
      <w:spacing w:after="120"/>
      <w:ind w:left="839"/>
    </w:pPr>
  </w:style>
  <w:style w:type="paragraph" w:styleId="a8">
    <w:name w:val="footer"/>
    <w:basedOn w:val="a9"/>
    <w:link w:val="aa"/>
    <w:uiPriority w:val="99"/>
    <w:qFormat/>
    <w:rsid w:val="00E559C5"/>
    <w:pPr>
      <w:keepLines/>
      <w:tabs>
        <w:tab w:val="center" w:pos="4320"/>
        <w:tab w:val="right" w:pos="8640"/>
      </w:tabs>
      <w:spacing w:before="600" w:after="0"/>
    </w:pPr>
    <w:rPr>
      <w:sz w:val="16"/>
    </w:rPr>
  </w:style>
  <w:style w:type="character" w:customStyle="1" w:styleId="aa">
    <w:name w:val="Нижний колонтитул Знак"/>
    <w:basedOn w:val="a1"/>
    <w:link w:val="a8"/>
    <w:uiPriority w:val="99"/>
    <w:rsid w:val="00E559C5"/>
    <w:rPr>
      <w:rFonts w:ascii="SimHei" w:eastAsia="SimHei" w:hAnsi="SimHei" w:cs="Times New Roman"/>
      <w:kern w:val="0"/>
      <w:sz w:val="16"/>
      <w:szCs w:val="20"/>
      <w14:ligatures w14:val="none"/>
    </w:rPr>
  </w:style>
  <w:style w:type="paragraph" w:customStyle="1" w:styleId="a9">
    <w:name w:val="基准页眉样式"/>
    <w:basedOn w:val="a6"/>
    <w:qFormat/>
    <w:rsid w:val="00E559C5"/>
  </w:style>
  <w:style w:type="paragraph" w:styleId="ab">
    <w:name w:val="header"/>
    <w:basedOn w:val="a9"/>
    <w:link w:val="ac"/>
    <w:uiPriority w:val="99"/>
    <w:qFormat/>
    <w:rsid w:val="00E559C5"/>
    <w:pPr>
      <w:keepLines/>
      <w:pBdr>
        <w:bottom w:val="single" w:sz="4" w:space="1" w:color="auto"/>
      </w:pBdr>
      <w:tabs>
        <w:tab w:val="center" w:pos="4320"/>
        <w:tab w:val="right" w:pos="8640"/>
      </w:tabs>
      <w:spacing w:after="600"/>
    </w:pPr>
    <w:rPr>
      <w:sz w:val="21"/>
    </w:rPr>
  </w:style>
  <w:style w:type="character" w:customStyle="1" w:styleId="ac">
    <w:name w:val="Верхний колонтитул Знак"/>
    <w:basedOn w:val="a1"/>
    <w:link w:val="ab"/>
    <w:uiPriority w:val="99"/>
    <w:rsid w:val="00E559C5"/>
    <w:rPr>
      <w:rFonts w:ascii="SimHei" w:eastAsia="SimHei" w:hAnsi="SimHei" w:cs="Times New Roman"/>
      <w:kern w:val="0"/>
      <w:sz w:val="21"/>
      <w:szCs w:val="20"/>
      <w14:ligatures w14:val="none"/>
    </w:rPr>
  </w:style>
  <w:style w:type="paragraph" w:styleId="12">
    <w:name w:val="toc 1"/>
    <w:basedOn w:val="a"/>
    <w:next w:val="a"/>
    <w:uiPriority w:val="39"/>
    <w:qFormat/>
    <w:rsid w:val="00E559C5"/>
    <w:pPr>
      <w:tabs>
        <w:tab w:val="right" w:leader="dot" w:pos="9085"/>
      </w:tabs>
    </w:pPr>
  </w:style>
  <w:style w:type="paragraph" w:styleId="21">
    <w:name w:val="toc 2"/>
    <w:basedOn w:val="a"/>
    <w:next w:val="a"/>
    <w:uiPriority w:val="39"/>
    <w:rsid w:val="00E559C5"/>
    <w:pPr>
      <w:tabs>
        <w:tab w:val="right" w:leader="dot" w:pos="9085"/>
      </w:tabs>
      <w:ind w:left="420"/>
      <w:jc w:val="both"/>
    </w:pPr>
  </w:style>
  <w:style w:type="paragraph" w:styleId="ad">
    <w:name w:val="Title"/>
    <w:basedOn w:val="a"/>
    <w:next w:val="a"/>
    <w:link w:val="ae"/>
    <w:qFormat/>
    <w:rsid w:val="00E559C5"/>
    <w:pPr>
      <w:spacing w:before="240" w:after="60"/>
      <w:jc w:val="center"/>
      <w:outlineLvl w:val="0"/>
    </w:pPr>
    <w:rPr>
      <w:rFonts w:ascii="Cambria" w:hAnsi="Cambria"/>
      <w:b/>
      <w:sz w:val="32"/>
    </w:rPr>
  </w:style>
  <w:style w:type="character" w:customStyle="1" w:styleId="ae">
    <w:name w:val="Название Знак"/>
    <w:basedOn w:val="a1"/>
    <w:link w:val="ad"/>
    <w:rsid w:val="00E559C5"/>
    <w:rPr>
      <w:rFonts w:ascii="Cambria" w:eastAsia="SimSun" w:hAnsi="Cambria" w:cs="Times New Roman"/>
      <w:b/>
      <w:kern w:val="0"/>
      <w:sz w:val="32"/>
      <w:szCs w:val="20"/>
      <w14:ligatures w14:val="none"/>
    </w:rPr>
  </w:style>
  <w:style w:type="table" w:styleId="af">
    <w:name w:val="Table Grid"/>
    <w:basedOn w:val="a2"/>
    <w:uiPriority w:val="39"/>
    <w:qFormat/>
    <w:rsid w:val="00E559C5"/>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qFormat/>
    <w:rsid w:val="00E559C5"/>
    <w:rPr>
      <w:rFonts w:eastAsia="SimSun"/>
      <w:color w:val="0000FF"/>
      <w:sz w:val="21"/>
      <w:u w:val="single"/>
    </w:rPr>
  </w:style>
  <w:style w:type="paragraph" w:styleId="af1">
    <w:name w:val="List Paragraph"/>
    <w:basedOn w:val="a"/>
    <w:uiPriority w:val="34"/>
    <w:qFormat/>
    <w:rsid w:val="00E559C5"/>
    <w:pPr>
      <w:widowControl w:val="0"/>
      <w:spacing w:beforeLines="0" w:before="0" w:afterLines="0" w:after="0" w:line="240" w:lineRule="auto"/>
      <w:ind w:firstLineChars="200" w:firstLine="420"/>
      <w:jc w:val="both"/>
    </w:pPr>
  </w:style>
  <w:style w:type="paragraph" w:customStyle="1" w:styleId="1">
    <w:name w:val="样式1"/>
    <w:basedOn w:val="a"/>
    <w:qFormat/>
    <w:rsid w:val="00E559C5"/>
    <w:pPr>
      <w:numPr>
        <w:numId w:val="2"/>
      </w:numPr>
      <w:spacing w:after="120"/>
    </w:pPr>
  </w:style>
  <w:style w:type="paragraph" w:styleId="af2">
    <w:name w:val="caption"/>
    <w:basedOn w:val="a"/>
    <w:next w:val="a"/>
    <w:unhideWhenUsed/>
    <w:qFormat/>
    <w:rsid w:val="00E559C5"/>
    <w:rPr>
      <w:rFonts w:asciiTheme="majorHAnsi" w:eastAsia="SimHei" w:hAnsiTheme="majorHAnsi" w:cstheme="majorBidi"/>
      <w:sz w:val="20"/>
    </w:rPr>
  </w:style>
  <w:style w:type="paragraph" w:customStyle="1" w:styleId="P68B1DB1-a1">
    <w:name w:val="P68B1DB1-a1"/>
    <w:basedOn w:val="a"/>
    <w:rsid w:val="00E559C5"/>
    <w:rPr>
      <w:rFonts w:eastAsia="Times New Roman" w:cs="Arial"/>
      <w:b/>
      <w:color w:val="000000" w:themeColor="text1"/>
      <w:sz w:val="44"/>
    </w:rPr>
  </w:style>
  <w:style w:type="paragraph" w:customStyle="1" w:styleId="P68B1DB1-ad2">
    <w:name w:val="P68B1DB1-ad2"/>
    <w:basedOn w:val="ad"/>
    <w:rsid w:val="00E559C5"/>
    <w:rPr>
      <w:rFonts w:ascii="Arial" w:eastAsia="Microsoft YaHei" w:hAnsi="Arial" w:cs="Arial"/>
      <w:sz w:val="21"/>
    </w:rPr>
  </w:style>
  <w:style w:type="paragraph" w:customStyle="1" w:styleId="P68B1DB1-ad3">
    <w:name w:val="P68B1DB1-ad3"/>
    <w:basedOn w:val="ad"/>
    <w:rsid w:val="00E559C5"/>
    <w:rPr>
      <w:rFonts w:ascii="Arial" w:eastAsia="Times New Roman" w:hAnsi="Arial" w:cs="Arial"/>
      <w:sz w:val="21"/>
    </w:rPr>
  </w:style>
  <w:style w:type="paragraph" w:customStyle="1" w:styleId="P68B1DB1-a4">
    <w:name w:val="P68B1DB1-a4"/>
    <w:basedOn w:val="a"/>
    <w:rsid w:val="00E559C5"/>
    <w:rPr>
      <w:rFonts w:eastAsia="Times New Roman" w:hAnsi="Times New Roman" w:hint="eastAsia"/>
    </w:rPr>
  </w:style>
  <w:style w:type="paragraph" w:customStyle="1" w:styleId="P68B1DB1-ad5">
    <w:name w:val="P68B1DB1-ad5"/>
    <w:basedOn w:val="ad"/>
    <w:rsid w:val="00E559C5"/>
    <w:rPr>
      <w:rFonts w:ascii="Arial" w:eastAsia="Microsoft YaHei" w:hAnsi="Arial" w:cs="Arial"/>
    </w:rPr>
  </w:style>
  <w:style w:type="paragraph" w:customStyle="1" w:styleId="P68B1DB1-a6">
    <w:name w:val="P68B1DB1-a6"/>
    <w:basedOn w:val="a"/>
    <w:rsid w:val="00E559C5"/>
    <w:rPr>
      <w:rFonts w:eastAsia="Microsoft YaHei" w:cs="Arial"/>
    </w:rPr>
  </w:style>
  <w:style w:type="paragraph" w:customStyle="1" w:styleId="P68B1DB1-a7">
    <w:name w:val="P68B1DB1-a7"/>
    <w:basedOn w:val="a"/>
    <w:rsid w:val="00E559C5"/>
    <w:rPr>
      <w:rFonts w:eastAsia="Times New Roman" w:cs="Arial"/>
    </w:rPr>
  </w:style>
  <w:style w:type="paragraph" w:customStyle="1" w:styleId="P68B1DB1-a8">
    <w:name w:val="P68B1DB1-a8"/>
    <w:basedOn w:val="a"/>
    <w:rsid w:val="00E559C5"/>
    <w:rPr>
      <w:rFonts w:ascii="Microsoft YaHei" w:eastAsia="Times New Roman" w:hAnsi="Times New Roman"/>
      <w:color w:val="5B9BD5" w:themeColor="accent5"/>
      <w:sz w:val="18"/>
    </w:rPr>
  </w:style>
  <w:style w:type="paragraph" w:customStyle="1" w:styleId="P68B1DB1-109">
    <w:name w:val="P68B1DB1-109"/>
    <w:basedOn w:val="10"/>
    <w:rsid w:val="00E559C5"/>
    <w:rPr>
      <w:rFonts w:cs="Arial"/>
    </w:rPr>
  </w:style>
  <w:style w:type="paragraph" w:customStyle="1" w:styleId="P68B1DB1-210">
    <w:name w:val="P68B1DB1-210"/>
    <w:basedOn w:val="2"/>
    <w:rsid w:val="00E559C5"/>
    <w:rPr>
      <w:rFonts w:cs="Arial"/>
    </w:rPr>
  </w:style>
  <w:style w:type="paragraph" w:customStyle="1" w:styleId="P68B1DB1-a11">
    <w:name w:val="P68B1DB1-a11"/>
    <w:basedOn w:val="a"/>
    <w:rsid w:val="00E559C5"/>
    <w:rPr>
      <w:rFonts w:cs="Arial"/>
    </w:rPr>
  </w:style>
  <w:style w:type="paragraph" w:customStyle="1" w:styleId="P68B1DB1-a12">
    <w:name w:val="P68B1DB1-a12"/>
    <w:basedOn w:val="a"/>
    <w:rsid w:val="00E559C5"/>
    <w:rPr>
      <w:rFonts w:cs="Arial"/>
      <w:color w:val="000000" w:themeColor="text1"/>
    </w:rPr>
  </w:style>
  <w:style w:type="paragraph" w:customStyle="1" w:styleId="P68B1DB1-af113">
    <w:name w:val="P68B1DB1-af113"/>
    <w:basedOn w:val="af1"/>
    <w:rsid w:val="00E559C5"/>
    <w:rPr>
      <w:rFonts w:cs="Arial"/>
    </w:rPr>
  </w:style>
  <w:style w:type="paragraph" w:customStyle="1" w:styleId="P68B1DB1-114">
    <w:name w:val="P68B1DB1-114"/>
    <w:basedOn w:val="1"/>
    <w:rsid w:val="00E559C5"/>
    <w:rPr>
      <w:rFonts w:cs="Arial"/>
    </w:rPr>
  </w:style>
  <w:style w:type="paragraph" w:customStyle="1" w:styleId="P68B1DB1-a15">
    <w:name w:val="P68B1DB1-a15"/>
    <w:basedOn w:val="a"/>
    <w:rsid w:val="00E559C5"/>
    <w:rPr>
      <w:rFonts w:eastAsia="Microsoft YaHei" w:cs="Arial"/>
      <w:b/>
      <w:color w:val="FF0000"/>
      <w:sz w:val="24"/>
    </w:rPr>
  </w:style>
  <w:style w:type="paragraph" w:customStyle="1" w:styleId="P68B1DB1-1016">
    <w:name w:val="P68B1DB1-1016"/>
    <w:basedOn w:val="10"/>
    <w:rsid w:val="00E559C5"/>
    <w:rPr>
      <w:rFonts w:cs="Arial"/>
      <w:b w:val="0"/>
    </w:rPr>
  </w:style>
  <w:style w:type="paragraph" w:customStyle="1" w:styleId="P68B1DB1-117">
    <w:name w:val="P68B1DB1-117"/>
    <w:basedOn w:val="1"/>
    <w:rsid w:val="00E559C5"/>
    <w:rPr>
      <w:rFonts w:eastAsia="Microsoft YaHei" w:cs="Arial"/>
      <w:b/>
      <w:color w:val="FF0000"/>
      <w:sz w:val="24"/>
    </w:rPr>
  </w:style>
  <w:style w:type="paragraph" w:customStyle="1" w:styleId="P68B1DB1-ab18">
    <w:name w:val="P68B1DB1-ab18"/>
    <w:basedOn w:val="ab"/>
    <w:rsid w:val="00E559C5"/>
    <w:rPr>
      <w:rFonts w:hint="eastAsia"/>
    </w:rPr>
  </w:style>
  <w:style w:type="paragraph" w:customStyle="1" w:styleId="P68B1DB1-11">
    <w:name w:val="P68B1DB1-11"/>
    <w:basedOn w:val="1"/>
    <w:rsid w:val="00DC3A83"/>
    <w:rPr>
      <w:rFonts w:cs="Arial"/>
    </w:rPr>
  </w:style>
  <w:style w:type="paragraph" w:customStyle="1" w:styleId="P68B1DB1-a2">
    <w:name w:val="P68B1DB1-a2"/>
    <w:basedOn w:val="a"/>
    <w:rsid w:val="00DC3A83"/>
    <w:rPr>
      <w:rFonts w:cs="Arial"/>
    </w:rPr>
  </w:style>
  <w:style w:type="paragraph" w:customStyle="1" w:styleId="P68B1DB1-13">
    <w:name w:val="P68B1DB1-13"/>
    <w:basedOn w:val="1"/>
    <w:rsid w:val="00DC3A83"/>
    <w:rPr>
      <w:rFonts w:eastAsia="Microsoft YaHei" w:cs="Arial"/>
      <w:b/>
      <w:color w:val="FF0000"/>
      <w:sz w:val="24"/>
    </w:rPr>
  </w:style>
  <w:style w:type="paragraph" w:customStyle="1" w:styleId="P68B1DB1-104">
    <w:name w:val="P68B1DB1-104"/>
    <w:basedOn w:val="10"/>
    <w:rsid w:val="00DC3A83"/>
    <w:rPr>
      <w:rFonts w:cs="Arial"/>
    </w:rPr>
  </w:style>
  <w:style w:type="paragraph" w:customStyle="1" w:styleId="P68B1DB1-25">
    <w:name w:val="P68B1DB1-25"/>
    <w:basedOn w:val="2"/>
    <w:rsid w:val="00DC3A83"/>
    <w:rPr>
      <w:rFonts w:cs="Arial"/>
    </w:rPr>
  </w:style>
  <w:style w:type="paragraph" w:customStyle="1" w:styleId="P68B1DB1-a9">
    <w:name w:val="P68B1DB1-a9"/>
    <w:basedOn w:val="a"/>
    <w:rsid w:val="00DC3A83"/>
    <w:rPr>
      <w:b/>
    </w:rPr>
  </w:style>
  <w:style w:type="paragraph" w:customStyle="1" w:styleId="P68B1DB1-110">
    <w:name w:val="P68B1DB1-110"/>
    <w:basedOn w:val="1"/>
    <w:rsid w:val="00DC3A83"/>
    <w:rPr>
      <w:rFonts w:cs="Arial"/>
      <w:sz w:val="18"/>
    </w:rPr>
  </w:style>
  <w:style w:type="paragraph" w:customStyle="1" w:styleId="P68B1DB1-312">
    <w:name w:val="P68B1DB1-312"/>
    <w:basedOn w:val="3"/>
    <w:rsid w:val="00DC3A83"/>
    <w:rPr>
      <w:rFonts w:ascii="Arial" w:hAnsi="Arial" w:cs="Arial"/>
    </w:rPr>
  </w:style>
  <w:style w:type="paragraph" w:customStyle="1" w:styleId="P68B1DB1-213">
    <w:name w:val="P68B1DB1-213"/>
    <w:basedOn w:val="2"/>
    <w:rsid w:val="00DC3A83"/>
    <w:rPr>
      <w:rFonts w:cs="Arial"/>
      <w:sz w:val="24"/>
    </w:rPr>
  </w:style>
  <w:style w:type="paragraph" w:customStyle="1" w:styleId="P68B1DB1-115">
    <w:name w:val="P68B1DB1-115"/>
    <w:basedOn w:val="1"/>
    <w:rsid w:val="00DC3A83"/>
    <w:rPr>
      <w:rFonts w:eastAsiaTheme="minorEastAsia" w:cs="Arial"/>
      <w:b/>
      <w:color w:val="000000" w:themeColor="text1"/>
      <w:sz w:val="32"/>
    </w:rPr>
  </w:style>
  <w:style w:type="paragraph" w:customStyle="1" w:styleId="P68B1DB1-116">
    <w:name w:val="P68B1DB1-116"/>
    <w:basedOn w:val="1"/>
    <w:rsid w:val="00DC3A83"/>
    <w:rPr>
      <w:rFonts w:cs="Arial"/>
      <w:color w:val="000000" w:themeColor="text1"/>
    </w:rPr>
  </w:style>
  <w:style w:type="paragraph" w:customStyle="1" w:styleId="P68B1DB1-a617">
    <w:name w:val="P68B1DB1-a617"/>
    <w:basedOn w:val="af1"/>
    <w:rsid w:val="00DC3A83"/>
    <w:rPr>
      <w:rFonts w:cs="Arial"/>
      <w:color w:val="000000" w:themeColor="text1"/>
    </w:rPr>
  </w:style>
  <w:style w:type="paragraph" w:customStyle="1" w:styleId="P68B1DB1-a618">
    <w:name w:val="P68B1DB1-a618"/>
    <w:basedOn w:val="af1"/>
    <w:rsid w:val="00DC3A83"/>
    <w:rPr>
      <w:rFonts w:cs="Arial"/>
    </w:rPr>
  </w:style>
  <w:style w:type="paragraph" w:customStyle="1" w:styleId="P68B1DB1-a19">
    <w:name w:val="P68B1DB1-a19"/>
    <w:basedOn w:val="a"/>
    <w:rsid w:val="00DC3A83"/>
    <w:rPr>
      <w:rFonts w:asciiTheme="minorEastAsia" w:eastAsiaTheme="minorEastAsia" w:hAnsiTheme="minorEastAsia"/>
    </w:rPr>
  </w:style>
  <w:style w:type="paragraph" w:customStyle="1" w:styleId="P68B1DB1-a20">
    <w:name w:val="P68B1DB1-a20"/>
    <w:basedOn w:val="a"/>
    <w:rsid w:val="00DC3A83"/>
    <w:rPr>
      <w:rFonts w:ascii="Cambria Math" w:hAnsi="Cambria Math"/>
    </w:rPr>
  </w:style>
  <w:style w:type="paragraph" w:customStyle="1" w:styleId="P68B1DB1-221">
    <w:name w:val="P68B1DB1-221"/>
    <w:basedOn w:val="2"/>
    <w:rsid w:val="00DC3A83"/>
    <w:rPr>
      <w:rFonts w:cs="Arial"/>
      <w:color w:val="000000" w:themeColor="text1"/>
    </w:rPr>
  </w:style>
  <w:style w:type="paragraph" w:customStyle="1" w:styleId="P68B1DB1-322">
    <w:name w:val="P68B1DB1-322"/>
    <w:basedOn w:val="3"/>
    <w:rsid w:val="00DC3A83"/>
    <w:rPr>
      <w:rFonts w:ascii="Arial" w:hAnsi="Arial" w:cs="Arial"/>
      <w:b w:val="0"/>
      <w:color w:val="000000" w:themeColor="text1"/>
    </w:rPr>
  </w:style>
  <w:style w:type="paragraph" w:customStyle="1" w:styleId="P68B1DB1-a23">
    <w:name w:val="P68B1DB1-a23"/>
    <w:basedOn w:val="a"/>
    <w:rsid w:val="00DC3A83"/>
    <w:rPr>
      <w:rFonts w:cs="Arial"/>
      <w:b/>
    </w:rPr>
  </w:style>
  <w:style w:type="paragraph" w:customStyle="1" w:styleId="P68B1DB1-a24">
    <w:name w:val="P68B1DB1-a24"/>
    <w:basedOn w:val="a"/>
    <w:rsid w:val="00DC3A83"/>
    <w:rPr>
      <w:rFonts w:eastAsiaTheme="minorEastAsia" w:cs="Arial"/>
    </w:rPr>
  </w:style>
  <w:style w:type="paragraph" w:customStyle="1" w:styleId="P68B1DB1-a3">
    <w:name w:val="P68B1DB1-a3"/>
    <w:basedOn w:val="a"/>
    <w:rsid w:val="00DC3A83"/>
    <w:rPr>
      <w:rFonts w:cs="Arial"/>
    </w:rPr>
  </w:style>
  <w:style w:type="paragraph" w:customStyle="1" w:styleId="P68B1DB1-a5">
    <w:name w:val="P68B1DB1-a5"/>
    <w:basedOn w:val="a"/>
    <w:rsid w:val="00DC3A83"/>
    <w:rPr>
      <w:rFonts w:eastAsiaTheme="minorEastAsia" w:cs="Arial"/>
    </w:rPr>
  </w:style>
  <w:style w:type="paragraph" w:customStyle="1" w:styleId="P68B1DB1-38">
    <w:name w:val="P68B1DB1-38"/>
    <w:basedOn w:val="3"/>
    <w:rsid w:val="00DC3A83"/>
    <w:rPr>
      <w:rFonts w:ascii="Arial" w:hAnsi="Arial" w:cs="Arial"/>
      <w:color w:val="000000" w:themeColor="text1"/>
    </w:rPr>
  </w:style>
  <w:style w:type="paragraph" w:customStyle="1" w:styleId="P68B1DB1-a10">
    <w:name w:val="P68B1DB1-a10"/>
    <w:basedOn w:val="a"/>
    <w:rsid w:val="00DC3A83"/>
    <w:rPr>
      <w:rFonts w:cs="Arial"/>
      <w:color w:val="000000"/>
    </w:rPr>
  </w:style>
  <w:style w:type="paragraph" w:customStyle="1" w:styleId="P68B1DB1-a13">
    <w:name w:val="P68B1DB1-a13"/>
    <w:basedOn w:val="a"/>
    <w:rsid w:val="00DC3A83"/>
    <w:rPr>
      <w:rFonts w:cs="Arial"/>
      <w:color w:val="000000"/>
    </w:rPr>
  </w:style>
  <w:style w:type="paragraph" w:customStyle="1" w:styleId="P68B1DB1-214">
    <w:name w:val="P68B1DB1-214"/>
    <w:basedOn w:val="2"/>
    <w:rsid w:val="00DC3A83"/>
    <w:rPr>
      <w:rFonts w:cs="Arial"/>
    </w:rPr>
  </w:style>
  <w:style w:type="paragraph" w:customStyle="1" w:styleId="P68B1DB1-a515">
    <w:name w:val="P68B1DB1-a515"/>
    <w:basedOn w:val="af1"/>
    <w:rsid w:val="00DC3A83"/>
    <w:rPr>
      <w:rFonts w:cs="Arial"/>
    </w:rPr>
  </w:style>
  <w:style w:type="paragraph" w:customStyle="1" w:styleId="P68B1DB1-316">
    <w:name w:val="P68B1DB1-316"/>
    <w:basedOn w:val="3"/>
    <w:rsid w:val="00DC3A83"/>
    <w:rPr>
      <w:rFonts w:ascii="Arial" w:hAnsi="Arial" w:cs="Arial"/>
    </w:rPr>
  </w:style>
  <w:style w:type="paragraph" w:customStyle="1" w:styleId="P68B1DB1-a517">
    <w:name w:val="P68B1DB1-a517"/>
    <w:basedOn w:val="af1"/>
    <w:rsid w:val="00DC3A83"/>
    <w:rPr>
      <w:b/>
    </w:rPr>
  </w:style>
  <w:style w:type="paragraph" w:customStyle="1" w:styleId="P68B1DB1-318">
    <w:name w:val="P68B1DB1-318"/>
    <w:basedOn w:val="3"/>
    <w:rsid w:val="00DC3A83"/>
    <w:rPr>
      <w:rFonts w:ascii="Arial" w:hAnsi="Arial" w:cs="Arial"/>
      <w:b w:val="0"/>
    </w:rPr>
  </w:style>
  <w:style w:type="paragraph" w:customStyle="1" w:styleId="P68B1DB1-a21">
    <w:name w:val="P68B1DB1-a21"/>
    <w:basedOn w:val="a"/>
    <w:rsid w:val="00DC3A83"/>
    <w:rPr>
      <w:rFonts w:cs="Arial"/>
      <w:sz w:val="24"/>
    </w:rPr>
  </w:style>
  <w:style w:type="paragraph" w:customStyle="1" w:styleId="P68B1DB1-33">
    <w:name w:val="P68B1DB1-33"/>
    <w:basedOn w:val="3"/>
    <w:rsid w:val="00DC3A83"/>
    <w:rPr>
      <w:rFonts w:ascii="Arial" w:hAnsi="Arial" w:cs="Arial"/>
    </w:rPr>
  </w:style>
  <w:style w:type="paragraph" w:customStyle="1" w:styleId="P68B1DB1-15">
    <w:name w:val="P68B1DB1-15"/>
    <w:basedOn w:val="10"/>
    <w:rsid w:val="00DC3A83"/>
    <w:rPr>
      <w:rFonts w:cs="Arial"/>
    </w:rPr>
  </w:style>
  <w:style w:type="paragraph" w:customStyle="1" w:styleId="P68B1DB1-26">
    <w:name w:val="P68B1DB1-26"/>
    <w:basedOn w:val="2"/>
    <w:rsid w:val="00DC3A83"/>
    <w:rPr>
      <w:rFonts w:cs="Arial"/>
    </w:rPr>
  </w:style>
  <w:style w:type="paragraph" w:customStyle="1" w:styleId="P68B1DB1-27">
    <w:name w:val="P68B1DB1-27"/>
    <w:basedOn w:val="2"/>
    <w:rsid w:val="00DC3A83"/>
    <w:rPr>
      <w:rFonts w:cs="Arial"/>
      <w:color w:val="000000" w:themeColor="text1"/>
    </w:rPr>
  </w:style>
  <w:style w:type="paragraph" w:customStyle="1" w:styleId="P68B1DB1-a512">
    <w:name w:val="P68B1DB1-a512"/>
    <w:basedOn w:val="af1"/>
    <w:rsid w:val="00DC3A83"/>
    <w:rPr>
      <w:rFonts w:cs="Arial"/>
    </w:rPr>
  </w:style>
  <w:style w:type="paragraph" w:customStyle="1" w:styleId="P68B1DB1-313">
    <w:name w:val="P68B1DB1-313"/>
    <w:basedOn w:val="3"/>
    <w:rsid w:val="00DC3A83"/>
    <w:rPr>
      <w:rFonts w:ascii="Arial" w:hAnsi="Arial" w:cs="Arial"/>
      <w:color w:val="000000" w:themeColor="text1"/>
    </w:rPr>
  </w:style>
  <w:style w:type="paragraph" w:customStyle="1" w:styleId="P68B1DB1-a14">
    <w:name w:val="P68B1DB1-a14"/>
    <w:basedOn w:val="a"/>
    <w:rsid w:val="00DC3A83"/>
    <w:rPr>
      <w:rFonts w:eastAsia="Microsoft YaHei" w:cs="Arial"/>
    </w:rPr>
  </w:style>
  <w:style w:type="table" w:customStyle="1" w:styleId="13">
    <w:name w:val="Сітка таблиці1"/>
    <w:basedOn w:val="a2"/>
    <w:next w:val="af"/>
    <w:uiPriority w:val="39"/>
    <w:rsid w:val="00935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82.png"/><Relationship Id="rId21" Type="http://schemas.openxmlformats.org/officeDocument/2006/relationships/image" Target="media/image9.png"/><Relationship Id="rId63" Type="http://schemas.openxmlformats.org/officeDocument/2006/relationships/image" Target="media/image51.png"/><Relationship Id="rId159" Type="http://schemas.openxmlformats.org/officeDocument/2006/relationships/image" Target="media/image136.png"/><Relationship Id="rId324" Type="http://schemas.openxmlformats.org/officeDocument/2006/relationships/image" Target="media/image307.png"/><Relationship Id="rId366" Type="http://schemas.openxmlformats.org/officeDocument/2006/relationships/image" Target="media/image345.png"/><Relationship Id="rId170" Type="http://schemas.openxmlformats.org/officeDocument/2006/relationships/image" Target="media/image149.png"/><Relationship Id="rId226" Type="http://schemas.openxmlformats.org/officeDocument/2006/relationships/image" Target="media/image196.jpeg"/><Relationship Id="rId433" Type="http://schemas.openxmlformats.org/officeDocument/2006/relationships/image" Target="media/image410.png"/><Relationship Id="rId268" Type="http://schemas.openxmlformats.org/officeDocument/2006/relationships/image" Target="media/image251.png"/><Relationship Id="rId32" Type="http://schemas.openxmlformats.org/officeDocument/2006/relationships/image" Target="media/image20.png"/><Relationship Id="rId74" Type="http://schemas.openxmlformats.org/officeDocument/2006/relationships/image" Target="media/image62.png"/><Relationship Id="rId128" Type="http://schemas.openxmlformats.org/officeDocument/2006/relationships/image" Target="media/image113.png"/><Relationship Id="rId335" Type="http://schemas.openxmlformats.org/officeDocument/2006/relationships/image" Target="media/image296.png"/><Relationship Id="rId377" Type="http://schemas.openxmlformats.org/officeDocument/2006/relationships/image" Target="media/image356.png"/><Relationship Id="rId5" Type="http://schemas.openxmlformats.org/officeDocument/2006/relationships/footnotes" Target="footnotes.xml"/><Relationship Id="rId181" Type="http://schemas.openxmlformats.org/officeDocument/2006/relationships/image" Target="media/image157.png"/><Relationship Id="rId237" Type="http://schemas.openxmlformats.org/officeDocument/2006/relationships/image" Target="media/image201.png"/><Relationship Id="rId402" Type="http://schemas.openxmlformats.org/officeDocument/2006/relationships/image" Target="media/image381.png"/><Relationship Id="rId279" Type="http://schemas.openxmlformats.org/officeDocument/2006/relationships/image" Target="media/image233.png"/><Relationship Id="rId444" Type="http://schemas.openxmlformats.org/officeDocument/2006/relationships/image" Target="media/image388.png"/><Relationship Id="rId43" Type="http://schemas.openxmlformats.org/officeDocument/2006/relationships/image" Target="media/image31.png"/><Relationship Id="rId139" Type="http://schemas.openxmlformats.org/officeDocument/2006/relationships/image" Target="media/image116.png"/><Relationship Id="rId290" Type="http://schemas.openxmlformats.org/officeDocument/2006/relationships/image" Target="media/image241.png"/><Relationship Id="rId304" Type="http://schemas.openxmlformats.org/officeDocument/2006/relationships/image" Target="media/image258.png"/><Relationship Id="rId346" Type="http://schemas.openxmlformats.org/officeDocument/2006/relationships/image" Target="media/image327.png"/><Relationship Id="rId388" Type="http://schemas.openxmlformats.org/officeDocument/2006/relationships/image" Target="media/image367.png"/><Relationship Id="rId85" Type="http://schemas.openxmlformats.org/officeDocument/2006/relationships/image" Target="media/image71.jpeg"/><Relationship Id="rId150" Type="http://schemas.openxmlformats.org/officeDocument/2006/relationships/image" Target="media/image127.png"/><Relationship Id="rId192" Type="http://schemas.openxmlformats.org/officeDocument/2006/relationships/image" Target="media/image176.png"/><Relationship Id="rId206" Type="http://schemas.openxmlformats.org/officeDocument/2006/relationships/image" Target="media/image180.png"/><Relationship Id="rId413" Type="http://schemas.openxmlformats.org/officeDocument/2006/relationships/image" Target="media/image362.jpeg"/><Relationship Id="rId248" Type="http://schemas.openxmlformats.org/officeDocument/2006/relationships/image" Target="media/image231.jpeg"/><Relationship Id="rId12" Type="http://schemas.openxmlformats.org/officeDocument/2006/relationships/footer" Target="footer2.xml"/><Relationship Id="rId33" Type="http://schemas.openxmlformats.org/officeDocument/2006/relationships/image" Target="media/image21.png"/><Relationship Id="rId108" Type="http://schemas.openxmlformats.org/officeDocument/2006/relationships/image" Target="media/image85.png"/><Relationship Id="rId129" Type="http://schemas.openxmlformats.org/officeDocument/2006/relationships/image" Target="media/image114.png"/><Relationship Id="rId280" Type="http://schemas.openxmlformats.org/officeDocument/2006/relationships/image" Target="media/image234.png"/><Relationship Id="rId315" Type="http://schemas.openxmlformats.org/officeDocument/2006/relationships/image" Target="media/image280.png"/><Relationship Id="rId357" Type="http://schemas.openxmlformats.org/officeDocument/2006/relationships/image" Target="media/image313.png"/><Relationship Id="rId54" Type="http://schemas.openxmlformats.org/officeDocument/2006/relationships/image" Target="media/image42.png"/><Relationship Id="rId75" Type="http://schemas.openxmlformats.org/officeDocument/2006/relationships/image" Target="media/image63.jpeg"/><Relationship Id="rId96" Type="http://schemas.openxmlformats.org/officeDocument/2006/relationships/image" Target="media/image76.png"/><Relationship Id="rId140" Type="http://schemas.openxmlformats.org/officeDocument/2006/relationships/image" Target="media/image125.png"/><Relationship Id="rId161" Type="http://schemas.openxmlformats.org/officeDocument/2006/relationships/image" Target="media/image139.png"/><Relationship Id="rId182" Type="http://schemas.openxmlformats.org/officeDocument/2006/relationships/image" Target="media/image158.png"/><Relationship Id="rId217" Type="http://schemas.openxmlformats.org/officeDocument/2006/relationships/image" Target="media/image191.jpeg"/><Relationship Id="rId378" Type="http://schemas.openxmlformats.org/officeDocument/2006/relationships/image" Target="media/image335.png"/><Relationship Id="rId399" Type="http://schemas.openxmlformats.org/officeDocument/2006/relationships/image" Target="media/image378.png"/><Relationship Id="rId403" Type="http://schemas.openxmlformats.org/officeDocument/2006/relationships/image" Target="media/image382.png"/><Relationship Id="rId6" Type="http://schemas.openxmlformats.org/officeDocument/2006/relationships/endnotes" Target="endnotes.xml"/><Relationship Id="rId238" Type="http://schemas.openxmlformats.org/officeDocument/2006/relationships/image" Target="media/image221.png"/><Relationship Id="rId259" Type="http://schemas.openxmlformats.org/officeDocument/2006/relationships/image" Target="media/image242.png"/><Relationship Id="rId424" Type="http://schemas.openxmlformats.org/officeDocument/2006/relationships/image" Target="media/image401.jpeg"/><Relationship Id="rId445" Type="http://schemas.openxmlformats.org/officeDocument/2006/relationships/fontTable" Target="fontTable.xml"/><Relationship Id="rId23" Type="http://schemas.openxmlformats.org/officeDocument/2006/relationships/image" Target="media/image11.png"/><Relationship Id="rId119" Type="http://schemas.openxmlformats.org/officeDocument/2006/relationships/image" Target="media/image95.png"/><Relationship Id="rId270" Type="http://schemas.openxmlformats.org/officeDocument/2006/relationships/image" Target="media/image229.png"/><Relationship Id="rId291" Type="http://schemas.openxmlformats.org/officeDocument/2006/relationships/image" Target="media/image274.png"/><Relationship Id="rId305" Type="http://schemas.openxmlformats.org/officeDocument/2006/relationships/image" Target="media/image259.png"/><Relationship Id="rId326" Type="http://schemas.openxmlformats.org/officeDocument/2006/relationships/image" Target="media/image287.png"/><Relationship Id="rId347" Type="http://schemas.openxmlformats.org/officeDocument/2006/relationships/image" Target="media/image328.png"/><Relationship Id="rId44" Type="http://schemas.openxmlformats.org/officeDocument/2006/relationships/image" Target="media/image32.png"/><Relationship Id="rId65" Type="http://schemas.openxmlformats.org/officeDocument/2006/relationships/image" Target="media/image53.png"/><Relationship Id="rId86" Type="http://schemas.openxmlformats.org/officeDocument/2006/relationships/image" Target="media/image70.png"/><Relationship Id="rId130" Type="http://schemas.openxmlformats.org/officeDocument/2006/relationships/image" Target="media/image109.png"/><Relationship Id="rId151" Type="http://schemas.openxmlformats.org/officeDocument/2006/relationships/image" Target="media/image128.png"/><Relationship Id="rId368" Type="http://schemas.openxmlformats.org/officeDocument/2006/relationships/image" Target="media/image325.png"/><Relationship Id="rId389" Type="http://schemas.openxmlformats.org/officeDocument/2006/relationships/image" Target="media/image368.png"/><Relationship Id="rId172" Type="http://schemas.openxmlformats.org/officeDocument/2006/relationships/image" Target="media/image156.png"/><Relationship Id="rId193" Type="http://schemas.openxmlformats.org/officeDocument/2006/relationships/image" Target="media/image165.png"/><Relationship Id="rId207" Type="http://schemas.openxmlformats.org/officeDocument/2006/relationships/image" Target="media/image181.png"/><Relationship Id="rId228" Type="http://schemas.openxmlformats.org/officeDocument/2006/relationships/image" Target="media/image211.jpeg"/><Relationship Id="rId249" Type="http://schemas.openxmlformats.org/officeDocument/2006/relationships/image" Target="media/image212.jpeg"/><Relationship Id="rId414" Type="http://schemas.openxmlformats.org/officeDocument/2006/relationships/image" Target="media/image391.png"/><Relationship Id="rId435" Type="http://schemas.openxmlformats.org/officeDocument/2006/relationships/image" Target="media/image380.png"/><Relationship Id="rId13" Type="http://schemas.openxmlformats.org/officeDocument/2006/relationships/header" Target="header3.xml"/><Relationship Id="rId109" Type="http://schemas.openxmlformats.org/officeDocument/2006/relationships/image" Target="media/image96.png"/><Relationship Id="rId260" Type="http://schemas.openxmlformats.org/officeDocument/2006/relationships/image" Target="media/image243.png"/><Relationship Id="rId281" Type="http://schemas.openxmlformats.org/officeDocument/2006/relationships/image" Target="media/image264.png"/><Relationship Id="rId316" Type="http://schemas.openxmlformats.org/officeDocument/2006/relationships/image" Target="media/image299.png"/><Relationship Id="rId34" Type="http://schemas.openxmlformats.org/officeDocument/2006/relationships/image" Target="media/image22.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4.png"/><Relationship Id="rId120" Type="http://schemas.openxmlformats.org/officeDocument/2006/relationships/image" Target="media/image107.png"/><Relationship Id="rId141" Type="http://schemas.openxmlformats.org/officeDocument/2006/relationships/image" Target="media/image126.png"/><Relationship Id="rId358" Type="http://schemas.openxmlformats.org/officeDocument/2006/relationships/image" Target="media/image314.png"/><Relationship Id="rId379" Type="http://schemas.openxmlformats.org/officeDocument/2006/relationships/image" Target="media/image336.png"/><Relationship Id="rId7" Type="http://schemas.openxmlformats.org/officeDocument/2006/relationships/image" Target="media/image1.png"/><Relationship Id="rId162" Type="http://schemas.openxmlformats.org/officeDocument/2006/relationships/image" Target="media/image140.png"/><Relationship Id="rId183" Type="http://schemas.openxmlformats.org/officeDocument/2006/relationships/image" Target="media/image167.png"/><Relationship Id="rId218" Type="http://schemas.openxmlformats.org/officeDocument/2006/relationships/image" Target="media/image192.jpeg"/><Relationship Id="rId239" Type="http://schemas.openxmlformats.org/officeDocument/2006/relationships/image" Target="media/image204.jpeg"/><Relationship Id="rId390" Type="http://schemas.openxmlformats.org/officeDocument/2006/relationships/image" Target="media/image341.png"/><Relationship Id="rId404" Type="http://schemas.openxmlformats.org/officeDocument/2006/relationships/image" Target="media/image352.png"/><Relationship Id="rId425" Type="http://schemas.openxmlformats.org/officeDocument/2006/relationships/image" Target="media/image402.jpeg"/><Relationship Id="rId446" Type="http://schemas.openxmlformats.org/officeDocument/2006/relationships/theme" Target="theme/theme1.xml"/><Relationship Id="rId250" Type="http://schemas.openxmlformats.org/officeDocument/2006/relationships/image" Target="media/image213.png"/><Relationship Id="rId271" Type="http://schemas.openxmlformats.org/officeDocument/2006/relationships/image" Target="media/image254.png"/><Relationship Id="rId292" Type="http://schemas.openxmlformats.org/officeDocument/2006/relationships/image" Target="media/image275.png"/><Relationship Id="rId306" Type="http://schemas.openxmlformats.org/officeDocument/2006/relationships/image" Target="media/image262.png"/><Relationship Id="rId24" Type="http://schemas.openxmlformats.org/officeDocument/2006/relationships/image" Target="media/image12.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1.png"/><Relationship Id="rId110" Type="http://schemas.openxmlformats.org/officeDocument/2006/relationships/image" Target="media/image86.png"/><Relationship Id="rId131" Type="http://schemas.openxmlformats.org/officeDocument/2006/relationships/image" Target="media/image110.png"/><Relationship Id="rId327" Type="http://schemas.openxmlformats.org/officeDocument/2006/relationships/image" Target="media/image288.png"/><Relationship Id="rId348" Type="http://schemas.openxmlformats.org/officeDocument/2006/relationships/image" Target="media/image305.png"/><Relationship Id="rId369" Type="http://schemas.openxmlformats.org/officeDocument/2006/relationships/image" Target="media/image326.png"/><Relationship Id="rId152" Type="http://schemas.openxmlformats.org/officeDocument/2006/relationships/image" Target="media/image137.png"/><Relationship Id="rId173" Type="http://schemas.openxmlformats.org/officeDocument/2006/relationships/image" Target="media/image150.png"/><Relationship Id="rId194" Type="http://schemas.openxmlformats.org/officeDocument/2006/relationships/image" Target="media/image166.png"/><Relationship Id="rId208" Type="http://schemas.openxmlformats.org/officeDocument/2006/relationships/image" Target="media/image182.png"/><Relationship Id="rId229" Type="http://schemas.openxmlformats.org/officeDocument/2006/relationships/image" Target="media/image197.jpeg"/><Relationship Id="rId380" Type="http://schemas.openxmlformats.org/officeDocument/2006/relationships/image" Target="media/image359.png"/><Relationship Id="rId415" Type="http://schemas.openxmlformats.org/officeDocument/2006/relationships/image" Target="media/image392.jpeg"/><Relationship Id="rId436" Type="http://schemas.openxmlformats.org/officeDocument/2006/relationships/image" Target="media/image383.png"/><Relationship Id="rId240" Type="http://schemas.openxmlformats.org/officeDocument/2006/relationships/image" Target="media/image205.png"/><Relationship Id="rId261" Type="http://schemas.openxmlformats.org/officeDocument/2006/relationships/image" Target="media/image222.png"/><Relationship Id="rId14" Type="http://schemas.openxmlformats.org/officeDocument/2006/relationships/footer" Target="footer3.xml"/><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jpeg"/><Relationship Id="rId100" Type="http://schemas.openxmlformats.org/officeDocument/2006/relationships/image" Target="media/image87.png"/><Relationship Id="rId282" Type="http://schemas.openxmlformats.org/officeDocument/2006/relationships/image" Target="media/image265.png"/><Relationship Id="rId317" Type="http://schemas.openxmlformats.org/officeDocument/2006/relationships/image" Target="media/image300.png"/><Relationship Id="rId338" Type="http://schemas.openxmlformats.org/officeDocument/2006/relationships/image" Target="media/image319.png"/><Relationship Id="rId359" Type="http://schemas.openxmlformats.org/officeDocument/2006/relationships/image" Target="media/image315.png"/><Relationship Id="rId8" Type="http://schemas.openxmlformats.org/officeDocument/2006/relationships/image" Target="media/image2.png"/><Relationship Id="rId98" Type="http://schemas.openxmlformats.org/officeDocument/2006/relationships/image" Target="media/image77.png"/><Relationship Id="rId121" Type="http://schemas.openxmlformats.org/officeDocument/2006/relationships/image" Target="media/image108.png"/><Relationship Id="rId142" Type="http://schemas.openxmlformats.org/officeDocument/2006/relationships/image" Target="media/image119.png"/><Relationship Id="rId163" Type="http://schemas.openxmlformats.org/officeDocument/2006/relationships/image" Target="media/image147.png"/><Relationship Id="rId184" Type="http://schemas.openxmlformats.org/officeDocument/2006/relationships/image" Target="media/image168.png"/><Relationship Id="rId219" Type="http://schemas.openxmlformats.org/officeDocument/2006/relationships/image" Target="media/image202.jpeg"/><Relationship Id="rId370" Type="http://schemas.openxmlformats.org/officeDocument/2006/relationships/image" Target="media/image349.png"/><Relationship Id="rId391" Type="http://schemas.openxmlformats.org/officeDocument/2006/relationships/image" Target="media/image343.png"/><Relationship Id="rId405" Type="http://schemas.openxmlformats.org/officeDocument/2006/relationships/image" Target="media/image353.png"/><Relationship Id="rId426" Type="http://schemas.openxmlformats.org/officeDocument/2006/relationships/image" Target="media/image403.jpeg"/><Relationship Id="rId230" Type="http://schemas.openxmlformats.org/officeDocument/2006/relationships/image" Target="media/image198.jpeg"/><Relationship Id="rId251" Type="http://schemas.openxmlformats.org/officeDocument/2006/relationships/image" Target="media/image234.jpeg"/><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272" Type="http://schemas.openxmlformats.org/officeDocument/2006/relationships/image" Target="media/image255.png"/><Relationship Id="rId293" Type="http://schemas.openxmlformats.org/officeDocument/2006/relationships/image" Target="media/image244.png"/><Relationship Id="rId307" Type="http://schemas.openxmlformats.org/officeDocument/2006/relationships/image" Target="media/image263.png"/><Relationship Id="rId328" Type="http://schemas.openxmlformats.org/officeDocument/2006/relationships/image" Target="media/image289.png"/><Relationship Id="rId349" Type="http://schemas.openxmlformats.org/officeDocument/2006/relationships/image" Target="media/image306.png"/><Relationship Id="rId88" Type="http://schemas.openxmlformats.org/officeDocument/2006/relationships/image" Target="media/image72.jpeg"/><Relationship Id="rId111" Type="http://schemas.openxmlformats.org/officeDocument/2006/relationships/image" Target="media/image88.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3.png"/><Relationship Id="rId195" Type="http://schemas.openxmlformats.org/officeDocument/2006/relationships/image" Target="media/image173.png"/><Relationship Id="rId209" Type="http://schemas.openxmlformats.org/officeDocument/2006/relationships/image" Target="media/image193.png"/><Relationship Id="rId360" Type="http://schemas.openxmlformats.org/officeDocument/2006/relationships/image" Target="media/image316.png"/><Relationship Id="rId381" Type="http://schemas.openxmlformats.org/officeDocument/2006/relationships/image" Target="media/image360.png"/><Relationship Id="rId416" Type="http://schemas.openxmlformats.org/officeDocument/2006/relationships/image" Target="media/image365.png"/><Relationship Id="rId220" Type="http://schemas.openxmlformats.org/officeDocument/2006/relationships/image" Target="media/image203.jpeg"/><Relationship Id="rId241" Type="http://schemas.openxmlformats.org/officeDocument/2006/relationships/image" Target="media/image206.png"/><Relationship Id="rId437" Type="http://schemas.openxmlformats.org/officeDocument/2006/relationships/image" Target="media/image414.png"/><Relationship Id="rId15" Type="http://schemas.openxmlformats.org/officeDocument/2006/relationships/image" Target="media/image3.png"/><Relationship Id="rId36" Type="http://schemas.openxmlformats.org/officeDocument/2006/relationships/image" Target="media/image24.jpeg"/><Relationship Id="rId57" Type="http://schemas.openxmlformats.org/officeDocument/2006/relationships/image" Target="media/image45.png"/><Relationship Id="rId262" Type="http://schemas.openxmlformats.org/officeDocument/2006/relationships/image" Target="media/image223.png"/><Relationship Id="rId283" Type="http://schemas.openxmlformats.org/officeDocument/2006/relationships/image" Target="media/image236.png"/><Relationship Id="rId318" Type="http://schemas.openxmlformats.org/officeDocument/2006/relationships/image" Target="media/image281.png"/><Relationship Id="rId339" Type="http://schemas.openxmlformats.org/officeDocument/2006/relationships/image" Target="media/image320.png"/><Relationship Id="rId78" Type="http://schemas.openxmlformats.org/officeDocument/2006/relationships/image" Target="media/image66.jpeg"/><Relationship Id="rId99" Type="http://schemas.openxmlformats.org/officeDocument/2006/relationships/image" Target="media/image78.png"/><Relationship Id="rId101" Type="http://schemas.openxmlformats.org/officeDocument/2006/relationships/image" Target="media/image79.png"/><Relationship Id="rId122" Type="http://schemas.openxmlformats.org/officeDocument/2006/relationships/image" Target="media/image97.png"/><Relationship Id="rId143" Type="http://schemas.openxmlformats.org/officeDocument/2006/relationships/image" Target="media/image120.png"/><Relationship Id="rId164" Type="http://schemas.openxmlformats.org/officeDocument/2006/relationships/image" Target="media/image148.png"/><Relationship Id="rId185" Type="http://schemas.openxmlformats.org/officeDocument/2006/relationships/image" Target="media/image161.png"/><Relationship Id="rId350" Type="http://schemas.openxmlformats.org/officeDocument/2006/relationships/image" Target="media/image331.png"/><Relationship Id="rId371" Type="http://schemas.openxmlformats.org/officeDocument/2006/relationships/image" Target="media/image350.png"/><Relationship Id="rId406" Type="http://schemas.openxmlformats.org/officeDocument/2006/relationships/image" Target="media/image385.png"/><Relationship Id="rId9" Type="http://schemas.openxmlformats.org/officeDocument/2006/relationships/header" Target="header1.xml"/><Relationship Id="rId210" Type="http://schemas.openxmlformats.org/officeDocument/2006/relationships/image" Target="media/image194.png"/><Relationship Id="rId392" Type="http://schemas.openxmlformats.org/officeDocument/2006/relationships/image" Target="media/image371.png"/><Relationship Id="rId427" Type="http://schemas.openxmlformats.org/officeDocument/2006/relationships/image" Target="media/image404.jpeg"/><Relationship Id="rId26" Type="http://schemas.openxmlformats.org/officeDocument/2006/relationships/image" Target="media/image14.jpeg"/><Relationship Id="rId231" Type="http://schemas.openxmlformats.org/officeDocument/2006/relationships/image" Target="media/image214.jpeg"/><Relationship Id="rId252" Type="http://schemas.openxmlformats.org/officeDocument/2006/relationships/image" Target="media/image235.png"/><Relationship Id="rId273" Type="http://schemas.openxmlformats.org/officeDocument/2006/relationships/image" Target="media/image230.png"/><Relationship Id="rId294" Type="http://schemas.openxmlformats.org/officeDocument/2006/relationships/image" Target="media/image245.png"/><Relationship Id="rId308" Type="http://schemas.openxmlformats.org/officeDocument/2006/relationships/image" Target="media/image266.png"/><Relationship Id="rId329" Type="http://schemas.openxmlformats.org/officeDocument/2006/relationships/image" Target="media/image290.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3.jpeg"/><Relationship Id="rId112" Type="http://schemas.openxmlformats.org/officeDocument/2006/relationships/image" Target="media/image99.png"/><Relationship Id="rId133" Type="http://schemas.openxmlformats.org/officeDocument/2006/relationships/image" Target="media/image118.png"/><Relationship Id="rId154" Type="http://schemas.openxmlformats.org/officeDocument/2006/relationships/image" Target="media/image131.png"/><Relationship Id="rId175" Type="http://schemas.openxmlformats.org/officeDocument/2006/relationships/image" Target="media/image159.png"/><Relationship Id="rId340" Type="http://schemas.openxmlformats.org/officeDocument/2006/relationships/image" Target="media/image297.png"/><Relationship Id="rId361" Type="http://schemas.openxmlformats.org/officeDocument/2006/relationships/image" Target="media/image317.png"/><Relationship Id="rId196" Type="http://schemas.openxmlformats.org/officeDocument/2006/relationships/image" Target="media/image174.png"/><Relationship Id="rId200" Type="http://schemas.openxmlformats.org/officeDocument/2006/relationships/image" Target="media/image184.png"/><Relationship Id="rId382" Type="http://schemas.openxmlformats.org/officeDocument/2006/relationships/image" Target="media/image337.png"/><Relationship Id="rId417" Type="http://schemas.openxmlformats.org/officeDocument/2006/relationships/image" Target="media/image366.png"/><Relationship Id="rId438" Type="http://schemas.openxmlformats.org/officeDocument/2006/relationships/image" Target="media/image415.png"/><Relationship Id="rId16" Type="http://schemas.openxmlformats.org/officeDocument/2006/relationships/image" Target="media/image4.png"/><Relationship Id="rId221" Type="http://schemas.openxmlformats.org/officeDocument/2006/relationships/image" Target="media/image193.jpeg"/><Relationship Id="rId242" Type="http://schemas.openxmlformats.org/officeDocument/2006/relationships/image" Target="media/image225.jpeg"/><Relationship Id="rId263" Type="http://schemas.openxmlformats.org/officeDocument/2006/relationships/image" Target="media/image246.png"/><Relationship Id="rId284" Type="http://schemas.openxmlformats.org/officeDocument/2006/relationships/image" Target="media/image237.png"/><Relationship Id="rId319" Type="http://schemas.openxmlformats.org/officeDocument/2006/relationships/image" Target="media/image284.png"/><Relationship Id="rId37" Type="http://schemas.openxmlformats.org/officeDocument/2006/relationships/image" Target="media/image25.png"/><Relationship Id="rId58" Type="http://schemas.openxmlformats.org/officeDocument/2006/relationships/image" Target="media/image46.png"/><Relationship Id="rId102" Type="http://schemas.openxmlformats.org/officeDocument/2006/relationships/image" Target="media/image89.png"/><Relationship Id="rId123" Type="http://schemas.openxmlformats.org/officeDocument/2006/relationships/image" Target="media/image98.png"/><Relationship Id="rId144" Type="http://schemas.openxmlformats.org/officeDocument/2006/relationships/image" Target="media/image129.png"/><Relationship Id="rId330" Type="http://schemas.openxmlformats.org/officeDocument/2006/relationships/image" Target="media/image291.png"/><Relationship Id="rId90" Type="http://schemas.openxmlformats.org/officeDocument/2006/relationships/image" Target="media/image77.jpeg"/><Relationship Id="rId165" Type="http://schemas.openxmlformats.org/officeDocument/2006/relationships/image" Target="media/image143.png"/><Relationship Id="rId186" Type="http://schemas.openxmlformats.org/officeDocument/2006/relationships/image" Target="media/image162.png"/><Relationship Id="rId351" Type="http://schemas.openxmlformats.org/officeDocument/2006/relationships/image" Target="media/image332.png"/><Relationship Id="rId372" Type="http://schemas.openxmlformats.org/officeDocument/2006/relationships/image" Target="media/image329.png"/><Relationship Id="rId393" Type="http://schemas.openxmlformats.org/officeDocument/2006/relationships/image" Target="media/image372.png"/><Relationship Id="rId407" Type="http://schemas.openxmlformats.org/officeDocument/2006/relationships/image" Target="media/image354.jpeg"/><Relationship Id="rId428" Type="http://schemas.openxmlformats.org/officeDocument/2006/relationships/image" Target="media/image373.png"/><Relationship Id="rId211" Type="http://schemas.openxmlformats.org/officeDocument/2006/relationships/image" Target="media/image185.png"/><Relationship Id="rId232" Type="http://schemas.openxmlformats.org/officeDocument/2006/relationships/image" Target="media/image215.jpeg"/><Relationship Id="rId253" Type="http://schemas.openxmlformats.org/officeDocument/2006/relationships/image" Target="media/image214.png"/><Relationship Id="rId274" Type="http://schemas.openxmlformats.org/officeDocument/2006/relationships/image" Target="media/image257.png"/><Relationship Id="rId295" Type="http://schemas.openxmlformats.org/officeDocument/2006/relationships/image" Target="media/image278.png"/><Relationship Id="rId309" Type="http://schemas.openxmlformats.org/officeDocument/2006/relationships/image" Target="media/image267.png"/><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jpeg"/><Relationship Id="rId113" Type="http://schemas.openxmlformats.org/officeDocument/2006/relationships/image" Target="media/image100.png"/><Relationship Id="rId134" Type="http://schemas.openxmlformats.org/officeDocument/2006/relationships/image" Target="media/image111.png"/><Relationship Id="rId320" Type="http://schemas.openxmlformats.org/officeDocument/2006/relationships/image" Target="media/image303.png"/><Relationship Id="rId80" Type="http://schemas.openxmlformats.org/officeDocument/2006/relationships/image" Target="media/image670.jpeg"/><Relationship Id="rId155" Type="http://schemas.openxmlformats.org/officeDocument/2006/relationships/image" Target="media/image132.png"/><Relationship Id="rId176" Type="http://schemas.openxmlformats.org/officeDocument/2006/relationships/image" Target="media/image160.png"/><Relationship Id="rId197" Type="http://schemas.openxmlformats.org/officeDocument/2006/relationships/image" Target="media/image169.png"/><Relationship Id="rId341" Type="http://schemas.openxmlformats.org/officeDocument/2006/relationships/image" Target="media/image298.png"/><Relationship Id="rId362" Type="http://schemas.openxmlformats.org/officeDocument/2006/relationships/image" Target="media/image318.png"/><Relationship Id="rId383" Type="http://schemas.openxmlformats.org/officeDocument/2006/relationships/image" Target="media/image338.png"/><Relationship Id="rId418" Type="http://schemas.openxmlformats.org/officeDocument/2006/relationships/image" Target="media/image367.jpeg"/><Relationship Id="rId439" Type="http://schemas.openxmlformats.org/officeDocument/2006/relationships/image" Target="media/image384.png"/><Relationship Id="rId201" Type="http://schemas.openxmlformats.org/officeDocument/2006/relationships/image" Target="media/image177.png"/><Relationship Id="rId222" Type="http://schemas.openxmlformats.org/officeDocument/2006/relationships/image" Target="media/image194.jpeg"/><Relationship Id="rId243" Type="http://schemas.openxmlformats.org/officeDocument/2006/relationships/image" Target="media/image226.png"/><Relationship Id="rId264" Type="http://schemas.openxmlformats.org/officeDocument/2006/relationships/image" Target="media/image247.png"/><Relationship Id="rId285" Type="http://schemas.openxmlformats.org/officeDocument/2006/relationships/image" Target="media/image268.png"/><Relationship Id="rId17" Type="http://schemas.openxmlformats.org/officeDocument/2006/relationships/image" Target="media/image5.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0.png"/><Relationship Id="rId124" Type="http://schemas.openxmlformats.org/officeDocument/2006/relationships/image" Target="media/image101.png"/><Relationship Id="rId310" Type="http://schemas.openxmlformats.org/officeDocument/2006/relationships/image" Target="media/image270.png"/><Relationship Id="rId70" Type="http://schemas.openxmlformats.org/officeDocument/2006/relationships/image" Target="media/image58.png"/><Relationship Id="rId91" Type="http://schemas.openxmlformats.org/officeDocument/2006/relationships/image" Target="media/image78.jpeg"/><Relationship Id="rId145" Type="http://schemas.openxmlformats.org/officeDocument/2006/relationships/image" Target="media/image130.png"/><Relationship Id="rId166" Type="http://schemas.openxmlformats.org/officeDocument/2006/relationships/image" Target="media/image145.png"/><Relationship Id="rId187" Type="http://schemas.openxmlformats.org/officeDocument/2006/relationships/image" Target="media/image171.png"/><Relationship Id="rId331" Type="http://schemas.openxmlformats.org/officeDocument/2006/relationships/image" Target="media/image292.png"/><Relationship Id="rId352" Type="http://schemas.openxmlformats.org/officeDocument/2006/relationships/image" Target="media/image309.png"/><Relationship Id="rId373" Type="http://schemas.openxmlformats.org/officeDocument/2006/relationships/image" Target="media/image330.png"/><Relationship Id="rId394" Type="http://schemas.openxmlformats.org/officeDocument/2006/relationships/image" Target="media/image344.png"/><Relationship Id="rId408" Type="http://schemas.openxmlformats.org/officeDocument/2006/relationships/image" Target="media/image355.jpeg"/><Relationship Id="rId429" Type="http://schemas.openxmlformats.org/officeDocument/2006/relationships/image" Target="media/image374.png"/><Relationship Id="rId1" Type="http://schemas.openxmlformats.org/officeDocument/2006/relationships/numbering" Target="numbering.xml"/><Relationship Id="rId212" Type="http://schemas.openxmlformats.org/officeDocument/2006/relationships/image" Target="media/image186.png"/><Relationship Id="rId233" Type="http://schemas.openxmlformats.org/officeDocument/2006/relationships/image" Target="media/image199.png"/><Relationship Id="rId254" Type="http://schemas.openxmlformats.org/officeDocument/2006/relationships/image" Target="media/image216.jpeg"/><Relationship Id="rId440" Type="http://schemas.openxmlformats.org/officeDocument/2006/relationships/image" Target="media/image386.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90.png"/><Relationship Id="rId275" Type="http://schemas.openxmlformats.org/officeDocument/2006/relationships/image" Target="media/image231.png"/><Relationship Id="rId296" Type="http://schemas.openxmlformats.org/officeDocument/2006/relationships/image" Target="media/image279.png"/><Relationship Id="rId300" Type="http://schemas.openxmlformats.org/officeDocument/2006/relationships/image" Target="media/image283.png"/><Relationship Id="rId60" Type="http://schemas.openxmlformats.org/officeDocument/2006/relationships/image" Target="media/image48.png"/><Relationship Id="rId81" Type="http://schemas.openxmlformats.org/officeDocument/2006/relationships/image" Target="media/image68.jpeg"/><Relationship Id="rId135" Type="http://schemas.openxmlformats.org/officeDocument/2006/relationships/image" Target="media/image112.png"/><Relationship Id="rId156" Type="http://schemas.openxmlformats.org/officeDocument/2006/relationships/image" Target="media/image141.png"/><Relationship Id="rId177" Type="http://schemas.openxmlformats.org/officeDocument/2006/relationships/image" Target="media/image154.jpeg"/><Relationship Id="rId198" Type="http://schemas.openxmlformats.org/officeDocument/2006/relationships/image" Target="media/image170.png"/><Relationship Id="rId321" Type="http://schemas.openxmlformats.org/officeDocument/2006/relationships/image" Target="media/image304.png"/><Relationship Id="rId342" Type="http://schemas.openxmlformats.org/officeDocument/2006/relationships/image" Target="media/image323.png"/><Relationship Id="rId363" Type="http://schemas.openxmlformats.org/officeDocument/2006/relationships/image" Target="media/image342.png"/><Relationship Id="rId384" Type="http://schemas.openxmlformats.org/officeDocument/2006/relationships/image" Target="media/image363.png"/><Relationship Id="rId419" Type="http://schemas.openxmlformats.org/officeDocument/2006/relationships/image" Target="media/image396.jpeg"/><Relationship Id="rId202" Type="http://schemas.openxmlformats.org/officeDocument/2006/relationships/image" Target="media/image178.png"/><Relationship Id="rId223" Type="http://schemas.openxmlformats.org/officeDocument/2006/relationships/image" Target="media/image206.jpeg"/><Relationship Id="rId244" Type="http://schemas.openxmlformats.org/officeDocument/2006/relationships/image" Target="media/image227.png"/><Relationship Id="rId430" Type="http://schemas.openxmlformats.org/officeDocument/2006/relationships/image" Target="media/image375.png"/><Relationship Id="rId18" Type="http://schemas.openxmlformats.org/officeDocument/2006/relationships/image" Target="media/image6.png"/><Relationship Id="rId39" Type="http://schemas.openxmlformats.org/officeDocument/2006/relationships/image" Target="media/image27.png"/><Relationship Id="rId265" Type="http://schemas.openxmlformats.org/officeDocument/2006/relationships/image" Target="media/image224.png"/><Relationship Id="rId286" Type="http://schemas.openxmlformats.org/officeDocument/2006/relationships/image" Target="media/image269.png"/><Relationship Id="rId50" Type="http://schemas.openxmlformats.org/officeDocument/2006/relationships/image" Target="media/image38.png"/><Relationship Id="rId104" Type="http://schemas.openxmlformats.org/officeDocument/2006/relationships/image" Target="media/image82.png"/><Relationship Id="rId125" Type="http://schemas.openxmlformats.org/officeDocument/2006/relationships/image" Target="media/image102.png"/><Relationship Id="rId146" Type="http://schemas.openxmlformats.org/officeDocument/2006/relationships/image" Target="media/image123.png"/><Relationship Id="rId167" Type="http://schemas.openxmlformats.org/officeDocument/2006/relationships/image" Target="media/image151.png"/><Relationship Id="rId188" Type="http://schemas.openxmlformats.org/officeDocument/2006/relationships/image" Target="media/image172.png"/><Relationship Id="rId311" Type="http://schemas.openxmlformats.org/officeDocument/2006/relationships/image" Target="media/image272.png"/><Relationship Id="rId332" Type="http://schemas.openxmlformats.org/officeDocument/2006/relationships/image" Target="media/image293.png"/><Relationship Id="rId353" Type="http://schemas.openxmlformats.org/officeDocument/2006/relationships/image" Target="media/image334.png"/><Relationship Id="rId374" Type="http://schemas.openxmlformats.org/officeDocument/2006/relationships/image" Target="media/image333.png"/><Relationship Id="rId395" Type="http://schemas.openxmlformats.org/officeDocument/2006/relationships/image" Target="media/image345.jpeg"/><Relationship Id="rId409" Type="http://schemas.openxmlformats.org/officeDocument/2006/relationships/image" Target="media/image388.jpeg"/><Relationship Id="rId71" Type="http://schemas.openxmlformats.org/officeDocument/2006/relationships/image" Target="media/image59.png"/><Relationship Id="rId92" Type="http://schemas.openxmlformats.org/officeDocument/2006/relationships/image" Target="media/image74.png"/><Relationship Id="rId213" Type="http://schemas.openxmlformats.org/officeDocument/2006/relationships/image" Target="media/image189.png"/><Relationship Id="rId234" Type="http://schemas.openxmlformats.org/officeDocument/2006/relationships/image" Target="media/image200.png"/><Relationship Id="rId420" Type="http://schemas.openxmlformats.org/officeDocument/2006/relationships/image" Target="media/image368.jpeg"/><Relationship Id="rId2" Type="http://schemas.openxmlformats.org/officeDocument/2006/relationships/styles" Target="styles.xml"/><Relationship Id="rId29" Type="http://schemas.openxmlformats.org/officeDocument/2006/relationships/image" Target="media/image17.png"/><Relationship Id="rId255" Type="http://schemas.openxmlformats.org/officeDocument/2006/relationships/image" Target="media/image238.png"/><Relationship Id="rId276" Type="http://schemas.openxmlformats.org/officeDocument/2006/relationships/image" Target="media/image232.png"/><Relationship Id="rId297" Type="http://schemas.openxmlformats.org/officeDocument/2006/relationships/image" Target="media/image248.png"/><Relationship Id="rId441" Type="http://schemas.openxmlformats.org/officeDocument/2006/relationships/image" Target="media/image418.png"/><Relationship Id="rId40" Type="http://schemas.openxmlformats.org/officeDocument/2006/relationships/image" Target="media/image28.png"/><Relationship Id="rId115" Type="http://schemas.openxmlformats.org/officeDocument/2006/relationships/image" Target="media/image91.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55.jpeg"/><Relationship Id="rId301" Type="http://schemas.openxmlformats.org/officeDocument/2006/relationships/image" Target="media/image252.png"/><Relationship Id="rId322" Type="http://schemas.openxmlformats.org/officeDocument/2006/relationships/image" Target="media/image285.png"/><Relationship Id="rId343" Type="http://schemas.openxmlformats.org/officeDocument/2006/relationships/image" Target="media/image324.png"/><Relationship Id="rId364" Type="http://schemas.openxmlformats.org/officeDocument/2006/relationships/image" Target="media/image321.png"/><Relationship Id="rId61" Type="http://schemas.openxmlformats.org/officeDocument/2006/relationships/image" Target="media/image49.png"/><Relationship Id="rId82" Type="http://schemas.openxmlformats.org/officeDocument/2006/relationships/image" Target="media/image67.jpeg"/><Relationship Id="rId199" Type="http://schemas.openxmlformats.org/officeDocument/2006/relationships/image" Target="media/image183.png"/><Relationship Id="rId203" Type="http://schemas.openxmlformats.org/officeDocument/2006/relationships/image" Target="media/image179.png"/><Relationship Id="rId385" Type="http://schemas.openxmlformats.org/officeDocument/2006/relationships/image" Target="media/image364.png"/><Relationship Id="rId19" Type="http://schemas.openxmlformats.org/officeDocument/2006/relationships/image" Target="media/image7.png"/><Relationship Id="rId224" Type="http://schemas.openxmlformats.org/officeDocument/2006/relationships/image" Target="media/image207.jpeg"/><Relationship Id="rId245" Type="http://schemas.openxmlformats.org/officeDocument/2006/relationships/image" Target="media/image208.jpeg"/><Relationship Id="rId266" Type="http://schemas.openxmlformats.org/officeDocument/2006/relationships/image" Target="media/image225.png"/><Relationship Id="rId287" Type="http://schemas.openxmlformats.org/officeDocument/2006/relationships/image" Target="media/image239.png"/><Relationship Id="rId410" Type="http://schemas.openxmlformats.org/officeDocument/2006/relationships/image" Target="media/image357.png"/><Relationship Id="rId431" Type="http://schemas.openxmlformats.org/officeDocument/2006/relationships/image" Target="media/image377.png"/><Relationship Id="rId30" Type="http://schemas.openxmlformats.org/officeDocument/2006/relationships/image" Target="media/image18.png"/><Relationship Id="rId105" Type="http://schemas.openxmlformats.org/officeDocument/2006/relationships/image" Target="media/image92.png"/><Relationship Id="rId126" Type="http://schemas.openxmlformats.org/officeDocument/2006/relationships/image" Target="media/image105.png"/><Relationship Id="rId147" Type="http://schemas.openxmlformats.org/officeDocument/2006/relationships/image" Target="media/image124.png"/><Relationship Id="rId168" Type="http://schemas.openxmlformats.org/officeDocument/2006/relationships/image" Target="media/image152.png"/><Relationship Id="rId312" Type="http://schemas.openxmlformats.org/officeDocument/2006/relationships/image" Target="media/image273.png"/><Relationship Id="rId333" Type="http://schemas.openxmlformats.org/officeDocument/2006/relationships/image" Target="media/image294.png"/><Relationship Id="rId354" Type="http://schemas.openxmlformats.org/officeDocument/2006/relationships/image" Target="media/image310.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5.jpeg"/><Relationship Id="rId189" Type="http://schemas.openxmlformats.org/officeDocument/2006/relationships/image" Target="media/image163.png"/><Relationship Id="rId375" Type="http://schemas.openxmlformats.org/officeDocument/2006/relationships/image" Target="media/image354.png"/><Relationship Id="rId396" Type="http://schemas.openxmlformats.org/officeDocument/2006/relationships/image" Target="media/image347.png"/><Relationship Id="rId3" Type="http://schemas.openxmlformats.org/officeDocument/2006/relationships/settings" Target="settings.xml"/><Relationship Id="rId214" Type="http://schemas.openxmlformats.org/officeDocument/2006/relationships/image" Target="media/image192.png"/><Relationship Id="rId235" Type="http://schemas.openxmlformats.org/officeDocument/2006/relationships/image" Target="media/image218.png"/><Relationship Id="rId256" Type="http://schemas.openxmlformats.org/officeDocument/2006/relationships/image" Target="media/image239.jpeg"/><Relationship Id="rId277" Type="http://schemas.openxmlformats.org/officeDocument/2006/relationships/image" Target="media/image260.png"/><Relationship Id="rId298" Type="http://schemas.openxmlformats.org/officeDocument/2006/relationships/image" Target="media/image249.png"/><Relationship Id="rId400" Type="http://schemas.openxmlformats.org/officeDocument/2006/relationships/image" Target="media/image348.png"/><Relationship Id="rId421" Type="http://schemas.openxmlformats.org/officeDocument/2006/relationships/image" Target="media/image369.jpeg"/><Relationship Id="rId442" Type="http://schemas.openxmlformats.org/officeDocument/2006/relationships/image" Target="media/image419.png"/><Relationship Id="rId116" Type="http://schemas.openxmlformats.org/officeDocument/2006/relationships/image" Target="media/image103.png"/><Relationship Id="rId137" Type="http://schemas.openxmlformats.org/officeDocument/2006/relationships/image" Target="media/image122.png"/><Relationship Id="rId158" Type="http://schemas.openxmlformats.org/officeDocument/2006/relationships/image" Target="media/image135.png"/><Relationship Id="rId302" Type="http://schemas.openxmlformats.org/officeDocument/2006/relationships/image" Target="media/image253.png"/><Relationship Id="rId323" Type="http://schemas.openxmlformats.org/officeDocument/2006/relationships/image" Target="media/image286.png"/><Relationship Id="rId344" Type="http://schemas.openxmlformats.org/officeDocument/2006/relationships/image" Target="media/image301.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69.jpeg"/><Relationship Id="rId179" Type="http://schemas.openxmlformats.org/officeDocument/2006/relationships/image" Target="media/image163.jpeg"/><Relationship Id="rId365" Type="http://schemas.openxmlformats.org/officeDocument/2006/relationships/image" Target="media/image322.png"/><Relationship Id="rId386" Type="http://schemas.openxmlformats.org/officeDocument/2006/relationships/image" Target="media/image339.png"/><Relationship Id="rId190" Type="http://schemas.openxmlformats.org/officeDocument/2006/relationships/image" Target="media/image164.png"/><Relationship Id="rId204" Type="http://schemas.openxmlformats.org/officeDocument/2006/relationships/image" Target="media/image187.png"/><Relationship Id="rId225" Type="http://schemas.openxmlformats.org/officeDocument/2006/relationships/image" Target="media/image195.jpeg"/><Relationship Id="rId246" Type="http://schemas.openxmlformats.org/officeDocument/2006/relationships/image" Target="media/image209.jpeg"/><Relationship Id="rId267" Type="http://schemas.openxmlformats.org/officeDocument/2006/relationships/image" Target="media/image250.png"/><Relationship Id="rId288" Type="http://schemas.openxmlformats.org/officeDocument/2006/relationships/image" Target="media/image271.png"/><Relationship Id="rId411" Type="http://schemas.openxmlformats.org/officeDocument/2006/relationships/image" Target="media/image358.png"/><Relationship Id="rId432" Type="http://schemas.openxmlformats.org/officeDocument/2006/relationships/image" Target="media/image379.png"/><Relationship Id="rId106" Type="http://schemas.openxmlformats.org/officeDocument/2006/relationships/image" Target="media/image93.png"/><Relationship Id="rId127" Type="http://schemas.openxmlformats.org/officeDocument/2006/relationships/image" Target="media/image106.png"/><Relationship Id="rId313" Type="http://schemas.openxmlformats.org/officeDocument/2006/relationships/image" Target="media/image276.png"/><Relationship Id="rId10" Type="http://schemas.openxmlformats.org/officeDocument/2006/relationships/header" Target="header2.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94" Type="http://schemas.openxmlformats.org/officeDocument/2006/relationships/image" Target="media/image81.png"/><Relationship Id="rId148" Type="http://schemas.openxmlformats.org/officeDocument/2006/relationships/image" Target="media/image133.png"/><Relationship Id="rId169" Type="http://schemas.openxmlformats.org/officeDocument/2006/relationships/image" Target="media/image146.png"/><Relationship Id="rId334" Type="http://schemas.openxmlformats.org/officeDocument/2006/relationships/image" Target="media/image295.png"/><Relationship Id="rId355" Type="http://schemas.openxmlformats.org/officeDocument/2006/relationships/image" Target="media/image311.png"/><Relationship Id="rId376" Type="http://schemas.openxmlformats.org/officeDocument/2006/relationships/image" Target="media/image355.png"/><Relationship Id="rId397" Type="http://schemas.openxmlformats.org/officeDocument/2006/relationships/image" Target="media/image376.png"/><Relationship Id="rId4" Type="http://schemas.openxmlformats.org/officeDocument/2006/relationships/webSettings" Target="webSettings.xml"/><Relationship Id="rId180" Type="http://schemas.openxmlformats.org/officeDocument/2006/relationships/image" Target="media/image164.jpeg"/><Relationship Id="rId215" Type="http://schemas.openxmlformats.org/officeDocument/2006/relationships/image" Target="media/image190.jpeg"/><Relationship Id="rId236" Type="http://schemas.openxmlformats.org/officeDocument/2006/relationships/image" Target="media/image219.png"/><Relationship Id="rId257" Type="http://schemas.openxmlformats.org/officeDocument/2006/relationships/image" Target="media/image217.png"/><Relationship Id="rId278" Type="http://schemas.openxmlformats.org/officeDocument/2006/relationships/image" Target="media/image261.png"/><Relationship Id="rId401" Type="http://schemas.openxmlformats.org/officeDocument/2006/relationships/image" Target="media/image351.png"/><Relationship Id="rId422" Type="http://schemas.openxmlformats.org/officeDocument/2006/relationships/image" Target="media/image370.jpeg"/><Relationship Id="rId443" Type="http://schemas.openxmlformats.org/officeDocument/2006/relationships/image" Target="media/image387.png"/><Relationship Id="rId303" Type="http://schemas.openxmlformats.org/officeDocument/2006/relationships/image" Target="media/image256.png"/><Relationship Id="rId42" Type="http://schemas.openxmlformats.org/officeDocument/2006/relationships/image" Target="media/image30.png"/><Relationship Id="rId84" Type="http://schemas.openxmlformats.org/officeDocument/2006/relationships/image" Target="media/image70.jpeg"/><Relationship Id="rId138" Type="http://schemas.openxmlformats.org/officeDocument/2006/relationships/image" Target="media/image115.png"/><Relationship Id="rId345" Type="http://schemas.openxmlformats.org/officeDocument/2006/relationships/image" Target="media/image302.png"/><Relationship Id="rId387" Type="http://schemas.openxmlformats.org/officeDocument/2006/relationships/image" Target="media/image340.png"/><Relationship Id="rId191" Type="http://schemas.openxmlformats.org/officeDocument/2006/relationships/image" Target="media/image175.png"/><Relationship Id="rId205" Type="http://schemas.openxmlformats.org/officeDocument/2006/relationships/image" Target="media/image188.png"/><Relationship Id="rId247" Type="http://schemas.openxmlformats.org/officeDocument/2006/relationships/image" Target="media/image230.jpeg"/><Relationship Id="rId412" Type="http://schemas.openxmlformats.org/officeDocument/2006/relationships/image" Target="media/image361.png"/><Relationship Id="rId107" Type="http://schemas.openxmlformats.org/officeDocument/2006/relationships/image" Target="media/image83.png"/><Relationship Id="rId289" Type="http://schemas.openxmlformats.org/officeDocument/2006/relationships/image" Target="media/image240.png"/><Relationship Id="rId11" Type="http://schemas.openxmlformats.org/officeDocument/2006/relationships/footer" Target="footer1.xml"/><Relationship Id="rId53" Type="http://schemas.openxmlformats.org/officeDocument/2006/relationships/image" Target="media/image41.png"/><Relationship Id="rId149" Type="http://schemas.openxmlformats.org/officeDocument/2006/relationships/image" Target="media/image134.png"/><Relationship Id="rId314" Type="http://schemas.openxmlformats.org/officeDocument/2006/relationships/image" Target="media/image277.png"/><Relationship Id="rId356" Type="http://schemas.openxmlformats.org/officeDocument/2006/relationships/image" Target="media/image312.png"/><Relationship Id="rId398" Type="http://schemas.openxmlformats.org/officeDocument/2006/relationships/image" Target="media/image377.jpeg"/><Relationship Id="rId95" Type="http://schemas.openxmlformats.org/officeDocument/2006/relationships/image" Target="media/image82.jpeg"/><Relationship Id="rId160" Type="http://schemas.openxmlformats.org/officeDocument/2006/relationships/image" Target="media/image144.png"/><Relationship Id="rId216" Type="http://schemas.openxmlformats.org/officeDocument/2006/relationships/image" Target="media/image199.jpeg"/><Relationship Id="rId423" Type="http://schemas.openxmlformats.org/officeDocument/2006/relationships/image" Target="media/image371.jpeg"/><Relationship Id="rId258" Type="http://schemas.openxmlformats.org/officeDocument/2006/relationships/image" Target="media/image220.png"/><Relationship Id="rId22" Type="http://schemas.openxmlformats.org/officeDocument/2006/relationships/image" Target="media/image10.png"/><Relationship Id="rId64" Type="http://schemas.openxmlformats.org/officeDocument/2006/relationships/image" Target="media/image52.png"/><Relationship Id="rId118" Type="http://schemas.openxmlformats.org/officeDocument/2006/relationships/image" Target="media/image94.png"/><Relationship Id="rId325" Type="http://schemas.openxmlformats.org/officeDocument/2006/relationships/image" Target="media/image308.png"/><Relationship Id="rId367" Type="http://schemas.openxmlformats.org/officeDocument/2006/relationships/image" Target="media/image346.png"/><Relationship Id="rId171" Type="http://schemas.openxmlformats.org/officeDocument/2006/relationships/image" Target="media/image155.png"/><Relationship Id="rId227" Type="http://schemas.openxmlformats.org/officeDocument/2006/relationships/image" Target="media/image210.jpeg"/><Relationship Id="rId269" Type="http://schemas.openxmlformats.org/officeDocument/2006/relationships/image" Target="media/image228.png"/><Relationship Id="rId434" Type="http://schemas.openxmlformats.org/officeDocument/2006/relationships/image" Target="media/image41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1</Pages>
  <Words>11734</Words>
  <Characters>66889</Characters>
  <Application>Microsoft Office Word</Application>
  <DocSecurity>0</DocSecurity>
  <Lines>557</Lines>
  <Paragraphs>156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Остапчук</dc:creator>
  <cp:keywords/>
  <dc:description/>
  <cp:lastModifiedBy>Лилия</cp:lastModifiedBy>
  <cp:revision>32</cp:revision>
  <dcterms:created xsi:type="dcterms:W3CDTF">2024-09-13T09:53:00Z</dcterms:created>
  <dcterms:modified xsi:type="dcterms:W3CDTF">2024-11-07T20:40:00Z</dcterms:modified>
</cp:coreProperties>
</file>