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35843131" w:displacedByCustomXml="next"/>
    <w:bookmarkStart w:id="1" w:name="_Toc135994124" w:displacedByCustomXml="next"/>
    <w:sdt>
      <w:sdtPr>
        <w:rPr>
          <w:rFonts w:eastAsia="SimHei" w:cs="Arial"/>
          <w:spacing w:val="0"/>
          <w:sz w:val="72"/>
          <w:szCs w:val="72"/>
        </w:rPr>
        <w:id w:val="-1692756946"/>
      </w:sdtPr>
      <w:sdtEndPr>
        <w:rPr>
          <w:rFonts w:eastAsiaTheme="minorEastAsia"/>
          <w:sz w:val="21"/>
          <w:szCs w:val="21"/>
        </w:rPr>
      </w:sdtEndPr>
      <w:sdtContent>
        <w:p w:rsidR="009C42D4" w:rsidRPr="006F467F" w:rsidRDefault="006F467F" w:rsidP="009C42D4">
          <w:pPr>
            <w:spacing w:before="120" w:after="120" w:line="240" w:lineRule="auto"/>
            <w:jc w:val="center"/>
            <w:rPr>
              <w:rFonts w:eastAsia="Microsoft YaHei" w:cs="Arial"/>
              <w:b/>
              <w:bCs/>
              <w:color w:val="000000" w:themeColor="text1"/>
              <w:spacing w:val="0"/>
              <w:sz w:val="44"/>
              <w:szCs w:val="44"/>
            </w:rPr>
          </w:pPr>
          <w:r>
            <w:rPr>
              <w:b/>
              <w:bCs/>
              <w:color w:val="000000" w:themeColor="text1"/>
              <w:sz w:val="44"/>
              <w:szCs w:val="44"/>
            </w:rPr>
            <w:t>Máquina de café de la serie JL15 y 30</w:t>
          </w:r>
        </w:p>
        <w:p w:rsidR="009C42D4" w:rsidRPr="006F467F" w:rsidRDefault="006F467F" w:rsidP="009C42D4">
          <w:pPr>
            <w:spacing w:before="120" w:after="120" w:line="240" w:lineRule="auto"/>
            <w:jc w:val="center"/>
            <w:rPr>
              <w:rFonts w:eastAsia="Microsoft YaHei" w:cs="Arial"/>
              <w:b/>
              <w:bCs/>
              <w:color w:val="000000" w:themeColor="text1"/>
              <w:spacing w:val="0"/>
              <w:sz w:val="44"/>
              <w:szCs w:val="44"/>
            </w:rPr>
          </w:pPr>
          <w:r>
            <w:rPr>
              <w:b/>
              <w:bCs/>
              <w:color w:val="000000" w:themeColor="text1"/>
              <w:sz w:val="44"/>
              <w:szCs w:val="44"/>
            </w:rPr>
            <w:t>Manual</w:t>
          </w:r>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2" w:name="_Toc147836539"/>
          <w:bookmarkStart w:id="3" w:name="_Toc149310927"/>
          <w:bookmarkStart w:id="4" w:name="_Toc139533924"/>
          <w:bookmarkStart w:id="5" w:name="_Toc167465618"/>
          <w:bookmarkStart w:id="6" w:name="_Toc173841946"/>
          <w:bookmarkStart w:id="7" w:name="_Toc173843816"/>
          <w:r w:rsidRPr="006F467F">
            <w:rPr>
              <w:rFonts w:ascii="Arial" w:eastAsia="Microsoft YaHei" w:hAnsi="Arial" w:cs="Arial"/>
              <w:noProof/>
              <w:sz w:val="21"/>
              <w:szCs w:val="21"/>
              <w:lang w:val="uk-UA" w:eastAsia="uk-UA"/>
            </w:rPr>
            <w:drawing>
              <wp:anchor distT="0" distB="0" distL="114300" distR="114300" simplePos="0" relativeHeight="251923456" behindDoc="0" locked="0" layoutInCell="1" allowOverlap="1" wp14:anchorId="420CE341" wp14:editId="03770A69">
                <wp:simplePos x="0" y="0"/>
                <wp:positionH relativeFrom="column">
                  <wp:posOffset>947420</wp:posOffset>
                </wp:positionH>
                <wp:positionV relativeFrom="paragraph">
                  <wp:posOffset>136525</wp:posOffset>
                </wp:positionV>
                <wp:extent cx="4079240" cy="3671570"/>
                <wp:effectExtent l="0" t="0" r="16510" b="5080"/>
                <wp:wrapNone/>
                <wp:docPr id="130" name="图片 130" descr="D:\咖啡机使用手册\咖啡机服务手册\JL15&amp;30\新建文件夹\JL30 系列\产品图\JL30\JL30 封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D:\咖啡机使用手册\咖啡机服务手册\JL15&amp;30\新建文件夹\JL30 系列\产品图\JL30\JL30 封面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79240" cy="3671570"/>
                        </a:xfrm>
                        <a:prstGeom prst="rect">
                          <a:avLst/>
                        </a:prstGeom>
                        <a:noFill/>
                        <a:ln>
                          <a:noFill/>
                        </a:ln>
                      </pic:spPr>
                    </pic:pic>
                  </a:graphicData>
                </a:graphic>
              </wp:anchor>
            </w:drawing>
          </w:r>
          <w:bookmarkEnd w:id="2"/>
          <w:bookmarkEnd w:id="3"/>
          <w:bookmarkEnd w:id="4"/>
          <w:bookmarkEnd w:id="5"/>
          <w:bookmarkEnd w:id="6"/>
          <w:bookmarkEnd w:id="7"/>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tabs>
              <w:tab w:val="left" w:pos="7560"/>
            </w:tabs>
            <w:spacing w:before="120" w:after="120"/>
            <w:ind w:right="200" w:firstLineChars="1750" w:firstLine="3514"/>
            <w:jc w:val="both"/>
            <w:rPr>
              <w:rFonts w:ascii="Arial" w:eastAsia="Microsoft YaHei" w:hAnsi="Arial" w:cs="Arial"/>
              <w:spacing w:val="0"/>
              <w:sz w:val="21"/>
              <w:szCs w:val="21"/>
            </w:rPr>
          </w:pPr>
          <w:r>
            <w:rPr>
              <w:rFonts w:ascii="Arial" w:hAnsi="Arial"/>
              <w:sz w:val="21"/>
              <w:szCs w:val="21"/>
            </w:rPr>
            <w:tab/>
          </w: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spacing w:before="120" w:after="120"/>
            <w:rPr>
              <w:rFonts w:cs="Arial"/>
              <w:spacing w:val="0"/>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bookmarkStart w:id="8" w:name="_Toc87986608"/>
          <w:bookmarkStart w:id="9" w:name="_Toc79145475"/>
          <w:bookmarkStart w:id="10" w:name="_Toc115432966"/>
          <w:bookmarkStart w:id="11" w:name="_Toc112426594"/>
          <w:bookmarkStart w:id="12" w:name="_Toc115437470"/>
          <w:bookmarkStart w:id="13" w:name="_Toc112427393"/>
          <w:bookmarkStart w:id="14" w:name="_Toc115437529"/>
          <w:bookmarkStart w:id="15" w:name="_Toc112426668"/>
          <w:bookmarkStart w:id="16" w:name="_Toc119665305"/>
          <w:bookmarkStart w:id="17" w:name="_Toc115433026"/>
          <w:bookmarkStart w:id="18" w:name="_Toc87986534"/>
          <w:bookmarkStart w:id="19" w:name="_Toc118100605"/>
          <w:bookmarkStart w:id="20" w:name="_Toc87986535"/>
          <w:bookmarkStart w:id="21" w:name="_Toc74853653"/>
          <w:bookmarkStart w:id="22" w:name="_Toc112427394"/>
          <w:bookmarkStart w:id="23" w:name="_Toc115437530"/>
          <w:bookmarkStart w:id="24" w:name="_Toc118100606"/>
          <w:bookmarkStart w:id="25" w:name="_Toc74853344"/>
          <w:bookmarkStart w:id="26" w:name="_Toc74853277"/>
          <w:bookmarkStart w:id="27" w:name="_Toc74911735"/>
          <w:bookmarkStart w:id="28" w:name="_Toc79145476"/>
          <w:bookmarkStart w:id="29" w:name="_Toc74669707"/>
          <w:bookmarkStart w:id="30" w:name="_Toc74853897"/>
          <w:bookmarkStart w:id="31" w:name="_Toc74900874"/>
          <w:bookmarkStart w:id="32" w:name="_Toc87986609"/>
          <w:bookmarkStart w:id="33" w:name="_Toc115437471"/>
          <w:bookmarkStart w:id="34" w:name="_Toc112426595"/>
          <w:bookmarkStart w:id="35" w:name="_Toc119665306"/>
          <w:bookmarkStart w:id="36" w:name="_Toc115432967"/>
          <w:bookmarkStart w:id="37" w:name="_Toc74853965"/>
          <w:bookmarkStart w:id="38" w:name="_Toc74669761"/>
          <w:bookmarkStart w:id="39" w:name="_Toc115433027"/>
          <w:bookmarkStart w:id="40" w:name="_Toc74911525"/>
          <w:bookmarkStart w:id="41" w:name="_Toc112426669"/>
          <w:bookmarkEnd w:id="8"/>
          <w:bookmarkEnd w:id="9"/>
          <w:bookmarkEnd w:id="10"/>
          <w:bookmarkEnd w:id="11"/>
          <w:bookmarkEnd w:id="12"/>
          <w:bookmarkEnd w:id="13"/>
          <w:bookmarkEnd w:id="14"/>
          <w:bookmarkEnd w:id="15"/>
          <w:bookmarkEnd w:id="16"/>
          <w:bookmarkEnd w:id="17"/>
          <w:bookmarkEnd w:id="18"/>
          <w:bookmarkEnd w:id="19"/>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42" w:name="_Toc135994123"/>
          <w:bookmarkStart w:id="43" w:name="_Toc135843130"/>
          <w:bookmarkStart w:id="44" w:name="_Toc137808633"/>
          <w:bookmarkStart w:id="45" w:name="_Toc135994317"/>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46" w:name="_Toc139533926"/>
          <w:bookmarkStart w:id="47" w:name="_Toc149310929"/>
          <w:bookmarkStart w:id="48" w:name="_Toc147836541"/>
          <w:bookmarkStart w:id="49" w:name="_Toc167465619"/>
          <w:bookmarkStart w:id="50" w:name="_Toc173841947"/>
          <w:bookmarkStart w:id="51" w:name="_Toc173843817"/>
          <w:r w:rsidRPr="006F467F">
            <w:rPr>
              <w:rFonts w:ascii="Arial" w:eastAsia="Microsoft YaHei" w:hAnsi="Arial" w:cs="Arial"/>
              <w:noProof/>
              <w:szCs w:val="21"/>
              <w:lang w:val="uk-UA" w:eastAsia="uk-UA"/>
            </w:rPr>
            <mc:AlternateContent>
              <mc:Choice Requires="wps">
                <w:drawing>
                  <wp:anchor distT="45720" distB="45720" distL="114300" distR="114300" simplePos="0" relativeHeight="251921408" behindDoc="1" locked="0" layoutInCell="1" allowOverlap="1" wp14:anchorId="08D710CD" wp14:editId="3DAC33DB">
                    <wp:simplePos x="0" y="0"/>
                    <wp:positionH relativeFrom="column">
                      <wp:posOffset>3970020</wp:posOffset>
                    </wp:positionH>
                    <wp:positionV relativeFrom="paragraph">
                      <wp:posOffset>9667240</wp:posOffset>
                    </wp:positionV>
                    <wp:extent cx="2794000" cy="264160"/>
                    <wp:effectExtent l="0" t="0" r="6350" b="2540"/>
                    <wp:wrapNone/>
                    <wp:docPr id="195" name="文本框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D83E20" w:rsidRDefault="00D83E20" w:rsidP="009C42D4">
                                <w:pPr>
                                  <w:spacing w:before="120" w:after="120"/>
                                  <w:jc w:val="center"/>
                                </w:pPr>
                                <w:r>
                                  <w:t>Lea este manual de instrucciones atentamente antes de usarlo y guárdelo en un lugar seguro.</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8D710CD" id="_x0000_t202" coordsize="21600,21600" o:spt="202" path="m,l,21600r21600,l21600,xe">
                    <v:stroke joinstyle="miter"/>
                    <v:path gradientshapeok="t" o:connecttype="rect"/>
                  </v:shapetype>
                  <v:shape id="文本框 195" o:spid="_x0000_s1026" type="#_x0000_t202" style="position:absolute;left:0;text-align:left;margin-left:312.6pt;margin-top:761.2pt;width:220pt;height:20.8pt;z-index:-251395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" stroked="f">
                    <v:textbox style="mso-fit-shape-to-text:t">
                      <w:txbxContent>
                        <w:p w:rsidR="00D83E20" w:rsidRDefault="00D83E20" w:rsidP="009C42D4">
                          <w:pPr>
                            <w:spacing w:before="120" w:after="120"/>
                            <w:jc w:val="center"/>
                          </w:pPr>
                          <w:r>
                            <w:t>Lea este manual de instrucciones atentamente antes de usarlo y guárdelo en un lugar seguro.</w:t>
                          </w:r>
                        </w:p>
                      </w:txbxContent>
                    </v:textbox>
                  </v:shape>
                </w:pict>
              </mc:Fallback>
            </mc:AlternateContent>
          </w:r>
          <w:r w:rsidRPr="006F467F">
            <w:rPr>
              <w:rFonts w:ascii="Arial" w:eastAsia="Microsoft YaHei" w:hAnsi="Arial" w:cs="Arial"/>
              <w:noProof/>
              <w:szCs w:val="21"/>
              <w:lang w:val="uk-UA" w:eastAsia="uk-UA"/>
            </w:rPr>
            <mc:AlternateContent>
              <mc:Choice Requires="wps">
                <w:drawing>
                  <wp:anchor distT="45720" distB="45720" distL="114300" distR="114300" simplePos="0" relativeHeight="251920384" behindDoc="1" locked="0" layoutInCell="1" allowOverlap="1" wp14:anchorId="124E38EB" wp14:editId="5DEA5979">
                    <wp:simplePos x="0" y="0"/>
                    <wp:positionH relativeFrom="column">
                      <wp:posOffset>3970020</wp:posOffset>
                    </wp:positionH>
                    <wp:positionV relativeFrom="paragraph">
                      <wp:posOffset>9667240</wp:posOffset>
                    </wp:positionV>
                    <wp:extent cx="2794000" cy="264160"/>
                    <wp:effectExtent l="0" t="0" r="6350" b="2540"/>
                    <wp:wrapNone/>
                    <wp:docPr id="1136" name="文本框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D83E20" w:rsidRDefault="00D83E20" w:rsidP="009C42D4">
                                <w:pPr>
                                  <w:spacing w:before="120" w:after="120"/>
                                  <w:jc w:val="center"/>
                                </w:pPr>
                                <w:r>
                                  <w:t>Lea este manual de instrucciones atentamente antes de usarlo y guárdelo en un lugar seguro.</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24E38EB" id="文本框 1136" o:spid="_x0000_s1027" type="#_x0000_t202" style="position:absolute;left:0;text-align:left;margin-left:312.6pt;margin-top:761.2pt;width:220pt;height:20.8pt;z-index:-251396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" stroked="f">
                    <v:textbox style="mso-fit-shape-to-text:t">
                      <w:txbxContent>
                        <w:p w:rsidR="00D83E20" w:rsidRDefault="00D83E20" w:rsidP="009C42D4">
                          <w:pPr>
                            <w:spacing w:before="120" w:after="120"/>
                            <w:jc w:val="center"/>
                          </w:pPr>
                          <w:r>
                            <w:t>Lea este manual de instrucciones atentamente antes de usarlo y guárdelo en un lugar seguro.</w:t>
                          </w:r>
                        </w:p>
                      </w:txbxContent>
                    </v:textbox>
                  </v:shape>
                </w:pict>
              </mc:Fallback>
            </mc:AlternateContent>
          </w:r>
          <w:r w:rsidRPr="006F467F">
            <w:rPr>
              <w:rFonts w:ascii="Arial" w:eastAsia="Microsoft YaHei" w:hAnsi="Arial" w:cs="Arial"/>
              <w:noProof/>
              <w:szCs w:val="21"/>
              <w:lang w:val="uk-UA" w:eastAsia="uk-UA"/>
            </w:rPr>
            <mc:AlternateContent>
              <mc:Choice Requires="wps">
                <w:drawing>
                  <wp:anchor distT="45720" distB="45720" distL="114300" distR="114300" simplePos="0" relativeHeight="251919360" behindDoc="1" locked="0" layoutInCell="1" allowOverlap="1" wp14:anchorId="02776974" wp14:editId="3A15293C">
                    <wp:simplePos x="0" y="0"/>
                    <wp:positionH relativeFrom="column">
                      <wp:posOffset>3970020</wp:posOffset>
                    </wp:positionH>
                    <wp:positionV relativeFrom="paragraph">
                      <wp:posOffset>9667240</wp:posOffset>
                    </wp:positionV>
                    <wp:extent cx="2794000" cy="264160"/>
                    <wp:effectExtent l="0" t="0" r="6350" b="2540"/>
                    <wp:wrapNone/>
                    <wp:docPr id="1131" name="文本框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D83E20" w:rsidRDefault="00D83E20" w:rsidP="009C42D4">
                                <w:pPr>
                                  <w:spacing w:before="120" w:after="120"/>
                                  <w:jc w:val="center"/>
                                </w:pPr>
                                <w:r>
                                  <w:t>Lea este manual de instrucciones atentamente antes de usarlo y guárdelo en un lugar seguro.</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2776974" id="文本框 1131" o:spid="_x0000_s1028" type="#_x0000_t202" style="position:absolute;left:0;text-align:left;margin-left:312.6pt;margin-top:761.2pt;width:220pt;height:20.8pt;z-index:-251397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" stroked="f">
                    <v:textbox style="mso-fit-shape-to-text:t">
                      <w:txbxContent>
                        <w:p w:rsidR="00D83E20" w:rsidRDefault="00D83E20" w:rsidP="009C42D4">
                          <w:pPr>
                            <w:spacing w:before="120" w:after="120"/>
                            <w:jc w:val="center"/>
                          </w:pPr>
                          <w:r>
                            <w:t>Lea este manual de instrucciones atentamente antes de usarlo y guárdelo en un lugar seguro.</w:t>
                          </w:r>
                        </w:p>
                      </w:txbxContent>
                    </v:textbox>
                  </v:shape>
                </w:pict>
              </mc:Fallback>
            </mc:AlternateConten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9C42D4" w:rsidRPr="006F467F" w:rsidRDefault="009C42D4" w:rsidP="009C42D4">
          <w:pPr>
            <w:spacing w:before="120" w:after="120"/>
            <w:rPr>
              <w:rFonts w:eastAsia="Microsoft YaHei" w:cs="Arial"/>
              <w:spacing w:val="0"/>
              <w:szCs w:val="21"/>
            </w:rPr>
          </w:pPr>
          <w:r w:rsidRPr="006F467F">
            <w:rPr>
              <w:rFonts w:eastAsia="Microsoft YaHei" w:cs="Arial"/>
              <w:noProof/>
              <w:szCs w:val="21"/>
              <w:lang w:val="uk-UA" w:eastAsia="uk-UA"/>
            </w:rPr>
            <w:drawing>
              <wp:inline distT="0" distB="0" distL="0" distR="0" wp14:anchorId="58DBAF13" wp14:editId="7ED8594B">
                <wp:extent cx="1501140" cy="300355"/>
                <wp:effectExtent l="0" t="0" r="3810" b="4445"/>
                <wp:docPr id="1130" name="图片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01140" cy="300355"/>
                        </a:xfrm>
                        <a:prstGeom prst="rect">
                          <a:avLst/>
                        </a:prstGeom>
                        <a:noFill/>
                        <a:ln>
                          <a:noFill/>
                        </a:ln>
                        <a:effectLst/>
                      </pic:spPr>
                    </pic:pic>
                  </a:graphicData>
                </a:graphic>
              </wp:inline>
            </w:drawing>
          </w:r>
        </w:p>
        <w:p w:rsidR="009C42D4" w:rsidRPr="00D83E20" w:rsidRDefault="009C42D4" w:rsidP="009C42D4">
          <w:pPr>
            <w:spacing w:before="120" w:after="120" w:line="240" w:lineRule="auto"/>
            <w:ind w:firstLineChars="200" w:firstLine="400"/>
            <w:rPr>
              <w:rFonts w:eastAsia="Microsoft YaHei" w:cs="Arial"/>
              <w:spacing w:val="0"/>
              <w:szCs w:val="21"/>
              <w:lang w:val="en-US"/>
            </w:rPr>
          </w:pPr>
          <w:r w:rsidRPr="00D83E20">
            <w:rPr>
              <w:lang w:val="en-US"/>
            </w:rPr>
            <w:t>Guangzhou Jetinno Intelligent Equipment Co., LTD</w:t>
          </w:r>
        </w:p>
        <w:p w:rsidR="009C42D4" w:rsidRPr="00D83E20" w:rsidRDefault="009C42D4" w:rsidP="009C42D4">
          <w:pPr>
            <w:spacing w:before="120" w:after="120" w:line="240" w:lineRule="auto"/>
            <w:ind w:firstLineChars="200" w:firstLine="420"/>
            <w:rPr>
              <w:rFonts w:cs="Arial"/>
              <w:spacing w:val="0"/>
              <w:szCs w:val="21"/>
              <w:lang w:val="en-US"/>
            </w:rPr>
          </w:pPr>
          <w:bookmarkStart w:id="52" w:name="_Toc149310928"/>
          <w:bookmarkStart w:id="53" w:name="_Toc147836540"/>
          <w:bookmarkStart w:id="54" w:name="_Toc135994122"/>
          <w:bookmarkStart w:id="55" w:name="_Toc137808632"/>
          <w:bookmarkStart w:id="56" w:name="_Toc135843129"/>
          <w:bookmarkStart w:id="57" w:name="_Toc139533925"/>
          <w:bookmarkStart w:id="58" w:name="_Toc135994316"/>
          <w:r w:rsidRPr="006F467F">
            <w:rPr>
              <w:rFonts w:eastAsia="Microsoft YaHei" w:cs="Arial"/>
              <w:noProof/>
              <w:szCs w:val="21"/>
              <w:lang w:val="uk-UA" w:eastAsia="uk-UA"/>
            </w:rPr>
            <mc:AlternateContent>
              <mc:Choice Requires="wps">
                <w:drawing>
                  <wp:anchor distT="45720" distB="45720" distL="114300" distR="114300" simplePos="0" relativeHeight="251922432" behindDoc="0" locked="0" layoutInCell="1" allowOverlap="1" wp14:anchorId="4CE699F1" wp14:editId="45AC8A97">
                    <wp:simplePos x="0" y="0"/>
                    <wp:positionH relativeFrom="column">
                      <wp:posOffset>3600450</wp:posOffset>
                    </wp:positionH>
                    <wp:positionV relativeFrom="paragraph">
                      <wp:posOffset>22225</wp:posOffset>
                    </wp:positionV>
                    <wp:extent cx="2743200" cy="287655"/>
                    <wp:effectExtent l="0" t="0" r="0" b="0"/>
                    <wp:wrapSquare wrapText="bothSides"/>
                    <wp:docPr id="196" name="文本框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7655"/>
                            </a:xfrm>
                            <a:prstGeom prst="rect">
                              <a:avLst/>
                            </a:prstGeom>
                            <a:noFill/>
                            <a:ln>
                              <a:noFill/>
                            </a:ln>
                          </wps:spPr>
                          <wps:txbx>
                            <w:txbxContent>
                              <w:p w:rsidR="00D83E20" w:rsidRDefault="00D83E20" w:rsidP="009C42D4">
                                <w:pPr>
                                  <w:spacing w:before="120" w:after="120"/>
                                  <w:jc w:val="center"/>
                                  <w:rPr>
                                    <w:rFonts w:ascii="Microsoft YaHei" w:eastAsia="Microsoft YaHei" w:hAnsi="Microsoft YaHei" w:cs="Arial"/>
                                    <w:color w:val="30C0B4" w:themeColor="accent5"/>
                                    <w:sz w:val="18"/>
                                    <w:szCs w:val="18"/>
                                  </w:rPr>
                                </w:pPr>
                                <w:r>
                                  <w:rPr>
                                    <w:rFonts w:ascii="Microsoft YaHei" w:hAnsi="Times New Roman"/>
                                    <w:color w:val="30C0B4" w:themeColor="accent5"/>
                                    <w:sz w:val="18"/>
                                    <w:szCs w:val="18"/>
                                  </w:rPr>
                                  <w:t>Lea este manual de instrucciones antes de usarlo y gu</w:t>
                                </w:r>
                                <w:r>
                                  <w:rPr>
                                    <w:rFonts w:ascii="Microsoft YaHei" w:hAnsi="Times New Roman"/>
                                    <w:color w:val="30C0B4" w:themeColor="accent5"/>
                                    <w:sz w:val="18"/>
                                    <w:szCs w:val="18"/>
                                  </w:rPr>
                                  <w:t>á</w:t>
                                </w:r>
                                <w:r>
                                  <w:rPr>
                                    <w:rFonts w:ascii="Microsoft YaHei" w:hAnsi="Times New Roman"/>
                                    <w:color w:val="30C0B4" w:themeColor="accent5"/>
                                    <w:sz w:val="18"/>
                                    <w:szCs w:val="18"/>
                                  </w:rPr>
                                  <w:t>rdelo en un lugar seguro.</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4CE699F1" id="文本框 196" o:spid="_x0000_s1029" type="#_x0000_t202" style="position:absolute;left:0;text-align:left;margin-left:283.5pt;margin-top:1.75pt;width:3in;height:22.65pt;z-index:251922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" filled="f" stroked="f">
                    <v:textbox style="mso-fit-shape-to-text:t">
                      <w:txbxContent>
                        <w:p w:rsidR="00D83E20" w:rsidRDefault="00D83E20" w:rsidP="009C42D4">
                          <w:pPr>
                            <w:spacing w:before="120" w:after="120"/>
                            <w:jc w:val="center"/>
                            <w:rPr>
                              <w:rFonts w:ascii="Microsoft YaHei" w:eastAsia="Microsoft YaHei" w:hAnsi="Microsoft YaHei" w:cs="Arial"/>
                              <w:color w:val="30C0B4" w:themeColor="accent5"/>
                              <w:sz w:val="18"/>
                              <w:szCs w:val="18"/>
                            </w:rPr>
                          </w:pPr>
                          <w:r>
                            <w:rPr>
                              <w:rFonts w:ascii="Microsoft YaHei" w:hAnsi="Times New Roman"/>
                              <w:color w:val="30C0B4" w:themeColor="accent5"/>
                              <w:sz w:val="18"/>
                              <w:szCs w:val="18"/>
                            </w:rPr>
                            <w:t>Lea este manual de instrucciones antes de usarlo y gu</w:t>
                          </w:r>
                          <w:r>
                            <w:rPr>
                              <w:rFonts w:ascii="Microsoft YaHei" w:hAnsi="Times New Roman"/>
                              <w:color w:val="30C0B4" w:themeColor="accent5"/>
                              <w:sz w:val="18"/>
                              <w:szCs w:val="18"/>
                            </w:rPr>
                            <w:t>á</w:t>
                          </w:r>
                          <w:r>
                            <w:rPr>
                              <w:rFonts w:ascii="Microsoft YaHei" w:hAnsi="Times New Roman"/>
                              <w:color w:val="30C0B4" w:themeColor="accent5"/>
                              <w:sz w:val="18"/>
                              <w:szCs w:val="18"/>
                            </w:rPr>
                            <w:t>rdelo en un lugar seguro.</w:t>
                          </w:r>
                        </w:p>
                      </w:txbxContent>
                    </v:textbox>
                    <w10:wrap type="square"/>
                  </v:shape>
                </w:pict>
              </mc:Fallback>
            </mc:AlternateContent>
          </w:r>
          <w:bookmarkEnd w:id="52"/>
          <w:bookmarkEnd w:id="53"/>
          <w:bookmarkEnd w:id="54"/>
          <w:bookmarkEnd w:id="55"/>
          <w:bookmarkEnd w:id="56"/>
          <w:bookmarkEnd w:id="57"/>
          <w:bookmarkEnd w:id="58"/>
          <w:r w:rsidRPr="00D83E20">
            <w:rPr>
              <w:lang w:val="en-US"/>
            </w:rPr>
            <w:t xml:space="preserve">Guangzhou Jetinno Intelligent Equipment </w:t>
          </w:r>
          <w:proofErr w:type="gramStart"/>
          <w:r w:rsidRPr="00D83E20">
            <w:rPr>
              <w:lang w:val="en-US"/>
            </w:rPr>
            <w:t>Co.,Ltd.</w:t>
          </w:r>
          <w:proofErr w:type="gramEnd"/>
          <w:r w:rsidRPr="00D83E20">
            <w:rPr>
              <w:lang w:val="en-US"/>
            </w:rPr>
            <w:t>   </w:t>
          </w:r>
        </w:p>
        <w:p w:rsidR="009C42D4" w:rsidRPr="00D83E20" w:rsidRDefault="009C42D4" w:rsidP="009C42D4">
          <w:pPr>
            <w:spacing w:before="120" w:after="120" w:line="240" w:lineRule="auto"/>
            <w:ind w:firstLineChars="200" w:firstLine="400"/>
            <w:rPr>
              <w:rFonts w:cs="Arial"/>
              <w:spacing w:val="0"/>
              <w:szCs w:val="21"/>
              <w:lang w:val="en-US"/>
            </w:rPr>
          </w:pPr>
          <w:r w:rsidRPr="00D83E20">
            <w:rPr>
              <w:lang w:val="en-US"/>
            </w:rPr>
            <w:t>www.jetinno.com </w:t>
          </w:r>
        </w:p>
        <w:p w:rsidR="009C42D4" w:rsidRPr="00D83E20" w:rsidRDefault="009C42D4" w:rsidP="009C42D4">
          <w:pPr>
            <w:spacing w:before="120" w:after="120" w:line="240" w:lineRule="auto"/>
            <w:ind w:firstLineChars="200" w:firstLine="400"/>
            <w:rPr>
              <w:rFonts w:cs="Arial"/>
              <w:spacing w:val="0"/>
              <w:szCs w:val="21"/>
              <w:lang w:val="en-US"/>
            </w:rPr>
          </w:pPr>
          <w:r w:rsidRPr="00D83E20">
            <w:rPr>
              <w:lang w:val="en-US"/>
            </w:rPr>
            <w:t>(86)  20-32038721</w:t>
          </w:r>
        </w:p>
        <w:p w:rsidR="009C42D4" w:rsidRPr="00D83E20" w:rsidRDefault="009C42D4" w:rsidP="009C42D4">
          <w:pPr>
            <w:spacing w:before="120" w:after="120" w:line="240" w:lineRule="auto"/>
            <w:ind w:firstLineChars="200" w:firstLine="400"/>
            <w:rPr>
              <w:rFonts w:cs="Arial"/>
              <w:spacing w:val="0"/>
              <w:szCs w:val="21"/>
              <w:lang w:val="en-US"/>
            </w:rPr>
          </w:pPr>
          <w:r w:rsidRPr="00D83E20">
            <w:rPr>
              <w:lang w:val="en-US"/>
            </w:rPr>
            <w:t>(86) 400-017-9997</w:t>
          </w:r>
        </w:p>
        <w:p w:rsidR="009C42D4" w:rsidRPr="00D83E20" w:rsidRDefault="006F467F" w:rsidP="009C42D4">
          <w:pPr>
            <w:spacing w:before="120" w:after="120" w:line="240" w:lineRule="auto"/>
            <w:ind w:firstLineChars="200" w:firstLine="400"/>
            <w:rPr>
              <w:rFonts w:eastAsia="Times New Roman" w:cs="Arial"/>
              <w:spacing w:val="0"/>
              <w:szCs w:val="21"/>
              <w:lang w:val="en-US"/>
            </w:rPr>
          </w:pPr>
          <w:r w:rsidRPr="00D83E20">
            <w:rPr>
              <w:lang w:val="en-US"/>
            </w:rPr>
            <w:t>Dirección: Piso 4, edificio A, Parque Creador, 2, Calle Tairui, Parque científico, Distrito Huangpu, Guangzhou, Guangdong, China, 510663 Dirección: Piso 4, edificio A, Parque Creador, 2, Calle Tairui, Zona de desarrollo industrial de alta tecnología, Distrito Huangpu, Guangzhou</w:t>
          </w:r>
        </w:p>
        <w:p w:rsidR="009C42D4" w:rsidRPr="00D83E20" w:rsidRDefault="009C42D4" w:rsidP="009C42D4">
          <w:pPr>
            <w:spacing w:before="120" w:after="120" w:line="240" w:lineRule="auto"/>
            <w:ind w:firstLineChars="200" w:firstLine="420"/>
            <w:rPr>
              <w:rFonts w:eastAsia="Times New Roman" w:cs="Arial"/>
              <w:spacing w:val="0"/>
              <w:szCs w:val="21"/>
              <w:lang w:val="en-US"/>
            </w:rPr>
          </w:pPr>
        </w:p>
        <w:p w:rsidR="009C42D4" w:rsidRPr="00D83E20" w:rsidRDefault="009C42D4" w:rsidP="009C42D4">
          <w:pPr>
            <w:spacing w:before="120" w:after="120" w:line="240" w:lineRule="auto"/>
            <w:ind w:firstLineChars="200" w:firstLine="420"/>
            <w:rPr>
              <w:rFonts w:eastAsia="Times New Roman" w:cs="Arial"/>
              <w:spacing w:val="0"/>
              <w:szCs w:val="21"/>
              <w:lang w:val="en-US"/>
            </w:rPr>
          </w:pPr>
        </w:p>
        <w:p w:rsidR="009C42D4" w:rsidRPr="00D83E20" w:rsidRDefault="009C42D4" w:rsidP="009C42D4">
          <w:pPr>
            <w:spacing w:before="120" w:after="120" w:line="240" w:lineRule="auto"/>
            <w:ind w:firstLineChars="200" w:firstLine="420"/>
            <w:rPr>
              <w:rFonts w:eastAsia="Microsoft YaHei" w:cs="Arial"/>
              <w:spacing w:val="0"/>
              <w:szCs w:val="21"/>
              <w:lang w:val="en-US"/>
            </w:rPr>
          </w:pPr>
        </w:p>
        <w:p w:rsidR="0031480D" w:rsidRPr="00D83E20" w:rsidRDefault="0031480D">
          <w:pPr>
            <w:spacing w:beforeLines="0" w:before="0" w:afterLines="0" w:after="0" w:line="240" w:lineRule="auto"/>
            <w:rPr>
              <w:rFonts w:eastAsia="Times New Roman" w:cs="Arial"/>
              <w:spacing w:val="0"/>
              <w:szCs w:val="21"/>
              <w:lang w:val="en-US"/>
            </w:rPr>
          </w:pPr>
          <w:r w:rsidRPr="00D83E20">
            <w:rPr>
              <w:lang w:val="en-US"/>
            </w:rPr>
            <w:br w:type="page"/>
          </w:r>
        </w:p>
        <w:p w:rsidR="00B44C0E" w:rsidRDefault="006F467F" w:rsidP="00D83E20">
          <w:pPr>
            <w:pStyle w:val="11"/>
            <w:spacing w:before="120" w:afterLines="0" w:after="240" w:line="240" w:lineRule="auto"/>
            <w:jc w:val="center"/>
            <w:rPr>
              <w:noProof/>
            </w:rPr>
          </w:pPr>
          <w:r>
            <w:lastRenderedPageBreak/>
            <w:t>Índice</w:t>
          </w:r>
          <w:r w:rsidR="009C42D4" w:rsidRPr="006F467F">
            <w:rPr>
              <w:rFonts w:eastAsia="Microsoft YaHei" w:cs="Arial"/>
              <w:szCs w:val="21"/>
            </w:rPr>
            <w:fldChar w:fldCharType="begin"/>
          </w:r>
          <w:r w:rsidR="009C42D4" w:rsidRPr="006F467F">
            <w:rPr>
              <w:rFonts w:eastAsia="Microsoft YaHei" w:cs="Arial"/>
              <w:szCs w:val="21"/>
            </w:rPr>
            <w:instrText xml:space="preserve"> TOC \o "1-4" \h \z \u </w:instrText>
          </w:r>
          <w:r w:rsidR="009C42D4" w:rsidRPr="006F467F">
            <w:rPr>
              <w:rFonts w:eastAsia="Microsoft YaHei" w:cs="Arial"/>
              <w:szCs w:val="21"/>
            </w:rPr>
            <w:fldChar w:fldCharType="separate"/>
          </w:r>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16" w:history="1">
            <w:r>
              <w:rPr>
                <w:noProof/>
                <w:webHidden/>
              </w:rPr>
              <w:tab/>
            </w:r>
            <w:r>
              <w:rPr>
                <w:noProof/>
                <w:webHidden/>
              </w:rPr>
              <w:fldChar w:fldCharType="begin"/>
            </w:r>
            <w:r>
              <w:rPr>
                <w:noProof/>
                <w:webHidden/>
              </w:rPr>
              <w:instrText xml:space="preserve"> PAGEREF _Toc173843816 \h </w:instrText>
            </w:r>
            <w:r>
              <w:rPr>
                <w:noProof/>
                <w:webHidden/>
              </w:rPr>
            </w:r>
            <w:r>
              <w:rPr>
                <w:noProof/>
                <w:webHidden/>
              </w:rPr>
              <w:fldChar w:fldCharType="separate"/>
            </w:r>
            <w:r>
              <w:rPr>
                <w:noProof/>
                <w:webHidden/>
              </w:rPr>
              <w:t xml:space="preserve"> </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17" w:history="1">
            <w:r>
              <w:rPr>
                <w:noProof/>
                <w:webHidden/>
              </w:rPr>
              <w:tab/>
            </w:r>
            <w:r>
              <w:rPr>
                <w:noProof/>
                <w:webHidden/>
              </w:rPr>
              <w:fldChar w:fldCharType="begin"/>
            </w:r>
            <w:r>
              <w:rPr>
                <w:noProof/>
                <w:webHidden/>
              </w:rPr>
              <w:instrText xml:space="preserve"> PAGEREF _Toc173843817 \h </w:instrText>
            </w:r>
            <w:r>
              <w:rPr>
                <w:noProof/>
                <w:webHidden/>
              </w:rPr>
            </w:r>
            <w:r>
              <w:rPr>
                <w:noProof/>
                <w:webHidden/>
              </w:rPr>
              <w:fldChar w:fldCharType="separate"/>
            </w:r>
            <w:r>
              <w:rPr>
                <w:noProof/>
                <w:webHidden/>
              </w:rPr>
              <w:t xml:space="preserve"> </w:t>
            </w:r>
            <w:r>
              <w:rPr>
                <w:noProof/>
                <w:webHidden/>
              </w:rPr>
              <w:fldChar w:fldCharType="end"/>
            </w:r>
          </w:hyperlink>
        </w:p>
        <w:p w:rsidR="00B44C0E" w:rsidRDefault="00B44C0E" w:rsidP="00B44C0E">
          <w:pPr>
            <w:pStyle w:val="11"/>
            <w:tabs>
              <w:tab w:val="left" w:pos="420"/>
            </w:tabs>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18" w:history="1">
            <w:r w:rsidRPr="00EE3B08">
              <w:rPr>
                <w:rStyle w:val="aa"/>
                <w:noProof/>
              </w:rPr>
              <w:t>1</w:t>
            </w:r>
            <w:r>
              <w:rPr>
                <w:rFonts w:asciiTheme="minorHAnsi" w:eastAsiaTheme="minorEastAsia" w:hAnsiTheme="minorHAnsi" w:cstheme="minorBidi"/>
                <w:noProof/>
                <w:spacing w:val="0"/>
                <w:sz w:val="22"/>
                <w:szCs w:val="22"/>
                <w:lang w:val="uk-UA" w:eastAsia="uk-UA"/>
              </w:rPr>
              <w:tab/>
            </w:r>
            <w:r w:rsidRPr="00EE3B08">
              <w:rPr>
                <w:rStyle w:val="aa"/>
                <w:noProof/>
              </w:rPr>
              <w:t>Introducción</w:t>
            </w:r>
            <w:r>
              <w:rPr>
                <w:noProof/>
                <w:webHidden/>
              </w:rPr>
              <w:tab/>
            </w:r>
            <w:r>
              <w:rPr>
                <w:noProof/>
                <w:webHidden/>
              </w:rPr>
              <w:fldChar w:fldCharType="begin"/>
            </w:r>
            <w:r>
              <w:rPr>
                <w:noProof/>
                <w:webHidden/>
              </w:rPr>
              <w:instrText xml:space="preserve"> PAGEREF _Toc173843818 \h </w:instrText>
            </w:r>
            <w:r>
              <w:rPr>
                <w:noProof/>
                <w:webHidden/>
              </w:rPr>
            </w:r>
            <w:r>
              <w:rPr>
                <w:noProof/>
                <w:webHidden/>
              </w:rPr>
              <w:fldChar w:fldCharType="separate"/>
            </w:r>
            <w:r>
              <w:rPr>
                <w:noProof/>
                <w:webHidden/>
              </w:rPr>
              <w:t>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19" w:history="1">
            <w:r w:rsidRPr="00EE3B08">
              <w:rPr>
                <w:rStyle w:val="aa"/>
                <w:rFonts w:cs="Arial"/>
                <w:noProof/>
              </w:rPr>
              <w:t>1.1</w:t>
            </w:r>
            <w:r w:rsidRPr="00EE3B08">
              <w:rPr>
                <w:rStyle w:val="aa"/>
                <w:noProof/>
              </w:rPr>
              <w:t xml:space="preserve"> Prefacio</w:t>
            </w:r>
            <w:r>
              <w:rPr>
                <w:noProof/>
                <w:webHidden/>
              </w:rPr>
              <w:tab/>
            </w:r>
            <w:r>
              <w:rPr>
                <w:noProof/>
                <w:webHidden/>
              </w:rPr>
              <w:fldChar w:fldCharType="begin"/>
            </w:r>
            <w:r>
              <w:rPr>
                <w:noProof/>
                <w:webHidden/>
              </w:rPr>
              <w:instrText xml:space="preserve"> PAGEREF _Toc173843819 \h </w:instrText>
            </w:r>
            <w:r>
              <w:rPr>
                <w:noProof/>
                <w:webHidden/>
              </w:rPr>
            </w:r>
            <w:r>
              <w:rPr>
                <w:noProof/>
                <w:webHidden/>
              </w:rPr>
              <w:fldChar w:fldCharType="separate"/>
            </w:r>
            <w:r>
              <w:rPr>
                <w:noProof/>
                <w:webHidden/>
              </w:rPr>
              <w:t>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0" w:history="1">
            <w:r w:rsidRPr="00EE3B08">
              <w:rPr>
                <w:rStyle w:val="aa"/>
                <w:rFonts w:cs="Arial"/>
                <w:noProof/>
              </w:rPr>
              <w:t>1.2</w:t>
            </w:r>
            <w:r w:rsidRPr="00EE3B08">
              <w:rPr>
                <w:rStyle w:val="aa"/>
                <w:noProof/>
              </w:rPr>
              <w:t xml:space="preserve"> Signos y símbolos</w:t>
            </w:r>
            <w:r>
              <w:rPr>
                <w:noProof/>
                <w:webHidden/>
              </w:rPr>
              <w:tab/>
            </w:r>
            <w:r>
              <w:rPr>
                <w:noProof/>
                <w:webHidden/>
              </w:rPr>
              <w:fldChar w:fldCharType="begin"/>
            </w:r>
            <w:r>
              <w:rPr>
                <w:noProof/>
                <w:webHidden/>
              </w:rPr>
              <w:instrText xml:space="preserve"> PAGEREF _Toc173843820 \h </w:instrText>
            </w:r>
            <w:r>
              <w:rPr>
                <w:noProof/>
                <w:webHidden/>
              </w:rPr>
            </w:r>
            <w:r>
              <w:rPr>
                <w:noProof/>
                <w:webHidden/>
              </w:rPr>
              <w:fldChar w:fldCharType="separate"/>
            </w:r>
            <w:r>
              <w:rPr>
                <w:noProof/>
                <w:webHidden/>
              </w:rPr>
              <w:t>4</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1" w:history="1">
            <w:r w:rsidRPr="00EE3B08">
              <w:rPr>
                <w:rStyle w:val="aa"/>
                <w:rFonts w:cs="Arial"/>
                <w:noProof/>
              </w:rPr>
              <w:t>2</w:t>
            </w:r>
            <w:r w:rsidRPr="00EE3B08">
              <w:rPr>
                <w:rStyle w:val="aa"/>
                <w:noProof/>
              </w:rPr>
              <w:t xml:space="preserve"> Consejos generales de seguridad</w:t>
            </w:r>
            <w:r>
              <w:rPr>
                <w:noProof/>
                <w:webHidden/>
              </w:rPr>
              <w:tab/>
            </w:r>
            <w:r>
              <w:rPr>
                <w:noProof/>
                <w:webHidden/>
              </w:rPr>
              <w:fldChar w:fldCharType="begin"/>
            </w:r>
            <w:r>
              <w:rPr>
                <w:noProof/>
                <w:webHidden/>
              </w:rPr>
              <w:instrText xml:space="preserve"> PAGEREF _Toc173843821 \h </w:instrText>
            </w:r>
            <w:r>
              <w:rPr>
                <w:noProof/>
                <w:webHidden/>
              </w:rPr>
            </w:r>
            <w:r>
              <w:rPr>
                <w:noProof/>
                <w:webHidden/>
              </w:rPr>
              <w:fldChar w:fldCharType="separate"/>
            </w:r>
            <w:r>
              <w:rPr>
                <w:noProof/>
                <w:webHidden/>
              </w:rPr>
              <w:t>6</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2" w:history="1">
            <w:r w:rsidRPr="00EE3B08">
              <w:rPr>
                <w:rStyle w:val="aa"/>
                <w:rFonts w:cs="Arial"/>
                <w:noProof/>
              </w:rPr>
              <w:t>2.1</w:t>
            </w:r>
            <w:r w:rsidRPr="00EE3B08">
              <w:rPr>
                <w:rStyle w:val="aa"/>
                <w:rFonts w:cs="Arial"/>
                <w:noProof/>
                <w:lang w:val="uk-UA" w:eastAsia="uk-UA"/>
              </w:rPr>
              <w:t xml:space="preserve"> </w:t>
            </w:r>
            <w:r w:rsidRPr="00EE3B08">
              <w:rPr>
                <w:rStyle w:val="aa"/>
                <w:noProof/>
              </w:rPr>
              <w:t>Peligro para usuarios</w:t>
            </w:r>
            <w:r>
              <w:rPr>
                <w:noProof/>
                <w:webHidden/>
              </w:rPr>
              <w:tab/>
            </w:r>
            <w:r>
              <w:rPr>
                <w:noProof/>
                <w:webHidden/>
              </w:rPr>
              <w:fldChar w:fldCharType="begin"/>
            </w:r>
            <w:r>
              <w:rPr>
                <w:noProof/>
                <w:webHidden/>
              </w:rPr>
              <w:instrText xml:space="preserve"> PAGEREF _Toc173843822 \h </w:instrText>
            </w:r>
            <w:r>
              <w:rPr>
                <w:noProof/>
                <w:webHidden/>
              </w:rPr>
            </w:r>
            <w:r>
              <w:rPr>
                <w:noProof/>
                <w:webHidden/>
              </w:rPr>
              <w:fldChar w:fldCharType="separate"/>
            </w:r>
            <w:r>
              <w:rPr>
                <w:noProof/>
                <w:webHidden/>
              </w:rPr>
              <w:t>6</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3" w:history="1">
            <w:r w:rsidRPr="00EE3B08">
              <w:rPr>
                <w:rStyle w:val="aa"/>
                <w:rFonts w:cs="Arial"/>
                <w:noProof/>
              </w:rPr>
              <w:t>2.2</w:t>
            </w:r>
            <w:r w:rsidRPr="00EE3B08">
              <w:rPr>
                <w:rStyle w:val="aa"/>
                <w:rFonts w:eastAsia="Microsoft YaHei" w:cs="Arial"/>
                <w:bCs/>
                <w:noProof/>
                <w:lang w:val="uk-UA" w:eastAsia="uk-UA"/>
              </w:rPr>
              <w:t xml:space="preserve"> </w:t>
            </w:r>
            <w:r w:rsidRPr="00EE3B08">
              <w:rPr>
                <w:rStyle w:val="aa"/>
                <w:noProof/>
              </w:rPr>
              <w:t>Peligro para la máquina</w:t>
            </w:r>
            <w:r>
              <w:rPr>
                <w:noProof/>
                <w:webHidden/>
              </w:rPr>
              <w:tab/>
            </w:r>
            <w:r>
              <w:rPr>
                <w:noProof/>
                <w:webHidden/>
              </w:rPr>
              <w:fldChar w:fldCharType="begin"/>
            </w:r>
            <w:r>
              <w:rPr>
                <w:noProof/>
                <w:webHidden/>
              </w:rPr>
              <w:instrText xml:space="preserve"> PAGEREF _Toc173843823 \h </w:instrText>
            </w:r>
            <w:r>
              <w:rPr>
                <w:noProof/>
                <w:webHidden/>
              </w:rPr>
            </w:r>
            <w:r>
              <w:rPr>
                <w:noProof/>
                <w:webHidden/>
              </w:rPr>
              <w:fldChar w:fldCharType="separate"/>
            </w:r>
            <w:r>
              <w:rPr>
                <w:noProof/>
                <w:webHidden/>
              </w:rPr>
              <w:t>10</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4" w:history="1">
            <w:r w:rsidRPr="00EE3B08">
              <w:rPr>
                <w:rStyle w:val="aa"/>
                <w:rFonts w:cs="Arial"/>
                <w:noProof/>
              </w:rPr>
              <w:t>3</w:t>
            </w:r>
            <w:r w:rsidRPr="00EE3B08">
              <w:rPr>
                <w:rStyle w:val="aa"/>
                <w:noProof/>
              </w:rPr>
              <w:t xml:space="preserve"> Descripción del producto</w:t>
            </w:r>
            <w:r>
              <w:rPr>
                <w:noProof/>
                <w:webHidden/>
              </w:rPr>
              <w:tab/>
            </w:r>
            <w:r>
              <w:rPr>
                <w:noProof/>
                <w:webHidden/>
              </w:rPr>
              <w:fldChar w:fldCharType="begin"/>
            </w:r>
            <w:r>
              <w:rPr>
                <w:noProof/>
                <w:webHidden/>
              </w:rPr>
              <w:instrText xml:space="preserve"> PAGEREF _Toc173843824 \h </w:instrText>
            </w:r>
            <w:r>
              <w:rPr>
                <w:noProof/>
                <w:webHidden/>
              </w:rPr>
            </w:r>
            <w:r>
              <w:rPr>
                <w:noProof/>
                <w:webHidden/>
              </w:rPr>
              <w:fldChar w:fldCharType="separate"/>
            </w:r>
            <w:r>
              <w:rPr>
                <w:noProof/>
                <w:webHidden/>
              </w:rPr>
              <w:t>11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5" w:history="1">
            <w:r w:rsidRPr="00EE3B08">
              <w:rPr>
                <w:rStyle w:val="aa"/>
                <w:rFonts w:cs="Arial"/>
                <w:noProof/>
              </w:rPr>
              <w:t>3.1</w:t>
            </w:r>
            <w:r w:rsidRPr="00EE3B08">
              <w:rPr>
                <w:rStyle w:val="aa"/>
                <w:noProof/>
              </w:rPr>
              <w:t xml:space="preserve"> Prefacio</w:t>
            </w:r>
            <w:r>
              <w:rPr>
                <w:noProof/>
                <w:webHidden/>
              </w:rPr>
              <w:tab/>
            </w:r>
            <w:r>
              <w:rPr>
                <w:noProof/>
                <w:webHidden/>
              </w:rPr>
              <w:fldChar w:fldCharType="begin"/>
            </w:r>
            <w:r>
              <w:rPr>
                <w:noProof/>
                <w:webHidden/>
              </w:rPr>
              <w:instrText xml:space="preserve"> PAGEREF _Toc173843825 \h </w:instrText>
            </w:r>
            <w:r>
              <w:rPr>
                <w:noProof/>
                <w:webHidden/>
              </w:rPr>
            </w:r>
            <w:r>
              <w:rPr>
                <w:noProof/>
                <w:webHidden/>
              </w:rPr>
              <w:fldChar w:fldCharType="separate"/>
            </w:r>
            <w:r>
              <w:rPr>
                <w:noProof/>
                <w:webHidden/>
              </w:rPr>
              <w:t>11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6" w:history="1">
            <w:r w:rsidRPr="00EE3B08">
              <w:rPr>
                <w:rStyle w:val="aa"/>
                <w:rFonts w:cs="Arial"/>
                <w:noProof/>
              </w:rPr>
              <w:t>3.2</w:t>
            </w:r>
            <w:r w:rsidRPr="00EE3B08">
              <w:rPr>
                <w:rStyle w:val="aa"/>
                <w:noProof/>
              </w:rPr>
              <w:t xml:space="preserve"> Datos técnicos</w:t>
            </w:r>
            <w:r>
              <w:rPr>
                <w:noProof/>
                <w:webHidden/>
              </w:rPr>
              <w:tab/>
            </w:r>
            <w:r>
              <w:rPr>
                <w:noProof/>
                <w:webHidden/>
              </w:rPr>
              <w:fldChar w:fldCharType="begin"/>
            </w:r>
            <w:r>
              <w:rPr>
                <w:noProof/>
                <w:webHidden/>
              </w:rPr>
              <w:instrText xml:space="preserve"> PAGEREF _Toc173843826 \h </w:instrText>
            </w:r>
            <w:r>
              <w:rPr>
                <w:noProof/>
                <w:webHidden/>
              </w:rPr>
            </w:r>
            <w:r>
              <w:rPr>
                <w:noProof/>
                <w:webHidden/>
              </w:rPr>
              <w:fldChar w:fldCharType="separate"/>
            </w:r>
            <w:r>
              <w:rPr>
                <w:noProof/>
                <w:webHidden/>
              </w:rPr>
              <w:t>12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7" w:history="1">
            <w:r w:rsidRPr="00EE3B08">
              <w:rPr>
                <w:rStyle w:val="aa"/>
                <w:rFonts w:cs="Arial"/>
                <w:noProof/>
              </w:rPr>
              <w:t>3.3</w:t>
            </w:r>
            <w:r w:rsidRPr="00EE3B08">
              <w:rPr>
                <w:rStyle w:val="aa"/>
                <w:rFonts w:cs="Arial"/>
                <w:noProof/>
                <w:lang w:val="uk-UA" w:eastAsia="uk-UA"/>
              </w:rPr>
              <w:t xml:space="preserve"> </w:t>
            </w:r>
            <w:r w:rsidRPr="00EE3B08">
              <w:rPr>
                <w:rStyle w:val="aa"/>
                <w:noProof/>
              </w:rPr>
              <w:t>Instalación y puesta en marcha</w:t>
            </w:r>
            <w:r>
              <w:rPr>
                <w:noProof/>
                <w:webHidden/>
              </w:rPr>
              <w:tab/>
            </w:r>
            <w:r>
              <w:rPr>
                <w:noProof/>
                <w:webHidden/>
              </w:rPr>
              <w:fldChar w:fldCharType="begin"/>
            </w:r>
            <w:r>
              <w:rPr>
                <w:noProof/>
                <w:webHidden/>
              </w:rPr>
              <w:instrText xml:space="preserve"> PAGEREF _Toc173843827 \h </w:instrText>
            </w:r>
            <w:r>
              <w:rPr>
                <w:noProof/>
                <w:webHidden/>
              </w:rPr>
            </w:r>
            <w:r>
              <w:rPr>
                <w:noProof/>
                <w:webHidden/>
              </w:rPr>
              <w:fldChar w:fldCharType="separate"/>
            </w:r>
            <w:r>
              <w:rPr>
                <w:noProof/>
                <w:webHidden/>
              </w:rPr>
              <w:t>14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8" w:history="1">
            <w:r w:rsidRPr="00EE3B08">
              <w:rPr>
                <w:rStyle w:val="aa"/>
                <w:rFonts w:cs="Arial"/>
                <w:noProof/>
              </w:rPr>
              <w:t>3.4</w:t>
            </w:r>
            <w:r w:rsidRPr="00EE3B08">
              <w:rPr>
                <w:rStyle w:val="aa"/>
                <w:noProof/>
              </w:rPr>
              <w:t xml:space="preserve"> Colocación</w:t>
            </w:r>
            <w:r>
              <w:rPr>
                <w:noProof/>
                <w:webHidden/>
              </w:rPr>
              <w:tab/>
            </w:r>
            <w:r>
              <w:rPr>
                <w:noProof/>
                <w:webHidden/>
              </w:rPr>
              <w:fldChar w:fldCharType="begin"/>
            </w:r>
            <w:r>
              <w:rPr>
                <w:noProof/>
                <w:webHidden/>
              </w:rPr>
              <w:instrText xml:space="preserve"> PAGEREF _Toc173843828 \h </w:instrText>
            </w:r>
            <w:r>
              <w:rPr>
                <w:noProof/>
                <w:webHidden/>
              </w:rPr>
            </w:r>
            <w:r>
              <w:rPr>
                <w:noProof/>
                <w:webHidden/>
              </w:rPr>
              <w:fldChar w:fldCharType="separate"/>
            </w:r>
            <w:r>
              <w:rPr>
                <w:noProof/>
                <w:webHidden/>
              </w:rPr>
              <w:t>14</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29" w:history="1">
            <w:r w:rsidRPr="00EE3B08">
              <w:rPr>
                <w:rStyle w:val="aa"/>
                <w:rFonts w:cs="Arial"/>
                <w:noProof/>
              </w:rPr>
              <w:t>3.4.1</w:t>
            </w:r>
            <w:r w:rsidRPr="00EE3B08">
              <w:rPr>
                <w:rStyle w:val="aa"/>
                <w:noProof/>
              </w:rPr>
              <w:t xml:space="preserve"> Lugar de instalación</w:t>
            </w:r>
            <w:r>
              <w:rPr>
                <w:noProof/>
                <w:webHidden/>
              </w:rPr>
              <w:tab/>
            </w:r>
            <w:r>
              <w:rPr>
                <w:noProof/>
                <w:webHidden/>
              </w:rPr>
              <w:fldChar w:fldCharType="begin"/>
            </w:r>
            <w:r>
              <w:rPr>
                <w:noProof/>
                <w:webHidden/>
              </w:rPr>
              <w:instrText xml:space="preserve"> PAGEREF _Toc173843829 \h </w:instrText>
            </w:r>
            <w:r>
              <w:rPr>
                <w:noProof/>
                <w:webHidden/>
              </w:rPr>
            </w:r>
            <w:r>
              <w:rPr>
                <w:noProof/>
                <w:webHidden/>
              </w:rPr>
              <w:fldChar w:fldCharType="separate"/>
            </w:r>
            <w:r>
              <w:rPr>
                <w:noProof/>
                <w:webHidden/>
              </w:rPr>
              <w:t>14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0" w:history="1">
            <w:r w:rsidRPr="00EE3B08">
              <w:rPr>
                <w:rStyle w:val="aa"/>
                <w:rFonts w:cs="Arial"/>
                <w:noProof/>
              </w:rPr>
              <w:t>3.5</w:t>
            </w:r>
            <w:r w:rsidRPr="00EE3B08">
              <w:rPr>
                <w:rStyle w:val="aa"/>
                <w:noProof/>
              </w:rPr>
              <w:t xml:space="preserve"> Conexión eléctrica</w:t>
            </w:r>
            <w:r>
              <w:rPr>
                <w:noProof/>
                <w:webHidden/>
              </w:rPr>
              <w:tab/>
            </w:r>
            <w:r>
              <w:rPr>
                <w:noProof/>
                <w:webHidden/>
              </w:rPr>
              <w:fldChar w:fldCharType="begin"/>
            </w:r>
            <w:r>
              <w:rPr>
                <w:noProof/>
                <w:webHidden/>
              </w:rPr>
              <w:instrText xml:space="preserve"> PAGEREF _Toc173843830 \h </w:instrText>
            </w:r>
            <w:r>
              <w:rPr>
                <w:noProof/>
                <w:webHidden/>
              </w:rPr>
            </w:r>
            <w:r>
              <w:rPr>
                <w:noProof/>
                <w:webHidden/>
              </w:rPr>
              <w:fldChar w:fldCharType="separate"/>
            </w:r>
            <w:r>
              <w:rPr>
                <w:noProof/>
                <w:webHidden/>
              </w:rPr>
              <w:t>15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1" w:history="1">
            <w:r w:rsidRPr="00EE3B08">
              <w:rPr>
                <w:rStyle w:val="aa"/>
                <w:rFonts w:cs="Arial"/>
                <w:noProof/>
              </w:rPr>
              <w:t>3.5.1</w:t>
            </w:r>
            <w:r w:rsidRPr="00EE3B08">
              <w:rPr>
                <w:rStyle w:val="aa"/>
                <w:noProof/>
              </w:rPr>
              <w:t xml:space="preserve"> Condiciones</w:t>
            </w:r>
            <w:r>
              <w:rPr>
                <w:noProof/>
                <w:webHidden/>
              </w:rPr>
              <w:tab/>
            </w:r>
            <w:r>
              <w:rPr>
                <w:noProof/>
                <w:webHidden/>
              </w:rPr>
              <w:fldChar w:fldCharType="begin"/>
            </w:r>
            <w:r>
              <w:rPr>
                <w:noProof/>
                <w:webHidden/>
              </w:rPr>
              <w:instrText xml:space="preserve"> PAGEREF _Toc173843831 \h </w:instrText>
            </w:r>
            <w:r>
              <w:rPr>
                <w:noProof/>
                <w:webHidden/>
              </w:rPr>
            </w:r>
            <w:r>
              <w:rPr>
                <w:noProof/>
                <w:webHidden/>
              </w:rPr>
              <w:fldChar w:fldCharType="separate"/>
            </w:r>
            <w:r>
              <w:rPr>
                <w:noProof/>
                <w:webHidden/>
              </w:rPr>
              <w:t>15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2" w:history="1">
            <w:r w:rsidRPr="00EE3B08">
              <w:rPr>
                <w:rStyle w:val="aa"/>
                <w:rFonts w:cs="Arial"/>
                <w:noProof/>
              </w:rPr>
              <w:t>3.5.2</w:t>
            </w:r>
            <w:r w:rsidRPr="00EE3B08">
              <w:rPr>
                <w:rStyle w:val="aa"/>
                <w:rFonts w:cs="Arial"/>
                <w:bCs/>
                <w:noProof/>
                <w:lang w:val="uk-UA" w:eastAsia="uk-UA"/>
              </w:rPr>
              <w:t xml:space="preserve"> </w:t>
            </w:r>
            <w:r w:rsidRPr="00EE3B08">
              <w:rPr>
                <w:rStyle w:val="aa"/>
                <w:rFonts w:cs="Arial"/>
                <w:noProof/>
              </w:rPr>
              <w:t>Cable de conexión de alimentación</w:t>
            </w:r>
            <w:r>
              <w:rPr>
                <w:noProof/>
                <w:webHidden/>
              </w:rPr>
              <w:tab/>
            </w:r>
            <w:r>
              <w:rPr>
                <w:noProof/>
                <w:webHidden/>
              </w:rPr>
              <w:fldChar w:fldCharType="begin"/>
            </w:r>
            <w:r>
              <w:rPr>
                <w:noProof/>
                <w:webHidden/>
              </w:rPr>
              <w:instrText xml:space="preserve"> PAGEREF _Toc173843832 \h </w:instrText>
            </w:r>
            <w:r>
              <w:rPr>
                <w:noProof/>
                <w:webHidden/>
              </w:rPr>
            </w:r>
            <w:r>
              <w:rPr>
                <w:noProof/>
                <w:webHidden/>
              </w:rPr>
              <w:fldChar w:fldCharType="separate"/>
            </w:r>
            <w:r>
              <w:rPr>
                <w:noProof/>
                <w:webHidden/>
              </w:rPr>
              <w:t>16</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3" w:history="1">
            <w:r w:rsidRPr="00EE3B08">
              <w:rPr>
                <w:rStyle w:val="aa"/>
                <w:rFonts w:cs="Arial"/>
                <w:noProof/>
              </w:rPr>
              <w:t>3.6</w:t>
            </w:r>
            <w:r w:rsidRPr="00EE3B08">
              <w:rPr>
                <w:rStyle w:val="aa"/>
                <w:rFonts w:cs="Arial"/>
                <w:noProof/>
                <w:lang w:val="uk-UA" w:eastAsia="uk-UA"/>
              </w:rPr>
              <w:t xml:space="preserve"> </w:t>
            </w:r>
            <w:r w:rsidRPr="00EE3B08">
              <w:rPr>
                <w:rStyle w:val="aa"/>
                <w:noProof/>
              </w:rPr>
              <w:t>Conexión de agua/desagüe</w:t>
            </w:r>
            <w:r>
              <w:rPr>
                <w:noProof/>
                <w:webHidden/>
              </w:rPr>
              <w:tab/>
            </w:r>
            <w:r>
              <w:rPr>
                <w:noProof/>
                <w:webHidden/>
              </w:rPr>
              <w:fldChar w:fldCharType="begin"/>
            </w:r>
            <w:r>
              <w:rPr>
                <w:noProof/>
                <w:webHidden/>
              </w:rPr>
              <w:instrText xml:space="preserve"> PAGEREF _Toc173843833 \h </w:instrText>
            </w:r>
            <w:r>
              <w:rPr>
                <w:noProof/>
                <w:webHidden/>
              </w:rPr>
            </w:r>
            <w:r>
              <w:rPr>
                <w:noProof/>
                <w:webHidden/>
              </w:rPr>
              <w:fldChar w:fldCharType="separate"/>
            </w:r>
            <w:r>
              <w:rPr>
                <w:noProof/>
                <w:webHidden/>
              </w:rPr>
              <w:t>16</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4" w:history="1">
            <w:r w:rsidRPr="00EE3B08">
              <w:rPr>
                <w:rStyle w:val="aa"/>
                <w:rFonts w:cs="Arial"/>
                <w:noProof/>
              </w:rPr>
              <w:t>3.6.1</w:t>
            </w:r>
            <w:r w:rsidRPr="00EE3B08">
              <w:rPr>
                <w:rStyle w:val="aa"/>
                <w:rFonts w:cs="Arial"/>
                <w:bCs/>
                <w:noProof/>
                <w:lang w:val="uk-UA" w:eastAsia="uk-UA"/>
              </w:rPr>
              <w:t xml:space="preserve"> </w:t>
            </w:r>
            <w:r w:rsidRPr="00EE3B08">
              <w:rPr>
                <w:rStyle w:val="aa"/>
                <w:noProof/>
              </w:rPr>
              <w:t>Condiciones</w:t>
            </w:r>
            <w:r>
              <w:rPr>
                <w:noProof/>
                <w:webHidden/>
              </w:rPr>
              <w:tab/>
            </w:r>
            <w:r>
              <w:rPr>
                <w:noProof/>
                <w:webHidden/>
              </w:rPr>
              <w:fldChar w:fldCharType="begin"/>
            </w:r>
            <w:r>
              <w:rPr>
                <w:noProof/>
                <w:webHidden/>
              </w:rPr>
              <w:instrText xml:space="preserve"> PAGEREF _Toc173843834 \h </w:instrText>
            </w:r>
            <w:r>
              <w:rPr>
                <w:noProof/>
                <w:webHidden/>
              </w:rPr>
            </w:r>
            <w:r>
              <w:rPr>
                <w:noProof/>
                <w:webHidden/>
              </w:rPr>
              <w:fldChar w:fldCharType="separate"/>
            </w:r>
            <w:r>
              <w:rPr>
                <w:noProof/>
                <w:webHidden/>
              </w:rPr>
              <w:t>16</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5" w:history="1">
            <w:r w:rsidRPr="00EE3B08">
              <w:rPr>
                <w:rStyle w:val="aa"/>
                <w:rFonts w:cs="Arial"/>
                <w:noProof/>
              </w:rPr>
              <w:t>3.6.2</w:t>
            </w:r>
            <w:r w:rsidRPr="00EE3B08">
              <w:rPr>
                <w:rStyle w:val="aa"/>
                <w:noProof/>
              </w:rPr>
              <w:t xml:space="preserve"> Parámetros de suministro de agua</w:t>
            </w:r>
            <w:r>
              <w:rPr>
                <w:noProof/>
                <w:webHidden/>
              </w:rPr>
              <w:tab/>
            </w:r>
            <w:r>
              <w:rPr>
                <w:noProof/>
                <w:webHidden/>
              </w:rPr>
              <w:fldChar w:fldCharType="begin"/>
            </w:r>
            <w:r>
              <w:rPr>
                <w:noProof/>
                <w:webHidden/>
              </w:rPr>
              <w:instrText xml:space="preserve"> PAGEREF _Toc173843835 \h </w:instrText>
            </w:r>
            <w:r>
              <w:rPr>
                <w:noProof/>
                <w:webHidden/>
              </w:rPr>
            </w:r>
            <w:r>
              <w:rPr>
                <w:noProof/>
                <w:webHidden/>
              </w:rPr>
              <w:fldChar w:fldCharType="separate"/>
            </w:r>
            <w:r>
              <w:rPr>
                <w:noProof/>
                <w:webHidden/>
              </w:rPr>
              <w:t>17</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6" w:history="1">
            <w:r w:rsidRPr="00EE3B08">
              <w:rPr>
                <w:rStyle w:val="aa"/>
                <w:rFonts w:cs="Arial"/>
                <w:noProof/>
              </w:rPr>
              <w:t>3.7</w:t>
            </w:r>
            <w:r w:rsidRPr="00EE3B08">
              <w:rPr>
                <w:rStyle w:val="aa"/>
                <w:noProof/>
              </w:rPr>
              <w:t xml:space="preserve"> Instalación</w:t>
            </w:r>
            <w:r>
              <w:rPr>
                <w:noProof/>
                <w:webHidden/>
              </w:rPr>
              <w:tab/>
            </w:r>
            <w:r>
              <w:rPr>
                <w:noProof/>
                <w:webHidden/>
              </w:rPr>
              <w:fldChar w:fldCharType="begin"/>
            </w:r>
            <w:r>
              <w:rPr>
                <w:noProof/>
                <w:webHidden/>
              </w:rPr>
              <w:instrText xml:space="preserve"> PAGEREF _Toc173843836 \h </w:instrText>
            </w:r>
            <w:r>
              <w:rPr>
                <w:noProof/>
                <w:webHidden/>
              </w:rPr>
            </w:r>
            <w:r>
              <w:rPr>
                <w:noProof/>
                <w:webHidden/>
              </w:rPr>
              <w:fldChar w:fldCharType="separate"/>
            </w:r>
            <w:r>
              <w:rPr>
                <w:noProof/>
                <w:webHidden/>
              </w:rPr>
              <w:t>17</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7" w:history="1">
            <w:r w:rsidRPr="00EE3B08">
              <w:rPr>
                <w:rStyle w:val="aa"/>
                <w:rFonts w:cs="Arial"/>
                <w:noProof/>
              </w:rPr>
              <w:t>3.7.1</w:t>
            </w:r>
            <w:r w:rsidRPr="00EE3B08">
              <w:rPr>
                <w:rStyle w:val="aa"/>
                <w:rFonts w:cs="Arial"/>
                <w:noProof/>
                <w:lang w:val="uk-UA" w:eastAsia="uk-UA"/>
              </w:rPr>
              <w:t xml:space="preserve"> </w:t>
            </w:r>
            <w:r w:rsidRPr="00EE3B08">
              <w:rPr>
                <w:rStyle w:val="aa"/>
                <w:rFonts w:cs="Arial"/>
                <w:noProof/>
              </w:rPr>
              <w:t>Desembalaje de la máquina</w:t>
            </w:r>
            <w:r>
              <w:rPr>
                <w:noProof/>
                <w:webHidden/>
              </w:rPr>
              <w:tab/>
            </w:r>
            <w:r>
              <w:rPr>
                <w:noProof/>
                <w:webHidden/>
              </w:rPr>
              <w:fldChar w:fldCharType="begin"/>
            </w:r>
            <w:r>
              <w:rPr>
                <w:noProof/>
                <w:webHidden/>
              </w:rPr>
              <w:instrText xml:space="preserve"> PAGEREF _Toc173843837 \h </w:instrText>
            </w:r>
            <w:r>
              <w:rPr>
                <w:noProof/>
                <w:webHidden/>
              </w:rPr>
            </w:r>
            <w:r>
              <w:rPr>
                <w:noProof/>
                <w:webHidden/>
              </w:rPr>
              <w:fldChar w:fldCharType="separate"/>
            </w:r>
            <w:r>
              <w:rPr>
                <w:noProof/>
                <w:webHidden/>
              </w:rPr>
              <w:t>17</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8" w:history="1">
            <w:r w:rsidRPr="00EE3B08">
              <w:rPr>
                <w:rStyle w:val="aa"/>
                <w:rFonts w:cs="Arial"/>
                <w:noProof/>
              </w:rPr>
              <w:t>3.8</w:t>
            </w:r>
            <w:r w:rsidRPr="00EE3B08">
              <w:rPr>
                <w:rStyle w:val="aa"/>
                <w:rFonts w:cs="Arial"/>
                <w:bCs/>
                <w:noProof/>
                <w:lang w:val="uk-UA" w:eastAsia="uk-UA"/>
              </w:rPr>
              <w:t xml:space="preserve"> </w:t>
            </w:r>
            <w:r w:rsidRPr="00EE3B08">
              <w:rPr>
                <w:rStyle w:val="aa"/>
                <w:noProof/>
              </w:rPr>
              <w:t>Desmontaje y eliminación de residuos</w:t>
            </w:r>
            <w:r>
              <w:rPr>
                <w:noProof/>
                <w:webHidden/>
              </w:rPr>
              <w:tab/>
            </w:r>
            <w:r>
              <w:rPr>
                <w:noProof/>
                <w:webHidden/>
              </w:rPr>
              <w:fldChar w:fldCharType="begin"/>
            </w:r>
            <w:r>
              <w:rPr>
                <w:noProof/>
                <w:webHidden/>
              </w:rPr>
              <w:instrText xml:space="preserve"> PAGEREF _Toc173843838 \h </w:instrText>
            </w:r>
            <w:r>
              <w:rPr>
                <w:noProof/>
                <w:webHidden/>
              </w:rPr>
            </w:r>
            <w:r>
              <w:rPr>
                <w:noProof/>
                <w:webHidden/>
              </w:rPr>
              <w:fldChar w:fldCharType="separate"/>
            </w:r>
            <w:r>
              <w:rPr>
                <w:noProof/>
                <w:webHidden/>
              </w:rPr>
              <w:t>17</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39" w:history="1">
            <w:r w:rsidRPr="00EE3B08">
              <w:rPr>
                <w:rStyle w:val="aa"/>
                <w:rFonts w:cs="Arial"/>
                <w:noProof/>
              </w:rPr>
              <w:t>4</w:t>
            </w:r>
            <w:r w:rsidRPr="00EE3B08">
              <w:rPr>
                <w:rStyle w:val="aa"/>
                <w:rFonts w:cs="Arial"/>
                <w:noProof/>
                <w:lang w:val="uk-UA" w:eastAsia="uk-UA"/>
              </w:rPr>
              <w:t xml:space="preserve"> </w:t>
            </w:r>
            <w:r w:rsidRPr="00EE3B08">
              <w:rPr>
                <w:rStyle w:val="aa"/>
                <w:noProof/>
              </w:rPr>
              <w:t>Operación</w:t>
            </w:r>
            <w:r>
              <w:rPr>
                <w:noProof/>
                <w:webHidden/>
              </w:rPr>
              <w:tab/>
            </w:r>
            <w:r>
              <w:rPr>
                <w:noProof/>
                <w:webHidden/>
              </w:rPr>
              <w:fldChar w:fldCharType="begin"/>
            </w:r>
            <w:r>
              <w:rPr>
                <w:noProof/>
                <w:webHidden/>
              </w:rPr>
              <w:instrText xml:space="preserve"> PAGEREF _Toc173843839 \h </w:instrText>
            </w:r>
            <w:r>
              <w:rPr>
                <w:noProof/>
                <w:webHidden/>
              </w:rPr>
            </w:r>
            <w:r>
              <w:rPr>
                <w:noProof/>
                <w:webHidden/>
              </w:rPr>
              <w:fldChar w:fldCharType="separate"/>
            </w:r>
            <w:r>
              <w:rPr>
                <w:noProof/>
                <w:webHidden/>
              </w:rPr>
              <w:t>18</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0" w:history="1">
            <w:r w:rsidRPr="00EE3B08">
              <w:rPr>
                <w:rStyle w:val="aa"/>
                <w:rFonts w:cs="Arial"/>
                <w:noProof/>
              </w:rPr>
              <w:t>4.1</w:t>
            </w:r>
            <w:r w:rsidRPr="00EE3B08">
              <w:rPr>
                <w:rStyle w:val="aa"/>
                <w:noProof/>
              </w:rPr>
              <w:t xml:space="preserve"> Descripción del equipo</w:t>
            </w:r>
            <w:r>
              <w:rPr>
                <w:noProof/>
                <w:webHidden/>
              </w:rPr>
              <w:tab/>
            </w:r>
            <w:r>
              <w:rPr>
                <w:noProof/>
                <w:webHidden/>
              </w:rPr>
              <w:fldChar w:fldCharType="begin"/>
            </w:r>
            <w:r>
              <w:rPr>
                <w:noProof/>
                <w:webHidden/>
              </w:rPr>
              <w:instrText xml:space="preserve"> PAGEREF _Toc173843840 \h </w:instrText>
            </w:r>
            <w:r>
              <w:rPr>
                <w:noProof/>
                <w:webHidden/>
              </w:rPr>
            </w:r>
            <w:r>
              <w:rPr>
                <w:noProof/>
                <w:webHidden/>
              </w:rPr>
              <w:fldChar w:fldCharType="separate"/>
            </w:r>
            <w:r>
              <w:rPr>
                <w:noProof/>
                <w:webHidden/>
              </w:rPr>
              <w:t>18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1" w:history="1">
            <w:r w:rsidRPr="00EE3B08">
              <w:rPr>
                <w:rStyle w:val="aa"/>
                <w:rFonts w:cs="Arial"/>
                <w:noProof/>
              </w:rPr>
              <w:t>4.1.1</w:t>
            </w:r>
            <w:r w:rsidRPr="00EE3B08">
              <w:rPr>
                <w:rStyle w:val="aa"/>
                <w:noProof/>
              </w:rPr>
              <w:t xml:space="preserve"> Vista exterior de la máquina</w:t>
            </w:r>
            <w:r>
              <w:rPr>
                <w:noProof/>
                <w:webHidden/>
              </w:rPr>
              <w:tab/>
            </w:r>
            <w:r>
              <w:rPr>
                <w:noProof/>
                <w:webHidden/>
              </w:rPr>
              <w:fldChar w:fldCharType="begin"/>
            </w:r>
            <w:r>
              <w:rPr>
                <w:noProof/>
                <w:webHidden/>
              </w:rPr>
              <w:instrText xml:space="preserve"> PAGEREF _Toc173843841 \h </w:instrText>
            </w:r>
            <w:r>
              <w:rPr>
                <w:noProof/>
                <w:webHidden/>
              </w:rPr>
            </w:r>
            <w:r>
              <w:rPr>
                <w:noProof/>
                <w:webHidden/>
              </w:rPr>
              <w:fldChar w:fldCharType="separate"/>
            </w:r>
            <w:r>
              <w:rPr>
                <w:noProof/>
                <w:webHidden/>
              </w:rPr>
              <w:t>18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2" w:history="1">
            <w:r w:rsidRPr="00EE3B08">
              <w:rPr>
                <w:rStyle w:val="aa"/>
                <w:rFonts w:cs="Arial"/>
                <w:noProof/>
              </w:rPr>
              <w:t>4.1.2</w:t>
            </w:r>
            <w:r w:rsidRPr="00EE3B08">
              <w:rPr>
                <w:rStyle w:val="aa"/>
                <w:noProof/>
              </w:rPr>
              <w:t xml:space="preserve"> Parámetros técnicos</w:t>
            </w:r>
            <w:r>
              <w:rPr>
                <w:noProof/>
                <w:webHidden/>
              </w:rPr>
              <w:tab/>
            </w:r>
            <w:r>
              <w:rPr>
                <w:noProof/>
                <w:webHidden/>
              </w:rPr>
              <w:fldChar w:fldCharType="begin"/>
            </w:r>
            <w:r>
              <w:rPr>
                <w:noProof/>
                <w:webHidden/>
              </w:rPr>
              <w:instrText xml:space="preserve"> PAGEREF _Toc173843842 \h </w:instrText>
            </w:r>
            <w:r>
              <w:rPr>
                <w:noProof/>
                <w:webHidden/>
              </w:rPr>
            </w:r>
            <w:r>
              <w:rPr>
                <w:noProof/>
                <w:webHidden/>
              </w:rPr>
              <w:fldChar w:fldCharType="separate"/>
            </w:r>
            <w:r>
              <w:rPr>
                <w:noProof/>
                <w:webHidden/>
              </w:rPr>
              <w:t>20</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3" w:history="1">
            <w:r w:rsidRPr="00EE3B08">
              <w:rPr>
                <w:rStyle w:val="aa"/>
                <w:rFonts w:cs="Arial"/>
                <w:noProof/>
              </w:rPr>
              <w:t>4.1.3</w:t>
            </w:r>
            <w:r w:rsidRPr="00EE3B08">
              <w:rPr>
                <w:rStyle w:val="aa"/>
                <w:noProof/>
              </w:rPr>
              <w:t xml:space="preserve"> Accesorios</w:t>
            </w:r>
            <w:r>
              <w:rPr>
                <w:noProof/>
                <w:webHidden/>
              </w:rPr>
              <w:tab/>
            </w:r>
            <w:r>
              <w:rPr>
                <w:noProof/>
                <w:webHidden/>
              </w:rPr>
              <w:fldChar w:fldCharType="begin"/>
            </w:r>
            <w:r>
              <w:rPr>
                <w:noProof/>
                <w:webHidden/>
              </w:rPr>
              <w:instrText xml:space="preserve"> PAGEREF _Toc173843843 \h </w:instrText>
            </w:r>
            <w:r>
              <w:rPr>
                <w:noProof/>
                <w:webHidden/>
              </w:rPr>
            </w:r>
            <w:r>
              <w:rPr>
                <w:noProof/>
                <w:webHidden/>
              </w:rPr>
              <w:fldChar w:fldCharType="separate"/>
            </w:r>
            <w:r>
              <w:rPr>
                <w:noProof/>
                <w:webHidden/>
              </w:rPr>
              <w:t>20</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4" w:history="1">
            <w:r w:rsidRPr="00EE3B08">
              <w:rPr>
                <w:rStyle w:val="aa"/>
                <w:rFonts w:cs="Arial"/>
                <w:noProof/>
              </w:rPr>
              <w:t>4.2</w:t>
            </w:r>
            <w:r w:rsidRPr="00EE3B08">
              <w:rPr>
                <w:rStyle w:val="aa"/>
                <w:noProof/>
              </w:rPr>
              <w:t xml:space="preserve"> Comprobaciones antes de encender</w:t>
            </w:r>
            <w:r>
              <w:rPr>
                <w:noProof/>
                <w:webHidden/>
              </w:rPr>
              <w:tab/>
            </w:r>
            <w:r>
              <w:rPr>
                <w:noProof/>
                <w:webHidden/>
              </w:rPr>
              <w:fldChar w:fldCharType="begin"/>
            </w:r>
            <w:r>
              <w:rPr>
                <w:noProof/>
                <w:webHidden/>
              </w:rPr>
              <w:instrText xml:space="preserve"> PAGEREF _Toc173843844 \h </w:instrText>
            </w:r>
            <w:r>
              <w:rPr>
                <w:noProof/>
                <w:webHidden/>
              </w:rPr>
            </w:r>
            <w:r>
              <w:rPr>
                <w:noProof/>
                <w:webHidden/>
              </w:rPr>
              <w:fldChar w:fldCharType="separate"/>
            </w:r>
            <w:r>
              <w:rPr>
                <w:noProof/>
                <w:webHidden/>
              </w:rPr>
              <w:t>22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5" w:history="1">
            <w:r w:rsidRPr="00EE3B08">
              <w:rPr>
                <w:rStyle w:val="aa"/>
                <w:rFonts w:cs="Arial"/>
                <w:noProof/>
              </w:rPr>
              <w:t>4.3</w:t>
            </w:r>
            <w:r w:rsidRPr="00EE3B08">
              <w:rPr>
                <w:rStyle w:val="aa"/>
                <w:noProof/>
              </w:rPr>
              <w:t xml:space="preserve"> Llenado y conexión</w:t>
            </w:r>
            <w:r>
              <w:rPr>
                <w:noProof/>
                <w:webHidden/>
              </w:rPr>
              <w:tab/>
            </w:r>
            <w:r>
              <w:rPr>
                <w:noProof/>
                <w:webHidden/>
              </w:rPr>
              <w:fldChar w:fldCharType="begin"/>
            </w:r>
            <w:r>
              <w:rPr>
                <w:noProof/>
                <w:webHidden/>
              </w:rPr>
              <w:instrText xml:space="preserve"> PAGEREF _Toc173843845 \h </w:instrText>
            </w:r>
            <w:r>
              <w:rPr>
                <w:noProof/>
                <w:webHidden/>
              </w:rPr>
            </w:r>
            <w:r>
              <w:rPr>
                <w:noProof/>
                <w:webHidden/>
              </w:rPr>
              <w:fldChar w:fldCharType="separate"/>
            </w:r>
            <w:r>
              <w:rPr>
                <w:noProof/>
                <w:webHidden/>
              </w:rPr>
              <w:t>22</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6" w:history="1">
            <w:r w:rsidRPr="00EE3B08">
              <w:rPr>
                <w:rStyle w:val="aa"/>
                <w:rFonts w:cs="Arial"/>
                <w:noProof/>
              </w:rPr>
              <w:t>4.3.1</w:t>
            </w:r>
            <w:r w:rsidRPr="00EE3B08">
              <w:rPr>
                <w:rStyle w:val="aa"/>
                <w:noProof/>
              </w:rPr>
              <w:t xml:space="preserve"> Conexión a la fuente de agua</w:t>
            </w:r>
            <w:r>
              <w:rPr>
                <w:noProof/>
                <w:webHidden/>
              </w:rPr>
              <w:tab/>
            </w:r>
            <w:r>
              <w:rPr>
                <w:noProof/>
                <w:webHidden/>
              </w:rPr>
              <w:fldChar w:fldCharType="begin"/>
            </w:r>
            <w:r>
              <w:rPr>
                <w:noProof/>
                <w:webHidden/>
              </w:rPr>
              <w:instrText xml:space="preserve"> PAGEREF _Toc173843846 \h </w:instrText>
            </w:r>
            <w:r>
              <w:rPr>
                <w:noProof/>
                <w:webHidden/>
              </w:rPr>
            </w:r>
            <w:r>
              <w:rPr>
                <w:noProof/>
                <w:webHidden/>
              </w:rPr>
              <w:fldChar w:fldCharType="separate"/>
            </w:r>
            <w:r>
              <w:rPr>
                <w:noProof/>
                <w:webHidden/>
              </w:rPr>
              <w:t>23</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7" w:history="1">
            <w:r w:rsidRPr="00EE3B08">
              <w:rPr>
                <w:rStyle w:val="aa"/>
                <w:rFonts w:cs="Arial"/>
                <w:noProof/>
              </w:rPr>
              <w:t>4.3.2</w:t>
            </w:r>
            <w:r w:rsidRPr="00EE3B08">
              <w:rPr>
                <w:rStyle w:val="aa"/>
                <w:rFonts w:cs="Arial"/>
                <w:noProof/>
                <w:lang w:val="uk-UA" w:eastAsia="uk-UA"/>
              </w:rPr>
              <w:t xml:space="preserve"> </w:t>
            </w:r>
            <w:r w:rsidRPr="00EE3B08">
              <w:rPr>
                <w:rStyle w:val="aa"/>
                <w:noProof/>
              </w:rPr>
              <w:t xml:space="preserve"> Conexión del tubo de aguas residuales</w:t>
            </w:r>
            <w:r>
              <w:rPr>
                <w:noProof/>
                <w:webHidden/>
              </w:rPr>
              <w:tab/>
            </w:r>
            <w:r>
              <w:rPr>
                <w:noProof/>
                <w:webHidden/>
              </w:rPr>
              <w:fldChar w:fldCharType="begin"/>
            </w:r>
            <w:r>
              <w:rPr>
                <w:noProof/>
                <w:webHidden/>
              </w:rPr>
              <w:instrText xml:space="preserve"> PAGEREF _Toc173843847 \h </w:instrText>
            </w:r>
            <w:r>
              <w:rPr>
                <w:noProof/>
                <w:webHidden/>
              </w:rPr>
            </w:r>
            <w:r>
              <w:rPr>
                <w:noProof/>
                <w:webHidden/>
              </w:rPr>
              <w:fldChar w:fldCharType="separate"/>
            </w:r>
            <w:r>
              <w:rPr>
                <w:noProof/>
                <w:webHidden/>
              </w:rPr>
              <w:t>24</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8" w:history="1">
            <w:r w:rsidRPr="00EE3B08">
              <w:rPr>
                <w:rStyle w:val="aa"/>
                <w:rFonts w:cs="Arial"/>
                <w:noProof/>
              </w:rPr>
              <w:t>4.3.3</w:t>
            </w:r>
            <w:r w:rsidRPr="00EE3B08">
              <w:rPr>
                <w:rStyle w:val="aa"/>
                <w:noProof/>
              </w:rPr>
              <w:t xml:space="preserve"> Conexión del enfriador</w:t>
            </w:r>
            <w:r>
              <w:rPr>
                <w:noProof/>
                <w:webHidden/>
              </w:rPr>
              <w:tab/>
            </w:r>
            <w:r>
              <w:rPr>
                <w:noProof/>
                <w:webHidden/>
              </w:rPr>
              <w:fldChar w:fldCharType="begin"/>
            </w:r>
            <w:r>
              <w:rPr>
                <w:noProof/>
                <w:webHidden/>
              </w:rPr>
              <w:instrText xml:space="preserve"> PAGEREF _Toc173843848 \h </w:instrText>
            </w:r>
            <w:r>
              <w:rPr>
                <w:noProof/>
                <w:webHidden/>
              </w:rPr>
            </w:r>
            <w:r>
              <w:rPr>
                <w:noProof/>
                <w:webHidden/>
              </w:rPr>
              <w:fldChar w:fldCharType="separate"/>
            </w:r>
            <w:r>
              <w:rPr>
                <w:noProof/>
                <w:webHidden/>
              </w:rPr>
              <w:t>25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49" w:history="1">
            <w:r w:rsidRPr="00EE3B08">
              <w:rPr>
                <w:rStyle w:val="aa"/>
                <w:rFonts w:cs="Arial"/>
                <w:noProof/>
              </w:rPr>
              <w:t>4.3.4</w:t>
            </w:r>
            <w:r w:rsidRPr="00EE3B08">
              <w:rPr>
                <w:rStyle w:val="aa"/>
                <w:noProof/>
              </w:rPr>
              <w:t xml:space="preserve"> Conexión de la alimentación al enfriador</w:t>
            </w:r>
            <w:r>
              <w:rPr>
                <w:noProof/>
                <w:webHidden/>
              </w:rPr>
              <w:tab/>
            </w:r>
            <w:r>
              <w:rPr>
                <w:noProof/>
                <w:webHidden/>
              </w:rPr>
              <w:fldChar w:fldCharType="begin"/>
            </w:r>
            <w:r>
              <w:rPr>
                <w:noProof/>
                <w:webHidden/>
              </w:rPr>
              <w:instrText xml:space="preserve"> PAGEREF _Toc173843849 \h </w:instrText>
            </w:r>
            <w:r>
              <w:rPr>
                <w:noProof/>
                <w:webHidden/>
              </w:rPr>
            </w:r>
            <w:r>
              <w:rPr>
                <w:noProof/>
                <w:webHidden/>
              </w:rPr>
              <w:fldChar w:fldCharType="separate"/>
            </w:r>
            <w:r>
              <w:rPr>
                <w:noProof/>
                <w:webHidden/>
              </w:rPr>
              <w:t>25</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0" w:history="1">
            <w:r w:rsidRPr="00EE3B08">
              <w:rPr>
                <w:rStyle w:val="aa"/>
                <w:rFonts w:cs="Arial"/>
                <w:noProof/>
              </w:rPr>
              <w:t>4.4</w:t>
            </w:r>
            <w:r w:rsidRPr="00EE3B08">
              <w:rPr>
                <w:rStyle w:val="aa"/>
                <w:noProof/>
              </w:rPr>
              <w:t xml:space="preserve"> Encendido</w:t>
            </w:r>
            <w:r>
              <w:rPr>
                <w:noProof/>
                <w:webHidden/>
              </w:rPr>
              <w:tab/>
            </w:r>
            <w:r>
              <w:rPr>
                <w:noProof/>
                <w:webHidden/>
              </w:rPr>
              <w:fldChar w:fldCharType="begin"/>
            </w:r>
            <w:r>
              <w:rPr>
                <w:noProof/>
                <w:webHidden/>
              </w:rPr>
              <w:instrText xml:space="preserve"> PAGEREF _Toc173843850 \h </w:instrText>
            </w:r>
            <w:r>
              <w:rPr>
                <w:noProof/>
                <w:webHidden/>
              </w:rPr>
            </w:r>
            <w:r>
              <w:rPr>
                <w:noProof/>
                <w:webHidden/>
              </w:rPr>
              <w:fldChar w:fldCharType="separate"/>
            </w:r>
            <w:r>
              <w:rPr>
                <w:noProof/>
                <w:webHidden/>
              </w:rPr>
              <w:t>25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1" w:history="1">
            <w:r w:rsidRPr="00EE3B08">
              <w:rPr>
                <w:rStyle w:val="aa"/>
                <w:rFonts w:cs="Arial"/>
                <w:bCs/>
                <w:noProof/>
              </w:rPr>
              <w:t>4.4.1</w:t>
            </w:r>
            <w:r w:rsidRPr="00EE3B08">
              <w:rPr>
                <w:rStyle w:val="aa"/>
                <w:bCs/>
                <w:noProof/>
              </w:rPr>
              <w:t xml:space="preserve"> Máquina de café</w:t>
            </w:r>
            <w:r>
              <w:rPr>
                <w:noProof/>
                <w:webHidden/>
              </w:rPr>
              <w:tab/>
            </w:r>
            <w:r>
              <w:rPr>
                <w:noProof/>
                <w:webHidden/>
              </w:rPr>
              <w:fldChar w:fldCharType="begin"/>
            </w:r>
            <w:r>
              <w:rPr>
                <w:noProof/>
                <w:webHidden/>
              </w:rPr>
              <w:instrText xml:space="preserve"> PAGEREF _Toc173843851 \h </w:instrText>
            </w:r>
            <w:r>
              <w:rPr>
                <w:noProof/>
                <w:webHidden/>
              </w:rPr>
            </w:r>
            <w:r>
              <w:rPr>
                <w:noProof/>
                <w:webHidden/>
              </w:rPr>
              <w:fldChar w:fldCharType="separate"/>
            </w:r>
            <w:r>
              <w:rPr>
                <w:noProof/>
                <w:webHidden/>
              </w:rPr>
              <w:t>25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2" w:history="1">
            <w:r w:rsidRPr="00EE3B08">
              <w:rPr>
                <w:rStyle w:val="aa"/>
                <w:rFonts w:cs="Arial"/>
                <w:bCs/>
                <w:noProof/>
              </w:rPr>
              <w:t>4.4.2</w:t>
            </w:r>
            <w:r w:rsidRPr="00EE3B08">
              <w:rPr>
                <w:rStyle w:val="aa"/>
                <w:rFonts w:cs="Arial"/>
                <w:noProof/>
                <w:lang w:val="uk-UA" w:eastAsia="uk-UA"/>
              </w:rPr>
              <w:t xml:space="preserve"> </w:t>
            </w:r>
            <w:r w:rsidRPr="00EE3B08">
              <w:rPr>
                <w:rStyle w:val="aa"/>
                <w:bCs/>
                <w:noProof/>
              </w:rPr>
              <w:t>Procedimiento de confirmación de la fuente de agua</w:t>
            </w:r>
            <w:r>
              <w:rPr>
                <w:noProof/>
                <w:webHidden/>
              </w:rPr>
              <w:tab/>
            </w:r>
            <w:r>
              <w:rPr>
                <w:noProof/>
                <w:webHidden/>
              </w:rPr>
              <w:fldChar w:fldCharType="begin"/>
            </w:r>
            <w:r>
              <w:rPr>
                <w:noProof/>
                <w:webHidden/>
              </w:rPr>
              <w:instrText xml:space="preserve"> PAGEREF _Toc173843852 \h </w:instrText>
            </w:r>
            <w:r>
              <w:rPr>
                <w:noProof/>
                <w:webHidden/>
              </w:rPr>
            </w:r>
            <w:r>
              <w:rPr>
                <w:noProof/>
                <w:webHidden/>
              </w:rPr>
              <w:fldChar w:fldCharType="separate"/>
            </w:r>
            <w:r>
              <w:rPr>
                <w:noProof/>
                <w:webHidden/>
              </w:rPr>
              <w:t>25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3" w:history="1">
            <w:r w:rsidRPr="00EE3B08">
              <w:rPr>
                <w:rStyle w:val="aa"/>
                <w:rFonts w:cs="Arial"/>
                <w:noProof/>
              </w:rPr>
              <w:t>4.4.3</w:t>
            </w:r>
            <w:r w:rsidRPr="00EE3B08">
              <w:rPr>
                <w:rStyle w:val="aa"/>
                <w:rFonts w:cs="Arial"/>
                <w:noProof/>
                <w:lang w:val="uk-UA" w:eastAsia="uk-UA"/>
              </w:rPr>
              <w:t xml:space="preserve"> </w:t>
            </w:r>
            <w:r w:rsidRPr="00EE3B08">
              <w:rPr>
                <w:rStyle w:val="aa"/>
                <w:noProof/>
              </w:rPr>
              <w:t>Contadores</w:t>
            </w:r>
            <w:r>
              <w:rPr>
                <w:noProof/>
                <w:webHidden/>
              </w:rPr>
              <w:tab/>
            </w:r>
            <w:r>
              <w:rPr>
                <w:noProof/>
                <w:webHidden/>
              </w:rPr>
              <w:fldChar w:fldCharType="begin"/>
            </w:r>
            <w:r>
              <w:rPr>
                <w:noProof/>
                <w:webHidden/>
              </w:rPr>
              <w:instrText xml:space="preserve"> PAGEREF _Toc173843853 \h </w:instrText>
            </w:r>
            <w:r>
              <w:rPr>
                <w:noProof/>
                <w:webHidden/>
              </w:rPr>
            </w:r>
            <w:r>
              <w:rPr>
                <w:noProof/>
                <w:webHidden/>
              </w:rPr>
              <w:fldChar w:fldCharType="separate"/>
            </w:r>
            <w:r>
              <w:rPr>
                <w:noProof/>
                <w:webHidden/>
              </w:rPr>
              <w:t>26</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4" w:history="1">
            <w:r w:rsidRPr="00EE3B08">
              <w:rPr>
                <w:rStyle w:val="aa"/>
                <w:rFonts w:cs="Arial"/>
                <w:noProof/>
              </w:rPr>
              <w:t>4.4.4</w:t>
            </w:r>
            <w:r w:rsidRPr="00EE3B08">
              <w:rPr>
                <w:rStyle w:val="aa"/>
                <w:noProof/>
              </w:rPr>
              <w:t xml:space="preserve"> Diagnóstico</w:t>
            </w:r>
            <w:r>
              <w:rPr>
                <w:noProof/>
                <w:webHidden/>
              </w:rPr>
              <w:tab/>
            </w:r>
            <w:r>
              <w:rPr>
                <w:noProof/>
                <w:webHidden/>
              </w:rPr>
              <w:fldChar w:fldCharType="begin"/>
            </w:r>
            <w:r>
              <w:rPr>
                <w:noProof/>
                <w:webHidden/>
              </w:rPr>
              <w:instrText xml:space="preserve"> PAGEREF _Toc173843854 \h </w:instrText>
            </w:r>
            <w:r>
              <w:rPr>
                <w:noProof/>
                <w:webHidden/>
              </w:rPr>
            </w:r>
            <w:r>
              <w:rPr>
                <w:noProof/>
                <w:webHidden/>
              </w:rPr>
              <w:fldChar w:fldCharType="separate"/>
            </w:r>
            <w:r>
              <w:rPr>
                <w:noProof/>
                <w:webHidden/>
              </w:rPr>
              <w:t>27</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5" w:history="1">
            <w:r w:rsidRPr="00EE3B08">
              <w:rPr>
                <w:rStyle w:val="aa"/>
                <w:rFonts w:cs="Arial"/>
                <w:noProof/>
              </w:rPr>
              <w:t>4.4.5</w:t>
            </w:r>
            <w:r w:rsidRPr="00EE3B08">
              <w:rPr>
                <w:rStyle w:val="aa"/>
                <w:noProof/>
              </w:rPr>
              <w:t xml:space="preserve"> Estado de la máquina</w:t>
            </w:r>
            <w:r>
              <w:rPr>
                <w:noProof/>
                <w:webHidden/>
              </w:rPr>
              <w:tab/>
            </w:r>
            <w:r>
              <w:rPr>
                <w:noProof/>
                <w:webHidden/>
              </w:rPr>
              <w:fldChar w:fldCharType="begin"/>
            </w:r>
            <w:r>
              <w:rPr>
                <w:noProof/>
                <w:webHidden/>
              </w:rPr>
              <w:instrText xml:space="preserve"> PAGEREF _Toc173843855 \h </w:instrText>
            </w:r>
            <w:r>
              <w:rPr>
                <w:noProof/>
                <w:webHidden/>
              </w:rPr>
            </w:r>
            <w:r>
              <w:rPr>
                <w:noProof/>
                <w:webHidden/>
              </w:rPr>
              <w:fldChar w:fldCharType="separate"/>
            </w:r>
            <w:r>
              <w:rPr>
                <w:noProof/>
                <w:webHidden/>
              </w:rPr>
              <w:t>30</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6" w:history="1">
            <w:r w:rsidRPr="00EE3B08">
              <w:rPr>
                <w:rStyle w:val="aa"/>
                <w:rFonts w:cs="Arial"/>
                <w:noProof/>
              </w:rPr>
              <w:t>5</w:t>
            </w:r>
            <w:r w:rsidRPr="00EE3B08">
              <w:rPr>
                <w:rStyle w:val="aa"/>
                <w:noProof/>
              </w:rPr>
              <w:t xml:space="preserve"> Primera puesta en marcha</w:t>
            </w:r>
            <w:r>
              <w:rPr>
                <w:noProof/>
                <w:webHidden/>
              </w:rPr>
              <w:tab/>
            </w:r>
            <w:r>
              <w:rPr>
                <w:noProof/>
                <w:webHidden/>
              </w:rPr>
              <w:fldChar w:fldCharType="begin"/>
            </w:r>
            <w:r>
              <w:rPr>
                <w:noProof/>
                <w:webHidden/>
              </w:rPr>
              <w:instrText xml:space="preserve"> PAGEREF _Toc173843856 \h </w:instrText>
            </w:r>
            <w:r>
              <w:rPr>
                <w:noProof/>
                <w:webHidden/>
              </w:rPr>
            </w:r>
            <w:r>
              <w:rPr>
                <w:noProof/>
                <w:webHidden/>
              </w:rPr>
              <w:fldChar w:fldCharType="separate"/>
            </w:r>
            <w:r>
              <w:rPr>
                <w:noProof/>
                <w:webHidden/>
              </w:rPr>
              <w:t>31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7" w:history="1">
            <w:r w:rsidRPr="00EE3B08">
              <w:rPr>
                <w:rStyle w:val="aa"/>
                <w:rFonts w:cs="Arial"/>
                <w:noProof/>
              </w:rPr>
              <w:t>5.1</w:t>
            </w:r>
            <w:r w:rsidRPr="00EE3B08">
              <w:rPr>
                <w:rStyle w:val="aa"/>
                <w:noProof/>
              </w:rPr>
              <w:t xml:space="preserve"> Configuración de la máquina: número de modelo</w:t>
            </w:r>
            <w:r>
              <w:rPr>
                <w:noProof/>
                <w:webHidden/>
              </w:rPr>
              <w:tab/>
            </w:r>
            <w:r>
              <w:rPr>
                <w:noProof/>
                <w:webHidden/>
              </w:rPr>
              <w:fldChar w:fldCharType="begin"/>
            </w:r>
            <w:r>
              <w:rPr>
                <w:noProof/>
                <w:webHidden/>
              </w:rPr>
              <w:instrText xml:space="preserve"> PAGEREF _Toc173843857 \h </w:instrText>
            </w:r>
            <w:r>
              <w:rPr>
                <w:noProof/>
                <w:webHidden/>
              </w:rPr>
            </w:r>
            <w:r>
              <w:rPr>
                <w:noProof/>
                <w:webHidden/>
              </w:rPr>
              <w:fldChar w:fldCharType="separate"/>
            </w:r>
            <w:r>
              <w:rPr>
                <w:noProof/>
                <w:webHidden/>
              </w:rPr>
              <w:t>31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8" w:history="1">
            <w:r w:rsidRPr="00EE3B08">
              <w:rPr>
                <w:rStyle w:val="aa"/>
                <w:rFonts w:cs="Arial"/>
                <w:noProof/>
              </w:rPr>
              <w:t>5.2</w:t>
            </w:r>
            <w:r w:rsidRPr="00EE3B08">
              <w:rPr>
                <w:rStyle w:val="aa"/>
                <w:noProof/>
              </w:rPr>
              <w:t xml:space="preserve"> Conexión a la Internet</w:t>
            </w:r>
            <w:r>
              <w:rPr>
                <w:noProof/>
                <w:webHidden/>
              </w:rPr>
              <w:tab/>
            </w:r>
            <w:r>
              <w:rPr>
                <w:noProof/>
                <w:webHidden/>
              </w:rPr>
              <w:fldChar w:fldCharType="begin"/>
            </w:r>
            <w:r>
              <w:rPr>
                <w:noProof/>
                <w:webHidden/>
              </w:rPr>
              <w:instrText xml:space="preserve"> PAGEREF _Toc173843858 \h </w:instrText>
            </w:r>
            <w:r>
              <w:rPr>
                <w:noProof/>
                <w:webHidden/>
              </w:rPr>
            </w:r>
            <w:r>
              <w:rPr>
                <w:noProof/>
                <w:webHidden/>
              </w:rPr>
              <w:fldChar w:fldCharType="separate"/>
            </w:r>
            <w:r>
              <w:rPr>
                <w:noProof/>
                <w:webHidden/>
              </w:rPr>
              <w:t>32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59" w:history="1">
            <w:r w:rsidRPr="00EE3B08">
              <w:rPr>
                <w:rStyle w:val="aa"/>
                <w:rFonts w:cs="Arial"/>
                <w:noProof/>
              </w:rPr>
              <w:t>5.3</w:t>
            </w:r>
            <w:r w:rsidRPr="00EE3B08">
              <w:rPr>
                <w:rStyle w:val="aa"/>
                <w:noProof/>
              </w:rPr>
              <w:t xml:space="preserve"> Conexión al servidor</w:t>
            </w:r>
            <w:r>
              <w:rPr>
                <w:noProof/>
                <w:webHidden/>
              </w:rPr>
              <w:tab/>
            </w:r>
            <w:r>
              <w:rPr>
                <w:noProof/>
                <w:webHidden/>
              </w:rPr>
              <w:fldChar w:fldCharType="begin"/>
            </w:r>
            <w:r>
              <w:rPr>
                <w:noProof/>
                <w:webHidden/>
              </w:rPr>
              <w:instrText xml:space="preserve"> PAGEREF _Toc173843859 \h </w:instrText>
            </w:r>
            <w:r>
              <w:rPr>
                <w:noProof/>
                <w:webHidden/>
              </w:rPr>
            </w:r>
            <w:r>
              <w:rPr>
                <w:noProof/>
                <w:webHidden/>
              </w:rPr>
              <w:fldChar w:fldCharType="separate"/>
            </w:r>
            <w:r>
              <w:rPr>
                <w:noProof/>
                <w:webHidden/>
              </w:rPr>
              <w:t>33</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0" w:history="1">
            <w:r w:rsidRPr="00EE3B08">
              <w:rPr>
                <w:rStyle w:val="aa"/>
                <w:rFonts w:cs="Arial"/>
                <w:noProof/>
              </w:rPr>
              <w:t>5.4</w:t>
            </w:r>
            <w:r w:rsidRPr="00EE3B08">
              <w:rPr>
                <w:rStyle w:val="aa"/>
                <w:noProof/>
              </w:rPr>
              <w:t xml:space="preserve"> Relleno del contenedor de productos</w:t>
            </w:r>
            <w:r>
              <w:rPr>
                <w:noProof/>
                <w:webHidden/>
              </w:rPr>
              <w:tab/>
            </w:r>
            <w:r>
              <w:rPr>
                <w:noProof/>
                <w:webHidden/>
              </w:rPr>
              <w:fldChar w:fldCharType="begin"/>
            </w:r>
            <w:r>
              <w:rPr>
                <w:noProof/>
                <w:webHidden/>
              </w:rPr>
              <w:instrText xml:space="preserve"> PAGEREF _Toc173843860 \h </w:instrText>
            </w:r>
            <w:r>
              <w:rPr>
                <w:noProof/>
                <w:webHidden/>
              </w:rPr>
            </w:r>
            <w:r>
              <w:rPr>
                <w:noProof/>
                <w:webHidden/>
              </w:rPr>
              <w:fldChar w:fldCharType="separate"/>
            </w:r>
            <w:r>
              <w:rPr>
                <w:noProof/>
                <w:webHidden/>
              </w:rPr>
              <w:t>34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1" w:history="1">
            <w:r w:rsidRPr="00EE3B08">
              <w:rPr>
                <w:rStyle w:val="aa"/>
                <w:rFonts w:cs="Arial"/>
                <w:noProof/>
              </w:rPr>
              <w:t>5.5</w:t>
            </w:r>
            <w:r w:rsidRPr="00EE3B08">
              <w:rPr>
                <w:rStyle w:val="aa"/>
                <w:noProof/>
              </w:rPr>
              <w:t xml:space="preserve"> Llenado de leche al recipiente de leche en el enfiador</w:t>
            </w:r>
            <w:r>
              <w:rPr>
                <w:noProof/>
                <w:webHidden/>
              </w:rPr>
              <w:tab/>
            </w:r>
            <w:r>
              <w:rPr>
                <w:noProof/>
                <w:webHidden/>
              </w:rPr>
              <w:fldChar w:fldCharType="begin"/>
            </w:r>
            <w:r>
              <w:rPr>
                <w:noProof/>
                <w:webHidden/>
              </w:rPr>
              <w:instrText xml:space="preserve"> PAGEREF _Toc173843861 \h </w:instrText>
            </w:r>
            <w:r>
              <w:rPr>
                <w:noProof/>
                <w:webHidden/>
              </w:rPr>
            </w:r>
            <w:r>
              <w:rPr>
                <w:noProof/>
                <w:webHidden/>
              </w:rPr>
              <w:fldChar w:fldCharType="separate"/>
            </w:r>
            <w:r>
              <w:rPr>
                <w:noProof/>
                <w:webHidden/>
              </w:rPr>
              <w:t>35</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2" w:history="1">
            <w:r w:rsidRPr="00EE3B08">
              <w:rPr>
                <w:rStyle w:val="aa"/>
                <w:rFonts w:cs="Arial"/>
                <w:noProof/>
              </w:rPr>
              <w:t>5.6</w:t>
            </w:r>
            <w:r w:rsidRPr="00EE3B08">
              <w:rPr>
                <w:rStyle w:val="aa"/>
                <w:noProof/>
              </w:rPr>
              <w:t xml:space="preserve"> Depuración y calibración</w:t>
            </w:r>
            <w:r>
              <w:rPr>
                <w:noProof/>
                <w:webHidden/>
              </w:rPr>
              <w:tab/>
            </w:r>
            <w:r>
              <w:rPr>
                <w:noProof/>
                <w:webHidden/>
              </w:rPr>
              <w:fldChar w:fldCharType="begin"/>
            </w:r>
            <w:r>
              <w:rPr>
                <w:noProof/>
                <w:webHidden/>
              </w:rPr>
              <w:instrText xml:space="preserve"> PAGEREF _Toc173843862 \h </w:instrText>
            </w:r>
            <w:r>
              <w:rPr>
                <w:noProof/>
                <w:webHidden/>
              </w:rPr>
            </w:r>
            <w:r>
              <w:rPr>
                <w:noProof/>
                <w:webHidden/>
              </w:rPr>
              <w:fldChar w:fldCharType="separate"/>
            </w:r>
            <w:r>
              <w:rPr>
                <w:noProof/>
                <w:webHidden/>
              </w:rPr>
              <w:t>36</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3" w:history="1">
            <w:r w:rsidRPr="00EE3B08">
              <w:rPr>
                <w:rStyle w:val="aa"/>
                <w:rFonts w:cs="Arial"/>
                <w:noProof/>
              </w:rPr>
              <w:t>5.6.1</w:t>
            </w:r>
            <w:r w:rsidRPr="00EE3B08">
              <w:rPr>
                <w:rStyle w:val="aa"/>
                <w:noProof/>
              </w:rPr>
              <w:t xml:space="preserve"> Método de ajuste de la molienda del molinillo de café</w:t>
            </w:r>
            <w:r>
              <w:rPr>
                <w:noProof/>
                <w:webHidden/>
              </w:rPr>
              <w:tab/>
            </w:r>
            <w:r>
              <w:rPr>
                <w:noProof/>
                <w:webHidden/>
              </w:rPr>
              <w:fldChar w:fldCharType="begin"/>
            </w:r>
            <w:r>
              <w:rPr>
                <w:noProof/>
                <w:webHidden/>
              </w:rPr>
              <w:instrText xml:space="preserve"> PAGEREF _Toc173843863 \h </w:instrText>
            </w:r>
            <w:r>
              <w:rPr>
                <w:noProof/>
                <w:webHidden/>
              </w:rPr>
            </w:r>
            <w:r>
              <w:rPr>
                <w:noProof/>
                <w:webHidden/>
              </w:rPr>
              <w:fldChar w:fldCharType="separate"/>
            </w:r>
            <w:r>
              <w:rPr>
                <w:noProof/>
                <w:webHidden/>
              </w:rPr>
              <w:t>36</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4" w:history="1">
            <w:r w:rsidRPr="00EE3B08">
              <w:rPr>
                <w:rStyle w:val="aa"/>
                <w:rFonts w:cs="Arial"/>
                <w:noProof/>
              </w:rPr>
              <w:t>5.6.2</w:t>
            </w:r>
            <w:r w:rsidRPr="00EE3B08">
              <w:rPr>
                <w:rStyle w:val="aa"/>
                <w:noProof/>
              </w:rPr>
              <w:t xml:space="preserve"> Regulación de la temperatura de la leche tibia y de la espuma de leche</w:t>
            </w:r>
            <w:r>
              <w:rPr>
                <w:noProof/>
                <w:webHidden/>
              </w:rPr>
              <w:tab/>
            </w:r>
            <w:r>
              <w:rPr>
                <w:noProof/>
                <w:webHidden/>
              </w:rPr>
              <w:fldChar w:fldCharType="begin"/>
            </w:r>
            <w:r>
              <w:rPr>
                <w:noProof/>
                <w:webHidden/>
              </w:rPr>
              <w:instrText xml:space="preserve"> PAGEREF _Toc173843864 \h </w:instrText>
            </w:r>
            <w:r>
              <w:rPr>
                <w:noProof/>
                <w:webHidden/>
              </w:rPr>
            </w:r>
            <w:r>
              <w:rPr>
                <w:noProof/>
                <w:webHidden/>
              </w:rPr>
              <w:fldChar w:fldCharType="separate"/>
            </w:r>
            <w:r>
              <w:rPr>
                <w:noProof/>
                <w:webHidden/>
              </w:rPr>
              <w:t>37</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5" w:history="1">
            <w:r w:rsidRPr="00EE3B08">
              <w:rPr>
                <w:rStyle w:val="aa"/>
                <w:rFonts w:cs="Arial"/>
                <w:noProof/>
              </w:rPr>
              <w:t>5.6.3</w:t>
            </w:r>
            <w:r w:rsidRPr="00EE3B08">
              <w:rPr>
                <w:rStyle w:val="aa"/>
                <w:noProof/>
              </w:rPr>
              <w:t xml:space="preserve"> Calibración del molinillo de café</w:t>
            </w:r>
            <w:r>
              <w:rPr>
                <w:noProof/>
                <w:webHidden/>
              </w:rPr>
              <w:tab/>
            </w:r>
            <w:r>
              <w:rPr>
                <w:noProof/>
                <w:webHidden/>
              </w:rPr>
              <w:fldChar w:fldCharType="begin"/>
            </w:r>
            <w:r>
              <w:rPr>
                <w:noProof/>
                <w:webHidden/>
              </w:rPr>
              <w:instrText xml:space="preserve"> PAGEREF _Toc173843865 \h </w:instrText>
            </w:r>
            <w:r>
              <w:rPr>
                <w:noProof/>
                <w:webHidden/>
              </w:rPr>
            </w:r>
            <w:r>
              <w:rPr>
                <w:noProof/>
                <w:webHidden/>
              </w:rPr>
              <w:fldChar w:fldCharType="separate"/>
            </w:r>
            <w:r>
              <w:rPr>
                <w:noProof/>
                <w:webHidden/>
              </w:rPr>
              <w:t>38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6" w:history="1">
            <w:r w:rsidRPr="00EE3B08">
              <w:rPr>
                <w:rStyle w:val="aa"/>
                <w:rFonts w:cs="Arial"/>
                <w:noProof/>
              </w:rPr>
              <w:t>5.6.4</w:t>
            </w:r>
            <w:r w:rsidRPr="00EE3B08">
              <w:rPr>
                <w:rStyle w:val="aa"/>
                <w:noProof/>
              </w:rPr>
              <w:t xml:space="preserve"> Calibración de leche fresca</w:t>
            </w:r>
            <w:r>
              <w:rPr>
                <w:noProof/>
                <w:webHidden/>
              </w:rPr>
              <w:tab/>
            </w:r>
            <w:r>
              <w:rPr>
                <w:noProof/>
                <w:webHidden/>
              </w:rPr>
              <w:fldChar w:fldCharType="begin"/>
            </w:r>
            <w:r>
              <w:rPr>
                <w:noProof/>
                <w:webHidden/>
              </w:rPr>
              <w:instrText xml:space="preserve"> PAGEREF _Toc173843866 \h </w:instrText>
            </w:r>
            <w:r>
              <w:rPr>
                <w:noProof/>
                <w:webHidden/>
              </w:rPr>
            </w:r>
            <w:r>
              <w:rPr>
                <w:noProof/>
                <w:webHidden/>
              </w:rPr>
              <w:fldChar w:fldCharType="separate"/>
            </w:r>
            <w:r>
              <w:rPr>
                <w:noProof/>
                <w:webHidden/>
              </w:rPr>
              <w:t>40</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7" w:history="1">
            <w:r w:rsidRPr="00EE3B08">
              <w:rPr>
                <w:rStyle w:val="aa"/>
                <w:rFonts w:cs="Arial"/>
                <w:noProof/>
              </w:rPr>
              <w:t>5.7</w:t>
            </w:r>
            <w:r w:rsidRPr="00EE3B08">
              <w:rPr>
                <w:rStyle w:val="aa"/>
                <w:noProof/>
              </w:rPr>
              <w:t xml:space="preserve"> Pruebas y regulación de productos</w:t>
            </w:r>
            <w:r>
              <w:rPr>
                <w:noProof/>
                <w:webHidden/>
              </w:rPr>
              <w:tab/>
            </w:r>
            <w:r>
              <w:rPr>
                <w:noProof/>
                <w:webHidden/>
              </w:rPr>
              <w:fldChar w:fldCharType="begin"/>
            </w:r>
            <w:r>
              <w:rPr>
                <w:noProof/>
                <w:webHidden/>
              </w:rPr>
              <w:instrText xml:space="preserve"> PAGEREF _Toc173843867 \h </w:instrText>
            </w:r>
            <w:r>
              <w:rPr>
                <w:noProof/>
                <w:webHidden/>
              </w:rPr>
            </w:r>
            <w:r>
              <w:rPr>
                <w:noProof/>
                <w:webHidden/>
              </w:rPr>
              <w:fldChar w:fldCharType="separate"/>
            </w:r>
            <w:r>
              <w:rPr>
                <w:noProof/>
                <w:webHidden/>
              </w:rPr>
              <w:t>42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8" w:history="1">
            <w:r w:rsidRPr="00EE3B08">
              <w:rPr>
                <w:rStyle w:val="aa"/>
                <w:rFonts w:cs="Arial"/>
                <w:noProof/>
              </w:rPr>
              <w:t>5.8</w:t>
            </w:r>
            <w:r w:rsidRPr="00EE3B08">
              <w:rPr>
                <w:rStyle w:val="aa"/>
                <w:noProof/>
              </w:rPr>
              <w:t xml:space="preserve"> Gestión de bebidas</w:t>
            </w:r>
            <w:r>
              <w:rPr>
                <w:noProof/>
                <w:webHidden/>
              </w:rPr>
              <w:tab/>
            </w:r>
            <w:r>
              <w:rPr>
                <w:noProof/>
                <w:webHidden/>
              </w:rPr>
              <w:fldChar w:fldCharType="begin"/>
            </w:r>
            <w:r>
              <w:rPr>
                <w:noProof/>
                <w:webHidden/>
              </w:rPr>
              <w:instrText xml:space="preserve"> PAGEREF _Toc173843868 \h </w:instrText>
            </w:r>
            <w:r>
              <w:rPr>
                <w:noProof/>
                <w:webHidden/>
              </w:rPr>
            </w:r>
            <w:r>
              <w:rPr>
                <w:noProof/>
                <w:webHidden/>
              </w:rPr>
              <w:fldChar w:fldCharType="separate"/>
            </w:r>
            <w:r>
              <w:rPr>
                <w:noProof/>
                <w:webHidden/>
              </w:rPr>
              <w:t>42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69" w:history="1">
            <w:r w:rsidRPr="00EE3B08">
              <w:rPr>
                <w:rStyle w:val="aa"/>
                <w:rFonts w:cs="Arial"/>
                <w:noProof/>
              </w:rPr>
              <w:t>5.9</w:t>
            </w:r>
            <w:r w:rsidRPr="00EE3B08">
              <w:rPr>
                <w:rStyle w:val="aa"/>
                <w:noProof/>
              </w:rPr>
              <w:t xml:space="preserve"> Ajuste del modo de venta</w:t>
            </w:r>
            <w:r>
              <w:rPr>
                <w:noProof/>
                <w:webHidden/>
              </w:rPr>
              <w:tab/>
            </w:r>
            <w:r>
              <w:rPr>
                <w:noProof/>
                <w:webHidden/>
              </w:rPr>
              <w:fldChar w:fldCharType="begin"/>
            </w:r>
            <w:r>
              <w:rPr>
                <w:noProof/>
                <w:webHidden/>
              </w:rPr>
              <w:instrText xml:space="preserve"> PAGEREF _Toc173843869 \h </w:instrText>
            </w:r>
            <w:r>
              <w:rPr>
                <w:noProof/>
                <w:webHidden/>
              </w:rPr>
            </w:r>
            <w:r>
              <w:rPr>
                <w:noProof/>
                <w:webHidden/>
              </w:rPr>
              <w:fldChar w:fldCharType="separate"/>
            </w:r>
            <w:r>
              <w:rPr>
                <w:noProof/>
                <w:webHidden/>
              </w:rPr>
              <w:t>44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0" w:history="1">
            <w:r w:rsidRPr="00EE3B08">
              <w:rPr>
                <w:rStyle w:val="aa"/>
                <w:rFonts w:cs="Arial"/>
                <w:noProof/>
              </w:rPr>
              <w:t>5.10</w:t>
            </w:r>
            <w:r w:rsidRPr="00EE3B08">
              <w:rPr>
                <w:rStyle w:val="aa"/>
                <w:rFonts w:cs="Arial"/>
                <w:noProof/>
                <w:lang w:val="uk-UA" w:eastAsia="uk-UA"/>
              </w:rPr>
              <w:t xml:space="preserve"> </w:t>
            </w:r>
            <w:r w:rsidRPr="00EE3B08">
              <w:rPr>
                <w:rStyle w:val="aa"/>
                <w:noProof/>
              </w:rPr>
              <w:t>Preparación de bebidas</w:t>
            </w:r>
            <w:r>
              <w:rPr>
                <w:noProof/>
                <w:webHidden/>
              </w:rPr>
              <w:tab/>
            </w:r>
            <w:r>
              <w:rPr>
                <w:noProof/>
                <w:webHidden/>
              </w:rPr>
              <w:fldChar w:fldCharType="begin"/>
            </w:r>
            <w:r>
              <w:rPr>
                <w:noProof/>
                <w:webHidden/>
              </w:rPr>
              <w:instrText xml:space="preserve"> PAGEREF _Toc173843870 \h </w:instrText>
            </w:r>
            <w:r>
              <w:rPr>
                <w:noProof/>
                <w:webHidden/>
              </w:rPr>
            </w:r>
            <w:r>
              <w:rPr>
                <w:noProof/>
                <w:webHidden/>
              </w:rPr>
              <w:fldChar w:fldCharType="separate"/>
            </w:r>
            <w:r>
              <w:rPr>
                <w:noProof/>
                <w:webHidden/>
              </w:rPr>
              <w:t>45</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1" w:history="1">
            <w:r w:rsidRPr="00EE3B08">
              <w:rPr>
                <w:rStyle w:val="aa"/>
                <w:rFonts w:cs="Arial"/>
                <w:noProof/>
              </w:rPr>
              <w:t>5.11</w:t>
            </w:r>
            <w:r w:rsidRPr="00EE3B08">
              <w:rPr>
                <w:rStyle w:val="aa"/>
                <w:noProof/>
              </w:rPr>
              <w:t xml:space="preserve"> Ajuste de la fecha/hora</w:t>
            </w:r>
            <w:r>
              <w:rPr>
                <w:noProof/>
                <w:webHidden/>
              </w:rPr>
              <w:tab/>
            </w:r>
            <w:r>
              <w:rPr>
                <w:noProof/>
                <w:webHidden/>
              </w:rPr>
              <w:fldChar w:fldCharType="begin"/>
            </w:r>
            <w:r>
              <w:rPr>
                <w:noProof/>
                <w:webHidden/>
              </w:rPr>
              <w:instrText xml:space="preserve"> PAGEREF _Toc173843871 \h </w:instrText>
            </w:r>
            <w:r>
              <w:rPr>
                <w:noProof/>
                <w:webHidden/>
              </w:rPr>
            </w:r>
            <w:r>
              <w:rPr>
                <w:noProof/>
                <w:webHidden/>
              </w:rPr>
              <w:fldChar w:fldCharType="separate"/>
            </w:r>
            <w:r>
              <w:rPr>
                <w:noProof/>
                <w:webHidden/>
              </w:rPr>
              <w:t>45</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2" w:history="1">
            <w:r w:rsidRPr="00EE3B08">
              <w:rPr>
                <w:rStyle w:val="aa"/>
                <w:rFonts w:cs="Arial"/>
                <w:noProof/>
              </w:rPr>
              <w:t>5.12</w:t>
            </w:r>
            <w:r w:rsidRPr="00EE3B08">
              <w:rPr>
                <w:rStyle w:val="aa"/>
                <w:noProof/>
              </w:rPr>
              <w:t xml:space="preserve"> Ajustes del operador</w:t>
            </w:r>
            <w:r>
              <w:rPr>
                <w:noProof/>
                <w:webHidden/>
              </w:rPr>
              <w:tab/>
            </w:r>
            <w:r>
              <w:rPr>
                <w:noProof/>
                <w:webHidden/>
              </w:rPr>
              <w:fldChar w:fldCharType="begin"/>
            </w:r>
            <w:r>
              <w:rPr>
                <w:noProof/>
                <w:webHidden/>
              </w:rPr>
              <w:instrText xml:space="preserve"> PAGEREF _Toc173843872 \h </w:instrText>
            </w:r>
            <w:r>
              <w:rPr>
                <w:noProof/>
                <w:webHidden/>
              </w:rPr>
            </w:r>
            <w:r>
              <w:rPr>
                <w:noProof/>
                <w:webHidden/>
              </w:rPr>
              <w:fldChar w:fldCharType="separate"/>
            </w:r>
            <w:r>
              <w:rPr>
                <w:noProof/>
                <w:webHidden/>
              </w:rPr>
              <w:t>46</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3" w:history="1">
            <w:r w:rsidRPr="00EE3B08">
              <w:rPr>
                <w:rStyle w:val="aa"/>
                <w:rFonts w:cs="Arial"/>
                <w:noProof/>
              </w:rPr>
              <w:t>5.13</w:t>
            </w:r>
            <w:r w:rsidRPr="00EE3B08">
              <w:rPr>
                <w:rStyle w:val="aa"/>
                <w:noProof/>
              </w:rPr>
              <w:t xml:space="preserve"> Limpieza</w:t>
            </w:r>
            <w:r>
              <w:rPr>
                <w:noProof/>
                <w:webHidden/>
              </w:rPr>
              <w:tab/>
            </w:r>
            <w:r>
              <w:rPr>
                <w:noProof/>
                <w:webHidden/>
              </w:rPr>
              <w:fldChar w:fldCharType="begin"/>
            </w:r>
            <w:r>
              <w:rPr>
                <w:noProof/>
                <w:webHidden/>
              </w:rPr>
              <w:instrText xml:space="preserve"> PAGEREF _Toc173843873 \h </w:instrText>
            </w:r>
            <w:r>
              <w:rPr>
                <w:noProof/>
                <w:webHidden/>
              </w:rPr>
            </w:r>
            <w:r>
              <w:rPr>
                <w:noProof/>
                <w:webHidden/>
              </w:rPr>
              <w:fldChar w:fldCharType="separate"/>
            </w:r>
            <w:r>
              <w:rPr>
                <w:noProof/>
                <w:webHidden/>
              </w:rPr>
              <w:t>48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4" w:history="1">
            <w:r w:rsidRPr="00EE3B08">
              <w:rPr>
                <w:rStyle w:val="aa"/>
                <w:rFonts w:cs="Arial"/>
                <w:noProof/>
              </w:rPr>
              <w:t>5.13.1</w:t>
            </w:r>
            <w:r w:rsidRPr="00EE3B08">
              <w:rPr>
                <w:rStyle w:val="aa"/>
                <w:rFonts w:cs="Arial"/>
                <w:noProof/>
                <w:lang w:val="uk-UA" w:eastAsia="uk-UA"/>
              </w:rPr>
              <w:t xml:space="preserve"> </w:t>
            </w:r>
            <w:r w:rsidRPr="00EE3B08">
              <w:rPr>
                <w:rStyle w:val="aa"/>
                <w:noProof/>
              </w:rPr>
              <w:t xml:space="preserve"> Cajón de posos</w:t>
            </w:r>
            <w:r>
              <w:rPr>
                <w:noProof/>
                <w:webHidden/>
              </w:rPr>
              <w:tab/>
            </w:r>
            <w:r>
              <w:rPr>
                <w:noProof/>
                <w:webHidden/>
              </w:rPr>
              <w:fldChar w:fldCharType="begin"/>
            </w:r>
            <w:r>
              <w:rPr>
                <w:noProof/>
                <w:webHidden/>
              </w:rPr>
              <w:instrText xml:space="preserve"> PAGEREF _Toc173843874 \h </w:instrText>
            </w:r>
            <w:r>
              <w:rPr>
                <w:noProof/>
                <w:webHidden/>
              </w:rPr>
            </w:r>
            <w:r>
              <w:rPr>
                <w:noProof/>
                <w:webHidden/>
              </w:rPr>
              <w:fldChar w:fldCharType="separate"/>
            </w:r>
            <w:r>
              <w:rPr>
                <w:noProof/>
                <w:webHidden/>
              </w:rPr>
              <w:t>48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5" w:history="1">
            <w:r w:rsidRPr="00EE3B08">
              <w:rPr>
                <w:rStyle w:val="aa"/>
                <w:rFonts w:cs="Arial"/>
                <w:noProof/>
              </w:rPr>
              <w:t>5.13.2</w:t>
            </w:r>
            <w:r w:rsidRPr="00EE3B08">
              <w:rPr>
                <w:rStyle w:val="aa"/>
                <w:rFonts w:cs="Arial"/>
                <w:noProof/>
                <w:lang w:val="uk-UA" w:eastAsia="uk-UA"/>
              </w:rPr>
              <w:t xml:space="preserve"> </w:t>
            </w:r>
            <w:r w:rsidRPr="00EE3B08">
              <w:rPr>
                <w:rStyle w:val="aa"/>
                <w:noProof/>
              </w:rPr>
              <w:t xml:space="preserve"> Bandeja de goteo</w:t>
            </w:r>
            <w:r>
              <w:rPr>
                <w:noProof/>
                <w:webHidden/>
              </w:rPr>
              <w:tab/>
            </w:r>
            <w:r>
              <w:rPr>
                <w:noProof/>
                <w:webHidden/>
              </w:rPr>
              <w:fldChar w:fldCharType="begin"/>
            </w:r>
            <w:r>
              <w:rPr>
                <w:noProof/>
                <w:webHidden/>
              </w:rPr>
              <w:instrText xml:space="preserve"> PAGEREF _Toc173843875 \h </w:instrText>
            </w:r>
            <w:r>
              <w:rPr>
                <w:noProof/>
                <w:webHidden/>
              </w:rPr>
            </w:r>
            <w:r>
              <w:rPr>
                <w:noProof/>
                <w:webHidden/>
              </w:rPr>
              <w:fldChar w:fldCharType="separate"/>
            </w:r>
            <w:r>
              <w:rPr>
                <w:noProof/>
                <w:webHidden/>
              </w:rPr>
              <w:t>48</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6" w:history="1">
            <w:r w:rsidRPr="00EE3B08">
              <w:rPr>
                <w:rStyle w:val="aa"/>
                <w:rFonts w:cs="Arial"/>
                <w:noProof/>
              </w:rPr>
              <w:t>5.14</w:t>
            </w:r>
            <w:r w:rsidRPr="00EE3B08">
              <w:rPr>
                <w:rStyle w:val="aa"/>
                <w:rFonts w:cs="Arial"/>
                <w:noProof/>
                <w:lang w:val="uk-UA" w:eastAsia="uk-UA"/>
              </w:rPr>
              <w:t xml:space="preserve"> </w:t>
            </w:r>
            <w:r w:rsidRPr="00EE3B08">
              <w:rPr>
                <w:rStyle w:val="aa"/>
                <w:noProof/>
              </w:rPr>
              <w:t>Condiciones de transporte</w:t>
            </w:r>
            <w:r>
              <w:rPr>
                <w:noProof/>
                <w:webHidden/>
              </w:rPr>
              <w:tab/>
            </w:r>
            <w:r>
              <w:rPr>
                <w:noProof/>
                <w:webHidden/>
              </w:rPr>
              <w:fldChar w:fldCharType="begin"/>
            </w:r>
            <w:r>
              <w:rPr>
                <w:noProof/>
                <w:webHidden/>
              </w:rPr>
              <w:instrText xml:space="preserve"> PAGEREF _Toc173843876 \h </w:instrText>
            </w:r>
            <w:r>
              <w:rPr>
                <w:noProof/>
                <w:webHidden/>
              </w:rPr>
            </w:r>
            <w:r>
              <w:rPr>
                <w:noProof/>
                <w:webHidden/>
              </w:rPr>
              <w:fldChar w:fldCharType="separate"/>
            </w:r>
            <w:r>
              <w:rPr>
                <w:noProof/>
                <w:webHidden/>
              </w:rPr>
              <w:t>48</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7" w:history="1">
            <w:r w:rsidRPr="00EE3B08">
              <w:rPr>
                <w:rStyle w:val="aa"/>
                <w:rFonts w:cs="Arial"/>
                <w:noProof/>
              </w:rPr>
              <w:t>5.15</w:t>
            </w:r>
            <w:r w:rsidRPr="00EE3B08">
              <w:rPr>
                <w:rStyle w:val="aa"/>
                <w:noProof/>
              </w:rPr>
              <w:t xml:space="preserve"> Apagado</w:t>
            </w:r>
            <w:r>
              <w:rPr>
                <w:noProof/>
                <w:webHidden/>
              </w:rPr>
              <w:tab/>
            </w:r>
            <w:r>
              <w:rPr>
                <w:noProof/>
                <w:webHidden/>
              </w:rPr>
              <w:fldChar w:fldCharType="begin"/>
            </w:r>
            <w:r>
              <w:rPr>
                <w:noProof/>
                <w:webHidden/>
              </w:rPr>
              <w:instrText xml:space="preserve"> PAGEREF _Toc173843877 \h </w:instrText>
            </w:r>
            <w:r>
              <w:rPr>
                <w:noProof/>
                <w:webHidden/>
              </w:rPr>
            </w:r>
            <w:r>
              <w:rPr>
                <w:noProof/>
                <w:webHidden/>
              </w:rPr>
              <w:fldChar w:fldCharType="separate"/>
            </w:r>
            <w:r>
              <w:rPr>
                <w:noProof/>
                <w:webHidden/>
              </w:rPr>
              <w:t>49</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8" w:history="1">
            <w:r w:rsidRPr="00EE3B08">
              <w:rPr>
                <w:rStyle w:val="aa"/>
                <w:rFonts w:cs="Arial"/>
                <w:noProof/>
              </w:rPr>
              <w:t>5.15.1</w:t>
            </w:r>
            <w:r w:rsidRPr="00EE3B08">
              <w:rPr>
                <w:rStyle w:val="aa"/>
                <w:noProof/>
              </w:rPr>
              <w:t xml:space="preserve"> Fin del trabajo</w:t>
            </w:r>
            <w:r>
              <w:rPr>
                <w:noProof/>
                <w:webHidden/>
              </w:rPr>
              <w:tab/>
            </w:r>
            <w:r>
              <w:rPr>
                <w:noProof/>
                <w:webHidden/>
              </w:rPr>
              <w:fldChar w:fldCharType="begin"/>
            </w:r>
            <w:r>
              <w:rPr>
                <w:noProof/>
                <w:webHidden/>
              </w:rPr>
              <w:instrText xml:space="preserve"> PAGEREF _Toc173843878 \h </w:instrText>
            </w:r>
            <w:r>
              <w:rPr>
                <w:noProof/>
                <w:webHidden/>
              </w:rPr>
            </w:r>
            <w:r>
              <w:rPr>
                <w:noProof/>
                <w:webHidden/>
              </w:rPr>
              <w:fldChar w:fldCharType="separate"/>
            </w:r>
            <w:r>
              <w:rPr>
                <w:noProof/>
                <w:webHidden/>
              </w:rPr>
              <w:t>49</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79" w:history="1">
            <w:r w:rsidRPr="00EE3B08">
              <w:rPr>
                <w:rStyle w:val="aa"/>
                <w:rFonts w:cs="Arial"/>
                <w:noProof/>
              </w:rPr>
              <w:t>5.15.2</w:t>
            </w:r>
            <w:r w:rsidRPr="00EE3B08">
              <w:rPr>
                <w:rStyle w:val="aa"/>
                <w:rFonts w:cs="Arial"/>
                <w:noProof/>
                <w:lang w:val="uk-UA" w:eastAsia="uk-UA"/>
              </w:rPr>
              <w:t xml:space="preserve"> </w:t>
            </w:r>
            <w:r w:rsidRPr="00EE3B08">
              <w:rPr>
                <w:rStyle w:val="aa"/>
                <w:noProof/>
              </w:rPr>
              <w:t>Inactividad prolongada (más de 1 semana)</w:t>
            </w:r>
            <w:r>
              <w:rPr>
                <w:noProof/>
                <w:webHidden/>
              </w:rPr>
              <w:tab/>
            </w:r>
            <w:r>
              <w:rPr>
                <w:noProof/>
                <w:webHidden/>
              </w:rPr>
              <w:fldChar w:fldCharType="begin"/>
            </w:r>
            <w:r>
              <w:rPr>
                <w:noProof/>
                <w:webHidden/>
              </w:rPr>
              <w:instrText xml:space="preserve"> PAGEREF _Toc173843879 \h </w:instrText>
            </w:r>
            <w:r>
              <w:rPr>
                <w:noProof/>
                <w:webHidden/>
              </w:rPr>
            </w:r>
            <w:r>
              <w:rPr>
                <w:noProof/>
                <w:webHidden/>
              </w:rPr>
              <w:fldChar w:fldCharType="separate"/>
            </w:r>
            <w:r>
              <w:rPr>
                <w:noProof/>
                <w:webHidden/>
              </w:rPr>
              <w:t>49</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0" w:history="1">
            <w:r w:rsidRPr="00EE3B08">
              <w:rPr>
                <w:rStyle w:val="aa"/>
                <w:rFonts w:cs="Arial"/>
                <w:noProof/>
              </w:rPr>
              <w:t>6</w:t>
            </w:r>
            <w:r w:rsidRPr="00EE3B08">
              <w:rPr>
                <w:rStyle w:val="aa"/>
                <w:noProof/>
              </w:rPr>
              <w:t xml:space="preserve"> Limpieza</w:t>
            </w:r>
            <w:r>
              <w:rPr>
                <w:noProof/>
                <w:webHidden/>
              </w:rPr>
              <w:tab/>
            </w:r>
            <w:r>
              <w:rPr>
                <w:noProof/>
                <w:webHidden/>
              </w:rPr>
              <w:fldChar w:fldCharType="begin"/>
            </w:r>
            <w:r>
              <w:rPr>
                <w:noProof/>
                <w:webHidden/>
              </w:rPr>
              <w:instrText xml:space="preserve"> PAGEREF _Toc173843880 \h </w:instrText>
            </w:r>
            <w:r>
              <w:rPr>
                <w:noProof/>
                <w:webHidden/>
              </w:rPr>
            </w:r>
            <w:r>
              <w:rPr>
                <w:noProof/>
                <w:webHidden/>
              </w:rPr>
              <w:fldChar w:fldCharType="separate"/>
            </w:r>
            <w:r>
              <w:rPr>
                <w:noProof/>
                <w:webHidden/>
              </w:rPr>
              <w:t>50</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1" w:history="1">
            <w:r w:rsidRPr="00EE3B08">
              <w:rPr>
                <w:rStyle w:val="aa"/>
                <w:rFonts w:cs="Arial"/>
                <w:noProof/>
              </w:rPr>
              <w:t>6.1</w:t>
            </w:r>
            <w:r w:rsidRPr="00EE3B08">
              <w:rPr>
                <w:rStyle w:val="aa"/>
                <w:noProof/>
              </w:rPr>
              <w:t xml:space="preserve"> Intervalo de limpieza</w:t>
            </w:r>
            <w:r>
              <w:rPr>
                <w:noProof/>
                <w:webHidden/>
              </w:rPr>
              <w:tab/>
            </w:r>
            <w:r>
              <w:rPr>
                <w:noProof/>
                <w:webHidden/>
              </w:rPr>
              <w:fldChar w:fldCharType="begin"/>
            </w:r>
            <w:r>
              <w:rPr>
                <w:noProof/>
                <w:webHidden/>
              </w:rPr>
              <w:instrText xml:space="preserve"> PAGEREF _Toc173843881 \h </w:instrText>
            </w:r>
            <w:r>
              <w:rPr>
                <w:noProof/>
                <w:webHidden/>
              </w:rPr>
            </w:r>
            <w:r>
              <w:rPr>
                <w:noProof/>
                <w:webHidden/>
              </w:rPr>
              <w:fldChar w:fldCharType="separate"/>
            </w:r>
            <w:r>
              <w:rPr>
                <w:noProof/>
                <w:webHidden/>
              </w:rPr>
              <w:t>50</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2" w:history="1">
            <w:r w:rsidRPr="00EE3B08">
              <w:rPr>
                <w:rStyle w:val="aa"/>
                <w:rFonts w:cs="Arial"/>
                <w:noProof/>
              </w:rPr>
              <w:t>6.2</w:t>
            </w:r>
            <w:r w:rsidRPr="00EE3B08">
              <w:rPr>
                <w:rStyle w:val="aa"/>
                <w:noProof/>
              </w:rPr>
              <w:t xml:space="preserve"> Horario de limpieza</w:t>
            </w:r>
            <w:r>
              <w:rPr>
                <w:noProof/>
                <w:webHidden/>
              </w:rPr>
              <w:tab/>
            </w:r>
            <w:r>
              <w:rPr>
                <w:noProof/>
                <w:webHidden/>
              </w:rPr>
              <w:fldChar w:fldCharType="begin"/>
            </w:r>
            <w:r>
              <w:rPr>
                <w:noProof/>
                <w:webHidden/>
              </w:rPr>
              <w:instrText xml:space="preserve"> PAGEREF _Toc173843882 \h </w:instrText>
            </w:r>
            <w:r>
              <w:rPr>
                <w:noProof/>
                <w:webHidden/>
              </w:rPr>
            </w:r>
            <w:r>
              <w:rPr>
                <w:noProof/>
                <w:webHidden/>
              </w:rPr>
              <w:fldChar w:fldCharType="separate"/>
            </w:r>
            <w:r>
              <w:rPr>
                <w:noProof/>
                <w:webHidden/>
              </w:rPr>
              <w:t>51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3" w:history="1">
            <w:r w:rsidRPr="00EE3B08">
              <w:rPr>
                <w:rStyle w:val="aa"/>
                <w:rFonts w:cs="Arial"/>
                <w:noProof/>
              </w:rPr>
              <w:t>6.3</w:t>
            </w:r>
            <w:r w:rsidRPr="00EE3B08">
              <w:rPr>
                <w:rStyle w:val="aa"/>
                <w:noProof/>
              </w:rPr>
              <w:t xml:space="preserve"> Enjuague diario</w:t>
            </w:r>
            <w:r>
              <w:rPr>
                <w:noProof/>
                <w:webHidden/>
              </w:rPr>
              <w:tab/>
            </w:r>
            <w:r>
              <w:rPr>
                <w:noProof/>
                <w:webHidden/>
              </w:rPr>
              <w:fldChar w:fldCharType="begin"/>
            </w:r>
            <w:r>
              <w:rPr>
                <w:noProof/>
                <w:webHidden/>
              </w:rPr>
              <w:instrText xml:space="preserve"> PAGEREF _Toc173843883 \h </w:instrText>
            </w:r>
            <w:r>
              <w:rPr>
                <w:noProof/>
                <w:webHidden/>
              </w:rPr>
            </w:r>
            <w:r>
              <w:rPr>
                <w:noProof/>
                <w:webHidden/>
              </w:rPr>
              <w:fldChar w:fldCharType="separate"/>
            </w:r>
            <w:r>
              <w:rPr>
                <w:noProof/>
                <w:webHidden/>
              </w:rPr>
              <w:t>51</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4" w:history="1">
            <w:r w:rsidRPr="00EE3B08">
              <w:rPr>
                <w:rStyle w:val="aa"/>
                <w:rFonts w:cs="Arial"/>
                <w:noProof/>
              </w:rPr>
              <w:t>6.3.1</w:t>
            </w:r>
            <w:r w:rsidRPr="00EE3B08">
              <w:rPr>
                <w:rStyle w:val="aa"/>
                <w:noProof/>
              </w:rPr>
              <w:t xml:space="preserve"> Enjuague del grupo de infusión</w:t>
            </w:r>
            <w:r>
              <w:rPr>
                <w:noProof/>
                <w:webHidden/>
              </w:rPr>
              <w:tab/>
            </w:r>
            <w:r>
              <w:rPr>
                <w:noProof/>
                <w:webHidden/>
              </w:rPr>
              <w:fldChar w:fldCharType="begin"/>
            </w:r>
            <w:r>
              <w:rPr>
                <w:noProof/>
                <w:webHidden/>
              </w:rPr>
              <w:instrText xml:space="preserve"> PAGEREF _Toc173843884 \h </w:instrText>
            </w:r>
            <w:r>
              <w:rPr>
                <w:noProof/>
                <w:webHidden/>
              </w:rPr>
            </w:r>
            <w:r>
              <w:rPr>
                <w:noProof/>
                <w:webHidden/>
              </w:rPr>
              <w:fldChar w:fldCharType="separate"/>
            </w:r>
            <w:r>
              <w:rPr>
                <w:noProof/>
                <w:webHidden/>
              </w:rPr>
              <w:t>51</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5" w:history="1">
            <w:r w:rsidRPr="00EE3B08">
              <w:rPr>
                <w:rStyle w:val="aa"/>
                <w:rFonts w:cs="Arial"/>
                <w:noProof/>
              </w:rPr>
              <w:t>6.3.2</w:t>
            </w:r>
            <w:r w:rsidRPr="00EE3B08">
              <w:rPr>
                <w:rStyle w:val="aa"/>
                <w:noProof/>
              </w:rPr>
              <w:t xml:space="preserve"> Enjuague del circuito de leche</w:t>
            </w:r>
            <w:r>
              <w:rPr>
                <w:noProof/>
                <w:webHidden/>
              </w:rPr>
              <w:tab/>
            </w:r>
            <w:r>
              <w:rPr>
                <w:noProof/>
                <w:webHidden/>
              </w:rPr>
              <w:fldChar w:fldCharType="begin"/>
            </w:r>
            <w:r>
              <w:rPr>
                <w:noProof/>
                <w:webHidden/>
              </w:rPr>
              <w:instrText xml:space="preserve"> PAGEREF _Toc173843885 \h </w:instrText>
            </w:r>
            <w:r>
              <w:rPr>
                <w:noProof/>
                <w:webHidden/>
              </w:rPr>
            </w:r>
            <w:r>
              <w:rPr>
                <w:noProof/>
                <w:webHidden/>
              </w:rPr>
              <w:fldChar w:fldCharType="separate"/>
            </w:r>
            <w:r>
              <w:rPr>
                <w:noProof/>
                <w:webHidden/>
              </w:rPr>
              <w:t>52</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6" w:history="1">
            <w:r w:rsidRPr="00EE3B08">
              <w:rPr>
                <w:rStyle w:val="aa"/>
                <w:rFonts w:cs="Arial"/>
                <w:noProof/>
              </w:rPr>
              <w:t>6.3.3</w:t>
            </w:r>
            <w:r w:rsidRPr="00EE3B08">
              <w:rPr>
                <w:rStyle w:val="aa"/>
                <w:noProof/>
              </w:rPr>
              <w:t xml:space="preserve"> Ajuste del enjuague automático</w:t>
            </w:r>
            <w:r>
              <w:rPr>
                <w:noProof/>
                <w:webHidden/>
              </w:rPr>
              <w:tab/>
            </w:r>
            <w:r>
              <w:rPr>
                <w:noProof/>
                <w:webHidden/>
              </w:rPr>
              <w:fldChar w:fldCharType="begin"/>
            </w:r>
            <w:r>
              <w:rPr>
                <w:noProof/>
                <w:webHidden/>
              </w:rPr>
              <w:instrText xml:space="preserve"> PAGEREF _Toc173843886 \h </w:instrText>
            </w:r>
            <w:r>
              <w:rPr>
                <w:noProof/>
                <w:webHidden/>
              </w:rPr>
            </w:r>
            <w:r>
              <w:rPr>
                <w:noProof/>
                <w:webHidden/>
              </w:rPr>
              <w:fldChar w:fldCharType="separate"/>
            </w:r>
            <w:r>
              <w:rPr>
                <w:noProof/>
                <w:webHidden/>
              </w:rPr>
              <w:t>53</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7" w:history="1">
            <w:r w:rsidRPr="00EE3B08">
              <w:rPr>
                <w:rStyle w:val="aa"/>
                <w:rFonts w:cs="Arial"/>
                <w:noProof/>
              </w:rPr>
              <w:t>6.4</w:t>
            </w:r>
            <w:r w:rsidRPr="00EE3B08">
              <w:rPr>
                <w:rStyle w:val="aa"/>
                <w:rFonts w:cs="Arial"/>
                <w:noProof/>
                <w:lang w:val="uk-UA" w:eastAsia="uk-UA"/>
              </w:rPr>
              <w:t xml:space="preserve"> </w:t>
            </w:r>
            <w:r w:rsidRPr="00EE3B08">
              <w:rPr>
                <w:rStyle w:val="aa"/>
                <w:noProof/>
              </w:rPr>
              <w:t>Limpiadores</w:t>
            </w:r>
            <w:r>
              <w:rPr>
                <w:noProof/>
                <w:webHidden/>
              </w:rPr>
              <w:tab/>
            </w:r>
            <w:r>
              <w:rPr>
                <w:noProof/>
                <w:webHidden/>
              </w:rPr>
              <w:fldChar w:fldCharType="begin"/>
            </w:r>
            <w:r>
              <w:rPr>
                <w:noProof/>
                <w:webHidden/>
              </w:rPr>
              <w:instrText xml:space="preserve"> PAGEREF _Toc173843887 \h </w:instrText>
            </w:r>
            <w:r>
              <w:rPr>
                <w:noProof/>
                <w:webHidden/>
              </w:rPr>
            </w:r>
            <w:r>
              <w:rPr>
                <w:noProof/>
                <w:webHidden/>
              </w:rPr>
              <w:fldChar w:fldCharType="separate"/>
            </w:r>
            <w:r>
              <w:rPr>
                <w:noProof/>
                <w:webHidden/>
              </w:rPr>
              <w:t>53</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8" w:history="1">
            <w:r w:rsidRPr="00EE3B08">
              <w:rPr>
                <w:rStyle w:val="aa"/>
                <w:rFonts w:cs="Arial"/>
                <w:noProof/>
              </w:rPr>
              <w:t>6.5</w:t>
            </w:r>
            <w:r w:rsidRPr="00EE3B08">
              <w:rPr>
                <w:rStyle w:val="aa"/>
                <w:noProof/>
              </w:rPr>
              <w:t xml:space="preserve"> Limpieza diaria de la máquina</w:t>
            </w:r>
            <w:r>
              <w:rPr>
                <w:noProof/>
                <w:webHidden/>
              </w:rPr>
              <w:tab/>
            </w:r>
            <w:r>
              <w:rPr>
                <w:noProof/>
                <w:webHidden/>
              </w:rPr>
              <w:fldChar w:fldCharType="begin"/>
            </w:r>
            <w:r>
              <w:rPr>
                <w:noProof/>
                <w:webHidden/>
              </w:rPr>
              <w:instrText xml:space="preserve"> PAGEREF _Toc173843888 \h </w:instrText>
            </w:r>
            <w:r>
              <w:rPr>
                <w:noProof/>
                <w:webHidden/>
              </w:rPr>
            </w:r>
            <w:r>
              <w:rPr>
                <w:noProof/>
                <w:webHidden/>
              </w:rPr>
              <w:fldChar w:fldCharType="separate"/>
            </w:r>
            <w:r>
              <w:rPr>
                <w:noProof/>
                <w:webHidden/>
              </w:rPr>
              <w:t>54</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89" w:history="1">
            <w:r w:rsidRPr="00EE3B08">
              <w:rPr>
                <w:rStyle w:val="aa"/>
                <w:rFonts w:cs="Arial"/>
                <w:noProof/>
              </w:rPr>
              <w:t>6.5.1</w:t>
            </w:r>
            <w:r w:rsidRPr="00EE3B08">
              <w:rPr>
                <w:rStyle w:val="aa"/>
                <w:noProof/>
              </w:rPr>
              <w:t xml:space="preserve"> Procedimiento de limpieza</w:t>
            </w:r>
            <w:r>
              <w:rPr>
                <w:noProof/>
                <w:webHidden/>
              </w:rPr>
              <w:tab/>
            </w:r>
            <w:r>
              <w:rPr>
                <w:noProof/>
                <w:webHidden/>
              </w:rPr>
              <w:fldChar w:fldCharType="begin"/>
            </w:r>
            <w:r>
              <w:rPr>
                <w:noProof/>
                <w:webHidden/>
              </w:rPr>
              <w:instrText xml:space="preserve"> PAGEREF _Toc173843889 \h </w:instrText>
            </w:r>
            <w:r>
              <w:rPr>
                <w:noProof/>
                <w:webHidden/>
              </w:rPr>
            </w:r>
            <w:r>
              <w:rPr>
                <w:noProof/>
                <w:webHidden/>
              </w:rPr>
              <w:fldChar w:fldCharType="separate"/>
            </w:r>
            <w:r>
              <w:rPr>
                <w:noProof/>
                <w:webHidden/>
              </w:rPr>
              <w:t>54</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0" w:history="1">
            <w:r w:rsidRPr="00EE3B08">
              <w:rPr>
                <w:rStyle w:val="aa"/>
                <w:rFonts w:cs="Arial"/>
                <w:noProof/>
              </w:rPr>
              <w:t>6.5.2</w:t>
            </w:r>
            <w:r w:rsidRPr="00EE3B08">
              <w:rPr>
                <w:rStyle w:val="aa"/>
                <w:noProof/>
              </w:rPr>
              <w:t xml:space="preserve"> Limpieza del sistema</w:t>
            </w:r>
            <w:r>
              <w:rPr>
                <w:noProof/>
                <w:webHidden/>
              </w:rPr>
              <w:tab/>
            </w:r>
            <w:r>
              <w:rPr>
                <w:noProof/>
                <w:webHidden/>
              </w:rPr>
              <w:fldChar w:fldCharType="begin"/>
            </w:r>
            <w:r>
              <w:rPr>
                <w:noProof/>
                <w:webHidden/>
              </w:rPr>
              <w:instrText xml:space="preserve"> PAGEREF _Toc173843890 \h </w:instrText>
            </w:r>
            <w:r>
              <w:rPr>
                <w:noProof/>
                <w:webHidden/>
              </w:rPr>
            </w:r>
            <w:r>
              <w:rPr>
                <w:noProof/>
                <w:webHidden/>
              </w:rPr>
              <w:fldChar w:fldCharType="separate"/>
            </w:r>
            <w:r>
              <w:rPr>
                <w:noProof/>
                <w:webHidden/>
              </w:rPr>
              <w:t>55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1" w:history="1">
            <w:r w:rsidRPr="00EE3B08">
              <w:rPr>
                <w:rStyle w:val="aa"/>
                <w:rFonts w:cs="Arial"/>
                <w:noProof/>
              </w:rPr>
              <w:t>6.5.3</w:t>
            </w:r>
            <w:r w:rsidRPr="00EE3B08">
              <w:rPr>
                <w:rStyle w:val="aa"/>
                <w:noProof/>
              </w:rPr>
              <w:t xml:space="preserve"> Limpieza del grupo de infusión</w:t>
            </w:r>
            <w:r>
              <w:rPr>
                <w:noProof/>
                <w:webHidden/>
              </w:rPr>
              <w:tab/>
            </w:r>
            <w:r>
              <w:rPr>
                <w:noProof/>
                <w:webHidden/>
              </w:rPr>
              <w:fldChar w:fldCharType="begin"/>
            </w:r>
            <w:r>
              <w:rPr>
                <w:noProof/>
                <w:webHidden/>
              </w:rPr>
              <w:instrText xml:space="preserve"> PAGEREF _Toc173843891 \h </w:instrText>
            </w:r>
            <w:r>
              <w:rPr>
                <w:noProof/>
                <w:webHidden/>
              </w:rPr>
            </w:r>
            <w:r>
              <w:rPr>
                <w:noProof/>
                <w:webHidden/>
              </w:rPr>
              <w:fldChar w:fldCharType="separate"/>
            </w:r>
            <w:r>
              <w:rPr>
                <w:noProof/>
                <w:webHidden/>
              </w:rPr>
              <w:t>57</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2" w:history="1">
            <w:r w:rsidRPr="00EE3B08">
              <w:rPr>
                <w:rStyle w:val="aa"/>
                <w:rFonts w:cs="Arial"/>
                <w:noProof/>
              </w:rPr>
              <w:t>6.5.4</w:t>
            </w:r>
            <w:r w:rsidRPr="00EE3B08">
              <w:rPr>
                <w:rStyle w:val="aa"/>
                <w:noProof/>
              </w:rPr>
              <w:t xml:space="preserve"> Limpieza del circuito de leche</w:t>
            </w:r>
            <w:r>
              <w:rPr>
                <w:noProof/>
                <w:webHidden/>
              </w:rPr>
              <w:tab/>
            </w:r>
            <w:r>
              <w:rPr>
                <w:noProof/>
                <w:webHidden/>
              </w:rPr>
              <w:fldChar w:fldCharType="begin"/>
            </w:r>
            <w:r>
              <w:rPr>
                <w:noProof/>
                <w:webHidden/>
              </w:rPr>
              <w:instrText xml:space="preserve"> PAGEREF _Toc173843892 \h </w:instrText>
            </w:r>
            <w:r>
              <w:rPr>
                <w:noProof/>
                <w:webHidden/>
              </w:rPr>
            </w:r>
            <w:r>
              <w:rPr>
                <w:noProof/>
                <w:webHidden/>
              </w:rPr>
              <w:fldChar w:fldCharType="separate"/>
            </w:r>
            <w:r>
              <w:rPr>
                <w:noProof/>
                <w:webHidden/>
              </w:rPr>
              <w:t>58</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3" w:history="1">
            <w:r w:rsidRPr="00EE3B08">
              <w:rPr>
                <w:rStyle w:val="aa"/>
                <w:rFonts w:cs="Arial"/>
                <w:noProof/>
              </w:rPr>
              <w:t>6.5.5</w:t>
            </w:r>
            <w:r w:rsidRPr="00EE3B08">
              <w:rPr>
                <w:rStyle w:val="aa"/>
                <w:rFonts w:cs="Arial"/>
                <w:noProof/>
                <w:lang w:val="uk-UA" w:eastAsia="uk-UA"/>
              </w:rPr>
              <w:t xml:space="preserve"> </w:t>
            </w:r>
            <w:r w:rsidRPr="00EE3B08">
              <w:rPr>
                <w:rStyle w:val="aa"/>
                <w:noProof/>
              </w:rPr>
              <w:t>Limpieza del cajón de posos</w:t>
            </w:r>
            <w:r>
              <w:rPr>
                <w:noProof/>
                <w:webHidden/>
              </w:rPr>
              <w:tab/>
            </w:r>
            <w:r>
              <w:rPr>
                <w:noProof/>
                <w:webHidden/>
              </w:rPr>
              <w:fldChar w:fldCharType="begin"/>
            </w:r>
            <w:r>
              <w:rPr>
                <w:noProof/>
                <w:webHidden/>
              </w:rPr>
              <w:instrText xml:space="preserve"> PAGEREF _Toc173843893 \h </w:instrText>
            </w:r>
            <w:r>
              <w:rPr>
                <w:noProof/>
                <w:webHidden/>
              </w:rPr>
            </w:r>
            <w:r>
              <w:rPr>
                <w:noProof/>
                <w:webHidden/>
              </w:rPr>
              <w:fldChar w:fldCharType="separate"/>
            </w:r>
            <w:r>
              <w:rPr>
                <w:noProof/>
                <w:webHidden/>
              </w:rPr>
              <w:t>60</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4" w:history="1">
            <w:r w:rsidRPr="00EE3B08">
              <w:rPr>
                <w:rStyle w:val="aa"/>
                <w:rFonts w:cs="Arial"/>
                <w:noProof/>
              </w:rPr>
              <w:t>6.5.6</w:t>
            </w:r>
            <w:r w:rsidRPr="00EE3B08">
              <w:rPr>
                <w:rStyle w:val="aa"/>
                <w:noProof/>
              </w:rPr>
              <w:t xml:space="preserve"> Limpieza de la bandeja de goteo</w:t>
            </w:r>
            <w:r>
              <w:rPr>
                <w:noProof/>
                <w:webHidden/>
              </w:rPr>
              <w:tab/>
            </w:r>
            <w:r>
              <w:rPr>
                <w:noProof/>
                <w:webHidden/>
              </w:rPr>
              <w:fldChar w:fldCharType="begin"/>
            </w:r>
            <w:r>
              <w:rPr>
                <w:noProof/>
                <w:webHidden/>
              </w:rPr>
              <w:instrText xml:space="preserve"> PAGEREF _Toc173843894 \h </w:instrText>
            </w:r>
            <w:r>
              <w:rPr>
                <w:noProof/>
                <w:webHidden/>
              </w:rPr>
            </w:r>
            <w:r>
              <w:rPr>
                <w:noProof/>
                <w:webHidden/>
              </w:rPr>
              <w:fldChar w:fldCharType="separate"/>
            </w:r>
            <w:r>
              <w:rPr>
                <w:noProof/>
                <w:webHidden/>
              </w:rPr>
              <w:t>61</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5" w:history="1">
            <w:r w:rsidRPr="00EE3B08">
              <w:rPr>
                <w:rStyle w:val="aa"/>
                <w:rFonts w:cs="Arial"/>
                <w:noProof/>
              </w:rPr>
              <w:t>6.5.7</w:t>
            </w:r>
            <w:r w:rsidRPr="00EE3B08">
              <w:rPr>
                <w:rStyle w:val="aa"/>
                <w:noProof/>
              </w:rPr>
              <w:t xml:space="preserve"> Limpieza del pico dispensador de bebidas</w:t>
            </w:r>
            <w:r>
              <w:rPr>
                <w:noProof/>
                <w:webHidden/>
              </w:rPr>
              <w:tab/>
            </w:r>
            <w:r>
              <w:rPr>
                <w:noProof/>
                <w:webHidden/>
              </w:rPr>
              <w:fldChar w:fldCharType="begin"/>
            </w:r>
            <w:r>
              <w:rPr>
                <w:noProof/>
                <w:webHidden/>
              </w:rPr>
              <w:instrText xml:space="preserve"> PAGEREF _Toc173843895 \h </w:instrText>
            </w:r>
            <w:r>
              <w:rPr>
                <w:noProof/>
                <w:webHidden/>
              </w:rPr>
            </w:r>
            <w:r>
              <w:rPr>
                <w:noProof/>
                <w:webHidden/>
              </w:rPr>
              <w:fldChar w:fldCharType="separate"/>
            </w:r>
            <w:r>
              <w:rPr>
                <w:noProof/>
                <w:webHidden/>
              </w:rPr>
              <w:t>61</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6" w:history="1">
            <w:r w:rsidRPr="00EE3B08">
              <w:rPr>
                <w:rStyle w:val="aa"/>
                <w:rFonts w:cs="Arial"/>
                <w:noProof/>
              </w:rPr>
              <w:t>6.5.8</w:t>
            </w:r>
            <w:r w:rsidRPr="00EE3B08">
              <w:rPr>
                <w:rStyle w:val="aa"/>
                <w:noProof/>
              </w:rPr>
              <w:t xml:space="preserve"> Limpieza de la pantalla táctil</w:t>
            </w:r>
            <w:r>
              <w:rPr>
                <w:noProof/>
                <w:webHidden/>
              </w:rPr>
              <w:tab/>
            </w:r>
            <w:r>
              <w:rPr>
                <w:noProof/>
                <w:webHidden/>
              </w:rPr>
              <w:fldChar w:fldCharType="begin"/>
            </w:r>
            <w:r>
              <w:rPr>
                <w:noProof/>
                <w:webHidden/>
              </w:rPr>
              <w:instrText xml:space="preserve"> PAGEREF _Toc173843896 \h </w:instrText>
            </w:r>
            <w:r>
              <w:rPr>
                <w:noProof/>
                <w:webHidden/>
              </w:rPr>
            </w:r>
            <w:r>
              <w:rPr>
                <w:noProof/>
                <w:webHidden/>
              </w:rPr>
              <w:fldChar w:fldCharType="separate"/>
            </w:r>
            <w:r>
              <w:rPr>
                <w:noProof/>
                <w:webHidden/>
              </w:rPr>
              <w:t>61</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7" w:history="1">
            <w:r w:rsidRPr="00EE3B08">
              <w:rPr>
                <w:rStyle w:val="aa"/>
                <w:rFonts w:cs="Arial"/>
                <w:noProof/>
              </w:rPr>
              <w:t>6.6</w:t>
            </w:r>
            <w:r w:rsidRPr="00EE3B08">
              <w:rPr>
                <w:rStyle w:val="aa"/>
                <w:noProof/>
              </w:rPr>
              <w:t xml:space="preserve"> Limpieza semanal</w:t>
            </w:r>
            <w:r>
              <w:rPr>
                <w:noProof/>
                <w:webHidden/>
              </w:rPr>
              <w:tab/>
            </w:r>
            <w:r>
              <w:rPr>
                <w:noProof/>
                <w:webHidden/>
              </w:rPr>
              <w:fldChar w:fldCharType="begin"/>
            </w:r>
            <w:r>
              <w:rPr>
                <w:noProof/>
                <w:webHidden/>
              </w:rPr>
              <w:instrText xml:space="preserve"> PAGEREF _Toc173843897 \h </w:instrText>
            </w:r>
            <w:r>
              <w:rPr>
                <w:noProof/>
                <w:webHidden/>
              </w:rPr>
            </w:r>
            <w:r>
              <w:rPr>
                <w:noProof/>
                <w:webHidden/>
              </w:rPr>
              <w:fldChar w:fldCharType="separate"/>
            </w:r>
            <w:r>
              <w:rPr>
                <w:noProof/>
                <w:webHidden/>
              </w:rPr>
              <w:t>62</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8" w:history="1">
            <w:r w:rsidRPr="00EE3B08">
              <w:rPr>
                <w:rStyle w:val="aa"/>
                <w:rFonts w:cs="Arial"/>
                <w:noProof/>
              </w:rPr>
              <w:t>6.6.1</w:t>
            </w:r>
            <w:r w:rsidRPr="00EE3B08">
              <w:rPr>
                <w:rStyle w:val="aa"/>
                <w:noProof/>
              </w:rPr>
              <w:t xml:space="preserve"> Limpieza del contenedor de café en granos</w:t>
            </w:r>
            <w:r>
              <w:rPr>
                <w:noProof/>
                <w:webHidden/>
              </w:rPr>
              <w:tab/>
            </w:r>
            <w:r>
              <w:rPr>
                <w:noProof/>
                <w:webHidden/>
              </w:rPr>
              <w:fldChar w:fldCharType="begin"/>
            </w:r>
            <w:r>
              <w:rPr>
                <w:noProof/>
                <w:webHidden/>
              </w:rPr>
              <w:instrText xml:space="preserve"> PAGEREF _Toc173843898 \h </w:instrText>
            </w:r>
            <w:r>
              <w:rPr>
                <w:noProof/>
                <w:webHidden/>
              </w:rPr>
            </w:r>
            <w:r>
              <w:rPr>
                <w:noProof/>
                <w:webHidden/>
              </w:rPr>
              <w:fldChar w:fldCharType="separate"/>
            </w:r>
            <w:r>
              <w:rPr>
                <w:noProof/>
                <w:webHidden/>
              </w:rPr>
              <w:t>62</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899" w:history="1">
            <w:r w:rsidRPr="00EE3B08">
              <w:rPr>
                <w:rStyle w:val="aa"/>
                <w:rFonts w:cs="Arial"/>
                <w:noProof/>
              </w:rPr>
              <w:t>6.7</w:t>
            </w:r>
            <w:r w:rsidRPr="00EE3B08">
              <w:rPr>
                <w:rStyle w:val="aa"/>
                <w:noProof/>
              </w:rPr>
              <w:t xml:space="preserve"> Vaciado del circuito de agua</w:t>
            </w:r>
            <w:r>
              <w:rPr>
                <w:noProof/>
                <w:webHidden/>
              </w:rPr>
              <w:tab/>
            </w:r>
            <w:r>
              <w:rPr>
                <w:noProof/>
                <w:webHidden/>
              </w:rPr>
              <w:fldChar w:fldCharType="begin"/>
            </w:r>
            <w:r>
              <w:rPr>
                <w:noProof/>
                <w:webHidden/>
              </w:rPr>
              <w:instrText xml:space="preserve"> PAGEREF _Toc173843899 \h </w:instrText>
            </w:r>
            <w:r>
              <w:rPr>
                <w:noProof/>
                <w:webHidden/>
              </w:rPr>
            </w:r>
            <w:r>
              <w:rPr>
                <w:noProof/>
                <w:webHidden/>
              </w:rPr>
              <w:fldChar w:fldCharType="separate"/>
            </w:r>
            <w:r>
              <w:rPr>
                <w:noProof/>
                <w:webHidden/>
              </w:rPr>
              <w:t>62</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0" w:history="1">
            <w:r w:rsidRPr="00EE3B08">
              <w:rPr>
                <w:rStyle w:val="aa"/>
                <w:rFonts w:cs="Arial"/>
                <w:noProof/>
              </w:rPr>
              <w:t>7</w:t>
            </w:r>
            <w:r w:rsidRPr="00EE3B08">
              <w:rPr>
                <w:rStyle w:val="aa"/>
                <w:noProof/>
              </w:rPr>
              <w:t xml:space="preserve"> Precauciones</w:t>
            </w:r>
            <w:r>
              <w:rPr>
                <w:noProof/>
                <w:webHidden/>
              </w:rPr>
              <w:tab/>
            </w:r>
            <w:r>
              <w:rPr>
                <w:noProof/>
                <w:webHidden/>
              </w:rPr>
              <w:fldChar w:fldCharType="begin"/>
            </w:r>
            <w:r>
              <w:rPr>
                <w:noProof/>
                <w:webHidden/>
              </w:rPr>
              <w:instrText xml:space="preserve"> PAGEREF _Toc173843900 \h </w:instrText>
            </w:r>
            <w:r>
              <w:rPr>
                <w:noProof/>
                <w:webHidden/>
              </w:rPr>
            </w:r>
            <w:r>
              <w:rPr>
                <w:noProof/>
                <w:webHidden/>
              </w:rPr>
              <w:fldChar w:fldCharType="separate"/>
            </w:r>
            <w:r>
              <w:rPr>
                <w:noProof/>
                <w:webHidden/>
              </w:rPr>
              <w:t>63</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1" w:history="1">
            <w:r w:rsidRPr="00EE3B08">
              <w:rPr>
                <w:rStyle w:val="aa"/>
                <w:rFonts w:cs="Arial"/>
                <w:noProof/>
              </w:rPr>
              <w:t>7.1</w:t>
            </w:r>
            <w:r w:rsidRPr="00EE3B08">
              <w:rPr>
                <w:rStyle w:val="aa"/>
                <w:noProof/>
              </w:rPr>
              <w:t xml:space="preserve"> Limpiadores</w:t>
            </w:r>
            <w:r>
              <w:rPr>
                <w:noProof/>
                <w:webHidden/>
              </w:rPr>
              <w:tab/>
            </w:r>
            <w:r>
              <w:rPr>
                <w:noProof/>
                <w:webHidden/>
              </w:rPr>
              <w:fldChar w:fldCharType="begin"/>
            </w:r>
            <w:r>
              <w:rPr>
                <w:noProof/>
                <w:webHidden/>
              </w:rPr>
              <w:instrText xml:space="preserve"> PAGEREF _Toc173843901 \h </w:instrText>
            </w:r>
            <w:r>
              <w:rPr>
                <w:noProof/>
                <w:webHidden/>
              </w:rPr>
            </w:r>
            <w:r>
              <w:rPr>
                <w:noProof/>
                <w:webHidden/>
              </w:rPr>
              <w:fldChar w:fldCharType="separate"/>
            </w:r>
            <w:r>
              <w:rPr>
                <w:noProof/>
                <w:webHidden/>
              </w:rPr>
              <w:t>63</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2" w:history="1">
            <w:r w:rsidRPr="00EE3B08">
              <w:rPr>
                <w:rStyle w:val="aa"/>
                <w:rFonts w:cs="Arial"/>
                <w:noProof/>
              </w:rPr>
              <w:t>7.1.1</w:t>
            </w:r>
            <w:r w:rsidRPr="00EE3B08">
              <w:rPr>
                <w:rStyle w:val="aa"/>
                <w:rFonts w:cs="Arial"/>
                <w:noProof/>
                <w:lang w:val="uk-UA" w:eastAsia="uk-UA"/>
              </w:rPr>
              <w:t xml:space="preserve"> </w:t>
            </w:r>
            <w:r w:rsidRPr="00EE3B08">
              <w:rPr>
                <w:rStyle w:val="aa"/>
                <w:noProof/>
              </w:rPr>
              <w:t>Destinación</w:t>
            </w:r>
            <w:r>
              <w:rPr>
                <w:noProof/>
                <w:webHidden/>
              </w:rPr>
              <w:tab/>
            </w:r>
            <w:r>
              <w:rPr>
                <w:noProof/>
                <w:webHidden/>
              </w:rPr>
              <w:fldChar w:fldCharType="begin"/>
            </w:r>
            <w:r>
              <w:rPr>
                <w:noProof/>
                <w:webHidden/>
              </w:rPr>
              <w:instrText xml:space="preserve"> PAGEREF _Toc173843902 \h </w:instrText>
            </w:r>
            <w:r>
              <w:rPr>
                <w:noProof/>
                <w:webHidden/>
              </w:rPr>
            </w:r>
            <w:r>
              <w:rPr>
                <w:noProof/>
                <w:webHidden/>
              </w:rPr>
              <w:fldChar w:fldCharType="separate"/>
            </w:r>
            <w:r>
              <w:rPr>
                <w:noProof/>
                <w:webHidden/>
              </w:rPr>
              <w:t>63</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3" w:history="1">
            <w:r w:rsidRPr="00EE3B08">
              <w:rPr>
                <w:rStyle w:val="aa"/>
                <w:rFonts w:cs="Arial"/>
                <w:noProof/>
              </w:rPr>
              <w:t>7.1.2</w:t>
            </w:r>
            <w:r w:rsidRPr="00EE3B08">
              <w:rPr>
                <w:rStyle w:val="aa"/>
                <w:noProof/>
              </w:rPr>
              <w:t xml:space="preserve"> Almacenamiento</w:t>
            </w:r>
            <w:r>
              <w:rPr>
                <w:noProof/>
                <w:webHidden/>
              </w:rPr>
              <w:tab/>
            </w:r>
            <w:r>
              <w:rPr>
                <w:noProof/>
                <w:webHidden/>
              </w:rPr>
              <w:fldChar w:fldCharType="begin"/>
            </w:r>
            <w:r>
              <w:rPr>
                <w:noProof/>
                <w:webHidden/>
              </w:rPr>
              <w:instrText xml:space="preserve"> PAGEREF _Toc173843903 \h </w:instrText>
            </w:r>
            <w:r>
              <w:rPr>
                <w:noProof/>
                <w:webHidden/>
              </w:rPr>
            </w:r>
            <w:r>
              <w:rPr>
                <w:noProof/>
                <w:webHidden/>
              </w:rPr>
              <w:fldChar w:fldCharType="separate"/>
            </w:r>
            <w:r>
              <w:rPr>
                <w:noProof/>
                <w:webHidden/>
              </w:rPr>
              <w:t>64</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4" w:history="1">
            <w:r w:rsidRPr="00EE3B08">
              <w:rPr>
                <w:rStyle w:val="aa"/>
                <w:rFonts w:cs="Arial"/>
                <w:noProof/>
              </w:rPr>
              <w:t>7.1.3</w:t>
            </w:r>
            <w:r w:rsidRPr="00EE3B08">
              <w:rPr>
                <w:rStyle w:val="aa"/>
                <w:noProof/>
              </w:rPr>
              <w:t xml:space="preserve"> Eliminación de residuos</w:t>
            </w:r>
            <w:r>
              <w:rPr>
                <w:noProof/>
                <w:webHidden/>
              </w:rPr>
              <w:tab/>
            </w:r>
            <w:r>
              <w:rPr>
                <w:noProof/>
                <w:webHidden/>
              </w:rPr>
              <w:fldChar w:fldCharType="begin"/>
            </w:r>
            <w:r>
              <w:rPr>
                <w:noProof/>
                <w:webHidden/>
              </w:rPr>
              <w:instrText xml:space="preserve"> PAGEREF _Toc173843904 \h </w:instrText>
            </w:r>
            <w:r>
              <w:rPr>
                <w:noProof/>
                <w:webHidden/>
              </w:rPr>
            </w:r>
            <w:r>
              <w:rPr>
                <w:noProof/>
                <w:webHidden/>
              </w:rPr>
              <w:fldChar w:fldCharType="separate"/>
            </w:r>
            <w:r>
              <w:rPr>
                <w:noProof/>
                <w:webHidden/>
              </w:rPr>
              <w:t>64</w:t>
            </w:r>
            <w:r>
              <w:rPr>
                <w:noProof/>
                <w:webHidden/>
              </w:rPr>
              <w:fldChar w:fldCharType="end"/>
            </w:r>
          </w:hyperlink>
        </w:p>
        <w:p w:rsidR="00B44C0E" w:rsidRDefault="00B44C0E" w:rsidP="00B44C0E">
          <w:pPr>
            <w:pStyle w:val="2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5" w:history="1">
            <w:r w:rsidRPr="00EE3B08">
              <w:rPr>
                <w:rStyle w:val="aa"/>
                <w:rFonts w:cs="Arial"/>
                <w:noProof/>
              </w:rPr>
              <w:t>7.2</w:t>
            </w:r>
            <w:r w:rsidRPr="00EE3B08">
              <w:rPr>
                <w:rStyle w:val="aa"/>
                <w:noProof/>
              </w:rPr>
              <w:t xml:space="preserve"> Normas sanitarias</w:t>
            </w:r>
            <w:r>
              <w:rPr>
                <w:noProof/>
                <w:webHidden/>
              </w:rPr>
              <w:tab/>
            </w:r>
            <w:r>
              <w:rPr>
                <w:noProof/>
                <w:webHidden/>
              </w:rPr>
              <w:fldChar w:fldCharType="begin"/>
            </w:r>
            <w:r>
              <w:rPr>
                <w:noProof/>
                <w:webHidden/>
              </w:rPr>
              <w:instrText xml:space="preserve"> PAGEREF _Toc173843905 \h </w:instrText>
            </w:r>
            <w:r>
              <w:rPr>
                <w:noProof/>
                <w:webHidden/>
              </w:rPr>
            </w:r>
            <w:r>
              <w:rPr>
                <w:noProof/>
                <w:webHidden/>
              </w:rPr>
              <w:fldChar w:fldCharType="separate"/>
            </w:r>
            <w:r>
              <w:rPr>
                <w:noProof/>
                <w:webHidden/>
              </w:rPr>
              <w:t>65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6" w:history="1">
            <w:r w:rsidRPr="00EE3B08">
              <w:rPr>
                <w:rStyle w:val="aa"/>
                <w:rFonts w:cs="Arial"/>
                <w:noProof/>
              </w:rPr>
              <w:t>7.2.1</w:t>
            </w:r>
            <w:r w:rsidRPr="00EE3B08">
              <w:rPr>
                <w:rStyle w:val="aa"/>
                <w:noProof/>
              </w:rPr>
              <w:t xml:space="preserve"> Agua</w:t>
            </w:r>
            <w:r>
              <w:rPr>
                <w:noProof/>
                <w:webHidden/>
              </w:rPr>
              <w:tab/>
            </w:r>
            <w:r>
              <w:rPr>
                <w:noProof/>
                <w:webHidden/>
              </w:rPr>
              <w:fldChar w:fldCharType="begin"/>
            </w:r>
            <w:r>
              <w:rPr>
                <w:noProof/>
                <w:webHidden/>
              </w:rPr>
              <w:instrText xml:space="preserve"> PAGEREF _Toc173843906 \h </w:instrText>
            </w:r>
            <w:r>
              <w:rPr>
                <w:noProof/>
                <w:webHidden/>
              </w:rPr>
            </w:r>
            <w:r>
              <w:rPr>
                <w:noProof/>
                <w:webHidden/>
              </w:rPr>
              <w:fldChar w:fldCharType="separate"/>
            </w:r>
            <w:r>
              <w:rPr>
                <w:noProof/>
                <w:webHidden/>
              </w:rPr>
              <w:t>65</w:t>
            </w:r>
            <w:r>
              <w:rPr>
                <w:noProof/>
                <w:webHidden/>
              </w:rPr>
              <w:fldChar w:fldCharType="end"/>
            </w:r>
          </w:hyperlink>
        </w:p>
        <w:p w:rsidR="00B44C0E" w:rsidRDefault="00B44C0E" w:rsidP="00B44C0E">
          <w:pPr>
            <w:pStyle w:val="30"/>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7" w:history="1">
            <w:r w:rsidRPr="00EE3B08">
              <w:rPr>
                <w:rStyle w:val="aa"/>
                <w:rFonts w:cs="Arial"/>
                <w:noProof/>
              </w:rPr>
              <w:t>7.2.2</w:t>
            </w:r>
            <w:r w:rsidRPr="00EE3B08">
              <w:rPr>
                <w:rStyle w:val="aa"/>
                <w:rFonts w:cs="Arial"/>
                <w:noProof/>
                <w:lang w:val="uk-UA" w:eastAsia="uk-UA"/>
              </w:rPr>
              <w:t xml:space="preserve"> </w:t>
            </w:r>
            <w:r w:rsidRPr="00EE3B08">
              <w:rPr>
                <w:rStyle w:val="aa"/>
                <w:noProof/>
              </w:rPr>
              <w:t>Café</w:t>
            </w:r>
            <w:r>
              <w:rPr>
                <w:noProof/>
                <w:webHidden/>
              </w:rPr>
              <w:tab/>
            </w:r>
            <w:r>
              <w:rPr>
                <w:noProof/>
                <w:webHidden/>
              </w:rPr>
              <w:fldChar w:fldCharType="begin"/>
            </w:r>
            <w:r>
              <w:rPr>
                <w:noProof/>
                <w:webHidden/>
              </w:rPr>
              <w:instrText xml:space="preserve"> PAGEREF _Toc173843907 \h </w:instrText>
            </w:r>
            <w:r>
              <w:rPr>
                <w:noProof/>
                <w:webHidden/>
              </w:rPr>
            </w:r>
            <w:r>
              <w:rPr>
                <w:noProof/>
                <w:webHidden/>
              </w:rPr>
              <w:fldChar w:fldCharType="separate"/>
            </w:r>
            <w:r>
              <w:rPr>
                <w:noProof/>
                <w:webHidden/>
              </w:rPr>
              <w:t>65</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8" w:history="1">
            <w:r w:rsidRPr="00EE3B08">
              <w:rPr>
                <w:rStyle w:val="aa"/>
                <w:rFonts w:cs="Arial"/>
                <w:noProof/>
              </w:rPr>
              <w:t>8</w:t>
            </w:r>
            <w:r w:rsidRPr="00EE3B08">
              <w:rPr>
                <w:rStyle w:val="aa"/>
                <w:noProof/>
              </w:rPr>
              <w:t xml:space="preserve"> Seguridad y garantía de calidad</w:t>
            </w:r>
            <w:r>
              <w:rPr>
                <w:noProof/>
                <w:webHidden/>
              </w:rPr>
              <w:tab/>
            </w:r>
            <w:r>
              <w:rPr>
                <w:noProof/>
                <w:webHidden/>
              </w:rPr>
              <w:fldChar w:fldCharType="begin"/>
            </w:r>
            <w:r>
              <w:rPr>
                <w:noProof/>
                <w:webHidden/>
              </w:rPr>
              <w:instrText xml:space="preserve"> PAGEREF _Toc173843908 \h </w:instrText>
            </w:r>
            <w:r>
              <w:rPr>
                <w:noProof/>
                <w:webHidden/>
              </w:rPr>
            </w:r>
            <w:r>
              <w:rPr>
                <w:noProof/>
                <w:webHidden/>
              </w:rPr>
              <w:fldChar w:fldCharType="separate"/>
            </w:r>
            <w:r>
              <w:rPr>
                <w:noProof/>
                <w:webHidden/>
              </w:rPr>
              <w:t>66</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09" w:history="1">
            <w:r w:rsidRPr="00EE3B08">
              <w:rPr>
                <w:rStyle w:val="aa"/>
                <w:rFonts w:cs="Arial"/>
                <w:noProof/>
              </w:rPr>
              <w:t>9</w:t>
            </w:r>
            <w:r w:rsidRPr="00EE3B08">
              <w:rPr>
                <w:rStyle w:val="aa"/>
                <w:noProof/>
              </w:rPr>
              <w:t xml:space="preserve"> Lista de preguntas frecuentes</w:t>
            </w:r>
            <w:r>
              <w:rPr>
                <w:noProof/>
                <w:webHidden/>
              </w:rPr>
              <w:tab/>
            </w:r>
            <w:r>
              <w:rPr>
                <w:noProof/>
                <w:webHidden/>
              </w:rPr>
              <w:fldChar w:fldCharType="begin"/>
            </w:r>
            <w:r>
              <w:rPr>
                <w:noProof/>
                <w:webHidden/>
              </w:rPr>
              <w:instrText xml:space="preserve"> PAGEREF _Toc173843909 \h </w:instrText>
            </w:r>
            <w:r>
              <w:rPr>
                <w:noProof/>
                <w:webHidden/>
              </w:rPr>
            </w:r>
            <w:r>
              <w:rPr>
                <w:noProof/>
                <w:webHidden/>
              </w:rPr>
              <w:fldChar w:fldCharType="separate"/>
            </w:r>
            <w:r>
              <w:rPr>
                <w:noProof/>
                <w:webHidden/>
              </w:rPr>
              <w:t>68</w:t>
            </w:r>
            <w:r>
              <w:rPr>
                <w:noProof/>
                <w:webHidden/>
              </w:rPr>
              <w:fldChar w:fldCharType="end"/>
            </w:r>
          </w:hyperlink>
        </w:p>
        <w:p w:rsidR="00B44C0E" w:rsidRDefault="00B44C0E" w:rsidP="00B44C0E">
          <w:pPr>
            <w:pStyle w:val="11"/>
            <w:spacing w:before="120" w:afterLines="0" w:after="240" w:line="240" w:lineRule="auto"/>
            <w:rPr>
              <w:rFonts w:asciiTheme="minorHAnsi" w:eastAsiaTheme="minorEastAsia" w:hAnsiTheme="minorHAnsi" w:cstheme="minorBidi"/>
              <w:noProof/>
              <w:spacing w:val="0"/>
              <w:sz w:val="22"/>
              <w:szCs w:val="22"/>
              <w:lang w:val="uk-UA" w:eastAsia="uk-UA"/>
            </w:rPr>
          </w:pPr>
          <w:hyperlink w:anchor="_Toc173843910" w:history="1">
            <w:r w:rsidRPr="00EE3B08">
              <w:rPr>
                <w:rStyle w:val="aa"/>
                <w:rFonts w:cs="Arial"/>
                <w:noProof/>
              </w:rPr>
              <w:t>10</w:t>
            </w:r>
            <w:r w:rsidRPr="00EE3B08">
              <w:rPr>
                <w:rStyle w:val="aa"/>
                <w:noProof/>
              </w:rPr>
              <w:t xml:space="preserve"> Certificación</w:t>
            </w:r>
            <w:r>
              <w:rPr>
                <w:noProof/>
                <w:webHidden/>
              </w:rPr>
              <w:tab/>
            </w:r>
            <w:r>
              <w:rPr>
                <w:noProof/>
                <w:webHidden/>
              </w:rPr>
              <w:fldChar w:fldCharType="begin"/>
            </w:r>
            <w:r>
              <w:rPr>
                <w:noProof/>
                <w:webHidden/>
              </w:rPr>
              <w:instrText xml:space="preserve"> PAGEREF _Toc173843910 \h </w:instrText>
            </w:r>
            <w:r>
              <w:rPr>
                <w:noProof/>
                <w:webHidden/>
              </w:rPr>
            </w:r>
            <w:r>
              <w:rPr>
                <w:noProof/>
                <w:webHidden/>
              </w:rPr>
              <w:fldChar w:fldCharType="separate"/>
            </w:r>
            <w:r>
              <w:rPr>
                <w:noProof/>
                <w:webHidden/>
              </w:rPr>
              <w:t>68</w:t>
            </w:r>
            <w:r>
              <w:rPr>
                <w:noProof/>
                <w:webHidden/>
              </w:rPr>
              <w:fldChar w:fldCharType="end"/>
            </w:r>
          </w:hyperlink>
        </w:p>
        <w:p w:rsidR="009C42D4" w:rsidRPr="006F467F" w:rsidRDefault="009C42D4" w:rsidP="009C42D4">
          <w:pPr>
            <w:spacing w:before="120" w:after="120"/>
            <w:rPr>
              <w:rFonts w:eastAsiaTheme="minorEastAsia" w:cs="Arial"/>
              <w:color w:val="2D53A0" w:themeColor="accent1" w:themeShade="BF"/>
              <w:szCs w:val="21"/>
            </w:rPr>
            <w:sectPr w:rsidR="009C42D4" w:rsidRPr="006F467F">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9" w:h="16834"/>
              <w:pgMar w:top="1701" w:right="1134" w:bottom="1440" w:left="1134" w:header="1140" w:footer="907" w:gutter="340"/>
              <w:pgNumType w:fmt="lowerRoman" w:start="0"/>
              <w:cols w:space="720"/>
              <w:titlePg/>
              <w:docGrid w:linePitch="326"/>
            </w:sectPr>
          </w:pPr>
          <w:r w:rsidRPr="006F467F">
            <w:rPr>
              <w:rFonts w:eastAsia="Microsoft YaHei" w:cs="Arial"/>
              <w:szCs w:val="21"/>
            </w:rPr>
            <w:fldChar w:fldCharType="end"/>
          </w:r>
        </w:p>
      </w:sdtContent>
    </w:sdt>
    <w:p w:rsidR="00067F1D" w:rsidRPr="006F467F" w:rsidRDefault="009C42D4" w:rsidP="00D83E20">
      <w:pPr>
        <w:pStyle w:val="10"/>
        <w:numPr>
          <w:ilvl w:val="0"/>
          <w:numId w:val="0"/>
        </w:numPr>
        <w:tabs>
          <w:tab w:val="left" w:pos="567"/>
          <w:tab w:val="left" w:pos="5438"/>
        </w:tabs>
        <w:spacing w:before="156" w:after="156" w:line="240" w:lineRule="auto"/>
        <w:ind w:right="200"/>
        <w:rPr>
          <w:rFonts w:cs="Arial"/>
          <w:spacing w:val="0"/>
        </w:rPr>
      </w:pPr>
      <w:r>
        <w:lastRenderedPageBreak/>
        <w:t xml:space="preserve"> </w:t>
      </w:r>
      <w:bookmarkStart w:id="59" w:name="_Toc173843818"/>
      <w:r>
        <w:t>1</w:t>
      </w:r>
      <w:r>
        <w:tab/>
        <w:t>Introducción</w:t>
      </w:r>
      <w:bookmarkEnd w:id="1"/>
      <w:bookmarkEnd w:id="0"/>
      <w:bookmarkEnd w:id="59"/>
    </w:p>
    <w:p w:rsidR="00067F1D" w:rsidRPr="006F467F" w:rsidRDefault="00E5559A" w:rsidP="00D83E20">
      <w:pPr>
        <w:pStyle w:val="2"/>
        <w:tabs>
          <w:tab w:val="left" w:pos="567"/>
        </w:tabs>
        <w:spacing w:before="156" w:after="156"/>
        <w:ind w:leftChars="-70" w:right="200" w:hangingChars="70" w:hanging="140"/>
        <w:rPr>
          <w:rFonts w:cs="Arial"/>
          <w:spacing w:val="0"/>
        </w:rPr>
      </w:pPr>
      <w:bookmarkStart w:id="60" w:name="_Toc135843132"/>
      <w:bookmarkStart w:id="61" w:name="_Toc135994125"/>
      <w:bookmarkStart w:id="62" w:name="_Toc173843819"/>
      <w:r>
        <w:t>Prefacio</w:t>
      </w:r>
      <w:bookmarkEnd w:id="60"/>
      <w:bookmarkEnd w:id="61"/>
      <w:bookmarkEnd w:id="62"/>
    </w:p>
    <w:p w:rsidR="00067F1D" w:rsidRPr="006F467F" w:rsidRDefault="00E5559A" w:rsidP="00D83E20">
      <w:pPr>
        <w:tabs>
          <w:tab w:val="left" w:pos="567"/>
        </w:tabs>
        <w:spacing w:before="156" w:after="156"/>
        <w:rPr>
          <w:rFonts w:cs="Arial"/>
          <w:spacing w:val="0"/>
        </w:rPr>
      </w:pPr>
      <w:bookmarkStart w:id="63" w:name="OLE_LINK39"/>
      <w:bookmarkStart w:id="64" w:name="OLE_LINK38"/>
      <w:r>
        <w:t xml:space="preserve">Este manual contiene información sobre el producto JL15&amp;30 y otros productos y cómo utilizarlos. El fabricante queda eximido de toda responsabilidad por los daños derivados del incumplimiento de las instrucciones contenidas en este manual. </w:t>
      </w:r>
      <w:bookmarkEnd w:id="63"/>
      <w:bookmarkEnd w:id="64"/>
      <w:r>
        <w:t>No es posible describir todas las posibles formas de uso en este manual. Para cualquier información adicional póngase en contacto con nuestro servicio de asistencia.</w:t>
      </w:r>
    </w:p>
    <w:p w:rsidR="00067F1D" w:rsidRPr="006F467F" w:rsidRDefault="00E5559A" w:rsidP="00D83E20">
      <w:pPr>
        <w:tabs>
          <w:tab w:val="left" w:pos="567"/>
        </w:tabs>
        <w:spacing w:before="156" w:after="156"/>
        <w:rPr>
          <w:rFonts w:cs="Arial"/>
          <w:spacing w:val="0"/>
        </w:rPr>
      </w:pPr>
      <w:bookmarkStart w:id="65" w:name="OLE_LINK41"/>
      <w:bookmarkStart w:id="66" w:name="OLE_LINK40"/>
      <w:r>
        <w:t xml:space="preserve">El rendimiento de la máquina de café depende de su correcto mantenimiento y uso adecuado. </w:t>
      </w:r>
      <w:bookmarkStart w:id="67" w:name="OLE_LINK42"/>
      <w:bookmarkStart w:id="68" w:name="OLE_LINK43"/>
      <w:r>
        <w:t>Lea atentamente este manual antes del primer uso y guárdelo en un lugar accesible.</w:t>
      </w:r>
      <w:bookmarkEnd w:id="65"/>
      <w:bookmarkEnd w:id="66"/>
      <w:bookmarkEnd w:id="67"/>
      <w:bookmarkEnd w:id="68"/>
    </w:p>
    <w:p w:rsidR="00067F1D" w:rsidRPr="006F467F" w:rsidRDefault="00E5559A" w:rsidP="00D83E20">
      <w:pPr>
        <w:tabs>
          <w:tab w:val="left" w:pos="567"/>
        </w:tabs>
        <w:spacing w:before="156" w:after="156"/>
        <w:rPr>
          <w:rFonts w:eastAsiaTheme="minorEastAsia" w:cs="Arial"/>
          <w:color w:val="000000" w:themeColor="text1"/>
          <w:spacing w:val="0"/>
        </w:rPr>
      </w:pPr>
      <w:r>
        <w:rPr>
          <w:color w:val="000000" w:themeColor="text1"/>
        </w:rPr>
        <w:t>Este manual se aplica a los modelos siguientes: JL08, JL09, JL10, JL15, JL29A, JL29B, JL30, JL31A, JL31B.</w:t>
      </w:r>
    </w:p>
    <w:p w:rsidR="00067F1D" w:rsidRPr="006F467F" w:rsidRDefault="00E5559A" w:rsidP="00D83E20">
      <w:pPr>
        <w:tabs>
          <w:tab w:val="left" w:pos="567"/>
        </w:tabs>
        <w:spacing w:before="156" w:after="156"/>
        <w:rPr>
          <w:rFonts w:cs="Arial"/>
          <w:spacing w:val="0"/>
        </w:rPr>
      </w:pPr>
      <w:bookmarkStart w:id="69" w:name="OLE_LINK44"/>
      <w:bookmarkStart w:id="70" w:name="OLE_LINK45"/>
      <w:r>
        <w:t>¡Que su uso sea agradable!</w:t>
      </w:r>
    </w:p>
    <w:p w:rsidR="00067F1D" w:rsidRPr="006F467F" w:rsidRDefault="00E5559A" w:rsidP="00D83E20">
      <w:pPr>
        <w:pStyle w:val="2"/>
        <w:tabs>
          <w:tab w:val="left" w:pos="567"/>
        </w:tabs>
        <w:spacing w:before="156" w:after="156"/>
        <w:ind w:right="200"/>
        <w:rPr>
          <w:rFonts w:cs="Arial"/>
          <w:spacing w:val="0"/>
        </w:rPr>
      </w:pPr>
      <w:bookmarkStart w:id="71" w:name="_Toc135843133"/>
      <w:bookmarkStart w:id="72" w:name="_Toc135994126"/>
      <w:bookmarkStart w:id="73" w:name="_Toc173843820"/>
      <w:bookmarkEnd w:id="69"/>
      <w:bookmarkEnd w:id="70"/>
      <w:r>
        <w:t>Signos y símbolos</w:t>
      </w:r>
      <w:bookmarkEnd w:id="71"/>
      <w:bookmarkEnd w:id="72"/>
      <w:bookmarkEnd w:id="73"/>
    </w:p>
    <w:p w:rsidR="00067F1D" w:rsidRPr="006F467F" w:rsidRDefault="00E5559A" w:rsidP="00D83E20">
      <w:pPr>
        <w:tabs>
          <w:tab w:val="left" w:pos="567"/>
        </w:tabs>
        <w:spacing w:before="156" w:after="156" w:line="240" w:lineRule="auto"/>
        <w:ind w:leftChars="150" w:left="300"/>
        <w:rPr>
          <w:rFonts w:cs="Arial"/>
          <w:spacing w:val="0"/>
        </w:rPr>
      </w:pPr>
      <w:r w:rsidRPr="006F467F">
        <w:rPr>
          <w:rFonts w:cs="Arial"/>
          <w:noProof/>
          <w:lang w:val="uk-UA" w:eastAsia="uk-UA"/>
        </w:rPr>
        <w:drawing>
          <wp:inline distT="0" distB="0" distL="0" distR="0" wp14:anchorId="074DAD1C" wp14:editId="49F6AE03">
            <wp:extent cx="304800" cy="30480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6"/>
                    <a:stretch>
                      <a:fillRect/>
                    </a:stretch>
                  </pic:blipFill>
                  <pic:spPr>
                    <a:xfrm>
                      <a:off x="0" y="0"/>
                      <a:ext cx="307743" cy="307743"/>
                    </a:xfrm>
                    <a:prstGeom prst="rect">
                      <a:avLst/>
                    </a:prstGeom>
                  </pic:spPr>
                </pic:pic>
              </a:graphicData>
            </a:graphic>
          </wp:inline>
        </w:drawing>
      </w:r>
      <w:bookmarkStart w:id="74" w:name="OLE_LINK47"/>
      <w:bookmarkStart w:id="75" w:name="OLE_LINK46"/>
      <w:r>
        <w:t xml:space="preserve"> V</w:t>
      </w:r>
      <w:r w:rsidR="004460B7">
        <w:t>é</w:t>
      </w:r>
      <w:r>
        <w:t>a</w:t>
      </w:r>
      <w:r w:rsidR="004460B7" w:rsidRPr="004460B7">
        <w:t>se</w:t>
      </w:r>
      <w:r>
        <w:t xml:space="preserve"> también la sección "Consejos generales de seguridad".</w:t>
      </w:r>
      <w:bookmarkEnd w:id="74"/>
      <w:bookmarkEnd w:id="75"/>
    </w:p>
    <w:p w:rsidR="00067F1D" w:rsidRPr="006F467F" w:rsidRDefault="00E5559A" w:rsidP="00D83E20">
      <w:pPr>
        <w:tabs>
          <w:tab w:val="left" w:pos="567"/>
        </w:tabs>
        <w:spacing w:before="156" w:after="156" w:line="240" w:lineRule="auto"/>
        <w:ind w:rightChars="1243" w:right="2486"/>
        <w:rPr>
          <w:rFonts w:cs="Arial"/>
          <w:spacing w:val="0"/>
        </w:rPr>
      </w:pPr>
      <w:bookmarkStart w:id="76" w:name="OLE_LINK49"/>
      <w:bookmarkStart w:id="77" w:name="OLE_LINK48"/>
      <w:r>
        <w:t>En el manua</w:t>
      </w:r>
      <w:bookmarkStart w:id="78" w:name="_GoBack"/>
      <w:bookmarkEnd w:id="78"/>
      <w:r>
        <w:t>l se utilizan los siguientes signos y símbolos para indicar peligros y asuntos que requieren atención:</w:t>
      </w:r>
      <w:bookmarkEnd w:id="76"/>
      <w:bookmarkEnd w:id="77"/>
    </w:p>
    <w:p w:rsidR="00067F1D" w:rsidRPr="006F467F" w:rsidRDefault="00D83E20" w:rsidP="00D83E20">
      <w:pPr>
        <w:tabs>
          <w:tab w:val="left" w:pos="567"/>
        </w:tabs>
        <w:spacing w:before="156" w:after="156" w:line="240" w:lineRule="auto"/>
        <w:ind w:rightChars="1243" w:right="2486"/>
        <w:rPr>
          <w:rFonts w:cs="Arial"/>
          <w:spacing w:val="0"/>
        </w:rPr>
      </w:pPr>
      <w:r>
        <w:rPr>
          <w:noProof/>
          <w:lang w:val="uk-UA" w:eastAsia="uk-UA"/>
        </w:rPr>
        <w:drawing>
          <wp:anchor distT="0" distB="0" distL="114300" distR="114300" simplePos="0" relativeHeight="252047360" behindDoc="0" locked="0" layoutInCell="1" allowOverlap="1" wp14:anchorId="177E94B1" wp14:editId="6E1AF77B">
            <wp:simplePos x="0" y="0"/>
            <wp:positionH relativeFrom="column">
              <wp:posOffset>650779</wp:posOffset>
            </wp:positionH>
            <wp:positionV relativeFrom="paragraph">
              <wp:posOffset>134776</wp:posOffset>
            </wp:positionV>
            <wp:extent cx="3484880" cy="259080"/>
            <wp:effectExtent l="0" t="0" r="1270" b="762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4880" cy="259080"/>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684864" behindDoc="0" locked="0" layoutInCell="1" allowOverlap="1" wp14:anchorId="1B9517D5" wp14:editId="41BFFA74">
                <wp:simplePos x="0" y="0"/>
                <wp:positionH relativeFrom="column">
                  <wp:posOffset>0</wp:posOffset>
                </wp:positionH>
                <wp:positionV relativeFrom="paragraph">
                  <wp:posOffset>38735</wp:posOffset>
                </wp:positionV>
                <wp:extent cx="5583555" cy="0"/>
                <wp:effectExtent l="0" t="6350" r="0" b="6350"/>
                <wp:wrapNone/>
                <wp:docPr id="28" name="直接连接符 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403367" id="直接连接符 2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3.05pt" to="439.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VvyAEAAMI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386880" behindDoc="0" locked="0" layoutInCell="1" allowOverlap="1" wp14:anchorId="7CF81731" wp14:editId="549EB7F3">
            <wp:simplePos x="0" y="0"/>
            <wp:positionH relativeFrom="margin">
              <wp:posOffset>4633595</wp:posOffset>
            </wp:positionH>
            <wp:positionV relativeFrom="paragraph">
              <wp:posOffset>76200</wp:posOffset>
            </wp:positionV>
            <wp:extent cx="509270" cy="509270"/>
            <wp:effectExtent l="0" t="0" r="5080" b="5080"/>
            <wp:wrapNone/>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0065" cy="510065"/>
                    </a:xfrm>
                    <a:prstGeom prst="rect">
                      <a:avLst/>
                    </a:prstGeom>
                  </pic:spPr>
                </pic:pic>
              </a:graphicData>
            </a:graphic>
          </wp:anchor>
        </w:drawing>
      </w:r>
      <w:r w:rsidR="00E5559A" w:rsidRPr="006F467F">
        <w:rPr>
          <w:rFonts w:cs="Arial"/>
          <w:noProof/>
          <w:lang w:val="uk-UA" w:eastAsia="uk-UA"/>
        </w:rPr>
        <w:drawing>
          <wp:anchor distT="0" distB="0" distL="114300" distR="114300" simplePos="0" relativeHeight="251389952" behindDoc="0" locked="0" layoutInCell="1" allowOverlap="1" wp14:anchorId="6803B693" wp14:editId="71800250">
            <wp:simplePos x="0" y="0"/>
            <wp:positionH relativeFrom="column">
              <wp:posOffset>1270</wp:posOffset>
            </wp:positionH>
            <wp:positionV relativeFrom="paragraph">
              <wp:posOffset>88900</wp:posOffset>
            </wp:positionV>
            <wp:extent cx="561340" cy="489585"/>
            <wp:effectExtent l="0" t="0" r="10160" b="5715"/>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bookmarkStart w:id="79" w:name="OLE_LINK53"/>
      <w:bookmarkStart w:id="80" w:name="OLE_LINK52"/>
    </w:p>
    <w:p w:rsidR="00067F1D" w:rsidRPr="006F467F" w:rsidRDefault="00067F1D" w:rsidP="00D83E20">
      <w:pPr>
        <w:pStyle w:val="ab"/>
        <w:tabs>
          <w:tab w:val="left" w:pos="567"/>
        </w:tabs>
        <w:spacing w:before="120" w:after="120"/>
        <w:ind w:firstLineChars="0" w:firstLine="0"/>
        <w:rPr>
          <w:rFonts w:cs="Arial"/>
        </w:rPr>
      </w:pPr>
    </w:p>
    <w:p w:rsidR="00067F1D" w:rsidRPr="006F467F" w:rsidRDefault="00E5559A" w:rsidP="00D83E20">
      <w:pPr>
        <w:pStyle w:val="ab"/>
        <w:numPr>
          <w:ilvl w:val="0"/>
          <w:numId w:val="3"/>
        </w:numPr>
        <w:tabs>
          <w:tab w:val="left" w:pos="567"/>
        </w:tabs>
        <w:spacing w:before="120" w:after="120"/>
        <w:ind w:firstLineChars="0"/>
        <w:rPr>
          <w:rFonts w:cs="Arial"/>
        </w:rPr>
      </w:pPr>
      <w:r>
        <w:t>Situaciones de peligro directo que podrían provocar lesiones graves o la muerte por descarga eléctrica.</w:t>
      </w:r>
      <w:bookmarkEnd w:id="79"/>
      <w:bookmarkEnd w:id="80"/>
    </w:p>
    <w:p w:rsidR="00067F1D" w:rsidRPr="006F467F" w:rsidRDefault="00E5559A" w:rsidP="00D83E20">
      <w:pPr>
        <w:pStyle w:val="ab"/>
        <w:numPr>
          <w:ilvl w:val="0"/>
          <w:numId w:val="3"/>
        </w:numPr>
        <w:tabs>
          <w:tab w:val="left" w:pos="567"/>
        </w:tabs>
        <w:spacing w:before="120" w:after="120"/>
        <w:ind w:firstLineChars="0"/>
        <w:rPr>
          <w:rFonts w:cs="Arial"/>
        </w:rPr>
      </w:pPr>
      <w:bookmarkStart w:id="81" w:name="OLE_LINK54"/>
      <w:bookmarkStart w:id="82" w:name="OLE_LINK55"/>
      <w:r>
        <w:t>Observe las precauciones para evitar estos peligros.</w:t>
      </w:r>
      <w:bookmarkEnd w:id="81"/>
      <w:bookmarkEnd w:id="82"/>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685888" behindDoc="0" locked="0" layoutInCell="1" allowOverlap="1" wp14:anchorId="56E599E4" wp14:editId="414DB025">
                <wp:simplePos x="0" y="0"/>
                <wp:positionH relativeFrom="column">
                  <wp:posOffset>-5080</wp:posOffset>
                </wp:positionH>
                <wp:positionV relativeFrom="paragraph">
                  <wp:posOffset>267970</wp:posOffset>
                </wp:positionV>
                <wp:extent cx="5583555" cy="0"/>
                <wp:effectExtent l="0" t="6350" r="0" b="6350"/>
                <wp:wrapNone/>
                <wp:docPr id="33" name="直接连接符 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1E485" id="直接连接符 3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pt,21.1pt" to="439.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" strokecolor="#4874cb [3204]" strokeweight="1pt">
                <v:stroke joinstyle="miter"/>
              </v:line>
            </w:pict>
          </mc:Fallback>
        </mc:AlternateContent>
      </w:r>
      <w:r w:rsidRPr="006F467F">
        <w:rPr>
          <w:rFonts w:cs="Arial"/>
          <w:noProof/>
          <w:lang w:val="uk-UA" w:eastAsia="uk-UA"/>
        </w:rPr>
        <mc:AlternateContent>
          <mc:Choice Requires="wps">
            <w:drawing>
              <wp:anchor distT="0" distB="0" distL="114300" distR="114300" simplePos="0" relativeHeight="251394048" behindDoc="0" locked="0" layoutInCell="1" allowOverlap="1" wp14:anchorId="5C6B5FFE" wp14:editId="1E4E8A56">
                <wp:simplePos x="0" y="0"/>
                <wp:positionH relativeFrom="column">
                  <wp:posOffset>-3175</wp:posOffset>
                </wp:positionH>
                <wp:positionV relativeFrom="paragraph">
                  <wp:posOffset>30480</wp:posOffset>
                </wp:positionV>
                <wp:extent cx="5583555" cy="0"/>
                <wp:effectExtent l="0" t="6350" r="0" b="6350"/>
                <wp:wrapNone/>
                <wp:docPr id="915" name="直接连接符 91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43058" id="直接连接符 915" o:spid="_x0000_s1026" style="position:absolute;z-index:251394048;visibility:visible;mso-wrap-style:square;mso-wrap-distance-left:9pt;mso-wrap-distance-top:0;mso-wrap-distance-right:9pt;mso-wrap-distance-bottom:0;mso-position-horizontal:absolute;mso-position-horizontal-relative:text;mso-position-vertical:absolute;mso-position-vertical-relative:text" from="-.25pt,2.4pt" to="439.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3Rz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" strokecolor="#4874cb [3204]" strokeweight="1pt">
                <v:stroke joinstyle="miter"/>
              </v:line>
            </w:pict>
          </mc:Fallback>
        </mc:AlternateContent>
      </w:r>
      <w:r>
        <w:t xml:space="preserve">         </w:t>
      </w:r>
    </w:p>
    <w:p w:rsidR="00067F1D" w:rsidRPr="006F467F" w:rsidRDefault="00D83E20"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048384" behindDoc="0" locked="0" layoutInCell="1" allowOverlap="1" wp14:anchorId="461DD0C5" wp14:editId="00DEF302">
            <wp:simplePos x="0" y="0"/>
            <wp:positionH relativeFrom="column">
              <wp:posOffset>616285</wp:posOffset>
            </wp:positionH>
            <wp:positionV relativeFrom="paragraph">
              <wp:posOffset>40795</wp:posOffset>
            </wp:positionV>
            <wp:extent cx="3554095" cy="259080"/>
            <wp:effectExtent l="0" t="0" r="8255" b="762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393024" behindDoc="0" locked="0" layoutInCell="1" allowOverlap="1" wp14:anchorId="041D3440" wp14:editId="6F6A2848">
            <wp:simplePos x="0" y="0"/>
            <wp:positionH relativeFrom="column">
              <wp:posOffset>4633595</wp:posOffset>
            </wp:positionH>
            <wp:positionV relativeFrom="paragraph">
              <wp:posOffset>17780</wp:posOffset>
            </wp:positionV>
            <wp:extent cx="509270" cy="509270"/>
            <wp:effectExtent l="0" t="0" r="5080" b="5080"/>
            <wp:wrapNone/>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89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270" cy="509270"/>
                    </a:xfrm>
                    <a:prstGeom prst="rect">
                      <a:avLst/>
                    </a:prstGeom>
                  </pic:spPr>
                </pic:pic>
              </a:graphicData>
            </a:graphic>
          </wp:anchor>
        </w:drawing>
      </w:r>
      <w:r w:rsidR="00E5559A" w:rsidRPr="006F467F">
        <w:rPr>
          <w:rFonts w:cs="Arial"/>
          <w:noProof/>
          <w:lang w:val="uk-UA" w:eastAsia="uk-UA"/>
        </w:rPr>
        <w:drawing>
          <wp:anchor distT="0" distB="0" distL="114300" distR="114300" simplePos="0" relativeHeight="251392000" behindDoc="0" locked="0" layoutInCell="1" allowOverlap="1" wp14:anchorId="56983DDC" wp14:editId="298A0A7F">
            <wp:simplePos x="0" y="0"/>
            <wp:positionH relativeFrom="column">
              <wp:posOffset>635</wp:posOffset>
            </wp:positionH>
            <wp:positionV relativeFrom="paragraph">
              <wp:posOffset>11430</wp:posOffset>
            </wp:positionV>
            <wp:extent cx="561975" cy="490855"/>
            <wp:effectExtent l="0" t="0" r="9525" b="4445"/>
            <wp:wrapNone/>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89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Pr="006F467F" w:rsidRDefault="00E5559A" w:rsidP="00D83E20">
      <w:pPr>
        <w:pStyle w:val="1"/>
        <w:numPr>
          <w:ilvl w:val="0"/>
          <w:numId w:val="4"/>
        </w:numPr>
        <w:tabs>
          <w:tab w:val="left" w:pos="567"/>
        </w:tabs>
        <w:spacing w:before="156" w:after="156" w:line="240" w:lineRule="auto"/>
        <w:rPr>
          <w:rFonts w:cs="Arial"/>
          <w:spacing w:val="0"/>
        </w:rPr>
      </w:pPr>
      <w:bookmarkStart w:id="83" w:name="OLE_LINK57"/>
      <w:bookmarkStart w:id="84" w:name="OLE_LINK56"/>
      <w:r>
        <w:t>Una situación general de peligro que puede provocar lesiones graves.</w:t>
      </w:r>
      <w:bookmarkEnd w:id="83"/>
      <w:bookmarkEnd w:id="84"/>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395072" behindDoc="0" locked="0" layoutInCell="1" allowOverlap="1" wp14:anchorId="2FC1815B" wp14:editId="2D8C4405">
                <wp:simplePos x="0" y="0"/>
                <wp:positionH relativeFrom="margin">
                  <wp:posOffset>0</wp:posOffset>
                </wp:positionH>
                <wp:positionV relativeFrom="paragraph">
                  <wp:posOffset>229870</wp:posOffset>
                </wp:positionV>
                <wp:extent cx="5583555" cy="0"/>
                <wp:effectExtent l="0" t="6350" r="0" b="6350"/>
                <wp:wrapNone/>
                <wp:docPr id="917" name="直接连接符 917"/>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396688" id="直接连接符 917" o:spid="_x0000_s1026" style="position:absolute;z-index:251395072;visibility:visible;mso-wrap-style:square;mso-wrap-distance-left:9pt;mso-wrap-distance-top:0;mso-wrap-distance-right:9pt;mso-wrap-distance-bottom:0;mso-position-horizontal:absolute;mso-position-horizontal-relative:margin;mso-position-vertical:absolute;mso-position-vertical-relative:text" from="0,18.1pt" to="439.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" strokecolor="#4874cb [3204]" strokeweight="1pt">
                <v:stroke joinstyle="miter"/>
                <w10:wrap anchorx="margin"/>
              </v:line>
            </w:pict>
          </mc:Fallback>
        </mc:AlternateContent>
      </w:r>
      <w:r>
        <w:t>Observe las precauciones para evitar estos peligros.</w:t>
      </w:r>
      <w:bookmarkStart w:id="85" w:name="OLE_LINK3"/>
      <w:bookmarkStart w:id="86" w:name="OLE_LINK4"/>
    </w:p>
    <w:bookmarkEnd w:id="85"/>
    <w:bookmarkEnd w:id="86"/>
    <w:p w:rsidR="00067F1D" w:rsidRPr="006F467F" w:rsidRDefault="00D83E20" w:rsidP="00D83E20">
      <w:pPr>
        <w:tabs>
          <w:tab w:val="left" w:pos="567"/>
        </w:tabs>
        <w:spacing w:before="156" w:after="156" w:line="240" w:lineRule="auto"/>
        <w:ind w:firstLineChars="400" w:firstLine="840"/>
        <w:rPr>
          <w:rFonts w:cs="Arial"/>
          <w:spacing w:val="0"/>
        </w:rPr>
      </w:pPr>
      <w:r>
        <w:rPr>
          <w:rFonts w:cs="Arial"/>
          <w:noProof/>
          <w:spacing w:val="0"/>
          <w:lang w:val="uk-UA" w:eastAsia="uk-UA"/>
        </w:rPr>
        <w:drawing>
          <wp:anchor distT="0" distB="0" distL="114300" distR="114300" simplePos="0" relativeHeight="252049408" behindDoc="0" locked="0" layoutInCell="1" allowOverlap="1" wp14:anchorId="791A43FD" wp14:editId="7FAF2862">
            <wp:simplePos x="0" y="0"/>
            <wp:positionH relativeFrom="column">
              <wp:posOffset>668248</wp:posOffset>
            </wp:positionH>
            <wp:positionV relativeFrom="paragraph">
              <wp:posOffset>227402</wp:posOffset>
            </wp:positionV>
            <wp:extent cx="3571240" cy="26733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396096" behindDoc="0" locked="0" layoutInCell="1" allowOverlap="1" wp14:anchorId="7DAD31F5" wp14:editId="786275AB">
            <wp:simplePos x="0" y="0"/>
            <wp:positionH relativeFrom="margin">
              <wp:posOffset>635</wp:posOffset>
            </wp:positionH>
            <wp:positionV relativeFrom="paragraph">
              <wp:posOffset>175260</wp:posOffset>
            </wp:positionV>
            <wp:extent cx="561340" cy="489585"/>
            <wp:effectExtent l="0" t="0" r="10160" b="5715"/>
            <wp:wrapNone/>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399168" behindDoc="0" locked="0" layoutInCell="1" allowOverlap="1" wp14:anchorId="74491016" wp14:editId="31FB1CA5">
                <wp:simplePos x="0" y="0"/>
                <wp:positionH relativeFrom="column">
                  <wp:posOffset>3175</wp:posOffset>
                </wp:positionH>
                <wp:positionV relativeFrom="paragraph">
                  <wp:posOffset>88900</wp:posOffset>
                </wp:positionV>
                <wp:extent cx="5583555" cy="0"/>
                <wp:effectExtent l="0" t="6350" r="0" b="6350"/>
                <wp:wrapNone/>
                <wp:docPr id="920" name="直接连接符 9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D7C254" id="直接连接符 920" o:spid="_x0000_s1026" style="position:absolute;z-index:251399168;visibility:visible;mso-wrap-style:square;mso-wrap-distance-left:9pt;mso-wrap-distance-top:0;mso-wrap-distance-right:9pt;mso-wrap-distance-bottom:0;mso-position-horizontal:absolute;mso-position-horizontal-relative:text;mso-position-vertical:absolute;mso-position-vertical-relative:text" from=".25pt,7pt" to="439.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NS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" strokecolor="#4874cb [3204]" strokeweight="1pt">
                <v:stroke joinstyle="miter"/>
              </v:line>
            </w:pict>
          </mc:Fallback>
        </mc:AlternateContent>
      </w:r>
    </w:p>
    <w:p w:rsidR="006F467F" w:rsidRPr="006F467F" w:rsidRDefault="006F467F" w:rsidP="00D83E20">
      <w:pPr>
        <w:pStyle w:val="1"/>
        <w:numPr>
          <w:ilvl w:val="0"/>
          <w:numId w:val="0"/>
        </w:numPr>
        <w:tabs>
          <w:tab w:val="left" w:pos="567"/>
        </w:tabs>
        <w:spacing w:before="156" w:after="156" w:line="240" w:lineRule="auto"/>
        <w:ind w:left="1000"/>
        <w:rPr>
          <w:rFonts w:cs="Arial"/>
          <w:spacing w:val="0"/>
        </w:rPr>
      </w:pPr>
      <w:bookmarkStart w:id="87" w:name="OLE_LINK1"/>
      <w:bookmarkStart w:id="88" w:name="OLE_LINK2"/>
    </w:p>
    <w:p w:rsidR="00067F1D" w:rsidRPr="006F467F" w:rsidRDefault="00E5559A" w:rsidP="00D83E20">
      <w:pPr>
        <w:pStyle w:val="1"/>
        <w:numPr>
          <w:ilvl w:val="0"/>
          <w:numId w:val="4"/>
        </w:numPr>
        <w:tabs>
          <w:tab w:val="left" w:pos="567"/>
        </w:tabs>
        <w:spacing w:before="156" w:after="156" w:line="240" w:lineRule="auto"/>
        <w:rPr>
          <w:rFonts w:cs="Arial"/>
          <w:spacing w:val="0"/>
        </w:rPr>
      </w:pPr>
      <w:r>
        <w:t>Situaciones generales de peligro que pueden provocar lesiones leves.</w:t>
      </w:r>
      <w:bookmarkEnd w:id="87"/>
      <w:bookmarkEnd w:id="88"/>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00192" behindDoc="0" locked="0" layoutInCell="1" allowOverlap="1" wp14:anchorId="0986BB23" wp14:editId="10C5F559">
                <wp:simplePos x="0" y="0"/>
                <wp:positionH relativeFrom="column">
                  <wp:posOffset>2540</wp:posOffset>
                </wp:positionH>
                <wp:positionV relativeFrom="paragraph">
                  <wp:posOffset>226695</wp:posOffset>
                </wp:positionV>
                <wp:extent cx="5583555" cy="0"/>
                <wp:effectExtent l="0" t="6350" r="0" b="6350"/>
                <wp:wrapNone/>
                <wp:docPr id="921" name="直接连接符 92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55F71" id="直接连接符 921" o:spid="_x0000_s1026" style="position:absolute;z-index:251400192;visibility:visible;mso-wrap-style:square;mso-wrap-distance-left:9pt;mso-wrap-distance-top:0;mso-wrap-distance-right:9pt;mso-wrap-distance-bottom:0;mso-position-horizontal:absolute;mso-position-horizontal-relative:text;mso-position-vertical:absolute;mso-position-vertical-relative:text" from=".2pt,17.85pt" to="439.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4a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" strokecolor="#4874cb [3204]" strokeweight="1pt">
                <v:stroke joinstyle="miter"/>
              </v:line>
            </w:pict>
          </mc:Fallback>
        </mc:AlternateContent>
      </w:r>
      <w:r>
        <w:t>Observe las precauciones para evitar estos peligros.</w:t>
      </w:r>
    </w:p>
    <w:p w:rsidR="00067F1D" w:rsidRPr="006F467F" w:rsidRDefault="00D83E20" w:rsidP="00D83E20">
      <w:pPr>
        <w:pStyle w:val="1"/>
        <w:numPr>
          <w:ilvl w:val="0"/>
          <w:numId w:val="0"/>
        </w:numPr>
        <w:tabs>
          <w:tab w:val="left" w:pos="567"/>
        </w:tabs>
        <w:spacing w:before="156" w:after="156" w:line="240" w:lineRule="auto"/>
        <w:ind w:left="1077" w:hanging="453"/>
        <w:rPr>
          <w:rFonts w:cs="Arial"/>
          <w:spacing w:val="0"/>
        </w:rPr>
      </w:pPr>
      <w:r>
        <w:rPr>
          <w:rFonts w:cs="Arial"/>
          <w:noProof/>
          <w:spacing w:val="0"/>
          <w:lang w:val="uk-UA" w:eastAsia="uk-UA"/>
        </w:rPr>
        <w:drawing>
          <wp:anchor distT="0" distB="0" distL="114300" distR="114300" simplePos="0" relativeHeight="252050432" behindDoc="0" locked="0" layoutInCell="1" allowOverlap="1" wp14:anchorId="156223B0" wp14:editId="70FFCDEF">
            <wp:simplePos x="0" y="0"/>
            <wp:positionH relativeFrom="column">
              <wp:posOffset>633969</wp:posOffset>
            </wp:positionH>
            <wp:positionV relativeFrom="paragraph">
              <wp:posOffset>238760</wp:posOffset>
            </wp:positionV>
            <wp:extent cx="3562985" cy="23304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01216" behindDoc="0" locked="0" layoutInCell="1" allowOverlap="1" wp14:anchorId="208C301B" wp14:editId="3D1E2D09">
                <wp:simplePos x="0" y="0"/>
                <wp:positionH relativeFrom="column">
                  <wp:posOffset>0</wp:posOffset>
                </wp:positionH>
                <wp:positionV relativeFrom="paragraph">
                  <wp:posOffset>171450</wp:posOffset>
                </wp:positionV>
                <wp:extent cx="5593715" cy="0"/>
                <wp:effectExtent l="0" t="6350" r="0" b="6350"/>
                <wp:wrapNone/>
                <wp:docPr id="922" name="直接连接符 92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2552D" id="直接连接符 922" o:spid="_x0000_s1026" style="position:absolute;z-index:251401216;visibility:visible;mso-wrap-style:square;mso-wrap-distance-left:9pt;mso-wrap-distance-top:0;mso-wrap-distance-right:9pt;mso-wrap-distance-bottom:0;mso-position-horizontal:absolute;mso-position-horizontal-relative:text;mso-position-vertical:absolute;mso-position-vertical-relative:text" from="0,13.5pt" to="44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0kywEAAMQ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397120" behindDoc="0" locked="0" layoutInCell="1" allowOverlap="1" wp14:anchorId="49B29912" wp14:editId="63A72978">
            <wp:simplePos x="0" y="0"/>
            <wp:positionH relativeFrom="margin">
              <wp:posOffset>-3810</wp:posOffset>
            </wp:positionH>
            <wp:positionV relativeFrom="paragraph">
              <wp:posOffset>247650</wp:posOffset>
            </wp:positionV>
            <wp:extent cx="567055" cy="495300"/>
            <wp:effectExtent l="0" t="0" r="4445" b="0"/>
            <wp:wrapNone/>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Pr="006F467F" w:rsidRDefault="00067F1D" w:rsidP="00D83E20">
      <w:pPr>
        <w:tabs>
          <w:tab w:val="left" w:pos="567"/>
        </w:tabs>
        <w:spacing w:before="156" w:after="156" w:line="240" w:lineRule="auto"/>
        <w:rPr>
          <w:rFonts w:eastAsia="Microsoft YaHei" w:cs="Arial"/>
          <w:b/>
          <w:bCs/>
          <w:color w:val="FF0000"/>
          <w:spacing w:val="0"/>
          <w:sz w:val="24"/>
        </w:rPr>
      </w:pPr>
    </w:p>
    <w:p w:rsidR="00067F1D" w:rsidRPr="006F467F" w:rsidRDefault="00E5559A" w:rsidP="00D83E20">
      <w:pPr>
        <w:pStyle w:val="1"/>
        <w:numPr>
          <w:ilvl w:val="0"/>
          <w:numId w:val="4"/>
        </w:numPr>
        <w:tabs>
          <w:tab w:val="left" w:pos="567"/>
        </w:tabs>
        <w:spacing w:before="156" w:after="156" w:line="240" w:lineRule="auto"/>
        <w:rPr>
          <w:rFonts w:cs="Arial"/>
          <w:spacing w:val="0"/>
        </w:rPr>
      </w:pPr>
      <w:bookmarkStart w:id="89" w:name="OLE_LINK5"/>
      <w:bookmarkStart w:id="90" w:name="OLE_LINK6"/>
      <w:r>
        <w:t>Hay condiciones que pueden causar daños a la máquina.</w:t>
      </w:r>
      <w:bookmarkEnd w:id="89"/>
      <w:bookmarkEnd w:id="90"/>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02240" behindDoc="0" locked="0" layoutInCell="1" allowOverlap="1" wp14:anchorId="1EEEC9F2" wp14:editId="49C60B3A">
                <wp:simplePos x="0" y="0"/>
                <wp:positionH relativeFrom="column">
                  <wp:posOffset>0</wp:posOffset>
                </wp:positionH>
                <wp:positionV relativeFrom="paragraph">
                  <wp:posOffset>247650</wp:posOffset>
                </wp:positionV>
                <wp:extent cx="5593715" cy="0"/>
                <wp:effectExtent l="0" t="6350" r="0" b="6350"/>
                <wp:wrapNone/>
                <wp:docPr id="923" name="直接连接符 923"/>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FF9937" id="直接连接符 923" o:spid="_x0000_s1026" style="position:absolute;z-index:251402240;visibility:visible;mso-wrap-style:square;mso-wrap-distance-left:9pt;mso-wrap-distance-top:0;mso-wrap-distance-right:9pt;mso-wrap-distance-bottom:0;mso-position-horizontal:absolute;mso-position-horizontal-relative:text;mso-position-vertical:absolute;mso-position-vertical-relative:text" from="0,19.5pt" to="440.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" strokecolor="#4874cb [3204]" strokeweight="1pt">
                <v:stroke joinstyle="miter"/>
              </v:line>
            </w:pict>
          </mc:Fallback>
        </mc:AlternateContent>
      </w:r>
      <w:r>
        <w:t>Observe las precauciones para evitar estos peligros.</w:t>
      </w:r>
    </w:p>
    <w:p w:rsidR="00067F1D" w:rsidRPr="006F467F" w:rsidRDefault="00067F1D" w:rsidP="00D83E20">
      <w:pPr>
        <w:tabs>
          <w:tab w:val="left" w:pos="567"/>
        </w:tabs>
        <w:spacing w:before="156" w:after="156" w:line="240" w:lineRule="auto"/>
        <w:rPr>
          <w:rFonts w:cs="Arial"/>
          <w:spacing w:val="0"/>
        </w:rPr>
      </w:pPr>
    </w:p>
    <w:p w:rsidR="00067F1D" w:rsidRPr="006F467F" w:rsidRDefault="002B2E11"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052480" behindDoc="0" locked="0" layoutInCell="1" allowOverlap="1" wp14:anchorId="4DA98065" wp14:editId="7AAF71BD">
            <wp:simplePos x="0" y="0"/>
            <wp:positionH relativeFrom="column">
              <wp:posOffset>665019</wp:posOffset>
            </wp:positionH>
            <wp:positionV relativeFrom="paragraph">
              <wp:posOffset>248747</wp:posOffset>
            </wp:positionV>
            <wp:extent cx="3554095" cy="259080"/>
            <wp:effectExtent l="0" t="0" r="8255" b="7620"/>
            <wp:wrapNone/>
            <wp:docPr id="30283" name="Рисунок 3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cs="Arial"/>
          <w:noProof/>
          <w:highlight w:val="yellow"/>
          <w:lang w:val="uk-UA" w:eastAsia="uk-UA"/>
        </w:rPr>
        <w:drawing>
          <wp:anchor distT="0" distB="0" distL="114300" distR="114300" simplePos="0" relativeHeight="251560960" behindDoc="0" locked="0" layoutInCell="1" allowOverlap="1" wp14:anchorId="37AB51B4" wp14:editId="426A2B8D">
            <wp:simplePos x="0" y="0"/>
            <wp:positionH relativeFrom="column">
              <wp:posOffset>2540</wp:posOffset>
            </wp:positionH>
            <wp:positionV relativeFrom="paragraph">
              <wp:posOffset>224790</wp:posOffset>
            </wp:positionV>
            <wp:extent cx="561975" cy="466725"/>
            <wp:effectExtent l="0" t="0" r="9525" b="9525"/>
            <wp:wrapNone/>
            <wp:docPr id="211" name="Picture 2" descr="https://timgsa.baidu.com/timg?image&amp;quality=80&amp;size=b9999_10000&amp;sec=1572684046402&amp;di=79d809840dbb6a2b076758f8fdd88018&amp;imgtype=0&amp;src=http%3A%2F%2Fuzzf.com%2Fup%2F2015-8%2F1439519719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 descr="https://timgsa.baidu.com/timg?image&amp;quality=80&amp;size=b9999_10000&amp;sec=1572684046402&amp;di=79d809840dbb6a2b076758f8fdd88018&amp;imgtype=0&amp;src=http%3A%2F%2Fuzzf.com%2Fup%2F2015-8%2F14395197191778898.png"/>
                    <pic:cNvPicPr>
                      <a:picLocks noChangeAspect="1" noChangeArrowheads="1"/>
                    </pic:cNvPicPr>
                  </pic:nvPicPr>
                  <pic:blipFill>
                    <a:blip r:embed="rId27" cstate="print">
                      <a:extLst>
                        <a:ext uri="{28A0092B-C50C-407E-A947-70E740481C1C}">
                          <a14:useLocalDpi xmlns:a14="http://schemas.microsoft.com/office/drawing/2010/main" val="0"/>
                        </a:ext>
                      </a:extLst>
                    </a:blip>
                    <a:srcRect t="4559" b="25334"/>
                    <a:stretch>
                      <a:fillRect/>
                    </a:stretch>
                  </pic:blipFill>
                  <pic:spPr>
                    <a:xfrm>
                      <a:off x="0" y="0"/>
                      <a:ext cx="561975" cy="466580"/>
                    </a:xfrm>
                    <a:prstGeom prst="rect">
                      <a:avLst/>
                    </a:prstGeom>
                    <a:noFill/>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558912" behindDoc="0" locked="0" layoutInCell="1" allowOverlap="1" wp14:anchorId="7E158CCC" wp14:editId="1BC76061">
                <wp:simplePos x="0" y="0"/>
                <wp:positionH relativeFrom="column">
                  <wp:posOffset>6350</wp:posOffset>
                </wp:positionH>
                <wp:positionV relativeFrom="paragraph">
                  <wp:posOffset>158115</wp:posOffset>
                </wp:positionV>
                <wp:extent cx="5583555" cy="0"/>
                <wp:effectExtent l="0" t="6350" r="0" b="6350"/>
                <wp:wrapNone/>
                <wp:docPr id="209" name="直接连接符 20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88D44" id="直接连接符 209" o:spid="_x0000_s1026" style="position:absolute;z-index:251558912;visibility:visible;mso-wrap-style:square;mso-wrap-distance-left:9pt;mso-wrap-distance-top:0;mso-wrap-distance-right:9pt;mso-wrap-distance-bottom:0;mso-position-horizontal:absolute;mso-position-horizontal-relative:text;mso-position-vertical:absolute;mso-position-vertical-relative:text" from=".5pt,12.45pt" to="440.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76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" strokecolor="#4874cb [3204]" strokeweight="1pt">
                <v:stroke joinstyle="miter"/>
              </v:line>
            </w:pict>
          </mc:Fallback>
        </mc:AlternateContent>
      </w:r>
    </w:p>
    <w:p w:rsidR="00067F1D" w:rsidRPr="006F467F" w:rsidRDefault="00067F1D" w:rsidP="00D83E20">
      <w:pPr>
        <w:pStyle w:val="1"/>
        <w:numPr>
          <w:ilvl w:val="0"/>
          <w:numId w:val="0"/>
        </w:numPr>
        <w:tabs>
          <w:tab w:val="left" w:pos="567"/>
        </w:tabs>
        <w:spacing w:before="156" w:after="156" w:line="240" w:lineRule="auto"/>
        <w:ind w:left="1420"/>
        <w:rPr>
          <w:rFonts w:cs="Arial"/>
          <w:spacing w:val="0"/>
        </w:rPr>
      </w:pPr>
      <w:bookmarkStart w:id="91" w:name="OLE_LINK7"/>
      <w:bookmarkStart w:id="92" w:name="OLE_LINK8"/>
    </w:p>
    <w:p w:rsidR="00067F1D" w:rsidRPr="006F467F" w:rsidRDefault="00E5559A" w:rsidP="00D83E20">
      <w:pPr>
        <w:pStyle w:val="1"/>
        <w:numPr>
          <w:ilvl w:val="0"/>
          <w:numId w:val="4"/>
        </w:numPr>
        <w:tabs>
          <w:tab w:val="left" w:pos="567"/>
        </w:tabs>
        <w:spacing w:before="156" w:after="156" w:line="240" w:lineRule="auto"/>
        <w:rPr>
          <w:rFonts w:cs="Arial"/>
          <w:spacing w:val="0"/>
        </w:rPr>
      </w:pPr>
      <w:r>
        <w:t>Peligro de incendio/materiales inflamables.</w:t>
      </w:r>
      <w:bookmarkStart w:id="93" w:name="OLE_LINK10"/>
      <w:bookmarkStart w:id="94" w:name="OLE_LINK9"/>
      <w:bookmarkEnd w:id="91"/>
      <w:bookmarkEnd w:id="92"/>
      <w:bookmarkEnd w:id="93"/>
      <w:bookmarkEnd w:id="94"/>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582464" behindDoc="0" locked="0" layoutInCell="1" allowOverlap="1" wp14:anchorId="4AC91CDD" wp14:editId="206529E5">
                <wp:simplePos x="0" y="0"/>
                <wp:positionH relativeFrom="column">
                  <wp:posOffset>5080</wp:posOffset>
                </wp:positionH>
                <wp:positionV relativeFrom="paragraph">
                  <wp:posOffset>228600</wp:posOffset>
                </wp:positionV>
                <wp:extent cx="5583555" cy="0"/>
                <wp:effectExtent l="0" t="6350" r="0" b="6350"/>
                <wp:wrapNone/>
                <wp:docPr id="1180" name="直接连接符 118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DA3F9" id="直接连接符 1180"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4pt,18pt" to="44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" strokecolor="#4874cb [3204]" strokeweight="1pt">
                <v:stroke joinstyle="miter"/>
              </v:line>
            </w:pict>
          </mc:Fallback>
        </mc:AlternateContent>
      </w:r>
      <w:r>
        <w:t>Cuidado con el fuego.</w:t>
      </w: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54528" behindDoc="0" locked="0" layoutInCell="1" allowOverlap="1" wp14:anchorId="64050756" wp14:editId="2FF76395">
            <wp:simplePos x="0" y="0"/>
            <wp:positionH relativeFrom="column">
              <wp:posOffset>641268</wp:posOffset>
            </wp:positionH>
            <wp:positionV relativeFrom="paragraph">
              <wp:posOffset>201245</wp:posOffset>
            </wp:positionV>
            <wp:extent cx="3571240" cy="267335"/>
            <wp:effectExtent l="0" t="0" r="0" b="0"/>
            <wp:wrapNone/>
            <wp:docPr id="30284" name="Рисунок 3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03264" behindDoc="0" locked="0" layoutInCell="1" allowOverlap="1" wp14:anchorId="40B40FD7" wp14:editId="56D0743C">
            <wp:simplePos x="0" y="0"/>
            <wp:positionH relativeFrom="margin">
              <wp:posOffset>1905</wp:posOffset>
            </wp:positionH>
            <wp:positionV relativeFrom="paragraph">
              <wp:posOffset>135255</wp:posOffset>
            </wp:positionV>
            <wp:extent cx="566420" cy="494030"/>
            <wp:effectExtent l="0" t="0" r="5080" b="1270"/>
            <wp:wrapNone/>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6259" cy="493985"/>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04288" behindDoc="0" locked="0" layoutInCell="1" allowOverlap="1" wp14:anchorId="1608066E" wp14:editId="4CEB5B43">
                <wp:simplePos x="0" y="0"/>
                <wp:positionH relativeFrom="column">
                  <wp:posOffset>-3175</wp:posOffset>
                </wp:positionH>
                <wp:positionV relativeFrom="paragraph">
                  <wp:posOffset>64770</wp:posOffset>
                </wp:positionV>
                <wp:extent cx="5583555" cy="0"/>
                <wp:effectExtent l="0" t="6350" r="0" b="6350"/>
                <wp:wrapNone/>
                <wp:docPr id="928" name="直接连接符 9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63451" id="直接连接符 928" o:spid="_x0000_s1026" style="position:absolute;z-index:251404288;visibility:visible;mso-wrap-style:square;mso-wrap-distance-left:9pt;mso-wrap-distance-top:0;mso-wrap-distance-right:9pt;mso-wrap-distance-bottom:0;mso-position-horizontal:absolute;mso-position-horizontal-relative:text;mso-position-vertical:absolute;mso-position-vertical-relative:text" from="-.25pt,5.1pt" to="43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14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" strokecolor="#4874cb [3204]" strokeweight="1pt">
                <v:stroke joinstyle="miter"/>
              </v:line>
            </w:pict>
          </mc:Fallback>
        </mc:AlternateContent>
      </w:r>
      <w:bookmarkStart w:id="95" w:name="OLE_LINK12"/>
      <w:bookmarkStart w:id="96" w:name="OLE_LINK11"/>
    </w:p>
    <w:p w:rsidR="00067F1D" w:rsidRPr="006F467F" w:rsidRDefault="00067F1D" w:rsidP="00D83E20">
      <w:pPr>
        <w:pStyle w:val="1"/>
        <w:numPr>
          <w:ilvl w:val="0"/>
          <w:numId w:val="0"/>
        </w:numPr>
        <w:tabs>
          <w:tab w:val="left" w:pos="567"/>
        </w:tabs>
        <w:spacing w:before="156" w:after="156" w:line="240" w:lineRule="auto"/>
        <w:ind w:left="1000"/>
        <w:rPr>
          <w:rFonts w:cs="Arial"/>
          <w:spacing w:val="0"/>
        </w:rPr>
      </w:pPr>
    </w:p>
    <w:p w:rsidR="00067F1D" w:rsidRPr="006F467F" w:rsidRDefault="00E5559A" w:rsidP="00D83E20">
      <w:pPr>
        <w:pStyle w:val="1"/>
        <w:numPr>
          <w:ilvl w:val="0"/>
          <w:numId w:val="4"/>
        </w:numPr>
        <w:tabs>
          <w:tab w:val="left" w:pos="567"/>
        </w:tabs>
        <w:spacing w:before="156" w:after="156" w:line="240" w:lineRule="auto"/>
        <w:rPr>
          <w:rFonts w:cs="Arial"/>
          <w:spacing w:val="0"/>
        </w:rPr>
      </w:pPr>
      <w:r>
        <w:t xml:space="preserve">Líquidos calientes. </w:t>
      </w:r>
      <w:bookmarkEnd w:id="95"/>
      <w:bookmarkEnd w:id="96"/>
      <w:r>
        <w:t>Una condición peligrosa que puede provocar quemaduras. Existe peligro en el punto de salida del líquido. Sólo se utilizan símbolos para señalar las situaciones que se describen a continuación.</w:t>
      </w:r>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05312" behindDoc="0" locked="0" layoutInCell="1" allowOverlap="1" wp14:anchorId="7C19071B" wp14:editId="67329AFB">
                <wp:simplePos x="0" y="0"/>
                <wp:positionH relativeFrom="column">
                  <wp:posOffset>2540</wp:posOffset>
                </wp:positionH>
                <wp:positionV relativeFrom="paragraph">
                  <wp:posOffset>228600</wp:posOffset>
                </wp:positionV>
                <wp:extent cx="5583555" cy="0"/>
                <wp:effectExtent l="0" t="6350" r="0" b="6350"/>
                <wp:wrapNone/>
                <wp:docPr id="929" name="直接连接符 92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367D7" id="直接连接符 929" o:spid="_x0000_s1026" style="position:absolute;z-index:251405312;visibility:visible;mso-wrap-style:square;mso-wrap-distance-left:9pt;mso-wrap-distance-top:0;mso-wrap-distance-right:9pt;mso-wrap-distance-bottom:0;mso-position-horizontal:absolute;mso-position-horizontal-relative:text;mso-position-vertical:absolute;mso-position-vertical-relative:text" from=".2pt,18pt" to="439.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" strokecolor="#4874cb [3204]" strokeweight="1pt">
                <v:stroke joinstyle="miter"/>
              </v:line>
            </w:pict>
          </mc:Fallback>
        </mc:AlternateContent>
      </w:r>
      <w:r>
        <w:t>Observe las precauciones para evitar estos peligros.</w:t>
      </w:r>
    </w:p>
    <w:p w:rsidR="00067F1D" w:rsidRPr="006F467F" w:rsidRDefault="002B2E11" w:rsidP="00D83E20">
      <w:pPr>
        <w:tabs>
          <w:tab w:val="left" w:pos="567"/>
        </w:tabs>
        <w:spacing w:before="156" w:after="156" w:line="240" w:lineRule="auto"/>
        <w:rPr>
          <w:rFonts w:eastAsiaTheme="minorEastAsia" w:cs="Arial"/>
          <w:b/>
          <w:bCs/>
          <w:color w:val="000000" w:themeColor="text1"/>
          <w:spacing w:val="0"/>
          <w:szCs w:val="21"/>
        </w:rPr>
      </w:pPr>
      <w:r>
        <w:rPr>
          <w:rFonts w:cs="Arial"/>
          <w:noProof/>
          <w:spacing w:val="0"/>
          <w:lang w:val="uk-UA" w:eastAsia="uk-UA"/>
        </w:rPr>
        <w:drawing>
          <wp:anchor distT="0" distB="0" distL="114300" distR="114300" simplePos="0" relativeHeight="252056576" behindDoc="0" locked="0" layoutInCell="1" allowOverlap="1" wp14:anchorId="1B7078E9" wp14:editId="44DB416F">
            <wp:simplePos x="0" y="0"/>
            <wp:positionH relativeFrom="column">
              <wp:posOffset>581891</wp:posOffset>
            </wp:positionH>
            <wp:positionV relativeFrom="paragraph">
              <wp:posOffset>189370</wp:posOffset>
            </wp:positionV>
            <wp:extent cx="3571240" cy="267335"/>
            <wp:effectExtent l="0" t="0" r="0" b="0"/>
            <wp:wrapNone/>
            <wp:docPr id="30285" name="Рисунок 3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06336" behindDoc="0" locked="0" layoutInCell="1" allowOverlap="1" wp14:anchorId="2A6A2168" wp14:editId="449063B4">
            <wp:simplePos x="0" y="0"/>
            <wp:positionH relativeFrom="column">
              <wp:posOffset>635</wp:posOffset>
            </wp:positionH>
            <wp:positionV relativeFrom="paragraph">
              <wp:posOffset>166370</wp:posOffset>
            </wp:positionV>
            <wp:extent cx="561975" cy="490855"/>
            <wp:effectExtent l="0" t="0" r="9525" b="4445"/>
            <wp:wrapNone/>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2298" cy="491278"/>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10432" behindDoc="0" locked="0" layoutInCell="1" allowOverlap="1" wp14:anchorId="724DD0D2" wp14:editId="2E50FFBA">
                <wp:simplePos x="0" y="0"/>
                <wp:positionH relativeFrom="column">
                  <wp:posOffset>-3810</wp:posOffset>
                </wp:positionH>
                <wp:positionV relativeFrom="paragraph">
                  <wp:posOffset>98425</wp:posOffset>
                </wp:positionV>
                <wp:extent cx="5583555" cy="0"/>
                <wp:effectExtent l="0" t="6350" r="0" b="6350"/>
                <wp:wrapNone/>
                <wp:docPr id="934" name="直接连接符 93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CE37D" id="直接连接符 934"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3pt,7.75pt" to="439.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" strokecolor="#4874cb [3204]" strokeweight="1pt">
                <v:stroke joinstyle="miter"/>
              </v:line>
            </w:pict>
          </mc:Fallback>
        </mc:AlternateContent>
      </w:r>
    </w:p>
    <w:p w:rsidR="00067F1D" w:rsidRPr="006F467F" w:rsidRDefault="00067F1D" w:rsidP="00D83E20">
      <w:pPr>
        <w:pStyle w:val="1"/>
        <w:numPr>
          <w:ilvl w:val="0"/>
          <w:numId w:val="0"/>
        </w:numPr>
        <w:tabs>
          <w:tab w:val="left" w:pos="567"/>
        </w:tabs>
        <w:spacing w:before="156" w:after="156" w:line="240" w:lineRule="auto"/>
        <w:ind w:left="1420"/>
        <w:rPr>
          <w:rFonts w:cs="Arial"/>
          <w:spacing w:val="0"/>
        </w:rPr>
      </w:pPr>
    </w:p>
    <w:p w:rsidR="00067F1D" w:rsidRPr="006F467F" w:rsidRDefault="00E5559A" w:rsidP="00D83E20">
      <w:pPr>
        <w:pStyle w:val="1"/>
        <w:numPr>
          <w:ilvl w:val="0"/>
          <w:numId w:val="4"/>
        </w:numPr>
        <w:tabs>
          <w:tab w:val="left" w:pos="567"/>
        </w:tabs>
        <w:spacing w:before="156" w:after="156" w:line="240" w:lineRule="auto"/>
        <w:rPr>
          <w:rFonts w:cs="Arial"/>
          <w:spacing w:val="0"/>
        </w:rPr>
      </w:pPr>
      <w:r>
        <w:t>Vapor caliente. Una condición peligrosa que puede provocar quemaduras. Este peligro surge a causa de la ubicación de la salida de agua. Sólo se utilizan símbolos para las situaciones que se describen a continuación.</w:t>
      </w:r>
    </w:p>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07360" behindDoc="0" locked="0" layoutInCell="1" allowOverlap="1" wp14:anchorId="746F4AB9" wp14:editId="6C929856">
                <wp:simplePos x="0" y="0"/>
                <wp:positionH relativeFrom="margin">
                  <wp:align>left</wp:align>
                </wp:positionH>
                <wp:positionV relativeFrom="paragraph">
                  <wp:posOffset>225994</wp:posOffset>
                </wp:positionV>
                <wp:extent cx="5583555" cy="0"/>
                <wp:effectExtent l="0" t="0" r="36195" b="19050"/>
                <wp:wrapNone/>
                <wp:docPr id="933" name="直接连接符 9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4B79B1" id="直接连接符 933" o:spid="_x0000_s1026" style="position:absolute;z-index:251407360;visibility:visible;mso-wrap-style:square;mso-wrap-distance-left:9pt;mso-wrap-distance-top:0;mso-wrap-distance-right:9pt;mso-wrap-distance-bottom:0;mso-position-horizontal:left;mso-position-horizontal-relative:margin;mso-position-vertical:absolute;mso-position-vertical-relative:text" from="0,17.8pt" to="439.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" strokecolor="#4874cb [3204]" strokeweight="1pt">
                <v:stroke joinstyle="miter"/>
                <w10:wrap anchorx="margin"/>
              </v:line>
            </w:pict>
          </mc:Fallback>
        </mc:AlternateContent>
      </w:r>
      <w:r>
        <w:t xml:space="preserve">Observe las precauciones para evitar estos peligros </w:t>
      </w:r>
    </w:p>
    <w:p w:rsidR="00067F1D" w:rsidRPr="006F467F" w:rsidRDefault="00067F1D" w:rsidP="00D83E20">
      <w:pPr>
        <w:pStyle w:val="1"/>
        <w:numPr>
          <w:ilvl w:val="0"/>
          <w:numId w:val="0"/>
        </w:numPr>
        <w:tabs>
          <w:tab w:val="left" w:pos="567"/>
        </w:tabs>
        <w:spacing w:before="156" w:after="156" w:line="240" w:lineRule="auto"/>
        <w:ind w:left="1420"/>
        <w:rPr>
          <w:rFonts w:cs="Arial"/>
          <w:spacing w:val="0"/>
        </w:rPr>
      </w:pP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58624" behindDoc="0" locked="0" layoutInCell="1" allowOverlap="1" wp14:anchorId="4EEB0245" wp14:editId="28C2E19E">
            <wp:simplePos x="0" y="0"/>
            <wp:positionH relativeFrom="column">
              <wp:posOffset>641267</wp:posOffset>
            </wp:positionH>
            <wp:positionV relativeFrom="paragraph">
              <wp:posOffset>141869</wp:posOffset>
            </wp:positionV>
            <wp:extent cx="3571240" cy="267335"/>
            <wp:effectExtent l="0" t="0" r="0" b="0"/>
            <wp:wrapNone/>
            <wp:docPr id="30286" name="Рисунок 3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15552" behindDoc="0" locked="0" layoutInCell="1" allowOverlap="1" wp14:anchorId="575627FD" wp14:editId="1F48FA97">
            <wp:simplePos x="0" y="0"/>
            <wp:positionH relativeFrom="column">
              <wp:posOffset>635</wp:posOffset>
            </wp:positionH>
            <wp:positionV relativeFrom="paragraph">
              <wp:posOffset>63500</wp:posOffset>
            </wp:positionV>
            <wp:extent cx="561975" cy="488315"/>
            <wp:effectExtent l="0" t="0" r="9525" b="6985"/>
            <wp:wrapNone/>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9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720" cy="491396"/>
                    </a:xfrm>
                    <a:prstGeom prst="rect">
                      <a:avLst/>
                    </a:prstGeom>
                  </pic:spPr>
                </pic:pic>
              </a:graphicData>
            </a:graphic>
          </wp:anchor>
        </w:drawing>
      </w:r>
      <w:r w:rsidR="00E5559A" w:rsidRPr="006F467F">
        <w:rPr>
          <w:rFonts w:cs="Arial"/>
          <w:noProof/>
          <w:lang w:val="uk-UA" w:eastAsia="uk-UA"/>
        </w:rPr>
        <w:drawing>
          <wp:anchor distT="0" distB="0" distL="114300" distR="114300" simplePos="0" relativeHeight="251416576" behindDoc="0" locked="0" layoutInCell="1" allowOverlap="1" wp14:anchorId="4DC238FD" wp14:editId="2F111C5A">
            <wp:simplePos x="0" y="0"/>
            <wp:positionH relativeFrom="margin">
              <wp:posOffset>4634230</wp:posOffset>
            </wp:positionH>
            <wp:positionV relativeFrom="paragraph">
              <wp:posOffset>69850</wp:posOffset>
            </wp:positionV>
            <wp:extent cx="508635" cy="508635"/>
            <wp:effectExtent l="0" t="0" r="5715" b="5715"/>
            <wp:wrapNone/>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93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857" cy="508857"/>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14528" behindDoc="0" locked="0" layoutInCell="1" allowOverlap="1" wp14:anchorId="3E796563" wp14:editId="523365C0">
                <wp:simplePos x="0" y="0"/>
                <wp:positionH relativeFrom="column">
                  <wp:posOffset>-4445</wp:posOffset>
                </wp:positionH>
                <wp:positionV relativeFrom="paragraph">
                  <wp:posOffset>12065</wp:posOffset>
                </wp:positionV>
                <wp:extent cx="5596890" cy="0"/>
                <wp:effectExtent l="0" t="6350" r="0" b="6350"/>
                <wp:wrapNone/>
                <wp:docPr id="936" name="直接连接符 936"/>
                <wp:cNvGraphicFramePr/>
                <a:graphic xmlns:a="http://schemas.openxmlformats.org/drawingml/2006/main">
                  <a:graphicData uri="http://schemas.microsoft.com/office/word/2010/wordprocessingShape">
                    <wps:wsp>
                      <wps:cNvCnPr/>
                      <wps:spPr>
                        <a:xfrm>
                          <a:off x="0" y="0"/>
                          <a:ext cx="5597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AC10C" id="直接连接符 936"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35pt,.95pt" to="44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" strokecolor="#4874cb [3204]" strokeweight="1pt">
                <v:stroke joinstyle="miter"/>
              </v:line>
            </w:pict>
          </mc:Fallback>
        </mc:AlternateContent>
      </w:r>
      <w:bookmarkStart w:id="97" w:name="OLE_LINK15"/>
      <w:bookmarkStart w:id="98" w:name="OLE_LINK16"/>
    </w:p>
    <w:p w:rsidR="00067F1D" w:rsidRPr="006F467F" w:rsidRDefault="00067F1D" w:rsidP="00D83E20">
      <w:pPr>
        <w:pStyle w:val="1"/>
        <w:numPr>
          <w:ilvl w:val="0"/>
          <w:numId w:val="0"/>
        </w:numPr>
        <w:tabs>
          <w:tab w:val="left" w:pos="567"/>
        </w:tabs>
        <w:spacing w:before="156" w:after="156" w:line="240" w:lineRule="auto"/>
        <w:ind w:left="1000"/>
        <w:rPr>
          <w:rFonts w:cs="Arial"/>
          <w:spacing w:val="0"/>
        </w:rPr>
      </w:pPr>
    </w:p>
    <w:bookmarkEnd w:id="97"/>
    <w:bookmarkEnd w:id="98"/>
    <w:p w:rsidR="00067F1D" w:rsidRPr="006F467F" w:rsidRDefault="00E5559A" w:rsidP="00D83E20">
      <w:pPr>
        <w:pStyle w:val="1"/>
        <w:numPr>
          <w:ilvl w:val="0"/>
          <w:numId w:val="4"/>
        </w:numPr>
        <w:tabs>
          <w:tab w:val="left" w:pos="567"/>
        </w:tabs>
        <w:spacing w:before="156" w:after="156" w:line="240" w:lineRule="auto"/>
        <w:rPr>
          <w:rFonts w:cs="Arial"/>
          <w:spacing w:val="0"/>
        </w:rPr>
      </w:pPr>
      <w:r>
        <w:t>Superficies calientes. Condiciones peligrosas que pueden provocar quemaduras. La ubicación de la salida de vapor.</w:t>
      </w:r>
    </w:p>
    <w:p w:rsidR="00067F1D" w:rsidRPr="006F467F" w:rsidRDefault="00E5559A" w:rsidP="00D83E20">
      <w:pPr>
        <w:pStyle w:val="1"/>
        <w:numPr>
          <w:ilvl w:val="0"/>
          <w:numId w:val="4"/>
        </w:numPr>
        <w:tabs>
          <w:tab w:val="left" w:pos="567"/>
        </w:tabs>
        <w:spacing w:before="156" w:after="156" w:line="240" w:lineRule="auto"/>
        <w:rPr>
          <w:rFonts w:cs="Arial"/>
          <w:spacing w:val="0"/>
        </w:rPr>
      </w:pPr>
      <w:bookmarkStart w:id="99" w:name="OLE_LINK17"/>
      <w:bookmarkStart w:id="100" w:name="OLE_LINK18"/>
      <w:r>
        <w:t xml:space="preserve">Este peligro surge a causa de la ubicación. </w:t>
      </w:r>
      <w:bookmarkEnd w:id="99"/>
      <w:bookmarkEnd w:id="100"/>
      <w:r>
        <w:t>Sólo se utilizan símbolos para las situaciones que se describen a continuación.</w:t>
      </w:r>
    </w:p>
    <w:p w:rsidR="00067F1D" w:rsidRPr="006F467F" w:rsidRDefault="00E5559A" w:rsidP="00D83E20">
      <w:pPr>
        <w:pStyle w:val="1"/>
        <w:numPr>
          <w:ilvl w:val="0"/>
          <w:numId w:val="4"/>
        </w:numPr>
        <w:tabs>
          <w:tab w:val="left" w:pos="567"/>
        </w:tabs>
        <w:spacing w:before="156" w:after="156" w:line="240" w:lineRule="auto"/>
        <w:rPr>
          <w:rFonts w:cs="Arial"/>
          <w:spacing w:val="0"/>
        </w:rPr>
      </w:pPr>
      <w:r>
        <w:t>Observe las precauciones para evitar estos peligros.</w:t>
      </w:r>
      <w:r w:rsidRPr="006F467F">
        <w:rPr>
          <w:rFonts w:cs="Arial"/>
          <w:noProof/>
          <w:lang w:val="uk-UA" w:eastAsia="uk-UA"/>
        </w:rPr>
        <mc:AlternateContent>
          <mc:Choice Requires="wps">
            <w:drawing>
              <wp:anchor distT="0" distB="0" distL="114300" distR="114300" simplePos="0" relativeHeight="251413504" behindDoc="0" locked="0" layoutInCell="1" allowOverlap="1" wp14:anchorId="18D347FA" wp14:editId="7C7CF165">
                <wp:simplePos x="0" y="0"/>
                <wp:positionH relativeFrom="margin">
                  <wp:align>left</wp:align>
                </wp:positionH>
                <wp:positionV relativeFrom="paragraph">
                  <wp:posOffset>227330</wp:posOffset>
                </wp:positionV>
                <wp:extent cx="5576570" cy="0"/>
                <wp:effectExtent l="0" t="6350" r="0" b="6350"/>
                <wp:wrapNone/>
                <wp:docPr id="935" name="直接连接符 935"/>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CAF75" id="直接连接符 935" o:spid="_x0000_s1026" style="position:absolute;z-index:251413504;visibility:visible;mso-wrap-style:square;mso-wrap-distance-left:9pt;mso-wrap-distance-top:0;mso-wrap-distance-right:9pt;mso-wrap-distance-bottom:0;mso-position-horizontal:left;mso-position-horizontal-relative:margin;mso-position-vertical:absolute;mso-position-vertical-relative:text" from="0,17.9pt" to="43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" strokecolor="#4874cb [3204]" strokeweight="1pt">
                <v:stroke joinstyle="miter"/>
                <w10:wrap anchorx="margin"/>
              </v:line>
            </w:pict>
          </mc:Fallback>
        </mc:AlternateContent>
      </w:r>
    </w:p>
    <w:p w:rsidR="002B44E6" w:rsidRDefault="002B44E6" w:rsidP="00D83E20">
      <w:pPr>
        <w:tabs>
          <w:tab w:val="left" w:pos="567"/>
        </w:tabs>
        <w:spacing w:beforeLines="0" w:before="0" w:afterLines="0" w:after="0" w:line="240" w:lineRule="auto"/>
        <w:rPr>
          <w:rFonts w:eastAsia="Microsoft YaHei" w:cs="Arial"/>
          <w:b/>
          <w:bCs/>
          <w:color w:val="FF0000"/>
          <w:spacing w:val="0"/>
          <w:sz w:val="24"/>
        </w:rPr>
      </w:pPr>
      <w:r>
        <w:br w:type="page"/>
      </w: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lastRenderedPageBreak/>
        <w:drawing>
          <wp:anchor distT="0" distB="0" distL="114300" distR="114300" simplePos="0" relativeHeight="252060672" behindDoc="0" locked="0" layoutInCell="1" allowOverlap="1" wp14:anchorId="6045BD01" wp14:editId="6E70BF61">
            <wp:simplePos x="0" y="0"/>
            <wp:positionH relativeFrom="column">
              <wp:posOffset>605641</wp:posOffset>
            </wp:positionH>
            <wp:positionV relativeFrom="paragraph">
              <wp:posOffset>201633</wp:posOffset>
            </wp:positionV>
            <wp:extent cx="3571240" cy="267335"/>
            <wp:effectExtent l="0" t="0" r="0" b="0"/>
            <wp:wrapNone/>
            <wp:docPr id="30287" name="Рисунок 3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17600" behindDoc="0" locked="0" layoutInCell="1" allowOverlap="1" wp14:anchorId="766ADB47" wp14:editId="7C6B3A7C">
            <wp:simplePos x="0" y="0"/>
            <wp:positionH relativeFrom="column">
              <wp:posOffset>635</wp:posOffset>
            </wp:positionH>
            <wp:positionV relativeFrom="paragraph">
              <wp:posOffset>180975</wp:posOffset>
            </wp:positionV>
            <wp:extent cx="574040" cy="501015"/>
            <wp:effectExtent l="0" t="0" r="16510" b="13335"/>
            <wp:wrapNone/>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040" cy="500814"/>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19648" behindDoc="0" locked="0" layoutInCell="1" allowOverlap="1" wp14:anchorId="38AFA574" wp14:editId="456B171A">
                <wp:simplePos x="0" y="0"/>
                <wp:positionH relativeFrom="column">
                  <wp:posOffset>635</wp:posOffset>
                </wp:positionH>
                <wp:positionV relativeFrom="paragraph">
                  <wp:posOffset>102870</wp:posOffset>
                </wp:positionV>
                <wp:extent cx="5576570" cy="0"/>
                <wp:effectExtent l="0" t="6350" r="0" b="6350"/>
                <wp:wrapNone/>
                <wp:docPr id="943" name="直接连接符 943"/>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6FF3D" id="直接连接符 943"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05pt,8.1pt" to="43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" strokecolor="#4874cb [3204]" strokeweight="1pt">
                <v:stroke joinstyle="miter"/>
              </v:line>
            </w:pict>
          </mc:Fallback>
        </mc:AlternateContent>
      </w:r>
      <w:bookmarkStart w:id="101" w:name="OLE_LINK20"/>
      <w:bookmarkStart w:id="102" w:name="OLE_LINK19"/>
    </w:p>
    <w:p w:rsidR="00067F1D" w:rsidRPr="006F467F" w:rsidRDefault="00067F1D" w:rsidP="00D83E20">
      <w:pPr>
        <w:pStyle w:val="1"/>
        <w:numPr>
          <w:ilvl w:val="0"/>
          <w:numId w:val="0"/>
        </w:numPr>
        <w:tabs>
          <w:tab w:val="left" w:pos="567"/>
        </w:tabs>
        <w:spacing w:before="156" w:after="156" w:line="240" w:lineRule="auto"/>
        <w:ind w:left="1077" w:hanging="453"/>
        <w:rPr>
          <w:rFonts w:cs="Arial"/>
          <w:spacing w:val="0"/>
        </w:rPr>
      </w:pPr>
    </w:p>
    <w:p w:rsidR="00067F1D" w:rsidRPr="006F467F" w:rsidRDefault="00E5559A" w:rsidP="00D83E20">
      <w:pPr>
        <w:pStyle w:val="1"/>
        <w:numPr>
          <w:ilvl w:val="0"/>
          <w:numId w:val="4"/>
        </w:numPr>
        <w:tabs>
          <w:tab w:val="left" w:pos="567"/>
        </w:tabs>
        <w:spacing w:before="156" w:after="156" w:line="240" w:lineRule="auto"/>
        <w:rPr>
          <w:rFonts w:cs="Arial"/>
          <w:spacing w:val="0"/>
        </w:rPr>
      </w:pPr>
      <w:r>
        <w:t xml:space="preserve">Peligro de aplastamiento. </w:t>
      </w:r>
      <w:bookmarkEnd w:id="101"/>
      <w:bookmarkEnd w:id="102"/>
      <w:r>
        <w:t xml:space="preserve">Condiciones peligrosas que pueden provocar aplastamiento. </w:t>
      </w:r>
      <w:bookmarkStart w:id="103" w:name="OLE_LINK21"/>
      <w:bookmarkEnd w:id="103"/>
      <w:r>
        <w:t>Sólo se utilizan símbolos para señalar las situaciones que se describen a continuación.</w:t>
      </w:r>
    </w:p>
    <w:p w:rsidR="00067F1D" w:rsidRPr="006F467F" w:rsidRDefault="00E5559A" w:rsidP="00D83E20">
      <w:pPr>
        <w:pStyle w:val="1"/>
        <w:numPr>
          <w:ilvl w:val="0"/>
          <w:numId w:val="4"/>
        </w:numPr>
        <w:tabs>
          <w:tab w:val="left" w:pos="567"/>
        </w:tabs>
        <w:spacing w:before="156" w:after="156" w:line="240" w:lineRule="auto"/>
        <w:rPr>
          <w:rFonts w:cs="Arial"/>
          <w:spacing w:val="0"/>
        </w:rPr>
      </w:pPr>
      <w:r>
        <w:t>Observe las precauciones para evitar estos peligros.</w:t>
      </w:r>
      <w:r w:rsidRPr="006F467F">
        <w:rPr>
          <w:rFonts w:cs="Arial"/>
          <w:noProof/>
          <w:lang w:val="uk-UA" w:eastAsia="uk-UA"/>
        </w:rPr>
        <mc:AlternateContent>
          <mc:Choice Requires="wps">
            <w:drawing>
              <wp:anchor distT="0" distB="0" distL="114300" distR="114300" simplePos="0" relativeHeight="251420672" behindDoc="0" locked="0" layoutInCell="1" allowOverlap="1" wp14:anchorId="3862109F" wp14:editId="252464E0">
                <wp:simplePos x="0" y="0"/>
                <wp:positionH relativeFrom="margin">
                  <wp:align>left</wp:align>
                </wp:positionH>
                <wp:positionV relativeFrom="paragraph">
                  <wp:posOffset>283210</wp:posOffset>
                </wp:positionV>
                <wp:extent cx="5583555" cy="0"/>
                <wp:effectExtent l="0" t="6350" r="0" b="6350"/>
                <wp:wrapNone/>
                <wp:docPr id="944" name="直接连接符 94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E75F2" id="直接连接符 944" o:spid="_x0000_s1026" style="position:absolute;z-index:251420672;visibility:visible;mso-wrap-style:square;mso-wrap-distance-left:9pt;mso-wrap-distance-top:0;mso-wrap-distance-right:9pt;mso-wrap-distance-bottom:0;mso-position-horizontal:left;mso-position-horizontal-relative:margin;mso-position-vertical:absolute;mso-position-vertical-relative:text" from="0,22.3pt" to="439.6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" strokecolor="#4874cb [3204]" strokeweight="1pt">
                <v:stroke joinstyle="miter"/>
                <w10:wrap anchorx="margin"/>
              </v:line>
            </w:pict>
          </mc:Fallback>
        </mc:AlternateConten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w:drawing>
          <wp:anchor distT="0" distB="0" distL="114300" distR="114300" simplePos="0" relativeHeight="251425792" behindDoc="0" locked="0" layoutInCell="1" allowOverlap="1" wp14:anchorId="003EB94D" wp14:editId="01575CE0">
            <wp:simplePos x="0" y="0"/>
            <wp:positionH relativeFrom="column">
              <wp:posOffset>635</wp:posOffset>
            </wp:positionH>
            <wp:positionV relativeFrom="paragraph">
              <wp:posOffset>294005</wp:posOffset>
            </wp:positionV>
            <wp:extent cx="565785" cy="487680"/>
            <wp:effectExtent l="0" t="0" r="5715" b="7620"/>
            <wp:wrapNone/>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5785" cy="487680"/>
                    </a:xfrm>
                    <a:prstGeom prst="rect">
                      <a:avLst/>
                    </a:prstGeom>
                  </pic:spPr>
                </pic:pic>
              </a:graphicData>
            </a:graphic>
          </wp:anchor>
        </w:drawing>
      </w:r>
      <w:r w:rsidRPr="006F467F">
        <w:rPr>
          <w:rFonts w:cs="Arial"/>
          <w:noProof/>
          <w:lang w:val="uk-UA" w:eastAsia="uk-UA"/>
        </w:rPr>
        <mc:AlternateContent>
          <mc:Choice Requires="wps">
            <w:drawing>
              <wp:anchor distT="0" distB="0" distL="114300" distR="114300" simplePos="0" relativeHeight="251423744" behindDoc="0" locked="0" layoutInCell="1" allowOverlap="1" wp14:anchorId="0F929CB3" wp14:editId="06923E08">
                <wp:simplePos x="0" y="0"/>
                <wp:positionH relativeFrom="column">
                  <wp:posOffset>635</wp:posOffset>
                </wp:positionH>
                <wp:positionV relativeFrom="paragraph">
                  <wp:posOffset>221615</wp:posOffset>
                </wp:positionV>
                <wp:extent cx="5589270" cy="0"/>
                <wp:effectExtent l="0" t="6350" r="0" b="6350"/>
                <wp:wrapNone/>
                <wp:docPr id="946" name="直接连接符 946"/>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A91C7" id="直接连接符 946" o:spid="_x0000_s1026"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05pt,17.45pt" to="44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" strokecolor="#4874cb [3204]" strokeweight="1pt">
                <v:stroke joinstyle="miter"/>
              </v:line>
            </w:pict>
          </mc:Fallback>
        </mc:AlternateContent>
      </w: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62720" behindDoc="0" locked="0" layoutInCell="1" allowOverlap="1" wp14:anchorId="33627E24" wp14:editId="648DFE9F">
            <wp:simplePos x="0" y="0"/>
            <wp:positionH relativeFrom="column">
              <wp:posOffset>641267</wp:posOffset>
            </wp:positionH>
            <wp:positionV relativeFrom="paragraph">
              <wp:posOffset>70617</wp:posOffset>
            </wp:positionV>
            <wp:extent cx="3554095" cy="259080"/>
            <wp:effectExtent l="0" t="0" r="8255" b="7620"/>
            <wp:wrapNone/>
            <wp:docPr id="30288" name="Рисунок 3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5B023B" w:rsidRPr="006F467F">
        <w:rPr>
          <w:rFonts w:cs="Arial"/>
          <w:noProof/>
          <w:lang w:val="uk-UA" w:eastAsia="uk-UA"/>
        </w:rPr>
        <w:drawing>
          <wp:anchor distT="0" distB="0" distL="114300" distR="114300" simplePos="0" relativeHeight="251418624" behindDoc="0" locked="0" layoutInCell="1" allowOverlap="1" wp14:anchorId="366E07E8" wp14:editId="36322992">
            <wp:simplePos x="0" y="0"/>
            <wp:positionH relativeFrom="margin">
              <wp:align>right</wp:align>
            </wp:positionH>
            <wp:positionV relativeFrom="paragraph">
              <wp:posOffset>8131</wp:posOffset>
            </wp:positionV>
            <wp:extent cx="508635" cy="508635"/>
            <wp:effectExtent l="0" t="0" r="5715" b="5715"/>
            <wp:wrapNone/>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635" cy="508635"/>
                    </a:xfrm>
                    <a:prstGeom prst="rect">
                      <a:avLst/>
                    </a:prstGeom>
                  </pic:spPr>
                </pic:pic>
              </a:graphicData>
            </a:graphic>
          </wp:anchor>
        </w:drawing>
      </w:r>
    </w:p>
    <w:p w:rsidR="005B023B" w:rsidRPr="006F467F" w:rsidRDefault="005B023B" w:rsidP="00D83E20">
      <w:pPr>
        <w:tabs>
          <w:tab w:val="left" w:pos="567"/>
        </w:tabs>
        <w:spacing w:before="156" w:after="156" w:line="240" w:lineRule="auto"/>
        <w:rPr>
          <w:rFonts w:eastAsia="Microsoft YaHei" w:cs="Arial"/>
          <w:b/>
          <w:bCs/>
          <w:color w:val="FF0000"/>
          <w:spacing w:val="0"/>
          <w:sz w:val="24"/>
        </w:rPr>
      </w:pPr>
    </w:p>
    <w:p w:rsidR="00067F1D" w:rsidRPr="006F467F" w:rsidRDefault="00E5559A" w:rsidP="00D83E20">
      <w:pPr>
        <w:pStyle w:val="1"/>
        <w:numPr>
          <w:ilvl w:val="0"/>
          <w:numId w:val="4"/>
        </w:numPr>
        <w:tabs>
          <w:tab w:val="left" w:pos="567"/>
        </w:tabs>
        <w:spacing w:before="156" w:after="156" w:line="240" w:lineRule="auto"/>
        <w:rPr>
          <w:rFonts w:cs="Arial"/>
          <w:spacing w:val="0"/>
        </w:rPr>
      </w:pPr>
      <w:bookmarkStart w:id="104" w:name="OLE_LINK65"/>
      <w:bookmarkStart w:id="105" w:name="OLE_LINK64"/>
      <w:r>
        <w:t>Peligro de intoxicación. Una situación de peligro general que puede provocar lesiones por intoxicación. Sólo se utilizan símbolos para las situaciones que se describen a continuación</w:t>
      </w:r>
    </w:p>
    <w:p w:rsidR="00067F1D" w:rsidRPr="006F467F" w:rsidRDefault="00E5559A" w:rsidP="00D83E20">
      <w:pPr>
        <w:pStyle w:val="1"/>
        <w:numPr>
          <w:ilvl w:val="0"/>
          <w:numId w:val="0"/>
        </w:numPr>
        <w:tabs>
          <w:tab w:val="left" w:pos="567"/>
        </w:tabs>
        <w:spacing w:before="156" w:after="156" w:line="240" w:lineRule="auto"/>
        <w:ind w:left="1420"/>
        <w:rPr>
          <w:rFonts w:cs="Arial"/>
          <w:spacing w:val="0"/>
        </w:rPr>
      </w:pPr>
      <w:r>
        <w:t>.</w:t>
      </w:r>
    </w:p>
    <w:bookmarkEnd w:id="104"/>
    <w:bookmarkEnd w:id="105"/>
    <w:p w:rsidR="00067F1D" w:rsidRPr="006F467F" w:rsidRDefault="00E5559A" w:rsidP="00D83E20">
      <w:pPr>
        <w:pStyle w:val="1"/>
        <w:numPr>
          <w:ilvl w:val="0"/>
          <w:numId w:val="4"/>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21696" behindDoc="0" locked="0" layoutInCell="1" allowOverlap="1" wp14:anchorId="3D719B28" wp14:editId="4A5A348F">
                <wp:simplePos x="0" y="0"/>
                <wp:positionH relativeFrom="column">
                  <wp:posOffset>0</wp:posOffset>
                </wp:positionH>
                <wp:positionV relativeFrom="paragraph">
                  <wp:posOffset>216535</wp:posOffset>
                </wp:positionV>
                <wp:extent cx="5583555" cy="0"/>
                <wp:effectExtent l="0" t="6350" r="0" b="6350"/>
                <wp:wrapNone/>
                <wp:docPr id="945" name="直接连接符 94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1F847" id="直接连接符 945" o:spid="_x0000_s1026"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0,17.05pt" to="43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" strokecolor="#4874cb [3204]" strokeweight="1pt">
                <v:stroke joinstyle="miter"/>
              </v:line>
            </w:pict>
          </mc:Fallback>
        </mc:AlternateContent>
      </w:r>
      <w:r>
        <w:t>Observe las precauciones para evitar estos peligros.</w:t>
      </w:r>
    </w:p>
    <w:p w:rsidR="00067F1D" w:rsidRPr="006F467F" w:rsidRDefault="00E5559A" w:rsidP="00D83E20">
      <w:pPr>
        <w:pStyle w:val="10"/>
        <w:tabs>
          <w:tab w:val="left" w:pos="567"/>
        </w:tabs>
        <w:spacing w:before="156" w:after="156" w:line="240" w:lineRule="auto"/>
        <w:ind w:leftChars="-70" w:left="-1" w:right="200" w:hangingChars="63" w:hanging="139"/>
        <w:rPr>
          <w:rFonts w:cs="Arial"/>
          <w:spacing w:val="0"/>
        </w:rPr>
      </w:pPr>
      <w:bookmarkStart w:id="106" w:name="_Toc135994127"/>
      <w:bookmarkStart w:id="107" w:name="_Toc135843134"/>
      <w:bookmarkStart w:id="108" w:name="_Toc173843821"/>
      <w:r>
        <w:rPr>
          <w:b w:val="0"/>
        </w:rPr>
        <w:t>Consejos generales de seguridad</w:t>
      </w:r>
      <w:bookmarkEnd w:id="108"/>
      <w:r>
        <w:rPr>
          <w:b w:val="0"/>
        </w:rPr>
        <w:t xml:space="preserve"> </w:t>
      </w:r>
      <w:bookmarkEnd w:id="106"/>
      <w:bookmarkEnd w:id="107"/>
    </w:p>
    <w:p w:rsidR="00067F1D" w:rsidRPr="006F467F" w:rsidRDefault="00E5559A" w:rsidP="00D83E20">
      <w:pPr>
        <w:pStyle w:val="2"/>
        <w:tabs>
          <w:tab w:val="left" w:pos="567"/>
        </w:tabs>
        <w:spacing w:before="156" w:after="156"/>
        <w:ind w:right="200"/>
        <w:rPr>
          <w:rFonts w:cs="Arial"/>
          <w:spacing w:val="0"/>
        </w:rPr>
      </w:pPr>
      <w:bookmarkStart w:id="109" w:name="_Toc135994128"/>
      <w:bookmarkStart w:id="110" w:name="OLE_LINK66"/>
      <w:bookmarkStart w:id="111" w:name="OLE_LINK67"/>
      <w:bookmarkStart w:id="112" w:name="_Toc135843135"/>
      <w:bookmarkStart w:id="113" w:name="_Toc173843822"/>
      <w:r w:rsidRPr="006F467F">
        <w:rPr>
          <w:rFonts w:cs="Arial"/>
          <w:noProof/>
          <w:lang w:val="uk-UA" w:eastAsia="uk-UA"/>
        </w:rPr>
        <mc:AlternateContent>
          <mc:Choice Requires="wps">
            <w:drawing>
              <wp:anchor distT="0" distB="0" distL="114300" distR="114300" simplePos="0" relativeHeight="251429888" behindDoc="0" locked="0" layoutInCell="1" allowOverlap="1" wp14:anchorId="019F226D" wp14:editId="50F86638">
                <wp:simplePos x="0" y="0"/>
                <wp:positionH relativeFrom="column">
                  <wp:posOffset>3175</wp:posOffset>
                </wp:positionH>
                <wp:positionV relativeFrom="paragraph">
                  <wp:posOffset>283845</wp:posOffset>
                </wp:positionV>
                <wp:extent cx="5586730" cy="0"/>
                <wp:effectExtent l="0" t="6350" r="0" b="6350"/>
                <wp:wrapNone/>
                <wp:docPr id="953" name="直接连接符 953"/>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D1A89" id="直接连接符 953" o:spid="_x0000_s1026" style="position:absolute;z-index:251429888;visibility:visible;mso-wrap-style:square;mso-wrap-distance-left:9pt;mso-wrap-distance-top:0;mso-wrap-distance-right:9pt;mso-wrap-distance-bottom:0;mso-position-horizontal:absolute;mso-position-horizontal-relative:text;mso-position-vertical:absolute;mso-position-vertical-relative:text" from=".25pt,22.35pt" to="440.1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YqywEAAMQDAAAOAAAAZHJzL2Uyb0RvYy54bWysU81uEzEQviPxDpbvZDetUt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" strokecolor="#4874cb [3204]" strokeweight="1pt">
                <v:stroke joinstyle="miter"/>
              </v:line>
            </w:pict>
          </mc:Fallback>
        </mc:AlternateContent>
      </w:r>
      <w:r>
        <w:t>Peligro para usuarios</w:t>
      </w:r>
      <w:bookmarkEnd w:id="113"/>
      <w:r>
        <w:t xml:space="preserve"> </w:t>
      </w:r>
      <w:bookmarkEnd w:id="109"/>
      <w:bookmarkEnd w:id="110"/>
      <w:bookmarkEnd w:id="111"/>
      <w:bookmarkEnd w:id="112"/>
    </w:p>
    <w:p w:rsidR="00067F1D" w:rsidRPr="006F467F" w:rsidRDefault="002B2E11"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064768" behindDoc="0" locked="0" layoutInCell="1" allowOverlap="1" wp14:anchorId="64765C24" wp14:editId="2BB9C8AA">
            <wp:simplePos x="0" y="0"/>
            <wp:positionH relativeFrom="column">
              <wp:posOffset>676893</wp:posOffset>
            </wp:positionH>
            <wp:positionV relativeFrom="paragraph">
              <wp:posOffset>118118</wp:posOffset>
            </wp:positionV>
            <wp:extent cx="3571240" cy="267335"/>
            <wp:effectExtent l="0" t="0" r="0" b="0"/>
            <wp:wrapNone/>
            <wp:docPr id="30289" name="Рисунок 3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28864" behindDoc="0" locked="0" layoutInCell="1" allowOverlap="1" wp14:anchorId="1153F7B4" wp14:editId="5D5274FA">
            <wp:simplePos x="0" y="0"/>
            <wp:positionH relativeFrom="column">
              <wp:posOffset>3810</wp:posOffset>
            </wp:positionH>
            <wp:positionV relativeFrom="paragraph">
              <wp:posOffset>55880</wp:posOffset>
            </wp:positionV>
            <wp:extent cx="560070" cy="488950"/>
            <wp:effectExtent l="0" t="0" r="11430" b="6350"/>
            <wp:wrapNone/>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95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0261" cy="489401"/>
                    </a:xfrm>
                    <a:prstGeom prst="rect">
                      <a:avLst/>
                    </a:prstGeom>
                  </pic:spPr>
                </pic:pic>
              </a:graphicData>
            </a:graphic>
          </wp:anchor>
        </w:drawing>
      </w:r>
      <w:bookmarkStart w:id="114" w:name="OLE_LINK68"/>
    </w:p>
    <w:p w:rsidR="00067F1D" w:rsidRPr="006F467F" w:rsidRDefault="00067F1D" w:rsidP="00D83E20">
      <w:pPr>
        <w:tabs>
          <w:tab w:val="left" w:pos="567"/>
        </w:tabs>
        <w:spacing w:before="156" w:after="156" w:line="240" w:lineRule="auto"/>
        <w:ind w:firstLineChars="500" w:firstLine="1050"/>
        <w:rPr>
          <w:rFonts w:eastAsia="Times New Roman" w:cs="Arial"/>
          <w:spacing w:val="0"/>
        </w:rPr>
      </w:pPr>
    </w:p>
    <w:p w:rsidR="00067F1D" w:rsidRPr="006F467F" w:rsidRDefault="00E5559A" w:rsidP="00D83E20">
      <w:pPr>
        <w:tabs>
          <w:tab w:val="left" w:pos="567"/>
        </w:tabs>
        <w:spacing w:before="156" w:after="156" w:line="240" w:lineRule="auto"/>
        <w:ind w:firstLineChars="500" w:firstLine="1000"/>
        <w:rPr>
          <w:rFonts w:cs="Arial"/>
          <w:spacing w:val="0"/>
        </w:rPr>
      </w:pPr>
      <w:r>
        <w:t>Un uso inadecuado de la máquina de café puede provocar lesiones leves.</w:t>
      </w:r>
      <w:bookmarkEnd w:id="114"/>
    </w:p>
    <w:p w:rsidR="00067F1D" w:rsidRPr="006F467F" w:rsidRDefault="00E5559A" w:rsidP="00D83E20">
      <w:pPr>
        <w:tabs>
          <w:tab w:val="left" w:pos="567"/>
        </w:tabs>
        <w:spacing w:before="156" w:after="156" w:line="240" w:lineRule="auto"/>
        <w:ind w:firstLineChars="550" w:firstLine="1100"/>
        <w:rPr>
          <w:rFonts w:cs="Arial"/>
          <w:spacing w:val="0"/>
        </w:rPr>
      </w:pPr>
      <w:bookmarkStart w:id="115" w:name="OLE_LINK69"/>
      <w:r>
        <w:t>Respete las siguientes instrucciones:</w:t>
      </w:r>
      <w:bookmarkEnd w:id="115"/>
    </w:p>
    <w:p w:rsidR="00067F1D" w:rsidRPr="006F467F" w:rsidRDefault="00E5559A" w:rsidP="00D83E20">
      <w:pPr>
        <w:tabs>
          <w:tab w:val="left" w:pos="567"/>
        </w:tabs>
        <w:spacing w:before="156" w:after="156" w:line="240" w:lineRule="auto"/>
        <w:ind w:firstLineChars="550" w:firstLine="1100"/>
        <w:rPr>
          <w:rFonts w:cs="Arial"/>
          <w:spacing w:val="0"/>
        </w:rPr>
      </w:pPr>
      <w:bookmarkStart w:id="116" w:name="OLE_LINK70"/>
      <w:bookmarkStart w:id="117" w:name="OLE_LINK71"/>
      <w:r>
        <w:t>Lea atentamente este manual antes de utilizar la máquina.</w:t>
      </w:r>
      <w:bookmarkEnd w:id="116"/>
      <w:bookmarkEnd w:id="117"/>
    </w:p>
    <w:p w:rsidR="00067F1D" w:rsidRPr="006F467F" w:rsidRDefault="00E5559A" w:rsidP="00D83E20">
      <w:pPr>
        <w:pStyle w:val="1"/>
        <w:tabs>
          <w:tab w:val="left" w:pos="567"/>
        </w:tabs>
        <w:spacing w:before="156" w:after="156" w:line="240" w:lineRule="auto"/>
        <w:rPr>
          <w:rFonts w:cs="Arial"/>
          <w:spacing w:val="0"/>
        </w:rPr>
      </w:pPr>
      <w:bookmarkStart w:id="118" w:name="OLE_LINK73"/>
      <w:bookmarkStart w:id="119" w:name="OLE_LINK72"/>
      <w:r>
        <w:t>Permita que solo el personal de mantenimiento entre en la zona de servicio de la máquina.</w:t>
      </w:r>
      <w:bookmarkEnd w:id="118"/>
      <w:bookmarkEnd w:id="119"/>
    </w:p>
    <w:p w:rsidR="00067F1D" w:rsidRPr="006F467F" w:rsidRDefault="00E5559A" w:rsidP="00D83E20">
      <w:pPr>
        <w:pStyle w:val="1"/>
        <w:tabs>
          <w:tab w:val="left" w:pos="567"/>
        </w:tabs>
        <w:spacing w:before="156" w:after="156" w:line="240" w:lineRule="auto"/>
        <w:rPr>
          <w:rFonts w:cs="Arial"/>
          <w:spacing w:val="0"/>
        </w:rPr>
      </w:pPr>
      <w:bookmarkStart w:id="120" w:name="OLE_LINK75"/>
      <w:bookmarkStart w:id="121" w:name="OLE_LINK74"/>
      <w:r>
        <w:t>No utilice la máquina en caso de falla o daño.</w:t>
      </w:r>
      <w:bookmarkEnd w:id="120"/>
      <w:bookmarkEnd w:id="121"/>
    </w:p>
    <w:p w:rsidR="00067F1D" w:rsidRPr="006F467F" w:rsidRDefault="00E5559A" w:rsidP="00D83E20">
      <w:pPr>
        <w:pStyle w:val="1"/>
        <w:tabs>
          <w:tab w:val="left" w:pos="567"/>
        </w:tabs>
        <w:spacing w:before="156" w:after="156" w:line="240" w:lineRule="auto"/>
        <w:rPr>
          <w:rFonts w:cs="Arial"/>
          <w:spacing w:val="0"/>
        </w:rPr>
      </w:pPr>
      <w:bookmarkStart w:id="122" w:name="OLE_LINK77"/>
      <w:bookmarkStart w:id="123" w:name="OLE_LINK76"/>
      <w:r>
        <w:t>No reemplace el dispositivo de seguridad integrado.</w:t>
      </w:r>
      <w:bookmarkEnd w:id="122"/>
      <w:bookmarkEnd w:id="123"/>
    </w:p>
    <w:p w:rsidR="00067F1D" w:rsidRPr="006F467F" w:rsidRDefault="00E5559A" w:rsidP="00D83E20">
      <w:pPr>
        <w:pStyle w:val="1"/>
        <w:tabs>
          <w:tab w:val="left" w:pos="567"/>
        </w:tabs>
        <w:spacing w:before="156" w:after="156" w:line="240" w:lineRule="auto"/>
        <w:rPr>
          <w:rFonts w:cs="Arial"/>
          <w:spacing w:val="0"/>
        </w:rPr>
      </w:pPr>
      <w:bookmarkStart w:id="124" w:name="OLE_LINK78"/>
      <w:r>
        <w:t>Evite tocar los componentes de la máquina de alta temperatura.</w:t>
      </w:r>
      <w:bookmarkEnd w:id="124"/>
    </w:p>
    <w:p w:rsidR="00067F1D" w:rsidRPr="006F467F" w:rsidRDefault="00E5559A" w:rsidP="00D83E20">
      <w:pPr>
        <w:pStyle w:val="1"/>
        <w:tabs>
          <w:tab w:val="left" w:pos="567"/>
        </w:tabs>
        <w:spacing w:before="156" w:after="156" w:line="240" w:lineRule="auto"/>
        <w:rPr>
          <w:rFonts w:cs="Arial"/>
          <w:spacing w:val="0"/>
        </w:rPr>
      </w:pPr>
      <w:bookmarkStart w:id="125" w:name="OLE_LINK80"/>
      <w:bookmarkStart w:id="126" w:name="OLE_LINK79"/>
      <w:r>
        <w:t>Los niños de más de 8 años y las personas con reducida capacidad física, sensorial o mental o con falta de experiencia o conocimiento sólo pueden utilizar la máquina bajo vigilancia constante y después de haber recibido instrucciones sobre el uso de la máquina de forma segura y la información sobre los riesgos asociados.</w:t>
      </w:r>
      <w:bookmarkEnd w:id="125"/>
      <w:bookmarkEnd w:id="126"/>
    </w:p>
    <w:p w:rsidR="00067F1D" w:rsidRPr="006F467F" w:rsidRDefault="00E5559A" w:rsidP="00D83E20">
      <w:pPr>
        <w:pStyle w:val="1"/>
        <w:tabs>
          <w:tab w:val="left" w:pos="567"/>
        </w:tabs>
        <w:spacing w:before="156" w:after="156" w:line="240" w:lineRule="auto"/>
        <w:rPr>
          <w:rFonts w:cs="Arial"/>
          <w:spacing w:val="0"/>
        </w:rPr>
      </w:pPr>
      <w:bookmarkStart w:id="127" w:name="OLE_LINK84"/>
      <w:bookmarkStart w:id="128" w:name="OLE_LINK85"/>
      <w:r>
        <w:t xml:space="preserve">No permita que los niños intervengan en la construcción de la máquina. </w:t>
      </w:r>
      <w:bookmarkEnd w:id="127"/>
      <w:bookmarkEnd w:id="128"/>
      <w:r>
        <w:t xml:space="preserve">No se permite que los niños limpien o mantengan la máquina. Sólo se permite realizar </w:t>
      </w:r>
      <w:r>
        <w:lastRenderedPageBreak/>
        <w:t>estos trabajos a personas que estén familiarizadas con el funcionamiento de la máquina y tengan una experiencia pertinente, sobre todo en relación con la seguridad y la higiene.</w:t>
      </w:r>
    </w:p>
    <w:p w:rsidR="00067F1D" w:rsidRPr="006F467F" w:rsidRDefault="00E5559A" w:rsidP="00D83E20">
      <w:pPr>
        <w:pStyle w:val="1"/>
        <w:tabs>
          <w:tab w:val="left" w:pos="567"/>
        </w:tabs>
        <w:spacing w:before="156" w:after="156" w:line="240" w:lineRule="auto"/>
        <w:rPr>
          <w:rFonts w:cs="Arial"/>
          <w:spacing w:val="0"/>
        </w:rPr>
      </w:pPr>
      <w:bookmarkStart w:id="129" w:name="OLE_LINK86"/>
      <w:bookmarkStart w:id="130" w:name="OLE_LINK87"/>
      <w:r>
        <w:t>Instale la máquina de café en un lugar donde pueda ser observada y mantenida constantemente.</w:t>
      </w:r>
      <w:bookmarkEnd w:id="129"/>
      <w:bookmarkEnd w:id="130"/>
    </w:p>
    <w:p w:rsidR="00067F1D" w:rsidRPr="006F467F" w:rsidRDefault="00E5559A" w:rsidP="00D83E20">
      <w:pPr>
        <w:pStyle w:val="1"/>
        <w:tabs>
          <w:tab w:val="left" w:pos="567"/>
        </w:tabs>
        <w:spacing w:before="156" w:after="156" w:line="240" w:lineRule="auto"/>
        <w:rPr>
          <w:rFonts w:cs="Arial"/>
          <w:spacing w:val="0"/>
        </w:rPr>
      </w:pPr>
      <w:bookmarkStart w:id="131" w:name="OLE_LINK88"/>
      <w:bookmarkStart w:id="132" w:name="OLE_LINK89"/>
      <w:r>
        <w:t>El uso y el funcionamiento independientes deben realizarse bajo la vigilancia del personal calificado para garantizar el cumplimiento de las reglas de mantenimiento y resolver problemas operativos.</w:t>
      </w:r>
      <w:bookmarkEnd w:id="131"/>
      <w:bookmarkEnd w:id="132"/>
    </w:p>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31936" behindDoc="0" locked="0" layoutInCell="1" allowOverlap="1" wp14:anchorId="3F5E8AB0" wp14:editId="28FB630C">
                <wp:simplePos x="0" y="0"/>
                <wp:positionH relativeFrom="column">
                  <wp:posOffset>17780</wp:posOffset>
                </wp:positionH>
                <wp:positionV relativeFrom="paragraph">
                  <wp:posOffset>687705</wp:posOffset>
                </wp:positionV>
                <wp:extent cx="5603875" cy="7620"/>
                <wp:effectExtent l="0" t="0" r="0" b="0"/>
                <wp:wrapNone/>
                <wp:docPr id="954" name="直接连接符 954"/>
                <wp:cNvGraphicFramePr/>
                <a:graphic xmlns:a="http://schemas.openxmlformats.org/drawingml/2006/main">
                  <a:graphicData uri="http://schemas.microsoft.com/office/word/2010/wordprocessingShape">
                    <wps:wsp>
                      <wps:cNvCnPr/>
                      <wps:spPr>
                        <a:xfrm>
                          <a:off x="0" y="0"/>
                          <a:ext cx="560387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FE1BD" id="直接连接符 954" o:spid="_x0000_s1026" style="position:absolute;z-index:251431936;visibility:visible;mso-wrap-style:square;mso-wrap-distance-left:9pt;mso-wrap-distance-top:0;mso-wrap-distance-right:9pt;mso-wrap-distance-bottom:0;mso-position-horizontal:absolute;mso-position-horizontal-relative:text;mso-position-vertical:absolute;mso-position-vertical-relative:text" from="1.4pt,54.15pt" to="442.6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" strokecolor="#4874cb [3204]" strokeweight="1pt">
                <v:stroke joinstyle="miter"/>
              </v:line>
            </w:pict>
          </mc:Fallback>
        </mc:AlternateContent>
      </w:r>
      <w:bookmarkStart w:id="133" w:name="OLE_LINK90"/>
      <w:bookmarkStart w:id="134" w:name="OLE_LINK91"/>
      <w:r>
        <w:t>Sólo se permite agregar el café en granos al contenedor de café en granos, y solo se puede agregar café molido (o pastillas para limpiar) al puerto de adición manual.</w:t>
      </w:r>
      <w:bookmarkEnd w:id="133"/>
      <w:bookmarkEnd w:id="134"/>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noProof/>
          <w:lang w:val="uk-UA" w:eastAsia="uk-UA"/>
        </w:rPr>
        <w:drawing>
          <wp:anchor distT="0" distB="0" distL="114300" distR="114300" simplePos="0" relativeHeight="252066816" behindDoc="0" locked="0" layoutInCell="1" allowOverlap="1" wp14:anchorId="4F13866B" wp14:editId="3B18A684">
            <wp:simplePos x="0" y="0"/>
            <wp:positionH relativeFrom="column">
              <wp:posOffset>641268</wp:posOffset>
            </wp:positionH>
            <wp:positionV relativeFrom="paragraph">
              <wp:posOffset>224996</wp:posOffset>
            </wp:positionV>
            <wp:extent cx="3484880" cy="259080"/>
            <wp:effectExtent l="0" t="0" r="1270" b="7620"/>
            <wp:wrapNone/>
            <wp:docPr id="30290" name="Рисунок 3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4880" cy="259080"/>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mc:AlternateContent>
          <mc:Choice Requires="wps">
            <w:drawing>
              <wp:anchor distT="0" distB="0" distL="114300" distR="114300" simplePos="0" relativeHeight="251437056" behindDoc="0" locked="0" layoutInCell="1" allowOverlap="1" wp14:anchorId="3BB8E228" wp14:editId="3EC8E7F5">
                <wp:simplePos x="0" y="0"/>
                <wp:positionH relativeFrom="column">
                  <wp:posOffset>2540</wp:posOffset>
                </wp:positionH>
                <wp:positionV relativeFrom="paragraph">
                  <wp:posOffset>153035</wp:posOffset>
                </wp:positionV>
                <wp:extent cx="5593715" cy="0"/>
                <wp:effectExtent l="0" t="6350" r="0" b="6350"/>
                <wp:wrapNone/>
                <wp:docPr id="957" name="直接连接符 9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B0F4A" id="直接连接符 957" o:spid="_x0000_s1026" style="position:absolute;z-index:251437056;visibility:visible;mso-wrap-style:square;mso-wrap-distance-left:9pt;mso-wrap-distance-top:0;mso-wrap-distance-right:9pt;mso-wrap-distance-bottom:0;mso-position-horizontal:absolute;mso-position-horizontal-relative:text;mso-position-vertical:absolute;mso-position-vertical-relative:text" from=".2pt,12.05pt" to="44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" strokecolor="#4874cb [3204]" strokeweight="1pt">
                <v:stroke joinstyle="miter"/>
              </v:line>
            </w:pict>
          </mc:Fallback>
        </mc:AlternateContent>
      </w:r>
      <w:r w:rsidR="00E5559A" w:rsidRPr="006F467F">
        <w:rPr>
          <w:rFonts w:eastAsia="Microsoft YaHei" w:cs="Arial"/>
          <w:b/>
          <w:bCs/>
          <w:noProof/>
          <w:color w:val="FF0000"/>
          <w:sz w:val="24"/>
          <w:lang w:val="uk-UA" w:eastAsia="uk-UA"/>
        </w:rPr>
        <w:drawing>
          <wp:anchor distT="0" distB="0" distL="114300" distR="114300" simplePos="0" relativeHeight="251432960" behindDoc="0" locked="0" layoutInCell="1" allowOverlap="1" wp14:anchorId="3C776A29" wp14:editId="4C307DA9">
            <wp:simplePos x="0" y="0"/>
            <wp:positionH relativeFrom="column">
              <wp:posOffset>4634865</wp:posOffset>
            </wp:positionH>
            <wp:positionV relativeFrom="paragraph">
              <wp:posOffset>228600</wp:posOffset>
            </wp:positionV>
            <wp:extent cx="508000" cy="508000"/>
            <wp:effectExtent l="0" t="0" r="6350" b="6350"/>
            <wp:wrapNone/>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165" cy="508165"/>
                    </a:xfrm>
                    <a:prstGeom prst="rect">
                      <a:avLst/>
                    </a:prstGeom>
                  </pic:spPr>
                </pic:pic>
              </a:graphicData>
            </a:graphic>
          </wp:anchor>
        </w:drawing>
      </w:r>
      <w:r w:rsidR="00E5559A" w:rsidRPr="006F467F">
        <w:rPr>
          <w:rFonts w:cs="Arial"/>
          <w:noProof/>
          <w:lang w:val="uk-UA" w:eastAsia="uk-UA"/>
        </w:rPr>
        <w:drawing>
          <wp:anchor distT="0" distB="0" distL="114300" distR="114300" simplePos="0" relativeHeight="251435008" behindDoc="0" locked="0" layoutInCell="1" allowOverlap="1" wp14:anchorId="7B51A345" wp14:editId="05F176F8">
            <wp:simplePos x="0" y="0"/>
            <wp:positionH relativeFrom="column">
              <wp:posOffset>-9525</wp:posOffset>
            </wp:positionH>
            <wp:positionV relativeFrom="paragraph">
              <wp:posOffset>228600</wp:posOffset>
            </wp:positionV>
            <wp:extent cx="567055" cy="494665"/>
            <wp:effectExtent l="0" t="0" r="4445" b="635"/>
            <wp:wrapNone/>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067F1D" w:rsidP="00D83E20">
      <w:pPr>
        <w:pStyle w:val="1"/>
        <w:numPr>
          <w:ilvl w:val="0"/>
          <w:numId w:val="0"/>
        </w:numPr>
        <w:tabs>
          <w:tab w:val="left" w:pos="567"/>
        </w:tabs>
        <w:spacing w:before="156" w:after="156" w:line="240" w:lineRule="auto"/>
        <w:ind w:leftChars="50" w:left="100" w:firstLineChars="450" w:firstLine="945"/>
        <w:rPr>
          <w:rFonts w:eastAsia="Times New Roman" w:cs="Arial"/>
          <w:spacing w:val="0"/>
        </w:rPr>
      </w:pPr>
      <w:bookmarkStart w:id="135" w:name="OLE_LINK92"/>
      <w:bookmarkStart w:id="136" w:name="OLE_LINK93"/>
    </w:p>
    <w:p w:rsidR="00067F1D" w:rsidRPr="006F467F" w:rsidRDefault="00E5559A" w:rsidP="00D83E20">
      <w:pPr>
        <w:pStyle w:val="1"/>
        <w:numPr>
          <w:ilvl w:val="0"/>
          <w:numId w:val="0"/>
        </w:numPr>
        <w:tabs>
          <w:tab w:val="left" w:pos="567"/>
        </w:tabs>
        <w:spacing w:before="156" w:after="156" w:line="240" w:lineRule="auto"/>
        <w:ind w:leftChars="50" w:left="100" w:firstLineChars="450" w:firstLine="900"/>
        <w:rPr>
          <w:rFonts w:cs="Arial"/>
          <w:spacing w:val="0"/>
        </w:rPr>
      </w:pPr>
      <w:r>
        <w:t xml:space="preserve">Peligro de la descarga eléctrica. </w:t>
      </w:r>
      <w:bookmarkEnd w:id="135"/>
      <w:bookmarkEnd w:id="136"/>
      <w:r>
        <w:t>El uso inadecuado de equipos eléctricos puede provocar una descarga eléctrica.</w:t>
      </w:r>
    </w:p>
    <w:p w:rsidR="00067F1D" w:rsidRPr="006F467F" w:rsidRDefault="00E5559A" w:rsidP="00D83E20">
      <w:pPr>
        <w:pStyle w:val="1"/>
        <w:numPr>
          <w:ilvl w:val="0"/>
          <w:numId w:val="0"/>
        </w:numPr>
        <w:tabs>
          <w:tab w:val="left" w:pos="567"/>
        </w:tabs>
        <w:spacing w:before="156" w:after="156" w:line="240" w:lineRule="auto"/>
        <w:ind w:leftChars="512" w:left="1076" w:hangingChars="26" w:hanging="52"/>
        <w:rPr>
          <w:rFonts w:cs="Arial"/>
          <w:spacing w:val="0"/>
        </w:rPr>
      </w:pPr>
      <w:r>
        <w:t>Respete las siguientes instrucciones:</w:t>
      </w:r>
    </w:p>
    <w:p w:rsidR="00067F1D" w:rsidRPr="006F467F" w:rsidRDefault="00E5559A" w:rsidP="00D83E20">
      <w:pPr>
        <w:pStyle w:val="1"/>
        <w:tabs>
          <w:tab w:val="left" w:pos="567"/>
        </w:tabs>
        <w:spacing w:before="156" w:after="156" w:line="240" w:lineRule="auto"/>
        <w:rPr>
          <w:rFonts w:cs="Arial"/>
          <w:spacing w:val="0"/>
        </w:rPr>
      </w:pPr>
      <w:bookmarkStart w:id="137" w:name="OLE_LINK100"/>
      <w:bookmarkStart w:id="138" w:name="OLE_LINK101"/>
      <w:r>
        <w:t>Sólo los electricistas profesionales pueden manejar equipos eléctricos.</w:t>
      </w:r>
      <w:bookmarkEnd w:id="137"/>
      <w:bookmarkEnd w:id="138"/>
    </w:p>
    <w:p w:rsidR="00067F1D" w:rsidRPr="006F467F" w:rsidRDefault="00E5559A" w:rsidP="00D83E20">
      <w:pPr>
        <w:pStyle w:val="1"/>
        <w:tabs>
          <w:tab w:val="left" w:pos="567"/>
        </w:tabs>
        <w:spacing w:before="156" w:after="156" w:line="240" w:lineRule="auto"/>
        <w:rPr>
          <w:rFonts w:cs="Arial"/>
          <w:spacing w:val="0"/>
        </w:rPr>
      </w:pPr>
      <w:bookmarkStart w:id="139" w:name="OLE_LINK103"/>
      <w:bookmarkStart w:id="140" w:name="OLE_LINK102"/>
      <w:r>
        <w:t>La máquina debe ser conectado a un circuito protegido por fusibles (conexión a protección selectiva contra fugas).</w:t>
      </w:r>
      <w:bookmarkEnd w:id="139"/>
      <w:bookmarkEnd w:id="140"/>
    </w:p>
    <w:p w:rsidR="00067F1D" w:rsidRPr="006F467F" w:rsidRDefault="00E5559A" w:rsidP="00D83E20">
      <w:pPr>
        <w:pStyle w:val="1"/>
        <w:tabs>
          <w:tab w:val="left" w:pos="567"/>
        </w:tabs>
        <w:spacing w:before="156" w:after="156" w:line="240" w:lineRule="auto"/>
        <w:rPr>
          <w:rFonts w:cs="Arial"/>
          <w:spacing w:val="0"/>
        </w:rPr>
      </w:pPr>
      <w:bookmarkStart w:id="141" w:name="OLE_LINK104"/>
      <w:bookmarkStart w:id="142" w:name="OLE_LINK105"/>
      <w:r>
        <w:t>Observe las normas de seguridad del equipo de baja tensión locales y regionales pertinentes.</w:t>
      </w:r>
      <w:bookmarkEnd w:id="141"/>
      <w:bookmarkEnd w:id="142"/>
    </w:p>
    <w:p w:rsidR="00067F1D" w:rsidRPr="006F467F" w:rsidRDefault="00E5559A" w:rsidP="00D83E20">
      <w:pPr>
        <w:pStyle w:val="1"/>
        <w:tabs>
          <w:tab w:val="left" w:pos="567"/>
        </w:tabs>
        <w:spacing w:before="156" w:after="156" w:line="240" w:lineRule="auto"/>
        <w:rPr>
          <w:rFonts w:cs="Arial"/>
          <w:spacing w:val="0"/>
        </w:rPr>
      </w:pPr>
      <w:bookmarkStart w:id="143" w:name="OLE_LINK106"/>
      <w:bookmarkStart w:id="144" w:name="OLE_LINK107"/>
      <w:r>
        <w:t>Es necesario realizar la conexión a tierra de acuerdo con las reglas para evitar descargas eléctricas.</w:t>
      </w:r>
      <w:bookmarkEnd w:id="143"/>
      <w:bookmarkEnd w:id="144"/>
    </w:p>
    <w:p w:rsidR="00067F1D" w:rsidRPr="006F467F" w:rsidRDefault="00E5559A" w:rsidP="00D83E20">
      <w:pPr>
        <w:pStyle w:val="1"/>
        <w:tabs>
          <w:tab w:val="left" w:pos="567"/>
        </w:tabs>
        <w:spacing w:before="156" w:after="156" w:line="240" w:lineRule="auto"/>
        <w:rPr>
          <w:rFonts w:cs="Arial"/>
          <w:spacing w:val="0"/>
        </w:rPr>
      </w:pPr>
      <w:bookmarkStart w:id="145" w:name="OLE_LINK109"/>
      <w:bookmarkStart w:id="146" w:name="OLE_LINK108"/>
      <w:r>
        <w:t>La tensión debe corresponder al valor indicado en la placa de identificación de la máquina.</w:t>
      </w:r>
      <w:bookmarkEnd w:id="145"/>
      <w:bookmarkEnd w:id="146"/>
    </w:p>
    <w:p w:rsidR="00067F1D" w:rsidRPr="006F467F" w:rsidRDefault="00E5559A" w:rsidP="00D83E20">
      <w:pPr>
        <w:pStyle w:val="1"/>
        <w:tabs>
          <w:tab w:val="left" w:pos="567"/>
        </w:tabs>
        <w:spacing w:before="156" w:after="156" w:line="240" w:lineRule="auto"/>
        <w:rPr>
          <w:rFonts w:cs="Arial"/>
          <w:spacing w:val="0"/>
        </w:rPr>
      </w:pPr>
      <w:bookmarkStart w:id="147" w:name="OLE_LINK110"/>
      <w:bookmarkStart w:id="148" w:name="OLE_LINK111"/>
      <w:r>
        <w:t>No toque partes desnudas bajo tensión.</w:t>
      </w:r>
      <w:bookmarkEnd w:id="147"/>
      <w:bookmarkEnd w:id="148"/>
    </w:p>
    <w:p w:rsidR="00067F1D" w:rsidRPr="006F467F" w:rsidRDefault="00E5559A" w:rsidP="00D83E20">
      <w:pPr>
        <w:pStyle w:val="1"/>
        <w:tabs>
          <w:tab w:val="left" w:pos="567"/>
        </w:tabs>
        <w:spacing w:before="156" w:after="156" w:line="240" w:lineRule="auto"/>
        <w:rPr>
          <w:rFonts w:cs="Arial"/>
          <w:spacing w:val="0"/>
        </w:rPr>
      </w:pPr>
      <w:bookmarkStart w:id="149" w:name="OLE_LINK113"/>
      <w:bookmarkStart w:id="150" w:name="OLE_LINK112"/>
      <w:r>
        <w:t>Apague el interruptor principal y desconecte el dispositivo de la fuente de alimentación antes de realizar el mantenimiento.</w:t>
      </w:r>
      <w:bookmarkEnd w:id="149"/>
      <w:bookmarkEnd w:id="150"/>
    </w:p>
    <w:p w:rsidR="00067F1D" w:rsidRPr="006F467F" w:rsidRDefault="00E5559A" w:rsidP="00D83E20">
      <w:pPr>
        <w:pStyle w:val="1"/>
        <w:tabs>
          <w:tab w:val="left" w:pos="567"/>
        </w:tabs>
        <w:spacing w:before="156" w:after="156" w:line="240" w:lineRule="auto"/>
        <w:rPr>
          <w:rFonts w:cs="Arial"/>
          <w:spacing w:val="0"/>
        </w:rPr>
      </w:pPr>
      <w:bookmarkStart w:id="151" w:name="OLE_LINK114"/>
      <w:bookmarkStart w:id="152" w:name="OLE_LINK115"/>
      <w:r>
        <w:t xml:space="preserve">Es necesario garantizar la posibilidad de desconectar todos los conectores del dispositivo de la red eléctrica. </w:t>
      </w:r>
      <w:bookmarkEnd w:id="151"/>
      <w:bookmarkEnd w:id="152"/>
      <w:r>
        <w:t>Los conectores desconectados deben estar permanentemente visibles en el lugar de funcionamiento del equipo, o es necesario excluir la posibilidad de encenderlo colocando un candado adecuado.</w:t>
      </w:r>
    </w:p>
    <w:p w:rsidR="00067F1D" w:rsidRPr="006F467F" w:rsidRDefault="00E5559A" w:rsidP="00D83E20">
      <w:pPr>
        <w:pStyle w:val="1"/>
        <w:tabs>
          <w:tab w:val="left" w:pos="567"/>
        </w:tabs>
        <w:spacing w:before="156" w:after="156" w:line="240" w:lineRule="auto"/>
        <w:rPr>
          <w:rFonts w:cs="Arial"/>
          <w:spacing w:val="0"/>
        </w:rPr>
      </w:pPr>
      <w:bookmarkStart w:id="153" w:name="OLE_LINK116"/>
      <w:bookmarkStart w:id="154" w:name="OLE_LINK117"/>
      <w:r>
        <w:t>La sustitución de cables de alimentación sólo está permitida a profesionales de mantenimiento.</w:t>
      </w:r>
      <w:bookmarkEnd w:id="153"/>
      <w:bookmarkEnd w:id="154"/>
    </w:p>
    <w:p w:rsidR="005B023B" w:rsidRPr="006F467F" w:rsidRDefault="00981E57" w:rsidP="00D83E20">
      <w:pPr>
        <w:pStyle w:val="1"/>
        <w:numPr>
          <w:ilvl w:val="0"/>
          <w:numId w:val="0"/>
        </w:numPr>
        <w:tabs>
          <w:tab w:val="left" w:pos="567"/>
        </w:tabs>
        <w:spacing w:before="156" w:after="156" w:line="240" w:lineRule="auto"/>
        <w:rPr>
          <w:rFonts w:eastAsia="Microsoft YaHei" w:cs="Arial"/>
          <w:b/>
          <w:bCs/>
          <w:color w:val="FF0000"/>
          <w:spacing w:val="0"/>
          <w:sz w:val="24"/>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438080" behindDoc="0" locked="0" layoutInCell="1" allowOverlap="1" wp14:anchorId="1B6DC6F6" wp14:editId="5D768E0D">
                <wp:simplePos x="0" y="0"/>
                <wp:positionH relativeFrom="column">
                  <wp:posOffset>-6985</wp:posOffset>
                </wp:positionH>
                <wp:positionV relativeFrom="paragraph">
                  <wp:posOffset>-1270</wp:posOffset>
                </wp:positionV>
                <wp:extent cx="5593715" cy="0"/>
                <wp:effectExtent l="0" t="6350" r="0" b="6350"/>
                <wp:wrapNone/>
                <wp:docPr id="958" name="直接连接符 95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139F7" id="直接连接符 958" o:spid="_x0000_s1026" style="position:absolute;z-index:251438080;visibility:visible;mso-wrap-style:square;mso-wrap-distance-left:9pt;mso-wrap-distance-top:0;mso-wrap-distance-right:9pt;mso-wrap-distance-bottom:0;mso-position-horizontal:absolute;mso-position-horizontal-relative:text;mso-position-vertical:absolute;mso-position-vertical-relative:text" from="-.55pt,-.1pt" to="439.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" strokecolor="#4874cb [3204]" strokeweight="1pt">
                <v:stroke joinstyle="miter"/>
              </v:line>
            </w:pict>
          </mc:Fallback>
        </mc:AlternateContent>
      </w:r>
    </w:p>
    <w:p w:rsidR="00067F1D" w:rsidRPr="006F467F" w:rsidRDefault="002B2E11" w:rsidP="00D83E20">
      <w:pPr>
        <w:pStyle w:val="1"/>
        <w:numPr>
          <w:ilvl w:val="0"/>
          <w:numId w:val="0"/>
        </w:num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lastRenderedPageBreak/>
        <w:drawing>
          <wp:anchor distT="0" distB="0" distL="114300" distR="114300" simplePos="0" relativeHeight="252068864" behindDoc="0" locked="0" layoutInCell="1" allowOverlap="1" wp14:anchorId="28347BE4" wp14:editId="00819447">
            <wp:simplePos x="0" y="0"/>
            <wp:positionH relativeFrom="column">
              <wp:posOffset>641267</wp:posOffset>
            </wp:positionH>
            <wp:positionV relativeFrom="paragraph">
              <wp:posOffset>201881</wp:posOffset>
            </wp:positionV>
            <wp:extent cx="3554095" cy="259080"/>
            <wp:effectExtent l="0" t="0" r="8255" b="7620"/>
            <wp:wrapNone/>
            <wp:docPr id="30291" name="Рисунок 3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561984" behindDoc="0" locked="0" layoutInCell="1" allowOverlap="1" wp14:anchorId="06220EFC" wp14:editId="63A58CF2">
            <wp:simplePos x="0" y="0"/>
            <wp:positionH relativeFrom="column">
              <wp:posOffset>635</wp:posOffset>
            </wp:positionH>
            <wp:positionV relativeFrom="paragraph">
              <wp:posOffset>147955</wp:posOffset>
            </wp:positionV>
            <wp:extent cx="569595" cy="476250"/>
            <wp:effectExtent l="0" t="0" r="1905" b="0"/>
            <wp:wrapNone/>
            <wp:docPr id="999" name="图片 999" descr="https://timgsa.baidu.com/timg?image&amp;quality=80&amp;size=b9999_10000&amp;sec=1585820008951&amp;di=8957b99b927dd14aeaaa888f6d53430a&amp;imgtype=0&amp;src=http%3A%2F%2Fimg1.baiyewang.com%2Fimg1%2F4%2F605%2F100%2F9907600%2Fmsgpic%2F38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999" descr="https://timgsa.baidu.com/timg?image&amp;quality=80&amp;size=b9999_10000&amp;sec=1585820008951&amp;di=8957b99b927dd14aeaaa888f6d53430a&amp;imgtype=0&amp;src=http%3A%2F%2Fimg1.baiyewang.com%2Fimg1%2F4%2F605%2F100%2F9907600%2Fmsgpic%2F3813054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73883" cy="480378"/>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mc:AlternateContent>
          <mc:Choice Requires="wps">
            <w:drawing>
              <wp:anchor distT="0" distB="0" distL="114300" distR="114300" simplePos="0" relativeHeight="251569152" behindDoc="0" locked="0" layoutInCell="1" allowOverlap="1" wp14:anchorId="611D1C7A" wp14:editId="34DA58E0">
                <wp:simplePos x="0" y="0"/>
                <wp:positionH relativeFrom="column">
                  <wp:posOffset>-2540</wp:posOffset>
                </wp:positionH>
                <wp:positionV relativeFrom="paragraph">
                  <wp:posOffset>73660</wp:posOffset>
                </wp:positionV>
                <wp:extent cx="5593715" cy="0"/>
                <wp:effectExtent l="0" t="6350" r="0" b="6350"/>
                <wp:wrapNone/>
                <wp:docPr id="1129" name="直接连接符 1129"/>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E2236" id="直接连接符 1129"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2pt,5.8pt" to="440.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TFywEAAMY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" strokecolor="#4874cb [3204]" strokeweight="1pt">
                <v:stroke joinstyle="miter"/>
              </v:line>
            </w:pict>
          </mc:Fallback>
        </mc:AlternateContent>
      </w:r>
    </w:p>
    <w:p w:rsidR="00067F1D" w:rsidRPr="006F467F" w:rsidRDefault="00067F1D" w:rsidP="00D83E20">
      <w:pPr>
        <w:pStyle w:val="1"/>
        <w:numPr>
          <w:ilvl w:val="0"/>
          <w:numId w:val="0"/>
        </w:numPr>
        <w:tabs>
          <w:tab w:val="left" w:pos="567"/>
        </w:tabs>
        <w:spacing w:before="156" w:after="156" w:line="240" w:lineRule="auto"/>
        <w:ind w:leftChars="100" w:left="200" w:firstLineChars="400" w:firstLine="840"/>
        <w:rPr>
          <w:rFonts w:eastAsia="Times New Roman" w:cs="Arial"/>
          <w:spacing w:val="0"/>
        </w:rPr>
      </w:pPr>
      <w:bookmarkStart w:id="155" w:name="OLE_LINK118"/>
      <w:bookmarkStart w:id="156" w:name="OLE_LINK119"/>
    </w:p>
    <w:p w:rsidR="00067F1D" w:rsidRPr="006F467F" w:rsidRDefault="00E5559A" w:rsidP="00D83E20">
      <w:pPr>
        <w:pStyle w:val="1"/>
        <w:numPr>
          <w:ilvl w:val="0"/>
          <w:numId w:val="0"/>
        </w:numPr>
        <w:tabs>
          <w:tab w:val="left" w:pos="567"/>
        </w:tabs>
        <w:spacing w:before="156" w:after="156" w:line="240" w:lineRule="auto"/>
        <w:ind w:leftChars="100" w:left="200" w:firstLineChars="400" w:firstLine="800"/>
        <w:rPr>
          <w:rFonts w:cs="Arial"/>
          <w:spacing w:val="0"/>
        </w:rPr>
      </w:pPr>
      <w:r>
        <w:t>El incumplimiento de las recomendaciones de seguridad durante el funcionamiento puede provocar daños al personal y al medio ambiente.</w:t>
      </w:r>
      <w:bookmarkEnd w:id="155"/>
      <w:bookmarkEnd w:id="156"/>
    </w:p>
    <w:p w:rsidR="00067F1D" w:rsidRPr="006F467F" w:rsidRDefault="00E5559A" w:rsidP="00D83E20">
      <w:pPr>
        <w:pStyle w:val="1"/>
        <w:tabs>
          <w:tab w:val="left" w:pos="567"/>
        </w:tabs>
        <w:spacing w:before="156" w:after="156" w:line="240" w:lineRule="auto"/>
        <w:rPr>
          <w:rFonts w:cs="Arial"/>
          <w:spacing w:val="0"/>
        </w:rPr>
      </w:pPr>
      <w:bookmarkStart w:id="157" w:name="OLE_LINK121"/>
      <w:bookmarkStart w:id="158" w:name="OLE_LINK120"/>
      <w:r>
        <w:t>Es necesario prever ventilación alrededor de la máquina o en la estructura integrada sin obstáculos.</w:t>
      </w:r>
      <w:bookmarkEnd w:id="157"/>
      <w:bookmarkEnd w:id="158"/>
    </w:p>
    <w:p w:rsidR="00067F1D" w:rsidRPr="006F467F" w:rsidRDefault="00E5559A" w:rsidP="00D83E20">
      <w:pPr>
        <w:pStyle w:val="1"/>
        <w:tabs>
          <w:tab w:val="left" w:pos="567"/>
        </w:tabs>
        <w:spacing w:before="156" w:after="156" w:line="240" w:lineRule="auto"/>
        <w:rPr>
          <w:rFonts w:cs="Arial"/>
          <w:spacing w:val="0"/>
        </w:rPr>
      </w:pPr>
      <w:bookmarkStart w:id="159" w:name="OLE_LINK123"/>
      <w:bookmarkStart w:id="160" w:name="OLE_LINK124"/>
      <w:bookmarkStart w:id="161" w:name="OLE_LINK122"/>
      <w:r>
        <w:t>No debe haber materiales inflamables alrededor de la máquina.</w:t>
      </w:r>
      <w:bookmarkEnd w:id="159"/>
      <w:bookmarkEnd w:id="160"/>
      <w:bookmarkEnd w:id="161"/>
    </w:p>
    <w:p w:rsidR="00067F1D" w:rsidRPr="006F467F" w:rsidRDefault="00E5559A" w:rsidP="00D83E20">
      <w:pPr>
        <w:pStyle w:val="1"/>
        <w:tabs>
          <w:tab w:val="left" w:pos="567"/>
        </w:tabs>
        <w:spacing w:before="156" w:after="156" w:line="240" w:lineRule="auto"/>
        <w:rPr>
          <w:rFonts w:cs="Arial"/>
          <w:spacing w:val="0"/>
        </w:rPr>
      </w:pPr>
      <w:bookmarkStart w:id="162" w:name="OLE_LINK126"/>
      <w:bookmarkStart w:id="163" w:name="OLE_LINK125"/>
      <w:r>
        <w:t>No utilice dispositivos mecánicos u otros medios de descongelación distintos a los recomendados por el fabricante.</w:t>
      </w:r>
      <w:bookmarkEnd w:id="162"/>
      <w:bookmarkEnd w:id="163"/>
    </w:p>
    <w:p w:rsidR="00067F1D" w:rsidRPr="006F467F" w:rsidRDefault="00E5559A" w:rsidP="00D83E20">
      <w:pPr>
        <w:pStyle w:val="1"/>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442176" behindDoc="0" locked="0" layoutInCell="1" allowOverlap="1" wp14:anchorId="37905A13" wp14:editId="37DC566E">
                <wp:simplePos x="0" y="0"/>
                <wp:positionH relativeFrom="column">
                  <wp:posOffset>1905</wp:posOffset>
                </wp:positionH>
                <wp:positionV relativeFrom="paragraph">
                  <wp:posOffset>221615</wp:posOffset>
                </wp:positionV>
                <wp:extent cx="5599430" cy="0"/>
                <wp:effectExtent l="0" t="6350" r="0" b="6350"/>
                <wp:wrapNone/>
                <wp:docPr id="962" name="直接连接符 962"/>
                <wp:cNvGraphicFramePr/>
                <a:graphic xmlns:a="http://schemas.openxmlformats.org/drawingml/2006/main">
                  <a:graphicData uri="http://schemas.microsoft.com/office/word/2010/wordprocessingShape">
                    <wps:wsp>
                      <wps:cNvCnPr/>
                      <wps:spPr>
                        <a:xfrm>
                          <a:off x="0" y="0"/>
                          <a:ext cx="5599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249C6" id="直接连接符 962" o:spid="_x0000_s1026" style="position:absolute;z-index:251442176;visibility:visible;mso-wrap-style:square;mso-wrap-distance-left:9pt;mso-wrap-distance-top:0;mso-wrap-distance-right:9pt;mso-wrap-distance-bottom:0;mso-position-horizontal:absolute;mso-position-horizontal-relative:text;mso-position-vertical:absolute;mso-position-vertical-relative:text" from=".15pt,17.45pt" to="441.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" strokecolor="#4874cb [3204]" strokeweight="1pt">
                <v:stroke joinstyle="miter"/>
              </v:line>
            </w:pict>
          </mc:Fallback>
        </mc:AlternateContent>
      </w:r>
      <w:bookmarkStart w:id="164" w:name="OLE_LINK127"/>
      <w:bookmarkStart w:id="165" w:name="OLE_LINK128"/>
      <w:r>
        <w:t>No dañe el circuito de refrigeración.</w:t>
      </w:r>
      <w:bookmarkEnd w:id="164"/>
      <w:bookmarkEnd w:id="165"/>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72960" behindDoc="0" locked="0" layoutInCell="1" allowOverlap="1" wp14:anchorId="1AEC9766" wp14:editId="0178EAF1">
            <wp:simplePos x="0" y="0"/>
            <wp:positionH relativeFrom="column">
              <wp:posOffset>676893</wp:posOffset>
            </wp:positionH>
            <wp:positionV relativeFrom="paragraph">
              <wp:posOffset>236872</wp:posOffset>
            </wp:positionV>
            <wp:extent cx="3571240" cy="267335"/>
            <wp:effectExtent l="0" t="0" r="0" b="0"/>
            <wp:wrapNone/>
            <wp:docPr id="30293" name="Рисунок 3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mc:AlternateContent>
          <mc:Choice Requires="wps">
            <w:drawing>
              <wp:anchor distT="0" distB="0" distL="114300" distR="114300" simplePos="0" relativeHeight="251556864" behindDoc="0" locked="0" layoutInCell="1" allowOverlap="1" wp14:anchorId="16D9CC96" wp14:editId="3C8A5057">
                <wp:simplePos x="0" y="0"/>
                <wp:positionH relativeFrom="column">
                  <wp:posOffset>2540</wp:posOffset>
                </wp:positionH>
                <wp:positionV relativeFrom="paragraph">
                  <wp:posOffset>93980</wp:posOffset>
                </wp:positionV>
                <wp:extent cx="5598795" cy="635"/>
                <wp:effectExtent l="0" t="0" r="0" b="0"/>
                <wp:wrapNone/>
                <wp:docPr id="199" name="直接连接符 199"/>
                <wp:cNvGraphicFramePr/>
                <a:graphic xmlns:a="http://schemas.openxmlformats.org/drawingml/2006/main">
                  <a:graphicData uri="http://schemas.microsoft.com/office/word/2010/wordprocessingShape">
                    <wps:wsp>
                      <wps:cNvCnPr/>
                      <wps:spPr>
                        <a:xfrm>
                          <a:off x="0" y="0"/>
                          <a:ext cx="5598795"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46F915" id="直接连接符 199" o:spid="_x0000_s1026" style="position:absolute;z-index:251556864;visibility:visible;mso-wrap-style:square;mso-wrap-distance-left:9pt;mso-wrap-distance-top:0;mso-wrap-distance-right:9pt;mso-wrap-distance-bottom:0;mso-position-horizontal:absolute;mso-position-horizontal-relative:text;mso-position-vertical:absolute;mso-position-vertical-relative:text" from=".2pt,7.4pt" to="441.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" strokecolor="#4874cb [3204]" strokeweight="1pt">
                <v:stroke joinstyle="miter"/>
              </v:line>
            </w:pict>
          </mc:Fallback>
        </mc:AlternateContent>
      </w:r>
      <w:r w:rsidR="00E5559A" w:rsidRPr="006F467F">
        <w:rPr>
          <w:rFonts w:eastAsia="Microsoft YaHei" w:cs="Arial"/>
          <w:b/>
          <w:bCs/>
          <w:noProof/>
          <w:color w:val="FF0000"/>
          <w:sz w:val="24"/>
          <w:lang w:val="uk-UA" w:eastAsia="uk-UA"/>
        </w:rPr>
        <w:drawing>
          <wp:anchor distT="0" distB="0" distL="114300" distR="114300" simplePos="0" relativeHeight="251440128" behindDoc="0" locked="0" layoutInCell="1" allowOverlap="1" wp14:anchorId="2138E147" wp14:editId="1E271D7D">
            <wp:simplePos x="0" y="0"/>
            <wp:positionH relativeFrom="column">
              <wp:posOffset>-13335</wp:posOffset>
            </wp:positionH>
            <wp:positionV relativeFrom="paragraph">
              <wp:posOffset>120015</wp:posOffset>
            </wp:positionV>
            <wp:extent cx="517525" cy="451485"/>
            <wp:effectExtent l="0" t="0" r="15875" b="5715"/>
            <wp:wrapNone/>
            <wp:docPr id="963"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96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7526" cy="451763"/>
                    </a:xfrm>
                    <a:prstGeom prst="rect">
                      <a:avLst/>
                    </a:prstGeom>
                  </pic:spPr>
                </pic:pic>
              </a:graphicData>
            </a:graphic>
          </wp:anchor>
        </w:drawing>
      </w:r>
    </w:p>
    <w:p w:rsidR="00067F1D" w:rsidRPr="006F467F" w:rsidRDefault="00067F1D" w:rsidP="00D83E20">
      <w:pPr>
        <w:tabs>
          <w:tab w:val="left" w:pos="567"/>
        </w:tabs>
        <w:spacing w:before="156" w:after="156" w:line="240" w:lineRule="auto"/>
        <w:ind w:firstLineChars="500" w:firstLine="1050"/>
        <w:rPr>
          <w:rFonts w:cs="Arial"/>
          <w:spacing w:val="0"/>
        </w:rPr>
      </w:pPr>
      <w:bookmarkStart w:id="166" w:name="OLE_LINK130"/>
      <w:bookmarkStart w:id="167" w:name="OLE_LINK129"/>
    </w:p>
    <w:p w:rsidR="00067F1D" w:rsidRPr="006F467F" w:rsidRDefault="00E5559A" w:rsidP="00D83E20">
      <w:pPr>
        <w:tabs>
          <w:tab w:val="left" w:pos="567"/>
        </w:tabs>
        <w:spacing w:before="156" w:after="156" w:line="240" w:lineRule="auto"/>
        <w:ind w:firstLineChars="550" w:firstLine="1100"/>
        <w:rPr>
          <w:rFonts w:cs="Arial"/>
          <w:spacing w:val="0"/>
        </w:rPr>
      </w:pPr>
      <w:r>
        <w:t>Aditivos para bebidas o residuos pueden causar alergia.</w:t>
      </w:r>
      <w:bookmarkEnd w:id="166"/>
      <w:bookmarkEnd w:id="167"/>
    </w:p>
    <w:p w:rsidR="00067F1D" w:rsidRPr="006F467F" w:rsidRDefault="00E5559A" w:rsidP="00D83E20">
      <w:pPr>
        <w:tabs>
          <w:tab w:val="left" w:pos="567"/>
        </w:tabs>
        <w:spacing w:before="156" w:after="156" w:line="240" w:lineRule="auto"/>
        <w:ind w:firstLineChars="550" w:firstLine="1100"/>
        <w:rPr>
          <w:rFonts w:cs="Arial"/>
          <w:spacing w:val="0"/>
        </w:rPr>
      </w:pPr>
      <w:r>
        <w:t>Respete las siguientes instrucciones:</w:t>
      </w:r>
    </w:p>
    <w:p w:rsidR="00067F1D" w:rsidRPr="006F467F" w:rsidRDefault="00E5559A" w:rsidP="00D83E20">
      <w:pPr>
        <w:pStyle w:val="1"/>
        <w:tabs>
          <w:tab w:val="left" w:pos="567"/>
        </w:tabs>
        <w:spacing w:before="156" w:after="156" w:line="240" w:lineRule="auto"/>
        <w:rPr>
          <w:rFonts w:cs="Arial"/>
          <w:spacing w:val="0"/>
        </w:rPr>
      </w:pPr>
      <w:bookmarkStart w:id="168" w:name="OLE_LINK132"/>
      <w:bookmarkStart w:id="169" w:name="OLE_LINK134"/>
      <w:bookmarkStart w:id="170" w:name="OLE_LINK131"/>
      <w:bookmarkStart w:id="171" w:name="OLE_LINK133"/>
      <w:r>
        <w:t>Al usar la máquina independientemente presta atención a los aditivos que provocan alergias en la tabla de instrucciones de la máquina de café.</w:t>
      </w:r>
      <w:bookmarkEnd w:id="168"/>
      <w:bookmarkEnd w:id="169"/>
      <w:bookmarkEnd w:id="170"/>
      <w:bookmarkEnd w:id="171"/>
    </w:p>
    <w:p w:rsidR="00067F1D" w:rsidRPr="006F467F" w:rsidRDefault="00E5559A" w:rsidP="00D83E20">
      <w:pPr>
        <w:pStyle w:val="1"/>
        <w:tabs>
          <w:tab w:val="left" w:pos="567"/>
        </w:tabs>
        <w:spacing w:before="156" w:after="156" w:line="240" w:lineRule="auto"/>
        <w:rPr>
          <w:rFonts w:cs="Arial"/>
          <w:spacing w:val="0"/>
        </w:rPr>
      </w:pPr>
      <w:bookmarkStart w:id="172" w:name="OLE_LINK137"/>
      <w:bookmarkStart w:id="173" w:name="OLE_LINK136"/>
      <w:r>
        <w:t>Al usar la máquina con la participación del personal de servicio, un especialista calificado debe informarle sobre posibles aditivos que provoquen alergias.</w:t>
      </w:r>
      <w:bookmarkEnd w:id="172"/>
      <w:bookmarkEnd w:id="173"/>
    </w:p>
    <w:p w:rsidR="00067F1D" w:rsidRPr="006F467F" w:rsidRDefault="00E5559A" w:rsidP="00D83E20">
      <w:pPr>
        <w:pStyle w:val="1"/>
        <w:numPr>
          <w:ilvl w:val="0"/>
          <w:numId w:val="0"/>
        </w:numPr>
        <w:tabs>
          <w:tab w:val="left" w:pos="567"/>
        </w:tabs>
        <w:spacing w:before="156" w:after="156" w:line="240" w:lineRule="auto"/>
        <w:ind w:leftChars="313" w:left="1077" w:hangingChars="188" w:hanging="451"/>
        <w:rPr>
          <w:rFonts w:eastAsia="Microsoft YaHei" w:cs="Arial"/>
          <w:b/>
          <w:bCs/>
          <w:color w:val="FF0000"/>
          <w:spacing w:val="0"/>
          <w:sz w:val="24"/>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568128" behindDoc="0" locked="0" layoutInCell="1" allowOverlap="1" wp14:anchorId="5DA2FCD4" wp14:editId="50CA489A">
                <wp:simplePos x="0" y="0"/>
                <wp:positionH relativeFrom="column">
                  <wp:posOffset>3810</wp:posOffset>
                </wp:positionH>
                <wp:positionV relativeFrom="paragraph">
                  <wp:posOffset>13335</wp:posOffset>
                </wp:positionV>
                <wp:extent cx="5586095" cy="0"/>
                <wp:effectExtent l="0" t="6350" r="0" b="6350"/>
                <wp:wrapNone/>
                <wp:docPr id="61" name="直接连接符 61"/>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FC82E8" id="直接连接符 61" o:spid="_x0000_s1026" style="position:absolute;z-index:251568128;visibility:visible;mso-wrap-style:square;mso-wrap-distance-left:9pt;mso-wrap-distance-top:0;mso-wrap-distance-right:9pt;mso-wrap-distance-bottom:0;mso-position-horizontal:absolute;mso-position-horizontal-relative:text;mso-position-vertical:absolute;mso-position-vertical-relative:text" from=".3pt,1.05pt" to="44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ZQyQEAAMI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" strokecolor="#4874cb [3204]" strokeweight="1pt">
                <v:stroke joinstyle="miter"/>
              </v:line>
            </w:pict>
          </mc:Fallback>
        </mc:AlternateContent>
      </w:r>
    </w:p>
    <w:p w:rsidR="00067F1D" w:rsidRPr="006F467F" w:rsidRDefault="002B2E11" w:rsidP="00D83E20">
      <w:pPr>
        <w:tabs>
          <w:tab w:val="left" w:pos="567"/>
        </w:tabs>
        <w:spacing w:before="156" w:after="156" w:line="240" w:lineRule="auto"/>
        <w:ind w:firstLineChars="550" w:firstLine="1155"/>
        <w:rPr>
          <w:rFonts w:cs="Arial"/>
          <w:spacing w:val="0"/>
        </w:rPr>
      </w:pPr>
      <w:bookmarkStart w:id="174" w:name="OLE_LINK138"/>
      <w:r>
        <w:rPr>
          <w:rFonts w:cs="Arial"/>
          <w:noProof/>
          <w:spacing w:val="0"/>
          <w:lang w:val="uk-UA" w:eastAsia="uk-UA"/>
        </w:rPr>
        <w:drawing>
          <wp:anchor distT="0" distB="0" distL="114300" distR="114300" simplePos="0" relativeHeight="252070912" behindDoc="0" locked="0" layoutInCell="1" allowOverlap="1" wp14:anchorId="7B5011E3" wp14:editId="49CB186B">
            <wp:simplePos x="0" y="0"/>
            <wp:positionH relativeFrom="column">
              <wp:posOffset>712520</wp:posOffset>
            </wp:positionH>
            <wp:positionV relativeFrom="paragraph">
              <wp:posOffset>201246</wp:posOffset>
            </wp:positionV>
            <wp:extent cx="3554095" cy="259080"/>
            <wp:effectExtent l="0" t="0" r="8255" b="7620"/>
            <wp:wrapNone/>
            <wp:docPr id="30292" name="Рисунок 3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48320" behindDoc="0" locked="0" layoutInCell="1" allowOverlap="1" wp14:anchorId="0F748A87" wp14:editId="04F325BA">
            <wp:simplePos x="0" y="0"/>
            <wp:positionH relativeFrom="column">
              <wp:posOffset>0</wp:posOffset>
            </wp:positionH>
            <wp:positionV relativeFrom="paragraph">
              <wp:posOffset>128905</wp:posOffset>
            </wp:positionV>
            <wp:extent cx="568960" cy="496570"/>
            <wp:effectExtent l="0" t="0" r="2540" b="17780"/>
            <wp:wrapNone/>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8960" cy="496367"/>
                    </a:xfrm>
                    <a:prstGeom prst="rect">
                      <a:avLst/>
                    </a:prstGeom>
                  </pic:spPr>
                </pic:pic>
              </a:graphicData>
            </a:graphic>
          </wp:anchor>
        </w:drawing>
      </w:r>
      <w:r w:rsidR="00E5559A" w:rsidRPr="006F467F">
        <w:rPr>
          <w:rFonts w:eastAsia="Microsoft YaHei" w:cs="Arial"/>
          <w:b/>
          <w:bCs/>
          <w:noProof/>
          <w:color w:val="FF0000"/>
          <w:sz w:val="24"/>
          <w:lang w:val="uk-UA" w:eastAsia="uk-UA"/>
        </w:rPr>
        <mc:AlternateContent>
          <mc:Choice Requires="wps">
            <w:drawing>
              <wp:anchor distT="0" distB="0" distL="114300" distR="114300" simplePos="0" relativeHeight="251445248" behindDoc="0" locked="0" layoutInCell="1" allowOverlap="1" wp14:anchorId="7EFB0B63" wp14:editId="7FF0C55B">
                <wp:simplePos x="0" y="0"/>
                <wp:positionH relativeFrom="column">
                  <wp:posOffset>5715</wp:posOffset>
                </wp:positionH>
                <wp:positionV relativeFrom="paragraph">
                  <wp:posOffset>27305</wp:posOffset>
                </wp:positionV>
                <wp:extent cx="5591810" cy="0"/>
                <wp:effectExtent l="0" t="6350" r="0" b="6350"/>
                <wp:wrapNone/>
                <wp:docPr id="965" name="直接连接符 965"/>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72B8" id="直接连接符 965" o:spid="_x0000_s1026" style="position:absolute;z-index:251445248;visibility:visible;mso-wrap-style:square;mso-wrap-distance-left:9pt;mso-wrap-distance-top:0;mso-wrap-distance-right:9pt;mso-wrap-distance-bottom:0;mso-position-horizontal:absolute;mso-position-horizontal-relative:text;mso-position-vertical:absolute;mso-position-vertical-relative:text" from=".45pt,2.15pt" to="44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" strokecolor="#4874cb [3204]" strokeweight="1pt">
                <v:stroke joinstyle="miter"/>
              </v:line>
            </w:pict>
          </mc:Fallback>
        </mc:AlternateContent>
      </w:r>
    </w:p>
    <w:p w:rsidR="00067F1D" w:rsidRPr="006F467F" w:rsidRDefault="00067F1D" w:rsidP="00D83E20">
      <w:pPr>
        <w:tabs>
          <w:tab w:val="left" w:pos="567"/>
        </w:tabs>
        <w:spacing w:before="156" w:after="156" w:line="240" w:lineRule="auto"/>
        <w:ind w:firstLineChars="550" w:firstLine="1155"/>
        <w:rPr>
          <w:rFonts w:eastAsia="Times New Roman" w:cs="Arial"/>
          <w:spacing w:val="0"/>
        </w:rPr>
      </w:pPr>
    </w:p>
    <w:p w:rsidR="00067F1D" w:rsidRPr="006F467F" w:rsidRDefault="00E5559A" w:rsidP="00D83E20">
      <w:pPr>
        <w:tabs>
          <w:tab w:val="left" w:pos="567"/>
        </w:tabs>
        <w:spacing w:before="156" w:after="156" w:line="240" w:lineRule="auto"/>
        <w:ind w:firstLineChars="550" w:firstLine="1100"/>
        <w:rPr>
          <w:rFonts w:cs="Arial"/>
          <w:spacing w:val="0"/>
        </w:rPr>
      </w:pPr>
      <w:r>
        <w:t>Peligro de intoxicación por ingestión de productos de limpieza.</w:t>
      </w:r>
      <w:bookmarkEnd w:id="174"/>
    </w:p>
    <w:p w:rsidR="00067F1D" w:rsidRPr="006F467F" w:rsidRDefault="00E5559A" w:rsidP="00D83E20">
      <w:pPr>
        <w:tabs>
          <w:tab w:val="left" w:pos="567"/>
        </w:tabs>
        <w:spacing w:before="156" w:after="156" w:line="240" w:lineRule="auto"/>
        <w:ind w:firstLineChars="550" w:firstLine="1100"/>
        <w:rPr>
          <w:rFonts w:cs="Arial"/>
          <w:spacing w:val="0"/>
        </w:rPr>
      </w:pPr>
      <w:r>
        <w:t>Respete las siguientes instrucciones:</w:t>
      </w:r>
    </w:p>
    <w:p w:rsidR="00067F1D" w:rsidRPr="006F467F" w:rsidRDefault="00E5559A" w:rsidP="00D83E20">
      <w:pPr>
        <w:pStyle w:val="1"/>
        <w:tabs>
          <w:tab w:val="left" w:pos="567"/>
        </w:tabs>
        <w:spacing w:before="156" w:after="156" w:line="240" w:lineRule="auto"/>
        <w:rPr>
          <w:rFonts w:cs="Arial"/>
          <w:spacing w:val="0"/>
        </w:rPr>
      </w:pPr>
      <w:bookmarkStart w:id="175" w:name="OLE_LINK140"/>
      <w:bookmarkStart w:id="176" w:name="OLE_LINK139"/>
      <w:r>
        <w:t>Mantenga los productos de limpieza fuera del alcance de los niños y personas no autorizadas.</w:t>
      </w:r>
      <w:bookmarkEnd w:id="175"/>
      <w:bookmarkEnd w:id="176"/>
    </w:p>
    <w:p w:rsidR="00067F1D" w:rsidRPr="006F467F" w:rsidRDefault="00E5559A" w:rsidP="00D83E20">
      <w:pPr>
        <w:pStyle w:val="1"/>
        <w:tabs>
          <w:tab w:val="left" w:pos="567"/>
        </w:tabs>
        <w:spacing w:before="156" w:after="156" w:line="240" w:lineRule="auto"/>
        <w:rPr>
          <w:rFonts w:cs="Arial"/>
          <w:spacing w:val="0"/>
        </w:rPr>
      </w:pPr>
      <w:r>
        <w:t>No ingiera productos de limpieza.</w:t>
      </w:r>
    </w:p>
    <w:p w:rsidR="00067F1D" w:rsidRPr="006F467F" w:rsidRDefault="00E5559A" w:rsidP="00D83E20">
      <w:pPr>
        <w:pStyle w:val="1"/>
        <w:tabs>
          <w:tab w:val="left" w:pos="567"/>
        </w:tabs>
        <w:spacing w:before="156" w:after="156" w:line="240" w:lineRule="auto"/>
        <w:rPr>
          <w:rFonts w:cs="Arial"/>
          <w:spacing w:val="0"/>
        </w:rPr>
      </w:pPr>
      <w:bookmarkStart w:id="177" w:name="OLE_LINK142"/>
      <w:bookmarkStart w:id="178" w:name="OLE_LINK141"/>
      <w:r>
        <w:t>No mezcle productos de limpieza con otros productos químicos o ácidos.</w:t>
      </w:r>
      <w:bookmarkEnd w:id="177"/>
      <w:bookmarkEnd w:id="178"/>
    </w:p>
    <w:p w:rsidR="00067F1D" w:rsidRPr="006F467F" w:rsidRDefault="00E5559A" w:rsidP="00D83E20">
      <w:pPr>
        <w:pStyle w:val="1"/>
        <w:tabs>
          <w:tab w:val="left" w:pos="567"/>
        </w:tabs>
        <w:spacing w:before="156" w:after="156" w:line="240" w:lineRule="auto"/>
        <w:rPr>
          <w:rFonts w:cs="Arial"/>
          <w:spacing w:val="0"/>
        </w:rPr>
      </w:pPr>
      <w:bookmarkStart w:id="179" w:name="OLE_LINK144"/>
      <w:bookmarkStart w:id="180" w:name="OLE_LINK143"/>
      <w:r>
        <w:t>No agregue productos de limpieza a la taza.</w:t>
      </w:r>
      <w:bookmarkEnd w:id="179"/>
      <w:bookmarkEnd w:id="180"/>
    </w:p>
    <w:p w:rsidR="00067F1D" w:rsidRPr="006F467F" w:rsidRDefault="00E5559A" w:rsidP="00D83E20">
      <w:pPr>
        <w:pStyle w:val="1"/>
        <w:tabs>
          <w:tab w:val="left" w:pos="567"/>
        </w:tabs>
        <w:spacing w:before="156" w:after="156" w:line="240" w:lineRule="auto"/>
        <w:rPr>
          <w:rFonts w:cs="Arial"/>
          <w:spacing w:val="0"/>
        </w:rPr>
      </w:pPr>
      <w:r>
        <w:t>No agregue productos de limpieza al contenedor de bebidas (interior/exterior).</w:t>
      </w:r>
      <w:bookmarkStart w:id="181" w:name="OLE_LINK145"/>
      <w:bookmarkStart w:id="182" w:name="OLE_LINK148"/>
      <w:bookmarkStart w:id="183" w:name="OLE_LINK147"/>
      <w:bookmarkStart w:id="184" w:name="OLE_LINK146"/>
      <w:bookmarkEnd w:id="181"/>
      <w:bookmarkEnd w:id="182"/>
      <w:bookmarkEnd w:id="183"/>
      <w:bookmarkEnd w:id="184"/>
    </w:p>
    <w:p w:rsidR="00067F1D" w:rsidRPr="006F467F" w:rsidRDefault="00E5559A" w:rsidP="00D83E20">
      <w:pPr>
        <w:pStyle w:val="1"/>
        <w:tabs>
          <w:tab w:val="left" w:pos="567"/>
        </w:tabs>
        <w:spacing w:before="156" w:after="156" w:line="240" w:lineRule="auto"/>
        <w:rPr>
          <w:rFonts w:cs="Arial"/>
          <w:spacing w:val="0"/>
        </w:rPr>
      </w:pPr>
      <w:bookmarkStart w:id="185" w:name="OLE_LINK150"/>
      <w:bookmarkStart w:id="186" w:name="OLE_LINK149"/>
      <w:r>
        <w:t>Los productos de limpieza y desincrustación deben utilizarse exclusivamente para el fin especificado (ver etiqueta).</w:t>
      </w:r>
      <w:bookmarkEnd w:id="185"/>
      <w:bookmarkEnd w:id="186"/>
    </w:p>
    <w:p w:rsidR="00067F1D" w:rsidRPr="006F467F" w:rsidRDefault="00E5559A" w:rsidP="00D83E20">
      <w:pPr>
        <w:pStyle w:val="1"/>
        <w:tabs>
          <w:tab w:val="left" w:pos="567"/>
        </w:tabs>
        <w:spacing w:before="156" w:after="156" w:line="240" w:lineRule="auto"/>
        <w:rPr>
          <w:rFonts w:cs="Arial"/>
          <w:spacing w:val="0"/>
        </w:rPr>
      </w:pPr>
      <w:bookmarkStart w:id="187" w:name="OLE_LINK154"/>
      <w:bookmarkStart w:id="188" w:name="OLE_LINK153"/>
      <w:r>
        <w:t>No coma ni beba cuando utiliza productos de limpieza.</w:t>
      </w:r>
      <w:bookmarkEnd w:id="187"/>
      <w:bookmarkEnd w:id="188"/>
    </w:p>
    <w:p w:rsidR="00067F1D" w:rsidRPr="006F467F" w:rsidRDefault="00E5559A" w:rsidP="00D83E20">
      <w:pPr>
        <w:pStyle w:val="1"/>
        <w:tabs>
          <w:tab w:val="left" w:pos="567"/>
        </w:tabs>
        <w:spacing w:before="156" w:after="156" w:line="240" w:lineRule="auto"/>
        <w:rPr>
          <w:rFonts w:cs="Arial"/>
          <w:spacing w:val="0"/>
        </w:rPr>
      </w:pPr>
      <w:bookmarkStart w:id="189" w:name="OLE_LINK158"/>
      <w:bookmarkStart w:id="190" w:name="OLE_LINK157"/>
      <w:r>
        <w:lastRenderedPageBreak/>
        <w:t>Asegure de una ventilación suficiente cuando utiliza productos de limpieza.</w:t>
      </w:r>
      <w:bookmarkEnd w:id="189"/>
      <w:bookmarkEnd w:id="190"/>
    </w:p>
    <w:p w:rsidR="00067F1D" w:rsidRPr="006F467F" w:rsidRDefault="00E5559A" w:rsidP="00D83E20">
      <w:pPr>
        <w:pStyle w:val="1"/>
        <w:tabs>
          <w:tab w:val="left" w:pos="567"/>
        </w:tabs>
        <w:spacing w:before="156" w:after="156" w:line="240" w:lineRule="auto"/>
        <w:rPr>
          <w:rFonts w:cs="Arial"/>
          <w:spacing w:val="0"/>
        </w:rPr>
      </w:pPr>
      <w:r>
        <w:t>Use guantes protectores cuando utilice productos de limpieza.</w:t>
      </w:r>
      <w:bookmarkStart w:id="191" w:name="OLE_LINK160"/>
      <w:bookmarkStart w:id="192" w:name="OLE_LINK159"/>
      <w:bookmarkEnd w:id="191"/>
      <w:bookmarkEnd w:id="192"/>
    </w:p>
    <w:p w:rsidR="00067F1D" w:rsidRPr="006F467F" w:rsidRDefault="00E5559A" w:rsidP="00D83E20">
      <w:pPr>
        <w:pStyle w:val="1"/>
        <w:tabs>
          <w:tab w:val="left" w:pos="567"/>
        </w:tabs>
        <w:spacing w:before="156" w:after="156" w:line="240" w:lineRule="auto"/>
        <w:rPr>
          <w:rFonts w:cs="Arial"/>
          <w:spacing w:val="0"/>
        </w:rPr>
      </w:pPr>
      <w:r>
        <w:t>Use gafas protectoras cuando utilice productos de limpieza.</w:t>
      </w:r>
      <w:bookmarkStart w:id="193" w:name="OLE_LINK162"/>
      <w:bookmarkStart w:id="194" w:name="OLE_LINK161"/>
      <w:bookmarkEnd w:id="193"/>
      <w:bookmarkEnd w:id="194"/>
    </w:p>
    <w:p w:rsidR="00067F1D" w:rsidRPr="006F467F" w:rsidRDefault="005B023B" w:rsidP="00D83E20">
      <w:pPr>
        <w:pStyle w:val="1"/>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449344" behindDoc="0" locked="0" layoutInCell="1" allowOverlap="1" wp14:anchorId="52D01F94" wp14:editId="155863C9">
                <wp:simplePos x="0" y="0"/>
                <wp:positionH relativeFrom="margin">
                  <wp:align>left</wp:align>
                </wp:positionH>
                <wp:positionV relativeFrom="paragraph">
                  <wp:posOffset>242265</wp:posOffset>
                </wp:positionV>
                <wp:extent cx="5600065" cy="0"/>
                <wp:effectExtent l="0" t="0" r="19685" b="19050"/>
                <wp:wrapNone/>
                <wp:docPr id="969" name="直接连接符 969"/>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787DC" id="直接连接符 969" o:spid="_x0000_s1026" style="position:absolute;z-index:251449344;visibility:visible;mso-wrap-style:square;mso-wrap-distance-left:9pt;mso-wrap-distance-top:0;mso-wrap-distance-right:9pt;mso-wrap-distance-bottom:0;mso-position-horizontal:left;mso-position-horizontal-relative:margin;mso-position-vertical:absolute;mso-position-vertical-relative:text" from="0,19.1pt" to="440.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" strokecolor="#4874cb [3204]" strokeweight="1pt">
                <v:stroke joinstyle="miter"/>
                <w10:wrap anchorx="margin"/>
              </v:line>
            </w:pict>
          </mc:Fallback>
        </mc:AlternateContent>
      </w:r>
      <w:r>
        <w:t>Lávese bien las manos inmediatamente después de usar productos de limpieza.</w:t>
      </w:r>
      <w:bookmarkStart w:id="195" w:name="OLE_LINK163"/>
      <w:bookmarkStart w:id="196" w:name="OLE_LINK164"/>
      <w:bookmarkEnd w:id="195"/>
      <w:bookmarkEnd w:id="196"/>
    </w:p>
    <w:p w:rsidR="00067F1D" w:rsidRPr="006F467F" w:rsidRDefault="006F467F" w:rsidP="00D83E20">
      <w:pPr>
        <w:tabs>
          <w:tab w:val="left" w:pos="567"/>
        </w:tabs>
        <w:spacing w:before="156" w:after="156" w:line="240" w:lineRule="auto"/>
        <w:ind w:leftChars="130" w:left="1100" w:hangingChars="400" w:hanging="840"/>
        <w:rPr>
          <w:rFonts w:cs="Arial"/>
          <w:spacing w:val="0"/>
          <w:sz w:val="18"/>
          <w:szCs w:val="18"/>
        </w:rPr>
      </w:pPr>
      <w:bookmarkStart w:id="197" w:name="OLE_LINK166"/>
      <w:bookmarkStart w:id="198" w:name="OLE_LINK165"/>
      <w:r w:rsidRPr="006F467F">
        <w:rPr>
          <w:rFonts w:cs="Arial"/>
          <w:noProof/>
          <w:lang w:val="uk-UA" w:eastAsia="uk-UA"/>
        </w:rPr>
        <mc:AlternateContent>
          <mc:Choice Requires="wps">
            <w:drawing>
              <wp:anchor distT="0" distB="0" distL="114300" distR="114300" simplePos="0" relativeHeight="251682816" behindDoc="0" locked="0" layoutInCell="1" allowOverlap="1" wp14:anchorId="7AF8C286" wp14:editId="344B8AD6">
                <wp:simplePos x="0" y="0"/>
                <wp:positionH relativeFrom="column">
                  <wp:posOffset>-6985</wp:posOffset>
                </wp:positionH>
                <wp:positionV relativeFrom="paragraph">
                  <wp:posOffset>591820</wp:posOffset>
                </wp:positionV>
                <wp:extent cx="5591810" cy="0"/>
                <wp:effectExtent l="0" t="6350" r="0" b="6350"/>
                <wp:wrapNone/>
                <wp:docPr id="38" name="直接连接符 38"/>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0DB8A" id="直接连接符 3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5pt,46.6pt" to="439.7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452416" behindDoc="0" locked="0" layoutInCell="1" allowOverlap="1" wp14:anchorId="511A0CD5" wp14:editId="6F6B2017">
            <wp:simplePos x="0" y="0"/>
            <wp:positionH relativeFrom="column">
              <wp:posOffset>190500</wp:posOffset>
            </wp:positionH>
            <wp:positionV relativeFrom="paragraph">
              <wp:posOffset>37465</wp:posOffset>
            </wp:positionV>
            <wp:extent cx="304165" cy="304165"/>
            <wp:effectExtent l="0" t="0" r="635" b="635"/>
            <wp:wrapNone/>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97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4089" cy="304089"/>
                    </a:xfrm>
                    <a:prstGeom prst="rect">
                      <a:avLst/>
                    </a:prstGeom>
                  </pic:spPr>
                </pic:pic>
              </a:graphicData>
            </a:graphic>
          </wp:anchor>
        </w:drawing>
      </w:r>
      <w:r>
        <w:t xml:space="preserve">      </w:t>
      </w:r>
      <w:r>
        <w:rPr>
          <w:sz w:val="18"/>
          <w:szCs w:val="18"/>
        </w:rPr>
        <w:t xml:space="preserve">Lea atentamente las instrucciones sobre el embalaje antes de utilizar productos de limpieza. </w:t>
      </w:r>
      <w:bookmarkEnd w:id="197"/>
      <w:bookmarkEnd w:id="198"/>
      <w:r>
        <w:rPr>
          <w:sz w:val="18"/>
          <w:szCs w:val="18"/>
        </w:rPr>
        <w:t>Si no ha recibido una ficha de datos de seguridad, puede solicitarla al distribuidor (ver el embalaje para el producto de limpieza).</w:t>
      </w:r>
    </w:p>
    <w:p w:rsidR="00067F1D" w:rsidRPr="006F467F" w:rsidRDefault="002B2E11" w:rsidP="00D83E20">
      <w:pPr>
        <w:tabs>
          <w:tab w:val="left" w:pos="567"/>
          <w:tab w:val="left" w:pos="7403"/>
        </w:tabs>
        <w:spacing w:before="156" w:after="156" w:line="240" w:lineRule="auto"/>
        <w:rPr>
          <w:rFonts w:eastAsia="Times New Roman" w:cs="Arial"/>
          <w:b/>
          <w:bCs/>
          <w:color w:val="FF0000"/>
          <w:spacing w:val="0"/>
          <w:sz w:val="24"/>
        </w:rPr>
      </w:pPr>
      <w:r>
        <w:rPr>
          <w:rFonts w:cs="Arial"/>
          <w:noProof/>
          <w:spacing w:val="0"/>
          <w:lang w:val="uk-UA" w:eastAsia="uk-UA"/>
        </w:rPr>
        <w:drawing>
          <wp:anchor distT="0" distB="0" distL="114300" distR="114300" simplePos="0" relativeHeight="252075008" behindDoc="0" locked="0" layoutInCell="1" allowOverlap="1" wp14:anchorId="7BBB14F4" wp14:editId="531FC58F">
            <wp:simplePos x="0" y="0"/>
            <wp:positionH relativeFrom="column">
              <wp:posOffset>605642</wp:posOffset>
            </wp:positionH>
            <wp:positionV relativeFrom="paragraph">
              <wp:posOffset>-635</wp:posOffset>
            </wp:positionV>
            <wp:extent cx="3571240" cy="267335"/>
            <wp:effectExtent l="0" t="0" r="0" b="0"/>
            <wp:wrapNone/>
            <wp:docPr id="30294" name="Рисунок 3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53440" behindDoc="0" locked="0" layoutInCell="1" allowOverlap="1" wp14:anchorId="04EACE9A" wp14:editId="3F04A0A5">
            <wp:simplePos x="0" y="0"/>
            <wp:positionH relativeFrom="margin">
              <wp:posOffset>1270</wp:posOffset>
            </wp:positionH>
            <wp:positionV relativeFrom="paragraph">
              <wp:posOffset>-635</wp:posOffset>
            </wp:positionV>
            <wp:extent cx="568325" cy="495300"/>
            <wp:effectExtent l="0" t="0" r="3175" b="0"/>
            <wp:wrapNone/>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8568" cy="495724"/>
                    </a:xfrm>
                    <a:prstGeom prst="rect">
                      <a:avLst/>
                    </a:prstGeom>
                  </pic:spPr>
                </pic:pic>
              </a:graphicData>
            </a:graphic>
          </wp:anchor>
        </w:drawing>
      </w:r>
      <w:r w:rsidR="006F467F">
        <w:rPr>
          <w:b/>
          <w:bCs/>
          <w:color w:val="FF0000"/>
          <w:sz w:val="24"/>
        </w:rPr>
        <w:tab/>
      </w:r>
    </w:p>
    <w:p w:rsidR="00067F1D" w:rsidRPr="006F467F" w:rsidRDefault="00067F1D" w:rsidP="00D83E20">
      <w:pPr>
        <w:tabs>
          <w:tab w:val="left" w:pos="567"/>
          <w:tab w:val="left" w:pos="7403"/>
        </w:tabs>
        <w:spacing w:before="156" w:after="156" w:line="240" w:lineRule="auto"/>
        <w:rPr>
          <w:rFonts w:eastAsia="Microsoft YaHei" w:cs="Arial"/>
          <w:b/>
          <w:bCs/>
          <w:color w:val="FF0000"/>
          <w:spacing w:val="0"/>
          <w:sz w:val="24"/>
        </w:rPr>
      </w:pPr>
    </w:p>
    <w:p w:rsidR="00067F1D" w:rsidRPr="006F467F" w:rsidRDefault="00E5559A" w:rsidP="00D83E20">
      <w:pPr>
        <w:tabs>
          <w:tab w:val="left" w:pos="567"/>
          <w:tab w:val="left" w:pos="7403"/>
        </w:tabs>
        <w:spacing w:before="156" w:after="156" w:line="240" w:lineRule="auto"/>
        <w:rPr>
          <w:rFonts w:cs="Arial"/>
          <w:spacing w:val="0"/>
        </w:rPr>
      </w:pPr>
      <w:bookmarkStart w:id="199" w:name="OLE_LINK167"/>
      <w:bookmarkStart w:id="200" w:name="OLE_LINK168"/>
      <w:r>
        <w:t xml:space="preserve">         Líquido caliente. Riesgo de quemaduras en la zona de salida de bebidas, agua caliente y vapor. Durante la dispensación o limpieza.</w:t>
      </w:r>
    </w:p>
    <w:p w:rsidR="00067F1D" w:rsidRPr="006F467F" w:rsidRDefault="00E5559A" w:rsidP="00D83E20">
      <w:pPr>
        <w:pStyle w:val="1"/>
        <w:numPr>
          <w:ilvl w:val="0"/>
          <w:numId w:val="0"/>
        </w:numPr>
        <w:tabs>
          <w:tab w:val="left" w:pos="567"/>
        </w:tabs>
        <w:spacing w:before="156" w:after="156" w:line="240" w:lineRule="auto"/>
        <w:ind w:leftChars="50" w:left="100" w:firstLineChars="450" w:firstLine="945"/>
        <w:rPr>
          <w:rFonts w:cs="Arial"/>
          <w:spacing w:val="0"/>
        </w:rPr>
      </w:pPr>
      <w:r w:rsidRPr="006F467F">
        <w:rPr>
          <w:rFonts w:cs="Arial"/>
          <w:noProof/>
          <w:lang w:val="uk-UA" w:eastAsia="uk-UA"/>
        </w:rPr>
        <mc:AlternateContent>
          <mc:Choice Requires="wps">
            <w:drawing>
              <wp:anchor distT="0" distB="0" distL="114300" distR="114300" simplePos="0" relativeHeight="251455488" behindDoc="0" locked="0" layoutInCell="1" allowOverlap="1" wp14:anchorId="2F93A459" wp14:editId="4E14ABF8">
                <wp:simplePos x="0" y="0"/>
                <wp:positionH relativeFrom="column">
                  <wp:posOffset>-6350</wp:posOffset>
                </wp:positionH>
                <wp:positionV relativeFrom="paragraph">
                  <wp:posOffset>254000</wp:posOffset>
                </wp:positionV>
                <wp:extent cx="5591810" cy="0"/>
                <wp:effectExtent l="0" t="6350" r="0" b="6350"/>
                <wp:wrapNone/>
                <wp:docPr id="972" name="直接连接符 972"/>
                <wp:cNvGraphicFramePr/>
                <a:graphic xmlns:a="http://schemas.openxmlformats.org/drawingml/2006/main">
                  <a:graphicData uri="http://schemas.microsoft.com/office/word/2010/wordprocessingShape">
                    <wps:wsp>
                      <wps:cNvCnPr/>
                      <wps:spPr>
                        <a:xfrm>
                          <a:off x="0" y="0"/>
                          <a:ext cx="5591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6D299" id="直接连接符 972" o:spid="_x0000_s1026" style="position:absolute;z-index:251455488;visibility:visible;mso-wrap-style:square;mso-wrap-distance-left:9pt;mso-wrap-distance-top:0;mso-wrap-distance-right:9pt;mso-wrap-distance-bottom:0;mso-position-horizontal:absolute;mso-position-horizontal-relative:text;mso-position-vertical:absolute;mso-position-vertical-relative:text" from="-.5pt,20pt" to="439.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" strokecolor="#4874cb [3204]" strokeweight="1pt">
                <v:stroke joinstyle="miter"/>
              </v:line>
            </w:pict>
          </mc:Fallback>
        </mc:AlternateContent>
      </w:r>
      <w:r>
        <w:t>No coloque las manos debajo de la salida de bebida.</w:t>
      </w:r>
      <w:bookmarkEnd w:id="199"/>
      <w:bookmarkEnd w:id="200"/>
    </w:p>
    <w:p w:rsidR="00067F1D" w:rsidRPr="006F467F" w:rsidRDefault="00E5559A" w:rsidP="00D83E20">
      <w:pPr>
        <w:tabs>
          <w:tab w:val="left" w:pos="567"/>
        </w:tabs>
        <w:spacing w:before="156" w:after="156" w:line="240" w:lineRule="auto"/>
        <w:rPr>
          <w:rFonts w:eastAsia="Microsoft YaHei" w:cs="Arial"/>
          <w:b/>
          <w:bCs/>
          <w:color w:val="FF0000"/>
          <w:spacing w:val="0"/>
          <w:sz w:val="24"/>
        </w:rPr>
      </w:pPr>
      <w:r w:rsidRPr="006F467F">
        <w:rPr>
          <w:rFonts w:cs="Arial"/>
          <w:noProof/>
          <w:lang w:val="uk-UA" w:eastAsia="uk-UA"/>
        </w:rPr>
        <mc:AlternateContent>
          <mc:Choice Requires="wps">
            <w:drawing>
              <wp:anchor distT="0" distB="0" distL="114300" distR="114300" simplePos="0" relativeHeight="251459584" behindDoc="0" locked="0" layoutInCell="1" allowOverlap="1" wp14:anchorId="0A16276F" wp14:editId="0EF374BD">
                <wp:simplePos x="0" y="0"/>
                <wp:positionH relativeFrom="column">
                  <wp:posOffset>-2540</wp:posOffset>
                </wp:positionH>
                <wp:positionV relativeFrom="paragraph">
                  <wp:posOffset>201295</wp:posOffset>
                </wp:positionV>
                <wp:extent cx="5593080" cy="0"/>
                <wp:effectExtent l="0" t="6350" r="0" b="6350"/>
                <wp:wrapNone/>
                <wp:docPr id="975" name="直接连接符 97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0AAC6" id="直接连接符 975" o:spid="_x0000_s1026" style="position:absolute;z-index:251459584;visibility:visible;mso-wrap-style:square;mso-wrap-distance-left:9pt;mso-wrap-distance-top:0;mso-wrap-distance-right:9pt;mso-wrap-distance-bottom:0;mso-position-horizontal:absolute;mso-position-horizontal-relative:text;mso-position-vertical:absolute;mso-position-vertical-relative:text" from="-.2pt,15.85pt" to="440.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" strokecolor="#4874cb [3204]" strokeweight="1pt">
                <v:stroke joinstyle="miter"/>
              </v:line>
            </w:pict>
          </mc:Fallback>
        </mc:AlternateContent>
      </w:r>
      <w:r w:rsidRPr="006F467F">
        <w:rPr>
          <w:rFonts w:cs="Arial"/>
          <w:noProof/>
          <w:lang w:val="uk-UA" w:eastAsia="uk-UA"/>
        </w:rPr>
        <w:drawing>
          <wp:anchor distT="0" distB="0" distL="114300" distR="114300" simplePos="0" relativeHeight="251461632" behindDoc="0" locked="0" layoutInCell="1" allowOverlap="1" wp14:anchorId="2CD23EF8" wp14:editId="18C66E70">
            <wp:simplePos x="0" y="0"/>
            <wp:positionH relativeFrom="column">
              <wp:posOffset>3175</wp:posOffset>
            </wp:positionH>
            <wp:positionV relativeFrom="paragraph">
              <wp:posOffset>275590</wp:posOffset>
            </wp:positionV>
            <wp:extent cx="569595" cy="500380"/>
            <wp:effectExtent l="0" t="0" r="1905" b="13970"/>
            <wp:wrapNone/>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98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9421" cy="500068"/>
                    </a:xfrm>
                    <a:prstGeom prst="rect">
                      <a:avLst/>
                    </a:prstGeom>
                  </pic:spPr>
                </pic:pic>
              </a:graphicData>
            </a:graphic>
          </wp:anchor>
        </w:drawing>
      </w:r>
    </w:p>
    <w:p w:rsidR="00067F1D" w:rsidRPr="006F467F" w:rsidRDefault="002B2E11" w:rsidP="00D83E20">
      <w:pPr>
        <w:pStyle w:val="1"/>
        <w:numPr>
          <w:ilvl w:val="0"/>
          <w:numId w:val="0"/>
        </w:numPr>
        <w:tabs>
          <w:tab w:val="left" w:pos="567"/>
        </w:tabs>
        <w:spacing w:before="156" w:after="156" w:line="240" w:lineRule="auto"/>
        <w:ind w:left="475" w:hangingChars="226" w:hanging="475"/>
        <w:rPr>
          <w:rFonts w:cs="Arial"/>
          <w:spacing w:val="0"/>
        </w:rPr>
      </w:pPr>
      <w:bookmarkStart w:id="201" w:name="OLE_LINK169"/>
      <w:bookmarkStart w:id="202" w:name="OLE_LINK170"/>
      <w:r>
        <w:rPr>
          <w:rFonts w:cs="Arial"/>
          <w:noProof/>
          <w:spacing w:val="0"/>
          <w:lang w:val="uk-UA" w:eastAsia="uk-UA"/>
        </w:rPr>
        <w:drawing>
          <wp:anchor distT="0" distB="0" distL="114300" distR="114300" simplePos="0" relativeHeight="252077056" behindDoc="0" locked="0" layoutInCell="1" allowOverlap="1" wp14:anchorId="0F8776F6" wp14:editId="5AEB7EA7">
            <wp:simplePos x="0" y="0"/>
            <wp:positionH relativeFrom="column">
              <wp:posOffset>736270</wp:posOffset>
            </wp:positionH>
            <wp:positionV relativeFrom="paragraph">
              <wp:posOffset>10944</wp:posOffset>
            </wp:positionV>
            <wp:extent cx="3571240" cy="267335"/>
            <wp:effectExtent l="0" t="0" r="0" b="0"/>
            <wp:wrapNone/>
            <wp:docPr id="30295" name="Рисунок 3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firstLineChars="600" w:firstLine="1200"/>
        <w:rPr>
          <w:rFonts w:cs="Arial"/>
          <w:spacing w:val="0"/>
        </w:rPr>
      </w:pPr>
      <w:r>
        <w:t xml:space="preserve">Superficies calientes. </w:t>
      </w:r>
      <w:bookmarkStart w:id="203" w:name="OLE_LINK171"/>
      <w:bookmarkStart w:id="204" w:name="OLE_LINK172"/>
      <w:r>
        <w:t>En la salida de la dispensación de bebidas, en el grupo de infusión y en la caldera se producen altas temperaturas.</w:t>
      </w:r>
      <w:bookmarkEnd w:id="201"/>
      <w:bookmarkEnd w:id="202"/>
      <w:bookmarkEnd w:id="203"/>
      <w:bookmarkEnd w:id="204"/>
    </w:p>
    <w:p w:rsidR="00067F1D" w:rsidRPr="006F467F" w:rsidRDefault="00E5559A" w:rsidP="00D83E20">
      <w:pPr>
        <w:pStyle w:val="1"/>
        <w:tabs>
          <w:tab w:val="left" w:pos="567"/>
        </w:tabs>
        <w:spacing w:before="156" w:after="156" w:line="240" w:lineRule="auto"/>
        <w:rPr>
          <w:rFonts w:cs="Arial"/>
          <w:spacing w:val="0"/>
        </w:rPr>
      </w:pPr>
      <w:bookmarkStart w:id="205" w:name="OLE_LINK174"/>
      <w:bookmarkStart w:id="206" w:name="OLE_LINK173"/>
      <w:r>
        <w:t>Solo toque los mangos especialmente diseñados para ello.</w:t>
      </w:r>
      <w:bookmarkEnd w:id="205"/>
      <w:bookmarkEnd w:id="206"/>
    </w:p>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56512" behindDoc="0" locked="0" layoutInCell="1" allowOverlap="1" wp14:anchorId="1766AADB" wp14:editId="58B55365">
                <wp:simplePos x="0" y="0"/>
                <wp:positionH relativeFrom="column">
                  <wp:posOffset>1270</wp:posOffset>
                </wp:positionH>
                <wp:positionV relativeFrom="paragraph">
                  <wp:posOffset>236220</wp:posOffset>
                </wp:positionV>
                <wp:extent cx="5592445" cy="0"/>
                <wp:effectExtent l="0" t="6350" r="0" b="6350"/>
                <wp:wrapNone/>
                <wp:docPr id="976" name="直接连接符 976"/>
                <wp:cNvGraphicFramePr/>
                <a:graphic xmlns:a="http://schemas.openxmlformats.org/drawingml/2006/main">
                  <a:graphicData uri="http://schemas.microsoft.com/office/word/2010/wordprocessingShape">
                    <wps:wsp>
                      <wps:cNvCnPr/>
                      <wps:spPr>
                        <a:xfrm>
                          <a:off x="0" y="0"/>
                          <a:ext cx="559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FCF081" id="直接连接符 976" o:spid="_x0000_s1026" style="position:absolute;z-index:251456512;visibility:visible;mso-wrap-style:square;mso-wrap-distance-left:9pt;mso-wrap-distance-top:0;mso-wrap-distance-right:9pt;mso-wrap-distance-bottom:0;mso-position-horizontal:absolute;mso-position-horizontal-relative:text;mso-position-vertical:absolute;mso-position-vertical-relative:text" from=".1pt,18.6pt" to="440.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" strokecolor="#4874cb [3204]" strokeweight="1pt">
                <v:stroke joinstyle="miter"/>
              </v:line>
            </w:pict>
          </mc:Fallback>
        </mc:AlternateContent>
      </w:r>
      <w:bookmarkStart w:id="207" w:name="OLE_LINK175"/>
      <w:bookmarkStart w:id="208" w:name="OLE_LINK176"/>
      <w:bookmarkStart w:id="209" w:name="OLE_LINK177"/>
      <w:bookmarkStart w:id="210" w:name="OLE_LINK178"/>
      <w:r>
        <w:t>Limpie el grupo de infusión sólo después de que la máquina de café se haya enfriado.</w:t>
      </w:r>
      <w:bookmarkEnd w:id="207"/>
      <w:bookmarkEnd w:id="208"/>
      <w:bookmarkEnd w:id="209"/>
      <w:bookmarkEnd w:id="210"/>
    </w:p>
    <w:p w:rsidR="00067F1D" w:rsidRPr="006F467F" w:rsidRDefault="00E5559A" w:rsidP="00D83E20">
      <w:pPr>
        <w:pStyle w:val="1"/>
        <w:numPr>
          <w:ilvl w:val="0"/>
          <w:numId w:val="0"/>
        </w:numPr>
        <w:tabs>
          <w:tab w:val="left" w:pos="567"/>
        </w:tabs>
        <w:spacing w:before="156" w:after="156" w:line="240" w:lineRule="auto"/>
        <w:rPr>
          <w:rFonts w:eastAsia="Microsoft YaHei" w:cs="Arial"/>
          <w:b/>
          <w:bCs/>
          <w:color w:val="FF0000"/>
          <w:spacing w:val="0"/>
          <w:sz w:val="24"/>
        </w:rPr>
      </w:pPr>
      <w:r w:rsidRPr="006F467F">
        <w:rPr>
          <w:rFonts w:cs="Arial"/>
          <w:noProof/>
          <w:lang w:val="uk-UA" w:eastAsia="uk-UA"/>
        </w:rPr>
        <mc:AlternateContent>
          <mc:Choice Requires="wps">
            <w:drawing>
              <wp:anchor distT="0" distB="0" distL="114300" distR="114300" simplePos="0" relativeHeight="251466752" behindDoc="0" locked="0" layoutInCell="1" allowOverlap="1" wp14:anchorId="3F4D409A" wp14:editId="11B437E7">
                <wp:simplePos x="0" y="0"/>
                <wp:positionH relativeFrom="column">
                  <wp:posOffset>-3810</wp:posOffset>
                </wp:positionH>
                <wp:positionV relativeFrom="paragraph">
                  <wp:posOffset>227965</wp:posOffset>
                </wp:positionV>
                <wp:extent cx="5586730" cy="0"/>
                <wp:effectExtent l="0" t="6350" r="0" b="6350"/>
                <wp:wrapNone/>
                <wp:docPr id="977" name="直接连接符 97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D45E8" id="直接连接符 977" o:spid="_x0000_s1026" style="position:absolute;z-index:251466752;visibility:visible;mso-wrap-style:square;mso-wrap-distance-left:9pt;mso-wrap-distance-top:0;mso-wrap-distance-right:9pt;mso-wrap-distance-bottom:0;mso-position-horizontal:absolute;mso-position-horizontal-relative:text;mso-position-vertical:absolute;mso-position-vertical-relative:text" from="-.3pt,17.95pt" to="43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iFywEAAMQDAAAOAAAAZHJzL2Uyb0RvYy54bWysU81uEzEQviPxDpbvZDdFbd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" strokecolor="#4874cb [3204]" strokeweight="1pt">
                <v:stroke joinstyle="miter"/>
              </v:line>
            </w:pict>
          </mc:Fallback>
        </mc:AlternateContent>
      </w:r>
      <w:r w:rsidRPr="006F467F">
        <w:rPr>
          <w:rFonts w:cs="Arial"/>
          <w:noProof/>
          <w:lang w:val="uk-UA" w:eastAsia="uk-UA"/>
        </w:rPr>
        <w:drawing>
          <wp:anchor distT="0" distB="0" distL="114300" distR="114300" simplePos="0" relativeHeight="251464704" behindDoc="0" locked="0" layoutInCell="1" allowOverlap="1" wp14:anchorId="49D1583B" wp14:editId="7F32BBED">
            <wp:simplePos x="0" y="0"/>
            <wp:positionH relativeFrom="column">
              <wp:posOffset>-3175</wp:posOffset>
            </wp:positionH>
            <wp:positionV relativeFrom="paragraph">
              <wp:posOffset>302895</wp:posOffset>
            </wp:positionV>
            <wp:extent cx="573405" cy="500380"/>
            <wp:effectExtent l="0" t="0" r="17145" b="13970"/>
            <wp:wrapNone/>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98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929" cy="501039"/>
                    </a:xfrm>
                    <a:prstGeom prst="rect">
                      <a:avLst/>
                    </a:prstGeom>
                  </pic:spPr>
                </pic:pic>
              </a:graphicData>
            </a:graphic>
          </wp:anchor>
        </w:drawing>
      </w:r>
    </w:p>
    <w:p w:rsidR="00067F1D" w:rsidRPr="006F467F" w:rsidRDefault="002B2E11" w:rsidP="00D83E20">
      <w:pPr>
        <w:pStyle w:val="1"/>
        <w:numPr>
          <w:ilvl w:val="0"/>
          <w:numId w:val="0"/>
        </w:numPr>
        <w:tabs>
          <w:tab w:val="left" w:pos="567"/>
        </w:tabs>
        <w:spacing w:before="156" w:after="156" w:line="240" w:lineRule="auto"/>
        <w:ind w:leftChars="200" w:left="400" w:firstLineChars="350" w:firstLine="735"/>
        <w:rPr>
          <w:rFonts w:cs="Arial"/>
          <w:spacing w:val="0"/>
        </w:rPr>
      </w:pPr>
      <w:bookmarkStart w:id="211" w:name="OLE_LINK179"/>
      <w:bookmarkStart w:id="212" w:name="OLE_LINK180"/>
      <w:r>
        <w:rPr>
          <w:rFonts w:cs="Arial"/>
          <w:noProof/>
          <w:spacing w:val="0"/>
          <w:lang w:val="uk-UA" w:eastAsia="uk-UA"/>
        </w:rPr>
        <w:drawing>
          <wp:anchor distT="0" distB="0" distL="114300" distR="114300" simplePos="0" relativeHeight="252079104" behindDoc="0" locked="0" layoutInCell="1" allowOverlap="1" wp14:anchorId="586073E6" wp14:editId="074B21B0">
            <wp:simplePos x="0" y="0"/>
            <wp:positionH relativeFrom="column">
              <wp:posOffset>712520</wp:posOffset>
            </wp:positionH>
            <wp:positionV relativeFrom="paragraph">
              <wp:posOffset>11240</wp:posOffset>
            </wp:positionV>
            <wp:extent cx="3571240" cy="267335"/>
            <wp:effectExtent l="0" t="0" r="0" b="0"/>
            <wp:wrapNone/>
            <wp:docPr id="30296" name="Рисунок 3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leftChars="200" w:left="400" w:firstLineChars="350" w:firstLine="700"/>
        <w:rPr>
          <w:rFonts w:cs="Arial"/>
          <w:spacing w:val="0"/>
        </w:rPr>
      </w:pPr>
      <w:r>
        <w:t xml:space="preserve">Peligro de aplastamiento/rayado. </w:t>
      </w:r>
      <w:bookmarkEnd w:id="211"/>
      <w:bookmarkEnd w:id="212"/>
      <w:r>
        <w:t>Existe peligro de aplastamiento por piezas móviles.</w:t>
      </w:r>
    </w:p>
    <w:p w:rsidR="00067F1D" w:rsidRPr="006F467F" w:rsidRDefault="00E5559A" w:rsidP="00D83E20">
      <w:pPr>
        <w:pStyle w:val="1"/>
        <w:tabs>
          <w:tab w:val="left" w:pos="567"/>
        </w:tabs>
        <w:spacing w:before="156" w:after="156" w:line="240" w:lineRule="auto"/>
        <w:rPr>
          <w:rFonts w:cs="Arial"/>
          <w:spacing w:val="0"/>
        </w:rPr>
      </w:pPr>
      <w:r>
        <w:t>Solo toque los mangos especialmente diseñados para ello.</w:t>
      </w:r>
    </w:p>
    <w:p w:rsidR="00067F1D" w:rsidRPr="006F467F" w:rsidRDefault="00E5559A" w:rsidP="00D83E20">
      <w:pPr>
        <w:pStyle w:val="1"/>
        <w:tabs>
          <w:tab w:val="left" w:pos="567"/>
        </w:tabs>
        <w:spacing w:before="156" w:after="156" w:line="240" w:lineRule="auto"/>
        <w:rPr>
          <w:rFonts w:cs="Arial"/>
          <w:spacing w:val="0"/>
        </w:rPr>
      </w:pPr>
      <w:r>
        <w:t>Después de encender la máquina de café, no introduzca los dedos en la abertura del conducto de café en grano, del conducto de productos en polvo ni del grupo de infusión.</w:t>
      </w:r>
      <w:bookmarkStart w:id="213" w:name="OLE_LINK183"/>
      <w:bookmarkStart w:id="214" w:name="OLE_LINK184"/>
      <w:bookmarkEnd w:id="213"/>
      <w:bookmarkEnd w:id="214"/>
    </w:p>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67776" behindDoc="0" locked="0" layoutInCell="1" allowOverlap="1" wp14:anchorId="68581C53" wp14:editId="17438F9F">
                <wp:simplePos x="0" y="0"/>
                <wp:positionH relativeFrom="column">
                  <wp:posOffset>11430</wp:posOffset>
                </wp:positionH>
                <wp:positionV relativeFrom="paragraph">
                  <wp:posOffset>443865</wp:posOffset>
                </wp:positionV>
                <wp:extent cx="5586730" cy="0"/>
                <wp:effectExtent l="0" t="6350" r="0" b="6350"/>
                <wp:wrapNone/>
                <wp:docPr id="978" name="直接连接符 978"/>
                <wp:cNvGraphicFramePr/>
                <a:graphic xmlns:a="http://schemas.openxmlformats.org/drawingml/2006/main">
                  <a:graphicData uri="http://schemas.microsoft.com/office/word/2010/wordprocessingShape">
                    <wps:wsp>
                      <wps:cNvCnPr/>
                      <wps:spPr>
                        <a:xfrm>
                          <a:off x="0" y="0"/>
                          <a:ext cx="5586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1140C" id="直接连接符 978" o:spid="_x0000_s1026" style="position:absolute;z-index:251467776;visibility:visible;mso-wrap-style:square;mso-wrap-distance-left:9pt;mso-wrap-distance-top:0;mso-wrap-distance-right:9pt;mso-wrap-distance-bottom:0;mso-position-horizontal:absolute;mso-position-horizontal-relative:text;mso-position-vertical:absolute;mso-position-vertical-relative:text" from=".9pt,34.95pt" to="440.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" strokecolor="#4874cb [3204]" strokeweight="1pt">
                <v:stroke joinstyle="miter"/>
              </v:line>
            </w:pict>
          </mc:Fallback>
        </mc:AlternateContent>
      </w:r>
      <w:bookmarkStart w:id="215" w:name="OLE_LINK185"/>
      <w:r>
        <w:t>Las aletas del disco del molinillo de café y las aletas del mecanismo de apertura del conducto de café están afiladas, por lo que es necesario limpiarlas con cuidado.</w:t>
      </w:r>
      <w:bookmarkEnd w:id="215"/>
    </w:p>
    <w:p w:rsidR="002B2E11" w:rsidRDefault="002B2E11">
      <w:pPr>
        <w:spacing w:beforeLines="0" w:before="0" w:afterLines="0" w:after="0" w:line="240" w:lineRule="auto"/>
        <w:rPr>
          <w:rFonts w:eastAsia="SimHei"/>
          <w:b/>
          <w:spacing w:val="-10"/>
          <w:kern w:val="28"/>
          <w:sz w:val="22"/>
          <w:szCs w:val="21"/>
        </w:rPr>
      </w:pPr>
      <w:bookmarkStart w:id="216" w:name="OLE_LINK186"/>
      <w:bookmarkStart w:id="217" w:name="OLE_LINK187"/>
      <w:bookmarkStart w:id="218" w:name="_Toc135843136"/>
      <w:bookmarkStart w:id="219" w:name="_Toc135994129"/>
      <w:r>
        <w:br w:type="page"/>
      </w:r>
    </w:p>
    <w:bookmarkStart w:id="220" w:name="_Toc173843823"/>
    <w:p w:rsidR="00067F1D" w:rsidRPr="006F467F" w:rsidRDefault="00E5559A" w:rsidP="00D83E20">
      <w:pPr>
        <w:pStyle w:val="2"/>
        <w:tabs>
          <w:tab w:val="left" w:pos="567"/>
        </w:tabs>
        <w:spacing w:before="156" w:after="156"/>
        <w:ind w:right="200"/>
        <w:rPr>
          <w:rFonts w:cs="Arial"/>
          <w:spacing w:val="0"/>
        </w:rPr>
      </w:pPr>
      <w:r w:rsidRPr="006F467F">
        <w:rPr>
          <w:rFonts w:eastAsia="Microsoft YaHei" w:cs="Arial"/>
          <w:b w:val="0"/>
          <w:bCs/>
          <w:noProof/>
          <w:color w:val="FF0000"/>
          <w:sz w:val="24"/>
          <w:lang w:val="uk-UA" w:eastAsia="uk-UA"/>
        </w:rPr>
        <mc:AlternateContent>
          <mc:Choice Requires="wps">
            <w:drawing>
              <wp:anchor distT="0" distB="0" distL="114300" distR="114300" simplePos="0" relativeHeight="251469824" behindDoc="0" locked="0" layoutInCell="1" allowOverlap="1" wp14:anchorId="15E976B8" wp14:editId="387C2DE9">
                <wp:simplePos x="0" y="0"/>
                <wp:positionH relativeFrom="column">
                  <wp:posOffset>1270</wp:posOffset>
                </wp:positionH>
                <wp:positionV relativeFrom="paragraph">
                  <wp:posOffset>245745</wp:posOffset>
                </wp:positionV>
                <wp:extent cx="5586730" cy="0"/>
                <wp:effectExtent l="0" t="6350" r="0" b="6350"/>
                <wp:wrapNone/>
                <wp:docPr id="988" name="直接连接符 98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B3C45" id="直接连接符 988" o:spid="_x0000_s1026" style="position:absolute;z-index:251469824;visibility:visible;mso-wrap-style:square;mso-wrap-distance-left:9pt;mso-wrap-distance-top:0;mso-wrap-distance-right:9pt;mso-wrap-distance-bottom:0;mso-position-horizontal:absolute;mso-position-horizontal-relative:text;mso-position-vertical:absolute;mso-position-vertical-relative:text" from=".1pt,19.35pt" to="440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" strokecolor="#4874cb [3204]" strokeweight="1pt">
                <v:stroke joinstyle="miter"/>
              </v:line>
            </w:pict>
          </mc:Fallback>
        </mc:AlternateContent>
      </w:r>
      <w:r>
        <w:t>Peligro para la máquina</w:t>
      </w:r>
      <w:bookmarkEnd w:id="220"/>
      <w:r>
        <w:t xml:space="preserve"> </w:t>
      </w:r>
      <w:bookmarkEnd w:id="216"/>
      <w:bookmarkEnd w:id="217"/>
      <w:bookmarkEnd w:id="218"/>
      <w:bookmarkEnd w:id="219"/>
    </w:p>
    <w:p w:rsidR="00067F1D" w:rsidRPr="006F467F" w:rsidRDefault="002B2E11" w:rsidP="00D83E20">
      <w:pPr>
        <w:tabs>
          <w:tab w:val="left" w:pos="567"/>
        </w:tabs>
        <w:spacing w:before="156" w:after="156" w:line="240" w:lineRule="auto"/>
        <w:rPr>
          <w:rFonts w:eastAsia="Microsoft YaHei" w:cs="Arial"/>
          <w:b/>
          <w:bCs/>
          <w:color w:val="000000" w:themeColor="text1"/>
          <w:spacing w:val="0"/>
          <w:sz w:val="24"/>
        </w:rPr>
      </w:pPr>
      <w:r>
        <w:rPr>
          <w:rFonts w:cs="Arial"/>
          <w:noProof/>
          <w:spacing w:val="0"/>
          <w:lang w:val="uk-UA" w:eastAsia="uk-UA"/>
        </w:rPr>
        <w:drawing>
          <wp:anchor distT="0" distB="0" distL="114300" distR="114300" simplePos="0" relativeHeight="252081152" behindDoc="0" locked="0" layoutInCell="1" allowOverlap="1" wp14:anchorId="0EFA1EE9" wp14:editId="2C808D43">
            <wp:simplePos x="0" y="0"/>
            <wp:positionH relativeFrom="column">
              <wp:posOffset>700644</wp:posOffset>
            </wp:positionH>
            <wp:positionV relativeFrom="paragraph">
              <wp:posOffset>141869</wp:posOffset>
            </wp:positionV>
            <wp:extent cx="3562985" cy="233045"/>
            <wp:effectExtent l="0" t="0" r="0" b="0"/>
            <wp:wrapNone/>
            <wp:docPr id="30297" name="Рисунок 3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w:drawing>
          <wp:anchor distT="0" distB="0" distL="114300" distR="114300" simplePos="0" relativeHeight="251468800" behindDoc="0" locked="0" layoutInCell="1" allowOverlap="1" wp14:anchorId="5AB81B28" wp14:editId="63F6A2DF">
            <wp:simplePos x="0" y="0"/>
            <wp:positionH relativeFrom="column">
              <wp:posOffset>-2540</wp:posOffset>
            </wp:positionH>
            <wp:positionV relativeFrom="paragraph">
              <wp:posOffset>39370</wp:posOffset>
            </wp:positionV>
            <wp:extent cx="568325" cy="496570"/>
            <wp:effectExtent l="0" t="0" r="3175" b="17780"/>
            <wp:wrapNone/>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325" cy="496570"/>
                    </a:xfrm>
                    <a:prstGeom prst="rect">
                      <a:avLst/>
                    </a:prstGeom>
                  </pic:spPr>
                </pic:pic>
              </a:graphicData>
            </a:graphic>
          </wp:anchor>
        </w:drawing>
      </w:r>
    </w:p>
    <w:p w:rsidR="00067F1D" w:rsidRPr="006F467F" w:rsidRDefault="00067F1D" w:rsidP="00D83E20">
      <w:pPr>
        <w:tabs>
          <w:tab w:val="left" w:pos="567"/>
        </w:tabs>
        <w:spacing w:before="156" w:after="156" w:line="240" w:lineRule="auto"/>
        <w:ind w:firstLineChars="550" w:firstLine="1155"/>
        <w:rPr>
          <w:rFonts w:eastAsia="Times New Roman" w:cs="Arial"/>
          <w:spacing w:val="0"/>
        </w:rPr>
      </w:pPr>
      <w:bookmarkStart w:id="221" w:name="OLE_LINK188"/>
      <w:bookmarkStart w:id="222" w:name="OLE_LINK189"/>
    </w:p>
    <w:p w:rsidR="00067F1D" w:rsidRPr="006F467F" w:rsidRDefault="00E5559A" w:rsidP="00D83E20">
      <w:pPr>
        <w:tabs>
          <w:tab w:val="left" w:pos="567"/>
        </w:tabs>
        <w:spacing w:before="156" w:after="156" w:line="240" w:lineRule="auto"/>
        <w:ind w:firstLineChars="550" w:firstLine="1100"/>
        <w:rPr>
          <w:rFonts w:cs="Arial"/>
          <w:spacing w:val="0"/>
        </w:rPr>
      </w:pPr>
      <w:r>
        <w:lastRenderedPageBreak/>
        <w:t>Un uso inadecuado de la máquina de café puede provocar daños y contaminaciones.</w:t>
      </w:r>
      <w:bookmarkEnd w:id="221"/>
      <w:bookmarkEnd w:id="222"/>
    </w:p>
    <w:p w:rsidR="00067F1D" w:rsidRPr="006F467F" w:rsidRDefault="00E5559A" w:rsidP="00D83E20">
      <w:pPr>
        <w:tabs>
          <w:tab w:val="left" w:pos="567"/>
        </w:tabs>
        <w:spacing w:before="156" w:after="156" w:line="240" w:lineRule="auto"/>
        <w:ind w:firstLineChars="550" w:firstLine="1100"/>
        <w:rPr>
          <w:rFonts w:cs="Arial"/>
          <w:spacing w:val="0"/>
        </w:rPr>
      </w:pPr>
      <w:r>
        <w:t>Respete las siguientes instrucciones:</w:t>
      </w:r>
    </w:p>
    <w:p w:rsidR="00067F1D" w:rsidRPr="006F467F" w:rsidRDefault="00E5559A" w:rsidP="00D83E20">
      <w:pPr>
        <w:pStyle w:val="1"/>
        <w:tabs>
          <w:tab w:val="left" w:pos="567"/>
        </w:tabs>
        <w:spacing w:before="156" w:after="156" w:line="240" w:lineRule="auto"/>
        <w:rPr>
          <w:rFonts w:cs="Arial"/>
          <w:spacing w:val="0"/>
        </w:rPr>
      </w:pPr>
      <w:bookmarkStart w:id="223" w:name="OLE_LINK190"/>
      <w:r>
        <w:t>Si la dureza de carbonatos del agua es superior a 5° dKH, instale un filtro desincrustante para evitar daños de la máquina.</w:t>
      </w:r>
      <w:bookmarkStart w:id="224" w:name="OLE_LINK191"/>
      <w:bookmarkStart w:id="225" w:name="OLE_LINK192"/>
      <w:bookmarkEnd w:id="223"/>
      <w:bookmarkEnd w:id="224"/>
      <w:bookmarkEnd w:id="225"/>
    </w:p>
    <w:p w:rsidR="00067F1D" w:rsidRPr="006F467F" w:rsidRDefault="00E5559A" w:rsidP="00D83E20">
      <w:pPr>
        <w:pStyle w:val="1"/>
        <w:tabs>
          <w:tab w:val="left" w:pos="567"/>
        </w:tabs>
        <w:spacing w:before="156" w:after="156" w:line="240" w:lineRule="auto"/>
        <w:rPr>
          <w:rFonts w:cs="Arial"/>
          <w:spacing w:val="0"/>
        </w:rPr>
      </w:pPr>
      <w:bookmarkStart w:id="226" w:name="OLE_LINK195"/>
      <w:bookmarkStart w:id="227" w:name="OLE_LINK194"/>
      <w:bookmarkStart w:id="228" w:name="OLE_LINK193"/>
      <w:bookmarkStart w:id="229" w:name="OLE_LINK196"/>
      <w:r>
        <w:t>Por razones de seguridad, tenga en cuenta que la válvula principal de agua (máquina de café con el tubo de agua fijado) debe cerrarse después de apagar la alimentación, el interruptor principal debe estar apagado y el enchufe debe retirarse del tomacorriente.</w:t>
      </w:r>
      <w:bookmarkEnd w:id="226"/>
      <w:bookmarkEnd w:id="227"/>
      <w:bookmarkEnd w:id="228"/>
      <w:bookmarkEnd w:id="229"/>
    </w:p>
    <w:p w:rsidR="00067F1D" w:rsidRPr="006F467F" w:rsidRDefault="00E5559A" w:rsidP="00D83E20">
      <w:pPr>
        <w:pStyle w:val="1"/>
        <w:tabs>
          <w:tab w:val="left" w:pos="567"/>
        </w:tabs>
        <w:spacing w:before="156" w:after="156" w:line="240" w:lineRule="auto"/>
        <w:rPr>
          <w:rFonts w:cs="Arial"/>
          <w:spacing w:val="0"/>
        </w:rPr>
      </w:pPr>
      <w:bookmarkStart w:id="230" w:name="OLE_LINK197"/>
      <w:bookmarkStart w:id="231" w:name="OLE_LINK198"/>
      <w:r>
        <w:t>Observe las directivas del equipo de baja tensión, reglas locales y regionales de seguridad.</w:t>
      </w:r>
      <w:bookmarkEnd w:id="230"/>
      <w:bookmarkEnd w:id="231"/>
    </w:p>
    <w:p w:rsidR="00067F1D" w:rsidRPr="006F467F" w:rsidRDefault="00E5559A" w:rsidP="00D83E20">
      <w:pPr>
        <w:pStyle w:val="1"/>
        <w:tabs>
          <w:tab w:val="left" w:pos="567"/>
        </w:tabs>
        <w:spacing w:before="156" w:after="156" w:line="240" w:lineRule="auto"/>
        <w:rPr>
          <w:rFonts w:cs="Arial"/>
          <w:spacing w:val="0"/>
        </w:rPr>
      </w:pPr>
      <w:bookmarkStart w:id="232" w:name="OLE_LINK200"/>
      <w:bookmarkStart w:id="233" w:name="OLE_LINK199"/>
      <w:r>
        <w:t xml:space="preserve">Si no es posible el suministro de agua, no encienda el dispositivo. </w:t>
      </w:r>
      <w:bookmarkEnd w:id="232"/>
      <w:bookmarkEnd w:id="233"/>
      <w:r>
        <w:t>De lo contrario, no podrá llenar la caldera de agua y la bomba funcionará "en seco".</w:t>
      </w:r>
    </w:p>
    <w:p w:rsidR="00067F1D" w:rsidRPr="006F467F" w:rsidRDefault="00E5559A" w:rsidP="00D83E20">
      <w:pPr>
        <w:pStyle w:val="1"/>
        <w:tabs>
          <w:tab w:val="left" w:pos="567"/>
        </w:tabs>
        <w:spacing w:before="156" w:after="156" w:line="240" w:lineRule="auto"/>
        <w:rPr>
          <w:rFonts w:cs="Arial"/>
          <w:spacing w:val="0"/>
        </w:rPr>
      </w:pPr>
      <w:bookmarkStart w:id="234" w:name="OLE_LINK204"/>
      <w:bookmarkStart w:id="235" w:name="OLE_LINK206"/>
      <w:bookmarkStart w:id="236" w:name="OLE_LINK205"/>
      <w:r>
        <w:t>Se recomienda instalar una válvula de bola en el tubo de agua cuando se conecta directamente al agua potable para evitar la fuga de agua en caso de rotura de la manguera.</w:t>
      </w:r>
      <w:bookmarkEnd w:id="234"/>
      <w:bookmarkEnd w:id="235"/>
      <w:bookmarkEnd w:id="236"/>
    </w:p>
    <w:p w:rsidR="00067F1D" w:rsidRPr="006F467F" w:rsidRDefault="00E5559A" w:rsidP="00D83E20">
      <w:pPr>
        <w:pStyle w:val="1"/>
        <w:tabs>
          <w:tab w:val="left" w:pos="567"/>
        </w:tabs>
        <w:spacing w:before="156" w:after="156" w:line="240" w:lineRule="auto"/>
        <w:rPr>
          <w:rFonts w:cs="Arial"/>
          <w:spacing w:val="0"/>
        </w:rPr>
      </w:pPr>
      <w:bookmarkStart w:id="237" w:name="OLE_LINK208"/>
      <w:bookmarkStart w:id="238" w:name="OLE_LINK207"/>
      <w:r>
        <w:t>Después de un largo período de inactividad (por ejemplo, para el fin de semana corporativo), se debe primero limpiar la máquina de café y sólo luego encenderla nuevamente para su uso.</w:t>
      </w:r>
      <w:bookmarkEnd w:id="237"/>
      <w:bookmarkEnd w:id="238"/>
    </w:p>
    <w:p w:rsidR="00067F1D" w:rsidRPr="006F467F" w:rsidRDefault="00E5559A" w:rsidP="00D83E20">
      <w:pPr>
        <w:pStyle w:val="1"/>
        <w:tabs>
          <w:tab w:val="left" w:pos="567"/>
        </w:tabs>
        <w:spacing w:before="156" w:after="156" w:line="240" w:lineRule="auto"/>
        <w:rPr>
          <w:rFonts w:cs="Arial"/>
          <w:spacing w:val="0"/>
        </w:rPr>
      </w:pPr>
      <w:bookmarkStart w:id="239" w:name="OLE_LINK212"/>
      <w:bookmarkStart w:id="240" w:name="OLE_LINK211"/>
      <w:r>
        <w:t>Evite los efectos atmosféricos sobre la máquina de café (protección contra el congelamiento, humedad, etc.)</w:t>
      </w:r>
      <w:bookmarkEnd w:id="239"/>
      <w:bookmarkEnd w:id="240"/>
    </w:p>
    <w:p w:rsidR="00067F1D" w:rsidRPr="006F467F" w:rsidRDefault="00E5559A" w:rsidP="00D83E20">
      <w:pPr>
        <w:pStyle w:val="1"/>
        <w:tabs>
          <w:tab w:val="left" w:pos="567"/>
        </w:tabs>
        <w:spacing w:before="156" w:after="156" w:line="240" w:lineRule="auto"/>
        <w:rPr>
          <w:rFonts w:cs="Arial"/>
          <w:spacing w:val="0"/>
        </w:rPr>
      </w:pPr>
      <w:bookmarkStart w:id="241" w:name="OLE_LINK213"/>
      <w:bookmarkStart w:id="242" w:name="OLE_LINK214"/>
      <w:r>
        <w:t>El diagnóstico de averías debe ser realizado por un especialista de mantenimiento.</w:t>
      </w:r>
      <w:bookmarkEnd w:id="241"/>
      <w:bookmarkEnd w:id="242"/>
    </w:p>
    <w:p w:rsidR="00067F1D" w:rsidRPr="006F467F" w:rsidRDefault="00E5559A" w:rsidP="00D83E20">
      <w:pPr>
        <w:pStyle w:val="1"/>
        <w:tabs>
          <w:tab w:val="left" w:pos="567"/>
        </w:tabs>
        <w:spacing w:before="156" w:after="156" w:line="240" w:lineRule="auto"/>
        <w:rPr>
          <w:rFonts w:cs="Arial"/>
          <w:spacing w:val="0"/>
        </w:rPr>
      </w:pPr>
      <w:bookmarkStart w:id="243" w:name="OLE_LINK215"/>
      <w:bookmarkStart w:id="244" w:name="OLE_LINK216"/>
      <w:r>
        <w:t>Utilice únicamente piezas de repuesto originales para la reparación.</w:t>
      </w:r>
      <w:bookmarkEnd w:id="243"/>
      <w:bookmarkEnd w:id="244"/>
    </w:p>
    <w:p w:rsidR="00067F1D" w:rsidRPr="006F467F" w:rsidRDefault="00E5559A" w:rsidP="00D83E20">
      <w:pPr>
        <w:pStyle w:val="1"/>
        <w:tabs>
          <w:tab w:val="left" w:pos="567"/>
        </w:tabs>
        <w:spacing w:before="156" w:after="156" w:line="240" w:lineRule="auto"/>
        <w:rPr>
          <w:rFonts w:cs="Arial"/>
          <w:spacing w:val="0"/>
        </w:rPr>
      </w:pPr>
      <w:bookmarkStart w:id="245" w:name="OLE_LINK217"/>
      <w:bookmarkStart w:id="246" w:name="OLE_LINK218"/>
      <w:r>
        <w:t>En caso de daños externos visibles o fugas, comuníquese de inmediato con su centro de servicio para el reemplazo o la reparación.</w:t>
      </w:r>
      <w:bookmarkEnd w:id="245"/>
      <w:bookmarkEnd w:id="246"/>
    </w:p>
    <w:p w:rsidR="00067F1D" w:rsidRPr="006F467F" w:rsidRDefault="00E5559A" w:rsidP="00D83E20">
      <w:pPr>
        <w:pStyle w:val="1"/>
        <w:tabs>
          <w:tab w:val="left" w:pos="567"/>
        </w:tabs>
        <w:spacing w:before="156" w:after="156" w:line="240" w:lineRule="auto"/>
        <w:rPr>
          <w:rFonts w:cs="Arial"/>
          <w:spacing w:val="0"/>
        </w:rPr>
      </w:pPr>
      <w:bookmarkStart w:id="247" w:name="OLE_LINK220"/>
      <w:bookmarkStart w:id="248" w:name="OLE_LINK219"/>
      <w:r>
        <w:t>No lave la máquina con chorros de agua o vapor.</w:t>
      </w:r>
      <w:bookmarkEnd w:id="247"/>
      <w:bookmarkEnd w:id="248"/>
    </w:p>
    <w:p w:rsidR="00067F1D" w:rsidRPr="006F467F" w:rsidRDefault="00E5559A" w:rsidP="00D83E20">
      <w:pPr>
        <w:pStyle w:val="1"/>
        <w:tabs>
          <w:tab w:val="left" w:pos="567"/>
        </w:tabs>
        <w:spacing w:before="156" w:after="156" w:line="240" w:lineRule="auto"/>
        <w:rPr>
          <w:rFonts w:cs="Arial"/>
          <w:spacing w:val="0"/>
        </w:rPr>
      </w:pPr>
      <w:bookmarkStart w:id="249" w:name="OLE_LINK222"/>
      <w:bookmarkStart w:id="250" w:name="OLE_LINK221"/>
      <w:r w:rsidRPr="006F467F">
        <w:rPr>
          <w:rFonts w:cs="Arial"/>
          <w:noProof/>
          <w:lang w:val="uk-UA" w:eastAsia="uk-UA"/>
        </w:rPr>
        <w:drawing>
          <wp:anchor distT="0" distB="0" distL="114300" distR="114300" simplePos="0" relativeHeight="251571200" behindDoc="0" locked="0" layoutInCell="1" allowOverlap="1" wp14:anchorId="07D340F2" wp14:editId="4E6F4806">
            <wp:simplePos x="0" y="0"/>
            <wp:positionH relativeFrom="column">
              <wp:posOffset>634365</wp:posOffset>
            </wp:positionH>
            <wp:positionV relativeFrom="paragraph">
              <wp:posOffset>231775</wp:posOffset>
            </wp:positionV>
            <wp:extent cx="184150" cy="276225"/>
            <wp:effectExtent l="0" t="0" r="6350" b="9525"/>
            <wp:wrapNone/>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84150" cy="276225"/>
                    </a:xfrm>
                    <a:prstGeom prst="rect">
                      <a:avLst/>
                    </a:prstGeom>
                    <a:noFill/>
                    <a:ln>
                      <a:noFill/>
                    </a:ln>
                  </pic:spPr>
                </pic:pic>
              </a:graphicData>
            </a:graphic>
          </wp:anchor>
        </w:drawing>
      </w:r>
      <w:bookmarkEnd w:id="249"/>
      <w:bookmarkEnd w:id="250"/>
      <w:r>
        <w:t>No coloque la máquina en una superficie donde se puedan usar chorros de agua.</w:t>
      </w:r>
    </w:p>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w:drawing>
          <wp:anchor distT="0" distB="0" distL="114300" distR="114300" simplePos="0" relativeHeight="251570176" behindDoc="0" locked="0" layoutInCell="1" allowOverlap="1" wp14:anchorId="1E2AEC4B" wp14:editId="6FB7B21D">
            <wp:simplePos x="0" y="0"/>
            <wp:positionH relativeFrom="column">
              <wp:posOffset>633095</wp:posOffset>
            </wp:positionH>
            <wp:positionV relativeFrom="paragraph">
              <wp:posOffset>42545</wp:posOffset>
            </wp:positionV>
            <wp:extent cx="185420" cy="198120"/>
            <wp:effectExtent l="0" t="0" r="5080" b="1143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5420" cy="198120"/>
                    </a:xfrm>
                    <a:prstGeom prst="rect">
                      <a:avLst/>
                    </a:prstGeom>
                    <a:noFill/>
                    <a:ln>
                      <a:noFill/>
                    </a:ln>
                  </pic:spPr>
                </pic:pic>
              </a:graphicData>
            </a:graphic>
          </wp:anchor>
        </w:drawing>
      </w:r>
      <w:r>
        <w:t>Asegure una conexión a tierra protectora.</w:t>
      </w:r>
    </w:p>
    <w:p w:rsidR="00067F1D" w:rsidRPr="006F467F" w:rsidRDefault="00E5559A" w:rsidP="00D83E20">
      <w:pPr>
        <w:pStyle w:val="1"/>
        <w:tabs>
          <w:tab w:val="left" w:pos="567"/>
        </w:tabs>
        <w:spacing w:before="156" w:after="156" w:line="240" w:lineRule="auto"/>
        <w:rPr>
          <w:rFonts w:cs="Arial"/>
          <w:spacing w:val="0"/>
        </w:rPr>
      </w:pPr>
      <w:r>
        <w:t>Si no utiliza la máquina durante un largo período de tiempo, se recomienda consumir todos los granos de café del contenedor, de lo contrario absorberán la humedad del aire y bloquearán fácilmente el molinillo de café la próxima vez que la utilice.</w:t>
      </w:r>
    </w:p>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70848" behindDoc="0" locked="0" layoutInCell="1" allowOverlap="1" wp14:anchorId="7538FD91" wp14:editId="26648768">
                <wp:simplePos x="0" y="0"/>
                <wp:positionH relativeFrom="column">
                  <wp:posOffset>-5715</wp:posOffset>
                </wp:positionH>
                <wp:positionV relativeFrom="paragraph">
                  <wp:posOffset>824865</wp:posOffset>
                </wp:positionV>
                <wp:extent cx="5580380" cy="0"/>
                <wp:effectExtent l="0" t="6350" r="0" b="6350"/>
                <wp:wrapNone/>
                <wp:docPr id="991" name="直接连接符 991"/>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AE695C" id="直接连接符 991" o:spid="_x0000_s1026" style="position:absolute;z-index:251470848;visibility:visible;mso-wrap-style:square;mso-wrap-distance-left:9pt;mso-wrap-distance-top:0;mso-wrap-distance-right:9pt;mso-wrap-distance-bottom:0;mso-position-horizontal:absolute;mso-position-horizontal-relative:text;mso-position-vertical:absolute;mso-position-vertical-relative:text" from="-.45pt,64.95pt" to="438.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" strokecolor="#4874cb [3204]" strokeweight="1pt">
                <v:stroke joinstyle="miter"/>
              </v:line>
            </w:pict>
          </mc:Fallback>
        </mc:AlternateContent>
      </w:r>
      <w:r>
        <w:t xml:space="preserve">Si no se realiza una descalcificación periódica de la caldera, se pueden producir las siguientes consecuencias: la velocidad de calentamiento disminuirá, la </w:t>
      </w:r>
      <w:r>
        <w:lastRenderedPageBreak/>
        <w:t>temperatura será insuficiente, el café tendrá un sabor inadecuado y la caldera podría dañarse.</w:t>
      </w: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83200" behindDoc="0" locked="0" layoutInCell="1" allowOverlap="1" wp14:anchorId="79AB71A0" wp14:editId="413306F4">
            <wp:simplePos x="0" y="0"/>
            <wp:positionH relativeFrom="column">
              <wp:posOffset>605642</wp:posOffset>
            </wp:positionH>
            <wp:positionV relativeFrom="paragraph">
              <wp:posOffset>272498</wp:posOffset>
            </wp:positionV>
            <wp:extent cx="3562985" cy="233045"/>
            <wp:effectExtent l="0" t="0" r="0" b="0"/>
            <wp:wrapNone/>
            <wp:docPr id="30298" name="Рисунок 3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w:drawing>
          <wp:anchor distT="0" distB="0" distL="114300" distR="114300" simplePos="0" relativeHeight="251471872" behindDoc="0" locked="0" layoutInCell="1" allowOverlap="1" wp14:anchorId="5D9E93FC" wp14:editId="27A0001E">
            <wp:simplePos x="0" y="0"/>
            <wp:positionH relativeFrom="column">
              <wp:posOffset>0</wp:posOffset>
            </wp:positionH>
            <wp:positionV relativeFrom="paragraph">
              <wp:posOffset>184785</wp:posOffset>
            </wp:positionV>
            <wp:extent cx="565150" cy="513715"/>
            <wp:effectExtent l="0" t="0" r="6350" b="635"/>
            <wp:wrapNone/>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4955" cy="513533"/>
                    </a:xfrm>
                    <a:prstGeom prst="rect">
                      <a:avLst/>
                    </a:prstGeom>
                  </pic:spPr>
                </pic:pic>
              </a:graphicData>
            </a:graphic>
          </wp:anchor>
        </w:drawing>
      </w:r>
      <w:r w:rsidR="00E5559A" w:rsidRPr="006F467F">
        <w:rPr>
          <w:rFonts w:eastAsia="Microsoft YaHei" w:cs="Arial"/>
          <w:b/>
          <w:bCs/>
          <w:noProof/>
          <w:color w:val="FF0000"/>
          <w:sz w:val="24"/>
          <w:lang w:val="uk-UA" w:eastAsia="uk-UA"/>
        </w:rPr>
        <mc:AlternateContent>
          <mc:Choice Requires="wps">
            <w:drawing>
              <wp:anchor distT="0" distB="0" distL="114300" distR="114300" simplePos="0" relativeHeight="251472896" behindDoc="0" locked="0" layoutInCell="1" allowOverlap="1" wp14:anchorId="40314302" wp14:editId="3CE481D6">
                <wp:simplePos x="0" y="0"/>
                <wp:positionH relativeFrom="column">
                  <wp:posOffset>635</wp:posOffset>
                </wp:positionH>
                <wp:positionV relativeFrom="paragraph">
                  <wp:posOffset>132080</wp:posOffset>
                </wp:positionV>
                <wp:extent cx="5586095" cy="0"/>
                <wp:effectExtent l="0" t="6350" r="0" b="6350"/>
                <wp:wrapNone/>
                <wp:docPr id="992" name="直接连接符 992"/>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3BA1F9" id="直接连接符 992" o:spid="_x0000_s1026" style="position:absolute;z-index:251472896;visibility:visible;mso-wrap-style:square;mso-wrap-distance-left:9pt;mso-wrap-distance-top:0;mso-wrap-distance-right:9pt;mso-wrap-distance-bottom:0;mso-position-horizontal:absolute;mso-position-horizontal-relative:text;mso-position-vertical:absolute;mso-position-vertical-relative:text" from=".05pt,10.4pt" to="439.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" strokecolor="#4874cb [3204]" strokeweight="1pt">
                <v:stroke joinstyle="miter"/>
              </v:line>
            </w:pict>
          </mc:Fallback>
        </mc:AlternateContent>
      </w:r>
    </w:p>
    <w:p w:rsidR="00067F1D" w:rsidRPr="006F467F" w:rsidRDefault="00067F1D" w:rsidP="00D83E20">
      <w:pPr>
        <w:pStyle w:val="1"/>
        <w:numPr>
          <w:ilvl w:val="0"/>
          <w:numId w:val="0"/>
        </w:numPr>
        <w:tabs>
          <w:tab w:val="left" w:pos="567"/>
        </w:tabs>
        <w:spacing w:before="156" w:after="156" w:line="240" w:lineRule="auto"/>
        <w:ind w:leftChars="50" w:left="100" w:firstLineChars="400" w:firstLine="840"/>
        <w:rPr>
          <w:rFonts w:eastAsia="Times New Roman" w:cs="Arial"/>
          <w:spacing w:val="0"/>
        </w:rPr>
      </w:pPr>
    </w:p>
    <w:p w:rsidR="00067F1D" w:rsidRPr="006F467F" w:rsidRDefault="00E5559A" w:rsidP="00D83E20">
      <w:pPr>
        <w:pStyle w:val="1"/>
        <w:numPr>
          <w:ilvl w:val="0"/>
          <w:numId w:val="0"/>
        </w:numPr>
        <w:tabs>
          <w:tab w:val="left" w:pos="567"/>
        </w:tabs>
        <w:spacing w:before="156" w:after="156" w:line="240" w:lineRule="auto"/>
        <w:ind w:leftChars="50" w:left="100" w:firstLineChars="400" w:firstLine="800"/>
        <w:rPr>
          <w:rFonts w:cs="Arial"/>
          <w:spacing w:val="0"/>
        </w:rPr>
      </w:pPr>
      <w:r>
        <w:t xml:space="preserve"> Un uso inadecuado de la máquina de café puede provocar daños y contaminaciones.</w:t>
      </w:r>
    </w:p>
    <w:p w:rsidR="00067F1D" w:rsidRPr="006F467F" w:rsidRDefault="00E5559A" w:rsidP="00D83E20">
      <w:pPr>
        <w:pStyle w:val="1"/>
        <w:numPr>
          <w:ilvl w:val="0"/>
          <w:numId w:val="0"/>
        </w:numPr>
        <w:tabs>
          <w:tab w:val="left" w:pos="567"/>
        </w:tabs>
        <w:spacing w:before="156" w:after="156" w:line="240" w:lineRule="auto"/>
        <w:ind w:leftChars="50" w:left="100" w:firstLineChars="400" w:firstLine="800"/>
        <w:rPr>
          <w:rFonts w:cs="Arial"/>
          <w:spacing w:val="0"/>
        </w:rPr>
      </w:pPr>
      <w:r>
        <w:t xml:space="preserve"> Respete las siguientes instrucciones:</w:t>
      </w:r>
    </w:p>
    <w:p w:rsidR="00067F1D" w:rsidRPr="006F467F" w:rsidRDefault="00E5559A" w:rsidP="00D83E20">
      <w:pPr>
        <w:pStyle w:val="1"/>
        <w:tabs>
          <w:tab w:val="left" w:pos="567"/>
        </w:tabs>
        <w:spacing w:before="156" w:after="156" w:line="240" w:lineRule="auto"/>
        <w:rPr>
          <w:rFonts w:cs="Arial"/>
          <w:spacing w:val="0"/>
        </w:rPr>
      </w:pPr>
      <w:r>
        <w:t>Sólo se permite agregar el café en granos al contenedor de café en granos, y solo se puede agregar los productos en polvo al contenedor de productos en polvo y el café molido (o pastillas para limpiar) al puerto de adición manual.</w:t>
      </w:r>
    </w:p>
    <w:p w:rsidR="00067F1D" w:rsidRPr="006F467F" w:rsidRDefault="00E5559A" w:rsidP="00D83E20">
      <w:pPr>
        <w:pStyle w:val="1"/>
        <w:tabs>
          <w:tab w:val="left" w:pos="567"/>
        </w:tabs>
        <w:spacing w:before="156" w:after="156" w:line="240" w:lineRule="auto"/>
        <w:rPr>
          <w:rFonts w:cs="Arial"/>
          <w:spacing w:val="0"/>
        </w:rPr>
      </w:pPr>
      <w:bookmarkStart w:id="251" w:name="OLE_LINK224"/>
      <w:bookmarkStart w:id="252" w:name="OLE_LINK223"/>
      <w:r>
        <w:t>No utilice café liofilizado, de lo contrario los elementos del grupo de infusión se pegarán entre sí.</w:t>
      </w:r>
      <w:bookmarkEnd w:id="251"/>
      <w:bookmarkEnd w:id="252"/>
    </w:p>
    <w:p w:rsidR="00067F1D" w:rsidRPr="006F467F" w:rsidRDefault="00E5559A" w:rsidP="00D83E20">
      <w:pPr>
        <w:pStyle w:val="1"/>
        <w:tabs>
          <w:tab w:val="left" w:pos="567"/>
        </w:tabs>
        <w:spacing w:before="156" w:after="156" w:line="240" w:lineRule="auto"/>
        <w:rPr>
          <w:rFonts w:cs="Arial"/>
          <w:spacing w:val="0"/>
        </w:rPr>
      </w:pPr>
      <w:bookmarkStart w:id="253" w:name="OLE_LINK225"/>
      <w:r>
        <w:t xml:space="preserve">Si la máquina de café o sus accesorios se transportan a una temperatura inferior a 10 °C, se debe colocar la máquina de café y sus accesorios en un lugar con la temperatura ambiente durante tres horas después del transporte, y luego conectar a la fuente de alimentación y poner en marcha. </w:t>
      </w:r>
      <w:bookmarkEnd w:id="253"/>
      <w:r>
        <w:t>El incumplimiento de estas reglas puede provocar cortocircuitos o daños a los componentes eléctricos debido a la exposición a la condensación.</w:t>
      </w:r>
    </w:p>
    <w:p w:rsidR="00067F1D" w:rsidRPr="006F467F" w:rsidRDefault="00E5559A" w:rsidP="00D83E20">
      <w:pPr>
        <w:pStyle w:val="1"/>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473920" behindDoc="0" locked="0" layoutInCell="1" allowOverlap="1" wp14:anchorId="2555CDFA" wp14:editId="67CBC47D">
                <wp:simplePos x="0" y="0"/>
                <wp:positionH relativeFrom="column">
                  <wp:posOffset>29210</wp:posOffset>
                </wp:positionH>
                <wp:positionV relativeFrom="paragraph">
                  <wp:posOffset>623570</wp:posOffset>
                </wp:positionV>
                <wp:extent cx="5586095" cy="0"/>
                <wp:effectExtent l="0" t="6350" r="0" b="6350"/>
                <wp:wrapNone/>
                <wp:docPr id="993" name="直接连接符 99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478834" id="直接连接符 993" o:spid="_x0000_s1026" style="position:absolute;z-index:251473920;visibility:visible;mso-wrap-style:square;mso-wrap-distance-left:9pt;mso-wrap-distance-top:0;mso-wrap-distance-right:9pt;mso-wrap-distance-bottom:0;mso-position-horizontal:absolute;mso-position-horizontal-relative:text;mso-position-vertical:absolute;mso-position-vertical-relative:text" from="2.3pt,49.1pt" to="442.1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FJywEAAMQDAAAOAAAAZHJzL2Uyb0RvYy54bWysU0uOEzEQ3SNxB8t70p1BGU1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" strokecolor="#4874cb [3204]" strokeweight="1pt">
                <v:stroke joinstyle="miter"/>
              </v:line>
            </w:pict>
          </mc:Fallback>
        </mc:AlternateContent>
      </w:r>
      <w:bookmarkStart w:id="254" w:name="OLE_LINK227"/>
      <w:bookmarkStart w:id="255" w:name="OLE_LINK226"/>
      <w:r>
        <w:t xml:space="preserve">Sólo utilice un juego de mangueras nuevo (manguera para agua potable/manguera para aguas residuales) o el juego suministrado. </w:t>
      </w:r>
      <w:bookmarkEnd w:id="254"/>
      <w:bookmarkEnd w:id="255"/>
      <w:r>
        <w:t>No se puede utilizar el juego viejo.</w:t>
      </w:r>
    </w:p>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85248" behindDoc="0" locked="0" layoutInCell="1" allowOverlap="1" wp14:anchorId="0F3DD2FE" wp14:editId="51D41D1C">
            <wp:simplePos x="0" y="0"/>
            <wp:positionH relativeFrom="column">
              <wp:posOffset>688769</wp:posOffset>
            </wp:positionH>
            <wp:positionV relativeFrom="paragraph">
              <wp:posOffset>272497</wp:posOffset>
            </wp:positionV>
            <wp:extent cx="3562985" cy="233045"/>
            <wp:effectExtent l="0" t="0" r="0" b="0"/>
            <wp:wrapNone/>
            <wp:docPr id="30299" name="Рисунок 3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74944" behindDoc="0" locked="0" layoutInCell="1" allowOverlap="1" wp14:anchorId="516D95E9" wp14:editId="741CE435">
            <wp:simplePos x="0" y="0"/>
            <wp:positionH relativeFrom="column">
              <wp:posOffset>1905</wp:posOffset>
            </wp:positionH>
            <wp:positionV relativeFrom="paragraph">
              <wp:posOffset>260985</wp:posOffset>
            </wp:positionV>
            <wp:extent cx="563245" cy="491490"/>
            <wp:effectExtent l="0" t="0" r="8255" b="3810"/>
            <wp:wrapNone/>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3849" cy="491966"/>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475968" behindDoc="0" locked="0" layoutInCell="1" allowOverlap="1" wp14:anchorId="136BB9EC" wp14:editId="26C83F2B">
                <wp:simplePos x="0" y="0"/>
                <wp:positionH relativeFrom="column">
                  <wp:posOffset>635</wp:posOffset>
                </wp:positionH>
                <wp:positionV relativeFrom="paragraph">
                  <wp:posOffset>188595</wp:posOffset>
                </wp:positionV>
                <wp:extent cx="5586095" cy="0"/>
                <wp:effectExtent l="0" t="6350" r="0" b="6350"/>
                <wp:wrapNone/>
                <wp:docPr id="996" name="直接连接符 996"/>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23C0EA" id="直接连接符 996" o:spid="_x0000_s1026" style="position:absolute;z-index:251475968;visibility:visible;mso-wrap-style:square;mso-wrap-distance-left:9pt;mso-wrap-distance-top:0;mso-wrap-distance-right:9pt;mso-wrap-distance-bottom:0;mso-position-horizontal:absolute;mso-position-horizontal-relative:text;mso-position-vertical:absolute;mso-position-vertical-relative:text" from=".05pt,14.85pt" to="439.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" strokecolor="#4874cb [3204]" strokeweight="1pt">
                <v:stroke joinstyle="miter"/>
              </v:line>
            </w:pict>
          </mc:Fallback>
        </mc:AlternateContent>
      </w:r>
    </w:p>
    <w:p w:rsidR="00067F1D" w:rsidRPr="006F467F" w:rsidRDefault="00067F1D" w:rsidP="00D83E20">
      <w:pPr>
        <w:tabs>
          <w:tab w:val="left" w:pos="567"/>
        </w:tabs>
        <w:spacing w:before="156" w:after="156" w:line="240" w:lineRule="auto"/>
        <w:ind w:firstLineChars="550" w:firstLine="1155"/>
        <w:rPr>
          <w:rFonts w:cs="Arial"/>
          <w:spacing w:val="0"/>
        </w:rPr>
      </w:pPr>
      <w:bookmarkStart w:id="256" w:name="OLE_LINK229"/>
      <w:bookmarkStart w:id="257" w:name="OLE_LINK228"/>
    </w:p>
    <w:p w:rsidR="00067F1D" w:rsidRPr="006F467F" w:rsidRDefault="00E5559A" w:rsidP="00D83E20">
      <w:pPr>
        <w:tabs>
          <w:tab w:val="left" w:pos="567"/>
        </w:tabs>
        <w:spacing w:before="156" w:after="156" w:line="240" w:lineRule="auto"/>
        <w:ind w:firstLineChars="550" w:firstLine="1100"/>
        <w:rPr>
          <w:rFonts w:cs="Arial"/>
          <w:spacing w:val="0"/>
        </w:rPr>
      </w:pPr>
      <w:r>
        <w:t>Un uso inadecuado de la máquina de café puede provocar lesiones.</w:t>
      </w:r>
    </w:p>
    <w:p w:rsidR="00067F1D" w:rsidRPr="006F467F" w:rsidRDefault="00E5559A" w:rsidP="00D83E20">
      <w:pPr>
        <w:tabs>
          <w:tab w:val="left" w:pos="567"/>
        </w:tabs>
        <w:spacing w:before="156" w:after="156" w:line="240" w:lineRule="auto"/>
        <w:ind w:firstLineChars="450" w:firstLine="1080"/>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478016" behindDoc="0" locked="0" layoutInCell="1" allowOverlap="1" wp14:anchorId="6B2C2371" wp14:editId="1758A98E">
                <wp:simplePos x="0" y="0"/>
                <wp:positionH relativeFrom="column">
                  <wp:posOffset>635</wp:posOffset>
                </wp:positionH>
                <wp:positionV relativeFrom="paragraph">
                  <wp:posOffset>209550</wp:posOffset>
                </wp:positionV>
                <wp:extent cx="5586095" cy="0"/>
                <wp:effectExtent l="0" t="6350" r="0" b="6350"/>
                <wp:wrapNone/>
                <wp:docPr id="997" name="直接连接符 99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75321" id="直接连接符 997" o:spid="_x0000_s1026" style="position:absolute;z-index:251478016;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axywEAAMQDAAAOAAAAZHJzL2Uyb0RvYy54bWysU0uOEzEQ3SNxB8t70p2RMkx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pbn2scsBAADEAwAADgAAAAAA&#10;AAAAAAAAAAAuAgAAZHJzL2Uyb0RvYy54bWxQSwECLQAUAAYACAAAACEAhAowE9wAAAAGAQAADwAA&#10;AAAAAAAAAAAAAAAlBAAAZHJzL2Rvd25yZXYueG1sUEsFBgAAAAAEAAQA8wAAAC4FAAAAAA==&#10;" strokecolor="#4874cb [3204]" strokeweight="1pt">
                <v:stroke joinstyle="miter"/>
              </v:line>
            </w:pict>
          </mc:Fallback>
        </mc:AlternateContent>
      </w:r>
      <w:r>
        <w:t>Está estrictamente prohibido colocarse o sentarse sobre la máquina.</w:t>
      </w:r>
    </w:p>
    <w:p w:rsidR="00067F1D" w:rsidRPr="006F467F" w:rsidRDefault="00E5559A" w:rsidP="00D83E20">
      <w:pPr>
        <w:pStyle w:val="10"/>
        <w:tabs>
          <w:tab w:val="left" w:pos="567"/>
        </w:tabs>
        <w:spacing w:before="156" w:after="156" w:line="240" w:lineRule="auto"/>
        <w:ind w:leftChars="-70" w:left="-1" w:right="200" w:hangingChars="63" w:hanging="139"/>
        <w:rPr>
          <w:rFonts w:eastAsiaTheme="minorEastAsia" w:cs="Arial"/>
          <w:spacing w:val="0"/>
        </w:rPr>
      </w:pPr>
      <w:bookmarkStart w:id="258" w:name="_Toc135994130"/>
      <w:bookmarkStart w:id="259" w:name="_Toc135843137"/>
      <w:bookmarkStart w:id="260" w:name="_Toc173843824"/>
      <w:bookmarkEnd w:id="256"/>
      <w:bookmarkEnd w:id="257"/>
      <w:r>
        <w:t>Descripción del producto</w:t>
      </w:r>
      <w:bookmarkEnd w:id="260"/>
      <w:r>
        <w:t xml:space="preserve"> </w:t>
      </w:r>
      <w:bookmarkEnd w:id="258"/>
      <w:bookmarkEnd w:id="259"/>
    </w:p>
    <w:p w:rsidR="00067F1D" w:rsidRPr="006F467F" w:rsidRDefault="00E5559A" w:rsidP="00D83E20">
      <w:pPr>
        <w:pStyle w:val="2"/>
        <w:tabs>
          <w:tab w:val="left" w:pos="567"/>
        </w:tabs>
        <w:spacing w:before="156" w:after="156"/>
        <w:ind w:leftChars="-70" w:right="200" w:hangingChars="70" w:hanging="140"/>
        <w:rPr>
          <w:rFonts w:cs="Arial"/>
          <w:b w:val="0"/>
          <w:spacing w:val="0"/>
        </w:rPr>
      </w:pPr>
      <w:bookmarkStart w:id="261" w:name="_Toc135843138"/>
      <w:bookmarkStart w:id="262" w:name="_Toc135994131"/>
      <w:bookmarkStart w:id="263" w:name="_Toc173843825"/>
      <w:r>
        <w:t>Prefacio</w:t>
      </w:r>
      <w:bookmarkEnd w:id="263"/>
      <w:r>
        <w:t xml:space="preserve"> </w:t>
      </w:r>
      <w:bookmarkEnd w:id="261"/>
      <w:bookmarkEnd w:id="262"/>
    </w:p>
    <w:p w:rsidR="00067F1D" w:rsidRPr="006F467F" w:rsidRDefault="00E5559A" w:rsidP="00D83E20">
      <w:pPr>
        <w:tabs>
          <w:tab w:val="left" w:pos="567"/>
        </w:tabs>
        <w:spacing w:before="156" w:after="156" w:line="240" w:lineRule="auto"/>
        <w:rPr>
          <w:rFonts w:cs="Arial"/>
          <w:spacing w:val="0"/>
        </w:rPr>
      </w:pPr>
      <w:bookmarkStart w:id="264" w:name="OLE_LINK233"/>
      <w:bookmarkStart w:id="265" w:name="OLE_LINK234"/>
      <w:r>
        <w:t>La máquina de café JL15&amp;30 está diseñada para preparar y dispensar varios tipos de café y bebidas lácteas con almíbar. La máquina de café está destinada para el uso comercial en hoteles, establecimientos de restauración y otros establecimientos similares. La máquina de café es automática, diseñada para el autoservicio y puede ser utilizada por no especialistas o por los huéspedes. El mantenimiento sólo debe ser realizado por especialistas externos capacitados. Si se pueden cumplir las condiciones de instalación, este aparato también se puede utilizar en estaciones de tren, almacenes de gasolineras y en otros lugares públicos. La máquina no está destinada para la instalación o el uso afuera.</w:t>
      </w:r>
    </w:p>
    <w:bookmarkEnd w:id="264"/>
    <w:bookmarkEnd w:id="265"/>
    <w:p w:rsidR="00067F1D" w:rsidRPr="006F467F" w:rsidRDefault="00E5559A" w:rsidP="00D83E20">
      <w:pPr>
        <w:tabs>
          <w:tab w:val="left" w:pos="567"/>
        </w:tabs>
        <w:spacing w:before="156" w:after="156" w:line="240" w:lineRule="auto"/>
        <w:rPr>
          <w:rFonts w:cs="Arial"/>
          <w:spacing w:val="0"/>
        </w:rPr>
      </w:pPr>
      <w:r>
        <w:lastRenderedPageBreak/>
        <w:t>Los niños de más de 8 años y las personas con reducida capacidad física, sensorial o mental o con falta de experiencia o conocimiento sólo pueden utilizar la máquina bajo vigilancia constante y después de haber recibido instrucciones sobre el uso de la máquina de forma segura y la información sobre los riesgos asociados. No permita que los niños intervengan en la construcción de la máquina. No se permite que los niños limpien o mantengan la máquina. Sólo se permite realizar estos trabajos a personas que estén familiarizadas con el funcionamiento de la máquina y tengan una experiencia pertinente, sobre todo en relación con la seguridad y la higiene.</w:t>
      </w:r>
    </w:p>
    <w:p w:rsidR="00067F1D" w:rsidRPr="006F467F" w:rsidRDefault="00E5559A" w:rsidP="00D83E20">
      <w:pPr>
        <w:tabs>
          <w:tab w:val="left" w:pos="567"/>
        </w:tabs>
        <w:spacing w:before="156" w:after="156" w:line="240" w:lineRule="auto"/>
        <w:ind w:leftChars="500" w:left="1000"/>
        <w:rPr>
          <w:rFonts w:cs="Arial"/>
          <w:spacing w:val="0"/>
        </w:rPr>
      </w:pPr>
      <w:bookmarkStart w:id="266" w:name="OLE_LINK241"/>
      <w:bookmarkStart w:id="267" w:name="OLE_LINK242"/>
      <w:r w:rsidRPr="006F467F">
        <w:rPr>
          <w:rFonts w:cs="Arial"/>
          <w:noProof/>
          <w:lang w:val="uk-UA" w:eastAsia="uk-UA"/>
        </w:rPr>
        <w:drawing>
          <wp:anchor distT="0" distB="0" distL="114300" distR="114300" simplePos="0" relativeHeight="251480064" behindDoc="0" locked="0" layoutInCell="1" allowOverlap="1" wp14:anchorId="3F6D57AC" wp14:editId="60C925F8">
            <wp:simplePos x="0" y="0"/>
            <wp:positionH relativeFrom="margin">
              <wp:posOffset>197485</wp:posOffset>
            </wp:positionH>
            <wp:positionV relativeFrom="paragraph">
              <wp:posOffset>73025</wp:posOffset>
            </wp:positionV>
            <wp:extent cx="325120" cy="325120"/>
            <wp:effectExtent l="0" t="0" r="17780" b="17780"/>
            <wp:wrapNone/>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t xml:space="preserve">Cuando utilice la máquina de café, consulte también los términos y condiciones del fabricante del equipo y este manual. Cualquier otro uso o utilización que supere los límites se considera un uso inadecuado. </w:t>
      </w:r>
      <w:bookmarkStart w:id="268" w:name="OLE_LINK243"/>
      <w:bookmarkEnd w:id="268"/>
      <w:r>
        <w:t>El fabricante no se hace responsable de los daños que se produzcan como consecuencia de ello.</w:t>
      </w:r>
    </w:p>
    <w:p w:rsidR="00067F1D" w:rsidRPr="006F467F" w:rsidRDefault="00E5559A" w:rsidP="00D83E20">
      <w:pPr>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w:drawing>
          <wp:anchor distT="0" distB="0" distL="114300" distR="114300" simplePos="0" relativeHeight="251481088" behindDoc="0" locked="0" layoutInCell="1" allowOverlap="1" wp14:anchorId="1FC275AF" wp14:editId="02298535">
            <wp:simplePos x="0" y="0"/>
            <wp:positionH relativeFrom="column">
              <wp:posOffset>-4445</wp:posOffset>
            </wp:positionH>
            <wp:positionV relativeFrom="paragraph">
              <wp:posOffset>311785</wp:posOffset>
            </wp:positionV>
            <wp:extent cx="512445" cy="435610"/>
            <wp:effectExtent l="0" t="0" r="1905" b="2540"/>
            <wp:wrapNone/>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7214" cy="439297"/>
                    </a:xfrm>
                    <a:prstGeom prst="rect">
                      <a:avLst/>
                    </a:prstGeom>
                  </pic:spPr>
                </pic:pic>
              </a:graphicData>
            </a:graphic>
          </wp:anchor>
        </w:drawing>
      </w:r>
      <w:r w:rsidRPr="006F467F">
        <w:rPr>
          <w:rFonts w:eastAsia="Microsoft YaHei" w:cs="Arial"/>
          <w:b/>
          <w:bCs/>
          <w:noProof/>
          <w:color w:val="FF0000"/>
          <w:sz w:val="24"/>
          <w:lang w:val="uk-UA" w:eastAsia="uk-UA"/>
        </w:rPr>
        <mc:AlternateContent>
          <mc:Choice Requires="wps">
            <w:drawing>
              <wp:anchor distT="0" distB="0" distL="114300" distR="114300" simplePos="0" relativeHeight="251482112" behindDoc="0" locked="0" layoutInCell="1" allowOverlap="1" wp14:anchorId="0DE7F270" wp14:editId="164C5E4D">
                <wp:simplePos x="0" y="0"/>
                <wp:positionH relativeFrom="column">
                  <wp:posOffset>2540</wp:posOffset>
                </wp:positionH>
                <wp:positionV relativeFrom="paragraph">
                  <wp:posOffset>229870</wp:posOffset>
                </wp:positionV>
                <wp:extent cx="5586730" cy="0"/>
                <wp:effectExtent l="0" t="6350" r="0" b="6350"/>
                <wp:wrapNone/>
                <wp:docPr id="1001" name="直接连接符 100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D97BA" id="直接连接符 1001" o:spid="_x0000_s1026" style="position:absolute;z-index:251482112;visibility:visible;mso-wrap-style:square;mso-wrap-distance-left:9pt;mso-wrap-distance-top:0;mso-wrap-distance-right:9pt;mso-wrap-distance-bottom:0;mso-position-horizontal:absolute;mso-position-horizontal-relative:text;mso-position-vertical:absolute;mso-position-vertical-relative:text" from=".2pt,18.1pt" to="440.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tBywEAAMYDAAAOAAAAZHJzL2Uyb0RvYy54bWysU81u1DAQviPxDpbvbJKili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" strokecolor="#4874cb [3204]" strokeweight="1pt">
                <v:stroke joinstyle="miter"/>
              </v:line>
            </w:pict>
          </mc:Fallback>
        </mc:AlternateContent>
      </w:r>
    </w:p>
    <w:bookmarkEnd w:id="266"/>
    <w:bookmarkEnd w:id="267"/>
    <w:p w:rsidR="00067F1D" w:rsidRPr="006F467F" w:rsidRDefault="002B2E11" w:rsidP="00D83E20">
      <w:pPr>
        <w:tabs>
          <w:tab w:val="left" w:pos="567"/>
        </w:tabs>
        <w:spacing w:before="156" w:after="156" w:line="240" w:lineRule="auto"/>
        <w:rPr>
          <w:rFonts w:eastAsia="Microsoft YaHei" w:cs="Arial"/>
          <w:b/>
          <w:bCs/>
          <w:color w:val="FF0000"/>
          <w:spacing w:val="0"/>
          <w:sz w:val="24"/>
        </w:rPr>
      </w:pPr>
      <w:r>
        <w:rPr>
          <w:rFonts w:cs="Arial"/>
          <w:noProof/>
          <w:spacing w:val="0"/>
          <w:lang w:val="uk-UA" w:eastAsia="uk-UA"/>
        </w:rPr>
        <w:drawing>
          <wp:anchor distT="0" distB="0" distL="114300" distR="114300" simplePos="0" relativeHeight="252087296" behindDoc="0" locked="0" layoutInCell="1" allowOverlap="1" wp14:anchorId="0ACA6F84" wp14:editId="1324CFA1">
            <wp:simplePos x="0" y="0"/>
            <wp:positionH relativeFrom="column">
              <wp:posOffset>617517</wp:posOffset>
            </wp:positionH>
            <wp:positionV relativeFrom="paragraph">
              <wp:posOffset>46867</wp:posOffset>
            </wp:positionV>
            <wp:extent cx="3562985" cy="233045"/>
            <wp:effectExtent l="0" t="0" r="0" b="0"/>
            <wp:wrapNone/>
            <wp:docPr id="30300" name="Рисунок 3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p>
    <w:p w:rsidR="00067F1D" w:rsidRPr="006F467F" w:rsidRDefault="00E5559A" w:rsidP="00D83E20">
      <w:pPr>
        <w:pStyle w:val="1"/>
        <w:numPr>
          <w:ilvl w:val="0"/>
          <w:numId w:val="5"/>
        </w:numPr>
        <w:tabs>
          <w:tab w:val="left" w:pos="567"/>
        </w:tabs>
        <w:spacing w:before="156" w:after="156" w:line="240" w:lineRule="auto"/>
        <w:rPr>
          <w:rFonts w:cs="Arial"/>
          <w:spacing w:val="0"/>
        </w:rPr>
      </w:pPr>
      <w:r>
        <w:t>Peligro para el equipo.</w:t>
      </w:r>
    </w:p>
    <w:bookmarkStart w:id="269" w:name="OLE_LINK246"/>
    <w:bookmarkStart w:id="270" w:name="OLE_LINK247"/>
    <w:p w:rsidR="00067F1D" w:rsidRPr="006F467F" w:rsidRDefault="00E5559A" w:rsidP="00D83E20">
      <w:pPr>
        <w:pStyle w:val="1"/>
        <w:numPr>
          <w:ilvl w:val="0"/>
          <w:numId w:val="6"/>
        </w:num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483136" behindDoc="0" locked="0" layoutInCell="1" allowOverlap="1" wp14:anchorId="063E2191" wp14:editId="189A757F">
                <wp:simplePos x="0" y="0"/>
                <wp:positionH relativeFrom="column">
                  <wp:posOffset>-40005</wp:posOffset>
                </wp:positionH>
                <wp:positionV relativeFrom="paragraph">
                  <wp:posOffset>431800</wp:posOffset>
                </wp:positionV>
                <wp:extent cx="5573395" cy="0"/>
                <wp:effectExtent l="0" t="6350" r="0" b="6350"/>
                <wp:wrapNone/>
                <wp:docPr id="1004" name="直接连接符 1004"/>
                <wp:cNvGraphicFramePr/>
                <a:graphic xmlns:a="http://schemas.openxmlformats.org/drawingml/2006/main">
                  <a:graphicData uri="http://schemas.microsoft.com/office/word/2010/wordprocessingShape">
                    <wps:wsp>
                      <wps:cNvCnPr/>
                      <wps:spPr>
                        <a:xfrm>
                          <a:off x="0" y="0"/>
                          <a:ext cx="55733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30670" id="直接连接符 1004" o:spid="_x0000_s1026" style="position:absolute;z-index:251483136;visibility:visible;mso-wrap-style:square;mso-wrap-distance-left:9pt;mso-wrap-distance-top:0;mso-wrap-distance-right:9pt;mso-wrap-distance-bottom:0;mso-position-horizontal:absolute;mso-position-horizontal-relative:text;mso-position-vertical:absolute;mso-position-vertical-relative:text" from="-3.15pt,34pt" to="435.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" strokecolor="#4874cb [3204]" strokeweight="1pt">
                <v:stroke joinstyle="miter"/>
              </v:line>
            </w:pict>
          </mc:Fallback>
        </mc:AlternateContent>
      </w:r>
      <w:r>
        <w:t>Un uso inadecuado de la máquina de café puede provocar daños del equipo. Utilice sólo recetas originales.</w:t>
      </w:r>
      <w:bookmarkStart w:id="271" w:name="OLE_LINK249"/>
      <w:bookmarkStart w:id="272" w:name="OLE_LINK248"/>
      <w:bookmarkEnd w:id="269"/>
      <w:bookmarkEnd w:id="270"/>
      <w:bookmarkEnd w:id="271"/>
      <w:bookmarkEnd w:id="272"/>
    </w:p>
    <w:p w:rsidR="00067F1D" w:rsidRPr="006F467F" w:rsidRDefault="00067F1D" w:rsidP="00D83E20">
      <w:pPr>
        <w:pStyle w:val="1"/>
        <w:numPr>
          <w:ilvl w:val="0"/>
          <w:numId w:val="0"/>
        </w:numPr>
        <w:tabs>
          <w:tab w:val="left" w:pos="567"/>
        </w:tabs>
        <w:spacing w:before="156" w:after="156" w:line="240" w:lineRule="auto"/>
        <w:ind w:left="1413"/>
        <w:rPr>
          <w:rFonts w:cs="Arial"/>
          <w:spacing w:val="0"/>
        </w:rPr>
      </w:pPr>
    </w:p>
    <w:p w:rsidR="00067F1D" w:rsidRPr="006F467F" w:rsidRDefault="00E5559A" w:rsidP="00D83E20">
      <w:pPr>
        <w:pStyle w:val="2"/>
        <w:tabs>
          <w:tab w:val="left" w:pos="567"/>
        </w:tabs>
        <w:spacing w:before="156" w:after="156"/>
        <w:ind w:right="200"/>
        <w:rPr>
          <w:rFonts w:cs="Arial"/>
          <w:spacing w:val="0"/>
        </w:rPr>
      </w:pPr>
      <w:bookmarkStart w:id="273" w:name="_Toc135843139"/>
      <w:bookmarkStart w:id="274" w:name="_Toc135994132"/>
      <w:bookmarkStart w:id="275" w:name="OLE_LINK251"/>
      <w:bookmarkStart w:id="276" w:name="OLE_LINK250"/>
      <w:bookmarkStart w:id="277" w:name="_Toc173843826"/>
      <w:r>
        <w:t>Datos técnicos</w:t>
      </w:r>
      <w:bookmarkEnd w:id="277"/>
      <w:r>
        <w:t xml:space="preserve"> </w:t>
      </w:r>
      <w:bookmarkEnd w:id="273"/>
      <w:bookmarkEnd w:id="274"/>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17"/>
        <w:gridCol w:w="5089"/>
      </w:tblGrid>
      <w:tr w:rsidR="00067F1D" w:rsidRPr="006F467F">
        <w:trPr>
          <w:trHeight w:val="384"/>
        </w:trPr>
        <w:tc>
          <w:tcPr>
            <w:tcW w:w="9922" w:type="dxa"/>
            <w:gridSpan w:val="2"/>
            <w:shd w:val="clear" w:color="auto" w:fill="8496B0"/>
          </w:tcPr>
          <w:bookmarkEnd w:id="275"/>
          <w:bookmarkEnd w:id="276"/>
          <w:p w:rsidR="00067F1D" w:rsidRPr="006F467F" w:rsidRDefault="00E5559A" w:rsidP="00D83E20">
            <w:pPr>
              <w:tabs>
                <w:tab w:val="left" w:pos="567"/>
              </w:tabs>
              <w:autoSpaceDE w:val="0"/>
              <w:autoSpaceDN w:val="0"/>
              <w:spacing w:before="156" w:after="156" w:line="240" w:lineRule="auto"/>
              <w:rPr>
                <w:rFonts w:eastAsiaTheme="minorEastAsia" w:cs="Arial"/>
                <w:b/>
                <w:bCs/>
                <w:color w:val="000000"/>
                <w:spacing w:val="0"/>
                <w:szCs w:val="21"/>
              </w:rPr>
            </w:pPr>
            <w:r>
              <w:rPr>
                <w:b/>
                <w:bCs/>
                <w:color w:val="000000"/>
                <w:szCs w:val="21"/>
              </w:rPr>
              <w:t>Nombre del parámetro</w:t>
            </w:r>
          </w:p>
        </w:tc>
      </w:tr>
      <w:tr w:rsidR="00067F1D" w:rsidRPr="006F467F">
        <w:trPr>
          <w:trHeight w:val="277"/>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spacing w:val="0"/>
                <w:szCs w:val="21"/>
              </w:rPr>
            </w:pPr>
            <w:r>
              <w:t>Número del modelo</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spacing w:val="0"/>
                <w:szCs w:val="21"/>
              </w:rPr>
            </w:pPr>
            <w:r>
              <w:t>JL15, JL30</w:t>
            </w:r>
          </w:p>
        </w:tc>
      </w:tr>
      <w:tr w:rsidR="00067F1D" w:rsidRPr="006F467F">
        <w:trPr>
          <w:trHeight w:val="352"/>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Dimensiones/peso de JL15</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300 (anchura) х 440 (altura) х 490 (profundidad) mm, 14 kg</w:t>
            </w:r>
          </w:p>
        </w:tc>
      </w:tr>
      <w:tr w:rsidR="00067F1D" w:rsidRPr="006F467F">
        <w:trPr>
          <w:trHeight w:val="352"/>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Dimensiones/peso de JL30</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300 (anchura) х 540 (altura) х 490 (profundidad) mm, 15 kg</w:t>
            </w:r>
          </w:p>
        </w:tc>
      </w:tr>
      <w:tr w:rsidR="00067F1D" w:rsidRPr="006F467F">
        <w:trPr>
          <w:trHeight w:val="207"/>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themeColor="text1"/>
                <w:spacing w:val="0"/>
                <w:szCs w:val="21"/>
              </w:rPr>
            </w:pPr>
            <w:r>
              <w:rPr>
                <w:color w:val="000000" w:themeColor="text1"/>
                <w:szCs w:val="21"/>
              </w:rPr>
              <w:t>Tensión/frecuencia nominal</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themeColor="text1"/>
                <w:spacing w:val="0"/>
                <w:szCs w:val="21"/>
              </w:rPr>
            </w:pPr>
            <w:r>
              <w:rPr>
                <w:color w:val="000000" w:themeColor="text1"/>
                <w:szCs w:val="21"/>
              </w:rPr>
              <w:t>220V-240V de corriente alterna/50 Hz; 110-120V de corriente alterna/60 Hz</w:t>
            </w:r>
          </w:p>
        </w:tc>
      </w:tr>
      <w:tr w:rsidR="00067F1D" w:rsidRPr="006F467F">
        <w:trPr>
          <w:trHeight w:val="294"/>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Potencia nominal/Potencia total</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1550 W/ 2850 W (véase la placa de identificación)</w:t>
            </w:r>
          </w:p>
        </w:tc>
      </w:tr>
      <w:tr w:rsidR="00067F1D" w:rsidRPr="006F467F">
        <w:trPr>
          <w:trHeight w:val="216"/>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 xml:space="preserve">Corriente nominal </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10A/16A (véase la placa de identificación)</w:t>
            </w:r>
          </w:p>
        </w:tc>
      </w:tr>
      <w:tr w:rsidR="00067F1D" w:rsidRPr="006F467F">
        <w:trPr>
          <w:trHeight w:val="151"/>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Longitud externa del cable de alimentación</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 xml:space="preserve">Más de 1,5 m </w:t>
            </w:r>
          </w:p>
        </w:tc>
      </w:tr>
      <w:tr w:rsidR="00067F1D" w:rsidRPr="006F467F">
        <w:trPr>
          <w:trHeight w:val="224"/>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lastRenderedPageBreak/>
              <w:t>Temperatura de funcionamiento/humedad del aire</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Temperatura 5ºC-35ºC, humedad del aire 80%</w:t>
            </w:r>
          </w:p>
        </w:tc>
      </w:tr>
      <w:tr w:rsidR="00067F1D" w:rsidRPr="006F467F">
        <w:trPr>
          <w:trHeight w:val="310"/>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Presión nominal</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0,6 MPa</w:t>
            </w:r>
          </w:p>
        </w:tc>
      </w:tr>
      <w:tr w:rsidR="00067F1D" w:rsidRPr="006F467F">
        <w:trPr>
          <w:trHeight w:val="231"/>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Interfaz de comunicación</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USB; WIFI; 4G</w:t>
            </w:r>
          </w:p>
        </w:tc>
      </w:tr>
      <w:tr w:rsidR="00067F1D" w:rsidRPr="006F467F">
        <w:trPr>
          <w:trHeight w:val="317"/>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Pantalla del aparato</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Pantall 7", 10,1"</w:t>
            </w:r>
          </w:p>
        </w:tc>
      </w:tr>
      <w:tr w:rsidR="00067F1D" w:rsidRPr="006F467F">
        <w:trPr>
          <w:trHeight w:val="390"/>
        </w:trPr>
        <w:tc>
          <w:tcPr>
            <w:tcW w:w="3498" w:type="dxa"/>
            <w:tcBorders>
              <w:lef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Capacidad del contenedor de café en granos</w:t>
            </w:r>
          </w:p>
        </w:tc>
        <w:tc>
          <w:tcPr>
            <w:tcW w:w="6424" w:type="dxa"/>
            <w:tcBorders>
              <w:righ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JL15 – 500 g; JL30 – 1200 g</w:t>
            </w:r>
          </w:p>
        </w:tc>
      </w:tr>
      <w:tr w:rsidR="00067F1D" w:rsidRPr="006F467F">
        <w:trPr>
          <w:trHeight w:val="297"/>
        </w:trPr>
        <w:tc>
          <w:tcPr>
            <w:tcW w:w="3498" w:type="dxa"/>
            <w:tcBorders>
              <w:left w:val="nil"/>
              <w:bottom w:val="single" w:sz="4" w:space="0" w:color="auto"/>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Capacidad de la bandeja de goteo</w:t>
            </w:r>
          </w:p>
        </w:tc>
        <w:tc>
          <w:tcPr>
            <w:tcW w:w="6424" w:type="dxa"/>
            <w:tcBorders>
              <w:bottom w:val="single" w:sz="4" w:space="0" w:color="auto"/>
              <w:righ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1,2 l/ aguas residuales</w:t>
            </w:r>
          </w:p>
        </w:tc>
      </w:tr>
      <w:tr w:rsidR="00067F1D" w:rsidRPr="006F467F">
        <w:trPr>
          <w:trHeight w:val="220"/>
        </w:trPr>
        <w:tc>
          <w:tcPr>
            <w:tcW w:w="3498" w:type="dxa"/>
            <w:tcBorders>
              <w:lef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Capacidad del cajón de posos</w:t>
            </w:r>
          </w:p>
        </w:tc>
        <w:tc>
          <w:tcPr>
            <w:tcW w:w="6424" w:type="dxa"/>
            <w:tcBorders>
              <w:righ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JL15 – 20 posos de café; JL30 – 40 posos de café</w:t>
            </w:r>
          </w:p>
        </w:tc>
      </w:tr>
      <w:tr w:rsidR="00067F1D" w:rsidRPr="006F467F">
        <w:trPr>
          <w:trHeight w:val="306"/>
        </w:trPr>
        <w:tc>
          <w:tcPr>
            <w:tcW w:w="3498" w:type="dxa"/>
            <w:tcBorders>
              <w:lef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Caldera de agua caliente, caldera de vapor</w:t>
            </w:r>
          </w:p>
        </w:tc>
        <w:tc>
          <w:tcPr>
            <w:tcW w:w="6424" w:type="dxa"/>
            <w:tcBorders>
              <w:righ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Termobloque– 1400 W*  2</w:t>
            </w:r>
          </w:p>
        </w:tc>
      </w:tr>
      <w:tr w:rsidR="00067F1D" w:rsidRPr="006F467F">
        <w:trPr>
          <w:trHeight w:val="227"/>
        </w:trPr>
        <w:tc>
          <w:tcPr>
            <w:tcW w:w="3498" w:type="dxa"/>
            <w:tcBorders>
              <w:lef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Rango de ajuste de altura del agua</w:t>
            </w:r>
          </w:p>
        </w:tc>
        <w:tc>
          <w:tcPr>
            <w:tcW w:w="6424" w:type="dxa"/>
            <w:tcBorders>
              <w:right w:val="nil"/>
            </w:tcBorders>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80 mm - 160 mm</w:t>
            </w:r>
          </w:p>
        </w:tc>
      </w:tr>
      <w:tr w:rsidR="00067F1D" w:rsidRPr="006F467F">
        <w:trPr>
          <w:trHeight w:val="314"/>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Módulo de leche fresca</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Sí</w:t>
            </w:r>
          </w:p>
        </w:tc>
      </w:tr>
      <w:tr w:rsidR="00067F1D" w:rsidRPr="006F467F">
        <w:trPr>
          <w:trHeight w:val="236"/>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Enfriador de leche fresca</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Opción</w:t>
            </w:r>
          </w:p>
        </w:tc>
      </w:tr>
      <w:tr w:rsidR="00067F1D" w:rsidRPr="006F467F">
        <w:trPr>
          <w:trHeight w:val="321"/>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Modo de suministro de agua</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Estándar: depósito incorporado de 2 l, agua embotellada; Opción:   depósito de agua incorporado de 8 l; agua potable del grifo</w:t>
            </w:r>
          </w:p>
        </w:tc>
      </w:tr>
      <w:tr w:rsidR="00067F1D" w:rsidRPr="006F467F">
        <w:trPr>
          <w:trHeight w:val="244"/>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Sistema de pago</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Funciones de pago opcionales: Wechat, Alipay o conexión opcional a otroas dispositivos MDB</w:t>
            </w:r>
          </w:p>
        </w:tc>
      </w:tr>
      <w:tr w:rsidR="00067F1D" w:rsidRPr="006F467F">
        <w:trPr>
          <w:trHeight w:val="315"/>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Sistema operativo</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Android</w:t>
            </w:r>
          </w:p>
        </w:tc>
      </w:tr>
      <w:tr w:rsidR="00067F1D" w:rsidRPr="006F467F">
        <w:trPr>
          <w:trHeight w:val="177"/>
        </w:trPr>
        <w:tc>
          <w:tcPr>
            <w:tcW w:w="3498"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 xml:space="preserve">Clase de impermeabilidad IP </w:t>
            </w:r>
          </w:p>
        </w:tc>
        <w:tc>
          <w:tcPr>
            <w:tcW w:w="6424" w:type="dxa"/>
            <w:shd w:val="clear" w:color="auto" w:fill="auto"/>
          </w:tcPr>
          <w:p w:rsidR="00067F1D" w:rsidRPr="006F467F" w:rsidRDefault="00E5559A" w:rsidP="00D83E20">
            <w:pPr>
              <w:tabs>
                <w:tab w:val="left" w:pos="567"/>
              </w:tabs>
              <w:autoSpaceDE w:val="0"/>
              <w:autoSpaceDN w:val="0"/>
              <w:spacing w:before="156" w:after="156" w:line="240" w:lineRule="auto"/>
              <w:rPr>
                <w:rFonts w:eastAsiaTheme="minorEastAsia" w:cs="Arial"/>
                <w:color w:val="000000"/>
                <w:spacing w:val="0"/>
                <w:szCs w:val="21"/>
              </w:rPr>
            </w:pPr>
            <w:r>
              <w:rPr>
                <w:color w:val="000000"/>
                <w:szCs w:val="21"/>
              </w:rPr>
              <w:t>IPX1</w:t>
            </w:r>
          </w:p>
        </w:tc>
      </w:tr>
    </w:tbl>
    <w:p w:rsidR="00067F1D" w:rsidRPr="006F467F" w:rsidRDefault="00E5559A" w:rsidP="00D83E20">
      <w:pPr>
        <w:pStyle w:val="2"/>
        <w:tabs>
          <w:tab w:val="left" w:pos="567"/>
        </w:tabs>
        <w:spacing w:before="156" w:after="156"/>
        <w:ind w:right="200"/>
        <w:rPr>
          <w:rFonts w:cs="Arial"/>
          <w:spacing w:val="0"/>
        </w:rPr>
      </w:pPr>
      <w:bookmarkStart w:id="278" w:name="_Toc135843140"/>
      <w:bookmarkStart w:id="279" w:name="_Toc135994133"/>
      <w:bookmarkStart w:id="280" w:name="_Toc173843827"/>
      <w:r w:rsidRPr="006F467F">
        <w:rPr>
          <w:rFonts w:cs="Arial"/>
          <w:noProof/>
          <w:lang w:val="uk-UA" w:eastAsia="uk-UA"/>
        </w:rPr>
        <w:lastRenderedPageBreak/>
        <w:drawing>
          <wp:anchor distT="0" distB="0" distL="114300" distR="114300" simplePos="0" relativeHeight="251498496" behindDoc="0" locked="0" layoutInCell="1" allowOverlap="1" wp14:anchorId="789A36FD" wp14:editId="4F3C8E68">
            <wp:simplePos x="0" y="0"/>
            <wp:positionH relativeFrom="margin">
              <wp:posOffset>192405</wp:posOffset>
            </wp:positionH>
            <wp:positionV relativeFrom="paragraph">
              <wp:posOffset>246380</wp:posOffset>
            </wp:positionV>
            <wp:extent cx="325120" cy="325120"/>
            <wp:effectExtent l="0" t="0" r="17780" b="17780"/>
            <wp:wrapNone/>
            <wp:docPr id="1041" name="图片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图片 104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t>Instalación y puesta en marcha</w:t>
      </w:r>
      <w:bookmarkEnd w:id="280"/>
      <w:r>
        <w:t xml:space="preserve"> </w:t>
      </w:r>
      <w:bookmarkEnd w:id="278"/>
      <w:bookmarkEnd w:id="279"/>
    </w:p>
    <w:p w:rsidR="00067F1D" w:rsidRPr="006F467F" w:rsidRDefault="00E5559A" w:rsidP="00D83E20">
      <w:pPr>
        <w:tabs>
          <w:tab w:val="left" w:pos="567"/>
        </w:tabs>
        <w:spacing w:before="156" w:after="156" w:line="360" w:lineRule="auto"/>
        <w:ind w:firstLineChars="500" w:firstLine="1000"/>
        <w:rPr>
          <w:rFonts w:eastAsiaTheme="minorEastAsia" w:cs="Arial"/>
          <w:bCs/>
          <w:color w:val="000000" w:themeColor="text1"/>
          <w:spacing w:val="0"/>
          <w:szCs w:val="21"/>
        </w:rPr>
      </w:pPr>
      <w:bookmarkStart w:id="281" w:name="OLE_LINK263"/>
      <w:bookmarkStart w:id="282" w:name="OLE_LINK262"/>
      <w:r>
        <w:rPr>
          <w:bCs/>
          <w:color w:val="000000" w:themeColor="text1"/>
          <w:szCs w:val="21"/>
        </w:rPr>
        <w:t xml:space="preserve">Las máquinas se deben instalar de acuerdo con las normas eléctricas e higiénicas vigentes en cada país y lugar. </w:t>
      </w:r>
      <w:bookmarkEnd w:id="281"/>
      <w:bookmarkEnd w:id="282"/>
      <w:r>
        <w:rPr>
          <w:bCs/>
          <w:color w:val="000000" w:themeColor="text1"/>
          <w:szCs w:val="21"/>
        </w:rPr>
        <w:t>Eso incluye también las medidas adecuadas para proteger contra el reflujo.</w:t>
      </w:r>
    </w:p>
    <w:p w:rsidR="00067F1D" w:rsidRPr="006F467F" w:rsidRDefault="002B2E11" w:rsidP="00D83E20">
      <w:pPr>
        <w:tabs>
          <w:tab w:val="left" w:pos="567"/>
        </w:tabs>
        <w:spacing w:before="156" w:after="156"/>
        <w:rPr>
          <w:rFonts w:eastAsiaTheme="minorEastAsia" w:cs="Arial"/>
          <w:b/>
          <w:bCs/>
          <w:color w:val="000000" w:themeColor="text1"/>
          <w:spacing w:val="0"/>
          <w:sz w:val="32"/>
          <w:szCs w:val="32"/>
        </w:rPr>
      </w:pPr>
      <w:r>
        <w:rPr>
          <w:rFonts w:cs="Arial"/>
          <w:noProof/>
          <w:spacing w:val="0"/>
          <w:lang w:val="uk-UA" w:eastAsia="uk-UA"/>
        </w:rPr>
        <w:drawing>
          <wp:anchor distT="0" distB="0" distL="114300" distR="114300" simplePos="0" relativeHeight="252089344" behindDoc="0" locked="0" layoutInCell="1" allowOverlap="1" wp14:anchorId="6130076B" wp14:editId="0A997355">
            <wp:simplePos x="0" y="0"/>
            <wp:positionH relativeFrom="column">
              <wp:posOffset>605642</wp:posOffset>
            </wp:positionH>
            <wp:positionV relativeFrom="paragraph">
              <wp:posOffset>189370</wp:posOffset>
            </wp:positionV>
            <wp:extent cx="3571240" cy="267335"/>
            <wp:effectExtent l="0" t="0" r="0" b="0"/>
            <wp:wrapNone/>
            <wp:docPr id="30301" name="Рисунок 3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w:drawing>
          <wp:anchor distT="0" distB="0" distL="114300" distR="114300" simplePos="0" relativeHeight="251501568" behindDoc="0" locked="0" layoutInCell="1" allowOverlap="1" wp14:anchorId="3BEA4717" wp14:editId="25B61493">
            <wp:simplePos x="0" y="0"/>
            <wp:positionH relativeFrom="column">
              <wp:posOffset>-4445</wp:posOffset>
            </wp:positionH>
            <wp:positionV relativeFrom="paragraph">
              <wp:posOffset>108585</wp:posOffset>
            </wp:positionV>
            <wp:extent cx="567690" cy="495300"/>
            <wp:effectExtent l="0" t="0" r="3810" b="0"/>
            <wp:wrapNone/>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7529" cy="495120"/>
                    </a:xfrm>
                    <a:prstGeom prst="rect">
                      <a:avLst/>
                    </a:prstGeom>
                  </pic:spPr>
                </pic:pic>
              </a:graphicData>
            </a:graphic>
          </wp:anchor>
        </w:drawing>
      </w:r>
      <w:r w:rsidR="00E5559A" w:rsidRPr="006F467F">
        <w:rPr>
          <w:rFonts w:eastAsiaTheme="minorEastAsia" w:cs="Arial"/>
          <w:b/>
          <w:bCs/>
          <w:noProof/>
          <w:color w:val="000000" w:themeColor="text1"/>
          <w:sz w:val="32"/>
          <w:szCs w:val="32"/>
          <w:lang w:val="uk-UA" w:eastAsia="uk-UA"/>
        </w:rPr>
        <w:drawing>
          <wp:anchor distT="0" distB="0" distL="114300" distR="114300" simplePos="0" relativeHeight="251500544" behindDoc="0" locked="0" layoutInCell="1" allowOverlap="1" wp14:anchorId="55400F5D" wp14:editId="159A32F6">
            <wp:simplePos x="0" y="0"/>
            <wp:positionH relativeFrom="column">
              <wp:posOffset>4507865</wp:posOffset>
            </wp:positionH>
            <wp:positionV relativeFrom="paragraph">
              <wp:posOffset>108585</wp:posOffset>
            </wp:positionV>
            <wp:extent cx="528955" cy="528955"/>
            <wp:effectExtent l="0" t="0" r="4445" b="4445"/>
            <wp:wrapNone/>
            <wp:docPr id="1044" name="图片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104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316" cy="532316"/>
                    </a:xfrm>
                    <a:prstGeom prst="rect">
                      <a:avLst/>
                    </a:prstGeom>
                  </pic:spPr>
                </pic:pic>
              </a:graphicData>
            </a:graphic>
          </wp:anchor>
        </w:drawing>
      </w:r>
      <w:r w:rsidR="00E5559A"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499520" behindDoc="0" locked="0" layoutInCell="1" allowOverlap="1" wp14:anchorId="57A1C87B" wp14:editId="7494EA9A">
                <wp:simplePos x="0" y="0"/>
                <wp:positionH relativeFrom="column">
                  <wp:posOffset>635</wp:posOffset>
                </wp:positionH>
                <wp:positionV relativeFrom="paragraph">
                  <wp:posOffset>20955</wp:posOffset>
                </wp:positionV>
                <wp:extent cx="5586730" cy="0"/>
                <wp:effectExtent l="0" t="6350" r="0" b="6350"/>
                <wp:wrapNone/>
                <wp:docPr id="1042" name="直接连接符 104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59E4F8" id="直接连接符 1042" o:spid="_x0000_s1026" style="position:absolute;z-index:251499520;visibility:visible;mso-wrap-style:square;mso-wrap-distance-left:9pt;mso-wrap-distance-top:0;mso-wrap-distance-right:9pt;mso-wrap-distance-bottom:0;mso-position-horizontal:absolute;mso-position-horizontal-relative:text;mso-position-vertical:absolute;mso-position-vertical-relative:text" from=".05pt,1.65pt" to="439.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" strokecolor="#4874cb [3204]" strokeweight="1pt">
                <v:stroke joinstyle="miter"/>
              </v:line>
            </w:pict>
          </mc:Fallback>
        </mc:AlternateContent>
      </w:r>
      <w:r w:rsidR="006F467F">
        <w:rPr>
          <w:b/>
          <w:bCs/>
          <w:color w:val="000000" w:themeColor="text1"/>
          <w:sz w:val="32"/>
          <w:szCs w:val="32"/>
        </w:rPr>
        <w:t xml:space="preserve"> </w:t>
      </w:r>
    </w:p>
    <w:p w:rsidR="00067F1D" w:rsidRPr="006F467F" w:rsidRDefault="00067F1D" w:rsidP="00D83E20">
      <w:pPr>
        <w:pStyle w:val="1"/>
        <w:numPr>
          <w:ilvl w:val="0"/>
          <w:numId w:val="0"/>
        </w:numPr>
        <w:tabs>
          <w:tab w:val="left" w:pos="567"/>
        </w:tabs>
        <w:spacing w:before="156" w:after="156" w:line="240" w:lineRule="auto"/>
        <w:ind w:leftChars="50" w:left="100" w:firstLineChars="450" w:firstLine="810"/>
        <w:rPr>
          <w:rFonts w:eastAsia="Times New Roman" w:cs="Arial"/>
          <w:spacing w:val="0"/>
          <w:sz w:val="18"/>
          <w:szCs w:val="18"/>
        </w:rPr>
      </w:pPr>
      <w:bookmarkStart w:id="283" w:name="OLE_LINK266"/>
      <w:bookmarkStart w:id="284" w:name="OLE_LINK267"/>
    </w:p>
    <w:p w:rsidR="00067F1D" w:rsidRPr="006F467F" w:rsidRDefault="002B2E11" w:rsidP="002B2E11">
      <w:pPr>
        <w:pStyle w:val="1"/>
        <w:numPr>
          <w:ilvl w:val="0"/>
          <w:numId w:val="0"/>
        </w:numPr>
        <w:tabs>
          <w:tab w:val="left" w:pos="567"/>
        </w:tabs>
        <w:spacing w:before="156" w:after="156" w:line="240" w:lineRule="auto"/>
        <w:ind w:leftChars="50" w:left="100" w:firstLineChars="450" w:firstLine="810"/>
        <w:rPr>
          <w:rFonts w:cs="Arial"/>
          <w:spacing w:val="0"/>
          <w:sz w:val="18"/>
          <w:szCs w:val="18"/>
        </w:rPr>
      </w:pPr>
      <w:r w:rsidRPr="006F467F">
        <w:rPr>
          <w:rFonts w:cs="Arial"/>
          <w:noProof/>
          <w:sz w:val="18"/>
          <w:szCs w:val="18"/>
          <w:lang w:val="uk-UA" w:eastAsia="uk-UA"/>
        </w:rPr>
        <mc:AlternateContent>
          <mc:Choice Requires="wps">
            <w:drawing>
              <wp:anchor distT="0" distB="0" distL="114300" distR="114300" simplePos="0" relativeHeight="251503616" behindDoc="0" locked="0" layoutInCell="1" allowOverlap="1" wp14:anchorId="0FF90092" wp14:editId="5E97A6CC">
                <wp:simplePos x="0" y="0"/>
                <wp:positionH relativeFrom="column">
                  <wp:posOffset>-40706</wp:posOffset>
                </wp:positionH>
                <wp:positionV relativeFrom="paragraph">
                  <wp:posOffset>639412</wp:posOffset>
                </wp:positionV>
                <wp:extent cx="5593715" cy="0"/>
                <wp:effectExtent l="0" t="6350" r="0" b="6350"/>
                <wp:wrapNone/>
                <wp:docPr id="1048" name="直接连接符 104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BCB19" id="直接连接符 1048" o:spid="_x0000_s1026" style="position:absolute;z-index:251503616;visibility:visible;mso-wrap-style:square;mso-wrap-distance-left:9pt;mso-wrap-distance-top:0;mso-wrap-distance-right:9pt;mso-wrap-distance-bottom:0;mso-position-horizontal:absolute;mso-position-horizontal-relative:text;mso-position-vertical:absolute;mso-position-vertical-relative:text" from="-3.2pt,50.35pt" to="437.2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" strokecolor="#4874cb [3204]" strokeweight="1pt">
                <v:stroke joinstyle="miter"/>
              </v:line>
            </w:pict>
          </mc:Fallback>
        </mc:AlternateContent>
      </w:r>
      <w:r w:rsidR="00E5559A">
        <w:rPr>
          <w:sz w:val="18"/>
          <w:szCs w:val="18"/>
        </w:rPr>
        <w:t>Los bordes afilados de los materiales de embalaje pueden provocar lesiones. Las bridas de nailon pueden provocar</w:t>
      </w:r>
      <w:r>
        <w:rPr>
          <w:sz w:val="18"/>
          <w:szCs w:val="18"/>
          <w:lang w:val="uk-UA"/>
        </w:rPr>
        <w:t xml:space="preserve"> </w:t>
      </w:r>
      <w:r w:rsidR="00E5559A">
        <w:t>lesiones de los ojos.</w:t>
      </w:r>
      <w:r w:rsidR="00E5559A">
        <w:rPr>
          <w:sz w:val="18"/>
          <w:szCs w:val="18"/>
        </w:rPr>
        <w:t xml:space="preserve"> </w:t>
      </w:r>
      <w:bookmarkEnd w:id="283"/>
      <w:bookmarkEnd w:id="284"/>
      <w:r w:rsidR="00E5559A">
        <w:rPr>
          <w:sz w:val="18"/>
          <w:szCs w:val="18"/>
        </w:rPr>
        <w:t xml:space="preserve">Durante el desembalaje de la máquina utilice guantes y gafas de protección. </w:t>
      </w:r>
    </w:p>
    <w:p w:rsidR="00067F1D" w:rsidRPr="006F467F" w:rsidRDefault="002B2E11" w:rsidP="00D83E20">
      <w:pPr>
        <w:tabs>
          <w:tab w:val="left" w:pos="567"/>
        </w:tabs>
        <w:spacing w:before="156" w:after="156"/>
        <w:rPr>
          <w:rFonts w:eastAsiaTheme="minorEastAsia" w:cs="Arial"/>
          <w:b/>
          <w:bCs/>
          <w:color w:val="000000" w:themeColor="text1"/>
          <w:spacing w:val="0"/>
          <w:sz w:val="32"/>
          <w:szCs w:val="32"/>
        </w:rPr>
      </w:pPr>
      <w:r>
        <w:rPr>
          <w:rFonts w:cs="Arial"/>
          <w:noProof/>
          <w:spacing w:val="0"/>
          <w:lang w:val="uk-UA" w:eastAsia="uk-UA"/>
        </w:rPr>
        <w:drawing>
          <wp:anchor distT="0" distB="0" distL="114300" distR="114300" simplePos="0" relativeHeight="252091392" behindDoc="0" locked="0" layoutInCell="1" allowOverlap="1" wp14:anchorId="7AE6BE11" wp14:editId="011689D7">
            <wp:simplePos x="0" y="0"/>
            <wp:positionH relativeFrom="column">
              <wp:posOffset>712520</wp:posOffset>
            </wp:positionH>
            <wp:positionV relativeFrom="paragraph">
              <wp:posOffset>379375</wp:posOffset>
            </wp:positionV>
            <wp:extent cx="3571240" cy="267335"/>
            <wp:effectExtent l="0" t="0" r="0" b="0"/>
            <wp:wrapNone/>
            <wp:docPr id="30302" name="Рисунок 3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eastAsia="Microsoft YaHei" w:cs="Arial"/>
          <w:b/>
          <w:bCs/>
          <w:noProof/>
          <w:color w:val="FF0000"/>
          <w:sz w:val="24"/>
          <w:lang w:val="uk-UA" w:eastAsia="uk-UA"/>
        </w:rPr>
        <w:drawing>
          <wp:anchor distT="0" distB="0" distL="114300" distR="114300" simplePos="0" relativeHeight="251384832" behindDoc="0" locked="0" layoutInCell="1" allowOverlap="1" wp14:anchorId="58B2B3BA" wp14:editId="5AA5D05E">
            <wp:simplePos x="0" y="0"/>
            <wp:positionH relativeFrom="margin">
              <wp:posOffset>5715</wp:posOffset>
            </wp:positionH>
            <wp:positionV relativeFrom="paragraph">
              <wp:posOffset>264160</wp:posOffset>
            </wp:positionV>
            <wp:extent cx="560705" cy="489585"/>
            <wp:effectExtent l="0" t="0" r="10795" b="5715"/>
            <wp:wrapNone/>
            <wp:docPr id="1050" name="图片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105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r w:rsidR="00E5559A"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04640" behindDoc="0" locked="0" layoutInCell="1" allowOverlap="1" wp14:anchorId="26379DBC" wp14:editId="3EAB0B3D">
                <wp:simplePos x="0" y="0"/>
                <wp:positionH relativeFrom="column">
                  <wp:posOffset>635</wp:posOffset>
                </wp:positionH>
                <wp:positionV relativeFrom="paragraph">
                  <wp:posOffset>190500</wp:posOffset>
                </wp:positionV>
                <wp:extent cx="5586095" cy="0"/>
                <wp:effectExtent l="0" t="6350" r="0" b="6350"/>
                <wp:wrapNone/>
                <wp:docPr id="1049" name="直接连接符 1049"/>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D53D0" id="直接连接符 1049" o:spid="_x0000_s1026" style="position:absolute;z-index:251504640;visibility:visible;mso-wrap-style:square;mso-wrap-distance-left:9pt;mso-wrap-distance-top:0;mso-wrap-distance-right:9pt;mso-wrap-distance-bottom:0;mso-position-horizontal:absolute;mso-position-horizontal-relative:text;mso-position-vertical:absolute;mso-position-vertical-relative:text" from=".05pt,15pt" to="43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" strokecolor="#4874cb [3204]" strokeweight="1pt">
                <v:stroke joinstyle="miter"/>
              </v:line>
            </w:pict>
          </mc:Fallback>
        </mc:AlternateContent>
      </w:r>
    </w:p>
    <w:p w:rsidR="00067F1D" w:rsidRPr="006F467F" w:rsidRDefault="00067F1D" w:rsidP="00D83E20">
      <w:pPr>
        <w:pStyle w:val="1"/>
        <w:numPr>
          <w:ilvl w:val="0"/>
          <w:numId w:val="0"/>
        </w:numPr>
        <w:tabs>
          <w:tab w:val="left" w:pos="567"/>
        </w:tabs>
        <w:spacing w:before="156" w:after="156" w:line="240" w:lineRule="auto"/>
        <w:ind w:left="1077" w:firstLineChars="200" w:firstLine="420"/>
        <w:rPr>
          <w:rFonts w:cs="Arial"/>
          <w:spacing w:val="0"/>
        </w:rPr>
      </w:pPr>
      <w:bookmarkStart w:id="285" w:name="OLE_LINK270"/>
      <w:bookmarkStart w:id="286" w:name="OLE_LINK271"/>
    </w:p>
    <w:p w:rsidR="00067F1D" w:rsidRPr="006F467F" w:rsidRDefault="00E5559A" w:rsidP="00D83E20">
      <w:pPr>
        <w:pStyle w:val="1"/>
        <w:numPr>
          <w:ilvl w:val="0"/>
          <w:numId w:val="0"/>
        </w:numPr>
        <w:tabs>
          <w:tab w:val="left" w:pos="567"/>
        </w:tabs>
        <w:spacing w:before="156" w:after="156" w:line="240" w:lineRule="auto"/>
        <w:ind w:leftChars="200" w:left="400" w:firstLineChars="350" w:firstLine="700"/>
        <w:rPr>
          <w:rFonts w:cs="Arial"/>
          <w:spacing w:val="0"/>
        </w:rPr>
      </w:pPr>
      <w:r>
        <w:t xml:space="preserve">Las tuberías de entrada de agua contaminadas pueden representar un peligro para la salud. </w:t>
      </w:r>
      <w:bookmarkEnd w:id="285"/>
      <w:bookmarkEnd w:id="286"/>
      <w:r>
        <w:t>Se debe limpiarlas después de la instalación, la primera y segunda puesta en marcha.</w:t>
      </w:r>
    </w:p>
    <w:p w:rsidR="00067F1D" w:rsidRPr="006F467F" w:rsidRDefault="00E5559A" w:rsidP="00D83E20">
      <w:pPr>
        <w:pStyle w:val="1"/>
        <w:numPr>
          <w:ilvl w:val="0"/>
          <w:numId w:val="0"/>
        </w:numPr>
        <w:tabs>
          <w:tab w:val="left" w:pos="567"/>
        </w:tabs>
        <w:spacing w:before="156" w:after="156" w:line="240" w:lineRule="auto"/>
        <w:ind w:leftChars="200" w:left="400" w:firstLineChars="350" w:firstLine="700"/>
        <w:rPr>
          <w:rFonts w:cs="Arial"/>
          <w:spacing w:val="0"/>
        </w:rPr>
      </w:pPr>
      <w:bookmarkStart w:id="287" w:name="OLE_LINK273"/>
      <w:bookmarkStart w:id="288" w:name="OLE_LINK272"/>
      <w:r>
        <w:t>Antes de la primera preparación de bebidas, limpie según el programa de limpieza, siguiendo las instrucciones en la pantalla.</w:t>
      </w:r>
      <w:bookmarkEnd w:id="287"/>
      <w:bookmarkEnd w:id="288"/>
    </w:p>
    <w:p w:rsidR="00067F1D" w:rsidRPr="006F467F" w:rsidRDefault="00E5559A" w:rsidP="00D83E20">
      <w:pPr>
        <w:tabs>
          <w:tab w:val="left" w:pos="567"/>
        </w:tabs>
        <w:spacing w:before="156" w:after="156" w:line="240" w:lineRule="auto"/>
        <w:ind w:firstLineChars="350" w:firstLine="1124"/>
        <w:rPr>
          <w:rFonts w:eastAsiaTheme="minorEastAsia" w:cs="Arial"/>
          <w:bCs/>
          <w:color w:val="000000" w:themeColor="text1"/>
          <w:spacing w:val="0"/>
          <w:szCs w:val="21"/>
        </w:rPr>
      </w:pPr>
      <w:r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02592" behindDoc="0" locked="0" layoutInCell="1" allowOverlap="1" wp14:anchorId="42DB0A1D" wp14:editId="681FC40A">
                <wp:simplePos x="0" y="0"/>
                <wp:positionH relativeFrom="column">
                  <wp:posOffset>27305</wp:posOffset>
                </wp:positionH>
                <wp:positionV relativeFrom="paragraph">
                  <wp:posOffset>427355</wp:posOffset>
                </wp:positionV>
                <wp:extent cx="5586095" cy="0"/>
                <wp:effectExtent l="0" t="6350" r="0" b="6350"/>
                <wp:wrapNone/>
                <wp:docPr id="1047" name="直接连接符 104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D360C" id="直接连接符 1047" o:spid="_x0000_s1026" style="position:absolute;z-index:251502592;visibility:visible;mso-wrap-style:square;mso-wrap-distance-left:9pt;mso-wrap-distance-top:0;mso-wrap-distance-right:9pt;mso-wrap-distance-bottom:0;mso-position-horizontal:absolute;mso-position-horizontal-relative:text;mso-position-vertical:absolute;mso-position-vertical-relative:text" from="2.15pt,33.65pt" to="44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sgzAEAAMY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" strokecolor="#4874cb [3204]" strokeweight="1pt">
                <v:stroke joinstyle="miter"/>
              </v:line>
            </w:pict>
          </mc:Fallback>
        </mc:AlternateContent>
      </w:r>
      <w:r>
        <w:t>Véase "Limpieza" - "Limpieza diaria de la máquina" - "Programa de limpieza según las instrucciones en la pantalla".</w:t>
      </w:r>
    </w:p>
    <w:p w:rsidR="00067F1D" w:rsidRPr="006F467F" w:rsidRDefault="00E5559A" w:rsidP="00D83E20">
      <w:pPr>
        <w:pStyle w:val="2"/>
        <w:tabs>
          <w:tab w:val="left" w:pos="567"/>
        </w:tabs>
        <w:spacing w:before="156" w:after="156" w:line="360" w:lineRule="auto"/>
        <w:ind w:leftChars="-141" w:left="-2" w:right="200" w:hangingChars="140" w:hanging="280"/>
        <w:rPr>
          <w:rFonts w:cs="Arial"/>
          <w:spacing w:val="0"/>
        </w:rPr>
      </w:pPr>
      <w:bookmarkStart w:id="289" w:name="_Toc135994134"/>
      <w:bookmarkStart w:id="290" w:name="_Toc135843141"/>
      <w:bookmarkStart w:id="291" w:name="_Toc173843828"/>
      <w:r>
        <w:t>Colocación</w:t>
      </w:r>
      <w:bookmarkEnd w:id="291"/>
      <w:r>
        <w:t xml:space="preserve"> </w:t>
      </w:r>
      <w:bookmarkEnd w:id="289"/>
      <w:bookmarkEnd w:id="290"/>
    </w:p>
    <w:p w:rsidR="00067F1D" w:rsidRPr="006F467F" w:rsidRDefault="00E5559A" w:rsidP="00D83E20">
      <w:pPr>
        <w:pStyle w:val="3"/>
        <w:tabs>
          <w:tab w:val="left" w:pos="567"/>
        </w:tabs>
        <w:spacing w:before="156" w:after="156"/>
        <w:ind w:leftChars="-70" w:hangingChars="70" w:hanging="140"/>
        <w:rPr>
          <w:rFonts w:ascii="Arial" w:hAnsi="Arial" w:cs="Arial"/>
          <w:spacing w:val="0"/>
        </w:rPr>
      </w:pPr>
      <w:bookmarkStart w:id="292" w:name="_Toc135994135"/>
      <w:bookmarkStart w:id="293" w:name="_Toc135843142"/>
      <w:bookmarkStart w:id="294" w:name="_Toc173843829"/>
      <w:r>
        <w:rPr>
          <w:rFonts w:ascii="Arial" w:hAnsi="Arial"/>
        </w:rPr>
        <w:t>Lugar de instalación</w:t>
      </w:r>
      <w:bookmarkEnd w:id="294"/>
      <w:r>
        <w:rPr>
          <w:rFonts w:ascii="Arial" w:hAnsi="Arial"/>
        </w:rPr>
        <w:t xml:space="preserve"> </w:t>
      </w:r>
      <w:bookmarkEnd w:id="292"/>
      <w:bookmarkEnd w:id="293"/>
    </w:p>
    <w:p w:rsidR="00067F1D" w:rsidRPr="006F467F" w:rsidRDefault="002B2E11" w:rsidP="00D83E20">
      <w:pPr>
        <w:tabs>
          <w:tab w:val="left" w:pos="567"/>
        </w:tabs>
        <w:spacing w:before="156" w:after="156"/>
        <w:rPr>
          <w:rFonts w:eastAsiaTheme="minorEastAsia" w:cs="Arial"/>
          <w:b/>
          <w:bCs/>
          <w:color w:val="000000" w:themeColor="text1"/>
          <w:spacing w:val="0"/>
          <w:sz w:val="32"/>
          <w:szCs w:val="32"/>
        </w:rPr>
      </w:pPr>
      <w:r>
        <w:rPr>
          <w:rFonts w:cs="Arial"/>
          <w:noProof/>
          <w:spacing w:val="0"/>
          <w:lang w:val="uk-UA" w:eastAsia="uk-UA"/>
        </w:rPr>
        <w:drawing>
          <wp:anchor distT="0" distB="0" distL="114300" distR="114300" simplePos="0" relativeHeight="252093440" behindDoc="0" locked="0" layoutInCell="1" allowOverlap="1" wp14:anchorId="25B094BE" wp14:editId="02470017">
            <wp:simplePos x="0" y="0"/>
            <wp:positionH relativeFrom="column">
              <wp:posOffset>676894</wp:posOffset>
            </wp:positionH>
            <wp:positionV relativeFrom="paragraph">
              <wp:posOffset>177494</wp:posOffset>
            </wp:positionV>
            <wp:extent cx="3562985" cy="233045"/>
            <wp:effectExtent l="0" t="0" r="0" b="0"/>
            <wp:wrapNone/>
            <wp:docPr id="30303" name="Рисунок 3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06688" behindDoc="0" locked="0" layoutInCell="1" allowOverlap="1" wp14:anchorId="78DB1545" wp14:editId="07CBEAA3">
                <wp:simplePos x="0" y="0"/>
                <wp:positionH relativeFrom="column">
                  <wp:posOffset>27305</wp:posOffset>
                </wp:positionH>
                <wp:positionV relativeFrom="paragraph">
                  <wp:posOffset>39370</wp:posOffset>
                </wp:positionV>
                <wp:extent cx="5586730" cy="0"/>
                <wp:effectExtent l="0" t="6350" r="0" b="6350"/>
                <wp:wrapNone/>
                <wp:docPr id="1052" name="直接连接符 105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3D5A2" id="直接连接符 1052" o:spid="_x0000_s1026" style="position:absolute;z-index:251506688;visibility:visible;mso-wrap-style:square;mso-wrap-distance-left:9pt;mso-wrap-distance-top:0;mso-wrap-distance-right:9pt;mso-wrap-distance-bottom:0;mso-position-horizontal:absolute;mso-position-horizontal-relative:text;mso-position-vertical:absolute;mso-position-vertical-relative:text" from="2.15pt,3.1pt" to="442.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" strokecolor="#4874cb [3204]" strokeweight="1pt">
                <v:stroke joinstyle="miter"/>
              </v:line>
            </w:pict>
          </mc:Fallback>
        </mc:AlternateContent>
      </w:r>
      <w:r w:rsidR="00E5559A" w:rsidRPr="006F467F">
        <w:rPr>
          <w:rFonts w:eastAsiaTheme="minorEastAsia" w:cs="Arial"/>
          <w:b/>
          <w:bCs/>
          <w:noProof/>
          <w:color w:val="000000" w:themeColor="text1"/>
          <w:sz w:val="32"/>
          <w:szCs w:val="32"/>
          <w:lang w:val="uk-UA" w:eastAsia="uk-UA"/>
        </w:rPr>
        <w:drawing>
          <wp:anchor distT="0" distB="0" distL="114300" distR="114300" simplePos="0" relativeHeight="251505664" behindDoc="0" locked="0" layoutInCell="1" allowOverlap="1" wp14:anchorId="34F52F48" wp14:editId="3D239C3F">
            <wp:simplePos x="0" y="0"/>
            <wp:positionH relativeFrom="column">
              <wp:posOffset>0</wp:posOffset>
            </wp:positionH>
            <wp:positionV relativeFrom="paragraph">
              <wp:posOffset>111125</wp:posOffset>
            </wp:positionV>
            <wp:extent cx="560705" cy="489585"/>
            <wp:effectExtent l="0" t="0" r="10795" b="5715"/>
            <wp:wrapNone/>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105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p>
    <w:p w:rsidR="00067F1D" w:rsidRPr="006F467F" w:rsidRDefault="00E5559A" w:rsidP="00D83E20">
      <w:pPr>
        <w:pStyle w:val="1"/>
        <w:numPr>
          <w:ilvl w:val="0"/>
          <w:numId w:val="0"/>
        </w:numPr>
        <w:tabs>
          <w:tab w:val="left" w:pos="567"/>
        </w:tabs>
        <w:spacing w:before="156" w:after="156"/>
        <w:ind w:left="1077"/>
        <w:rPr>
          <w:rFonts w:cs="Arial"/>
          <w:spacing w:val="0"/>
        </w:rPr>
      </w:pPr>
      <w:bookmarkStart w:id="295" w:name="OLE_LINK274"/>
      <w:bookmarkStart w:id="296" w:name="OLE_LINK275"/>
      <w:r>
        <w:t xml:space="preserve">Peligro para el equipo. </w:t>
      </w:r>
      <w:bookmarkEnd w:id="295"/>
      <w:bookmarkEnd w:id="296"/>
      <w:r>
        <w:t>Los siguientes lugares son adecuados para colocar la máquina de café: El incumplimiento de estas condiciones puede provocar daños a la máquina.</w:t>
      </w:r>
    </w:p>
    <w:p w:rsidR="00067F1D" w:rsidRPr="006F467F" w:rsidRDefault="00E5559A" w:rsidP="00D83E20">
      <w:pPr>
        <w:pStyle w:val="1"/>
        <w:tabs>
          <w:tab w:val="left" w:pos="567"/>
        </w:tabs>
        <w:spacing w:before="156" w:after="156"/>
        <w:rPr>
          <w:rFonts w:cs="Arial"/>
          <w:spacing w:val="0"/>
        </w:rPr>
      </w:pPr>
      <w:bookmarkStart w:id="297" w:name="OLE_LINK276"/>
      <w:bookmarkStart w:id="298" w:name="OLE_LINK277"/>
      <w:r>
        <w:t>No ponga la máquina patas arriba y no permita que vibre durante el movimiento, no mueva la máquina en un ángulo de más de 45°.</w:t>
      </w:r>
      <w:bookmarkEnd w:id="297"/>
      <w:bookmarkEnd w:id="298"/>
    </w:p>
    <w:p w:rsidR="00067F1D" w:rsidRPr="006F467F" w:rsidRDefault="00E5559A" w:rsidP="00D83E20">
      <w:pPr>
        <w:pStyle w:val="1"/>
        <w:tabs>
          <w:tab w:val="left" w:pos="567"/>
        </w:tabs>
        <w:spacing w:before="156" w:after="156"/>
        <w:rPr>
          <w:rFonts w:cs="Arial"/>
          <w:spacing w:val="0"/>
        </w:rPr>
      </w:pPr>
      <w:r>
        <w:t>Antes de instalar la máquina,</w:t>
      </w:r>
      <w:r>
        <w:rPr>
          <w:color w:val="000000" w:themeColor="text1"/>
        </w:rPr>
        <w:t xml:space="preserve"> </w:t>
      </w:r>
      <w:bookmarkStart w:id="299" w:name="OLE_LINK278"/>
      <w:bookmarkStart w:id="300" w:name="OLE_LINK279"/>
      <w:r>
        <w:t>asegúrese de que el enfriador de leche fresca haya sido instalado al menos 24 horas antes</w:t>
      </w:r>
      <w:bookmarkEnd w:id="299"/>
      <w:bookmarkEnd w:id="300"/>
      <w:r>
        <w:t>.</w:t>
      </w:r>
    </w:p>
    <w:p w:rsidR="00067F1D" w:rsidRPr="006F467F" w:rsidRDefault="00E5559A" w:rsidP="00D83E20">
      <w:pPr>
        <w:pStyle w:val="1"/>
        <w:tabs>
          <w:tab w:val="left" w:pos="567"/>
        </w:tabs>
        <w:spacing w:before="156" w:after="156"/>
        <w:rPr>
          <w:rFonts w:cs="Arial"/>
          <w:spacing w:val="0"/>
        </w:rPr>
      </w:pPr>
      <w:bookmarkStart w:id="301" w:name="OLE_LINK280"/>
      <w:bookmarkStart w:id="302" w:name="OLE_LINK281"/>
      <w:r>
        <w:lastRenderedPageBreak/>
        <w:t>La superficie de instalación debe ser estable y plana, no deformarse bajo el peso de la máquina de café.</w:t>
      </w:r>
      <w:bookmarkEnd w:id="301"/>
      <w:bookmarkEnd w:id="302"/>
    </w:p>
    <w:bookmarkStart w:id="303" w:name="OLE_LINK285"/>
    <w:bookmarkStart w:id="304" w:name="OLE_LINK284"/>
    <w:p w:rsidR="00067F1D" w:rsidRPr="006F467F" w:rsidRDefault="00E5559A" w:rsidP="00D83E20">
      <w:pPr>
        <w:pStyle w:val="1"/>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509760" behindDoc="0" locked="0" layoutInCell="1" allowOverlap="1" wp14:anchorId="1A2DF47B" wp14:editId="7008D31F">
                <wp:simplePos x="0" y="0"/>
                <wp:positionH relativeFrom="column">
                  <wp:posOffset>-21590</wp:posOffset>
                </wp:positionH>
                <wp:positionV relativeFrom="paragraph">
                  <wp:posOffset>692150</wp:posOffset>
                </wp:positionV>
                <wp:extent cx="5586730" cy="0"/>
                <wp:effectExtent l="0" t="6350" r="0" b="6350"/>
                <wp:wrapNone/>
                <wp:docPr id="1058" name="直接连接符 105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05C16D" id="直接连接符 1058" o:spid="_x0000_s1026" style="position:absolute;z-index:251509760;visibility:visible;mso-wrap-style:square;mso-wrap-distance-left:9pt;mso-wrap-distance-top:0;mso-wrap-distance-right:9pt;mso-wrap-distance-bottom:0;mso-position-horizontal:absolute;mso-position-horizontal-relative:text;mso-position-vertical:absolute;mso-position-vertical-relative:text" from="-1.7pt,54.5pt" to="438.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" strokecolor="#4874cb [3204]" strokeweight="1pt">
                <v:stroke joinstyle="miter"/>
              </v:line>
            </w:pict>
          </mc:Fallback>
        </mc:AlternateContent>
      </w:r>
      <w:r>
        <w:t>La distancia entre el punto de conexión a la fuente de alimentación según los planos de instalación y el lugar de instalación de la máquina no debe exceder 1 m..</w:t>
      </w:r>
      <w:bookmarkEnd w:id="303"/>
      <w:bookmarkEnd w:id="304"/>
    </w:p>
    <w:p w:rsidR="00067F1D" w:rsidRPr="006F467F" w:rsidRDefault="00E5559A" w:rsidP="00D83E20">
      <w:pPr>
        <w:tabs>
          <w:tab w:val="left" w:pos="567"/>
        </w:tabs>
        <w:spacing w:before="156" w:after="156" w:line="360" w:lineRule="auto"/>
        <w:rPr>
          <w:rFonts w:eastAsiaTheme="minorEastAsia" w:cs="Arial"/>
          <w:b/>
          <w:bCs/>
          <w:color w:val="000000" w:themeColor="text1"/>
          <w:spacing w:val="0"/>
          <w:szCs w:val="21"/>
        </w:rPr>
      </w:pPr>
      <w:r>
        <w:rPr>
          <w:b/>
          <w:bCs/>
          <w:color w:val="000000" w:themeColor="text1"/>
          <w:szCs w:val="21"/>
        </w:rPr>
        <w:t>4.1.2 Condiciones climáticas</w:t>
      </w:r>
    </w:p>
    <w:p w:rsidR="00067F1D" w:rsidRPr="006F467F" w:rsidRDefault="002B2E11" w:rsidP="00D83E20">
      <w:pPr>
        <w:tabs>
          <w:tab w:val="left" w:pos="567"/>
        </w:tabs>
        <w:spacing w:before="156" w:after="156"/>
        <w:rPr>
          <w:rFonts w:eastAsiaTheme="minorEastAsia" w:cs="Arial"/>
          <w:b/>
          <w:bCs/>
          <w:color w:val="000000" w:themeColor="text1"/>
          <w:spacing w:val="0"/>
          <w:sz w:val="32"/>
          <w:szCs w:val="32"/>
        </w:rPr>
      </w:pPr>
      <w:r>
        <w:rPr>
          <w:rFonts w:cs="Arial"/>
          <w:noProof/>
          <w:spacing w:val="0"/>
          <w:lang w:val="uk-UA" w:eastAsia="uk-UA"/>
        </w:rPr>
        <w:drawing>
          <wp:anchor distT="0" distB="0" distL="114300" distR="114300" simplePos="0" relativeHeight="252095488" behindDoc="0" locked="0" layoutInCell="1" allowOverlap="1" wp14:anchorId="1D982E32" wp14:editId="7230F739">
            <wp:simplePos x="0" y="0"/>
            <wp:positionH relativeFrom="column">
              <wp:posOffset>665018</wp:posOffset>
            </wp:positionH>
            <wp:positionV relativeFrom="paragraph">
              <wp:posOffset>213121</wp:posOffset>
            </wp:positionV>
            <wp:extent cx="3562985" cy="233045"/>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08736" behindDoc="0" locked="0" layoutInCell="1" allowOverlap="1" wp14:anchorId="5B893559" wp14:editId="39D08A0C">
                <wp:simplePos x="0" y="0"/>
                <wp:positionH relativeFrom="column">
                  <wp:posOffset>0</wp:posOffset>
                </wp:positionH>
                <wp:positionV relativeFrom="paragraph">
                  <wp:posOffset>46355</wp:posOffset>
                </wp:positionV>
                <wp:extent cx="5586730" cy="0"/>
                <wp:effectExtent l="0" t="6350" r="0" b="6350"/>
                <wp:wrapNone/>
                <wp:docPr id="1055" name="直接连接符 1055"/>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32898" id="直接连接符 1055" o:spid="_x0000_s1026" style="position:absolute;z-index:251508736;visibility:visible;mso-wrap-style:square;mso-wrap-distance-left:9pt;mso-wrap-distance-top:0;mso-wrap-distance-right:9pt;mso-wrap-distance-bottom:0;mso-position-horizontal:absolute;mso-position-horizontal-relative:text;mso-position-vertical:absolute;mso-position-vertical-relative:text" from="0,3.65pt" to="439.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" strokecolor="#4874cb [3204]" strokeweight="1pt">
                <v:stroke joinstyle="miter"/>
              </v:line>
            </w:pict>
          </mc:Fallback>
        </mc:AlternateContent>
      </w:r>
      <w:r w:rsidR="00E5559A" w:rsidRPr="006F467F">
        <w:rPr>
          <w:rFonts w:eastAsiaTheme="minorEastAsia" w:cs="Arial"/>
          <w:b/>
          <w:bCs/>
          <w:noProof/>
          <w:color w:val="000000" w:themeColor="text1"/>
          <w:sz w:val="32"/>
          <w:szCs w:val="32"/>
          <w:lang w:val="uk-UA" w:eastAsia="uk-UA"/>
        </w:rPr>
        <w:drawing>
          <wp:anchor distT="0" distB="0" distL="114300" distR="114300" simplePos="0" relativeHeight="251507712" behindDoc="0" locked="0" layoutInCell="1" allowOverlap="1" wp14:anchorId="104CCBB9" wp14:editId="6D30381E">
            <wp:simplePos x="0" y="0"/>
            <wp:positionH relativeFrom="column">
              <wp:posOffset>11430</wp:posOffset>
            </wp:positionH>
            <wp:positionV relativeFrom="paragraph">
              <wp:posOffset>127000</wp:posOffset>
            </wp:positionV>
            <wp:extent cx="562610" cy="490855"/>
            <wp:effectExtent l="0" t="0" r="8890" b="4445"/>
            <wp:wrapNone/>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2610" cy="490855"/>
                    </a:xfrm>
                    <a:prstGeom prst="rect">
                      <a:avLst/>
                    </a:prstGeom>
                  </pic:spPr>
                </pic:pic>
              </a:graphicData>
            </a:graphic>
          </wp:anchor>
        </w:drawing>
      </w:r>
    </w:p>
    <w:p w:rsidR="00067F1D" w:rsidRPr="006F467F" w:rsidRDefault="00E5559A" w:rsidP="00D83E20">
      <w:pPr>
        <w:pStyle w:val="1"/>
        <w:numPr>
          <w:ilvl w:val="0"/>
          <w:numId w:val="0"/>
        </w:numPr>
        <w:tabs>
          <w:tab w:val="left" w:pos="567"/>
        </w:tabs>
        <w:spacing w:before="156" w:after="156"/>
        <w:ind w:left="1077"/>
        <w:rPr>
          <w:rFonts w:cs="Arial"/>
          <w:spacing w:val="0"/>
        </w:rPr>
      </w:pPr>
      <w:r>
        <w:t>Peligro para el equipo. Las siguientes condiciones climáticas son adecuadas para instalar la máquina de café: El incumplimiento de estas condiciones puede provocar daños a la máquina. Se debe cumplir las siguientes condiciones:</w:t>
      </w:r>
    </w:p>
    <w:p w:rsidR="00067F1D" w:rsidRPr="006F467F" w:rsidRDefault="00E5559A" w:rsidP="002B2E11">
      <w:pPr>
        <w:pStyle w:val="1"/>
        <w:tabs>
          <w:tab w:val="left" w:pos="567"/>
        </w:tabs>
        <w:spacing w:before="156" w:after="156"/>
        <w:rPr>
          <w:rFonts w:cs="Arial"/>
          <w:spacing w:val="0"/>
        </w:rPr>
      </w:pPr>
      <w:bookmarkStart w:id="305" w:name="OLE_LINK287"/>
      <w:bookmarkStart w:id="306" w:name="OLE_LINK286"/>
      <w:r>
        <w:rPr>
          <w:bCs/>
          <w:color w:val="000000" w:themeColor="text1"/>
          <w:szCs w:val="21"/>
        </w:rPr>
        <w:t>La temperatura ambiente debe estar entre 5 º C y 40 º C</w:t>
      </w:r>
      <w:bookmarkEnd w:id="305"/>
      <w:bookmarkEnd w:id="306"/>
      <w:r>
        <w:t>.</w:t>
      </w:r>
    </w:p>
    <w:p w:rsidR="00067F1D" w:rsidRPr="006F467F" w:rsidRDefault="00E5559A" w:rsidP="002B2E11">
      <w:pPr>
        <w:pStyle w:val="1"/>
        <w:tabs>
          <w:tab w:val="left" w:pos="567"/>
        </w:tabs>
        <w:spacing w:before="156" w:after="156"/>
        <w:rPr>
          <w:rFonts w:cs="Arial"/>
          <w:spacing w:val="0"/>
        </w:rPr>
      </w:pPr>
      <w:bookmarkStart w:id="307" w:name="OLE_LINK289"/>
      <w:bookmarkStart w:id="308" w:name="OLE_LINK288"/>
      <w:r>
        <w:t>La humedad relativa del aire debe estar entre 10% y 90%.</w:t>
      </w:r>
      <w:bookmarkEnd w:id="307"/>
      <w:bookmarkEnd w:id="308"/>
    </w:p>
    <w:p w:rsidR="00067F1D" w:rsidRPr="006F467F" w:rsidRDefault="00E5559A" w:rsidP="00D83E20">
      <w:pPr>
        <w:pStyle w:val="1"/>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510784" behindDoc="0" locked="0" layoutInCell="1" allowOverlap="1" wp14:anchorId="6DE5D4C7" wp14:editId="2520B621">
                <wp:simplePos x="0" y="0"/>
                <wp:positionH relativeFrom="column">
                  <wp:posOffset>-35560</wp:posOffset>
                </wp:positionH>
                <wp:positionV relativeFrom="paragraph">
                  <wp:posOffset>734695</wp:posOffset>
                </wp:positionV>
                <wp:extent cx="5586730" cy="0"/>
                <wp:effectExtent l="0" t="6350" r="0" b="6350"/>
                <wp:wrapNone/>
                <wp:docPr id="1059" name="直接连接符 1059"/>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10E13" id="直接连接符 1059" o:spid="_x0000_s1026" style="position:absolute;z-index:251510784;visibility:visible;mso-wrap-style:square;mso-wrap-distance-left:9pt;mso-wrap-distance-top:0;mso-wrap-distance-right:9pt;mso-wrap-distance-bottom:0;mso-position-horizontal:absolute;mso-position-horizontal-relative:text;mso-position-vertical:absolute;mso-position-vertical-relative:text" from="-2.8pt,57.85pt" to="437.1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" strokecolor="#4874cb [3204]" strokeweight="1pt">
                <v:stroke joinstyle="miter"/>
              </v:line>
            </w:pict>
          </mc:Fallback>
        </mc:AlternateContent>
      </w:r>
      <w:bookmarkStart w:id="309" w:name="OLE_LINK291"/>
      <w:bookmarkStart w:id="310" w:name="OLE_LINK290"/>
      <w:r>
        <w:t xml:space="preserve">La máquina de café está destinada sólo para el uso en el interior. </w:t>
      </w:r>
      <w:bookmarkEnd w:id="309"/>
      <w:bookmarkEnd w:id="310"/>
      <w:r>
        <w:t>La máquina no debe utilizarse al aire libre, en caso contrario se puede resultar dañada por el impacto atmosférico (lluvia, nieve, helada).</w:t>
      </w:r>
    </w:p>
    <w:p w:rsidR="00067F1D" w:rsidRPr="006F467F" w:rsidRDefault="00E5559A" w:rsidP="00D83E20">
      <w:pPr>
        <w:pStyle w:val="2"/>
        <w:tabs>
          <w:tab w:val="left" w:pos="567"/>
        </w:tabs>
        <w:spacing w:before="156" w:after="156"/>
        <w:ind w:leftChars="-70" w:left="-1" w:right="200" w:hangingChars="63" w:hanging="139"/>
        <w:rPr>
          <w:rFonts w:cs="Arial"/>
          <w:spacing w:val="0"/>
          <w:sz w:val="24"/>
        </w:rPr>
      </w:pPr>
      <w:bookmarkStart w:id="311" w:name="_Toc135843143"/>
      <w:bookmarkStart w:id="312" w:name="_Toc135994136"/>
      <w:bookmarkStart w:id="313" w:name="_Toc173843830"/>
      <w:r>
        <w:rPr>
          <w:sz w:val="24"/>
        </w:rPr>
        <w:t>Conexión eléctrica</w:t>
      </w:r>
      <w:bookmarkEnd w:id="313"/>
      <w:r>
        <w:rPr>
          <w:sz w:val="24"/>
        </w:rPr>
        <w:t xml:space="preserve"> </w:t>
      </w:r>
      <w:bookmarkEnd w:id="311"/>
      <w:bookmarkEnd w:id="312"/>
    </w:p>
    <w:p w:rsidR="00067F1D" w:rsidRPr="006F467F" w:rsidRDefault="00E5559A" w:rsidP="00D83E20">
      <w:pPr>
        <w:pStyle w:val="3"/>
        <w:tabs>
          <w:tab w:val="left" w:pos="567"/>
        </w:tabs>
        <w:spacing w:before="156" w:after="156"/>
        <w:ind w:leftChars="-70" w:hangingChars="70" w:hanging="140"/>
        <w:rPr>
          <w:rFonts w:ascii="Arial" w:hAnsi="Arial" w:cs="Arial"/>
          <w:spacing w:val="0"/>
        </w:rPr>
      </w:pPr>
      <w:bookmarkStart w:id="314" w:name="_Toc135994137"/>
      <w:bookmarkStart w:id="315" w:name="_Toc135843144"/>
      <w:bookmarkStart w:id="316" w:name="_Toc173843831"/>
      <w:r>
        <w:rPr>
          <w:rFonts w:ascii="Arial" w:hAnsi="Arial"/>
        </w:rPr>
        <w:t>Condiciones</w:t>
      </w:r>
      <w:bookmarkEnd w:id="314"/>
      <w:bookmarkEnd w:id="315"/>
      <w:bookmarkEnd w:id="316"/>
    </w:p>
    <w:p w:rsidR="00067F1D" w:rsidRPr="006F467F" w:rsidRDefault="00E5559A" w:rsidP="00D83E20">
      <w:pPr>
        <w:tabs>
          <w:tab w:val="left" w:pos="567"/>
        </w:tabs>
        <w:spacing w:before="156" w:after="156" w:line="240" w:lineRule="auto"/>
        <w:rPr>
          <w:rFonts w:eastAsiaTheme="minorEastAsia" w:cs="Arial"/>
          <w:bCs/>
          <w:color w:val="000000" w:themeColor="text1"/>
          <w:spacing w:val="0"/>
          <w:szCs w:val="21"/>
        </w:rPr>
      </w:pPr>
      <w:bookmarkStart w:id="317" w:name="OLE_LINK292"/>
      <w:bookmarkStart w:id="318" w:name="OLE_LINK293"/>
      <w:r>
        <w:rPr>
          <w:bCs/>
          <w:color w:val="000000" w:themeColor="text1"/>
          <w:szCs w:val="21"/>
        </w:rPr>
        <w:t xml:space="preserve">La conexión eléctrica debe realizarse de acuerdo con las normas del país de instalación. La tensión de alimentación en el lugar de instalación debe corresponder al valor indicado en la </w:t>
      </w:r>
      <w:r>
        <w:rPr>
          <w:b/>
          <w:bCs/>
          <w:color w:val="000000" w:themeColor="text1"/>
          <w:szCs w:val="21"/>
        </w:rPr>
        <w:t>placa de identificación</w:t>
      </w:r>
      <w:r>
        <w:rPr>
          <w:bCs/>
          <w:color w:val="000000" w:themeColor="text1"/>
          <w:szCs w:val="21"/>
        </w:rPr>
        <w:t>.</w:t>
      </w:r>
      <w:bookmarkEnd w:id="317"/>
      <w:bookmarkEnd w:id="318"/>
    </w:p>
    <w:p w:rsidR="00067F1D" w:rsidRPr="006F467F" w:rsidRDefault="002B2E11" w:rsidP="00D83E20">
      <w:pPr>
        <w:tabs>
          <w:tab w:val="left" w:pos="567"/>
        </w:tabs>
        <w:spacing w:before="156" w:after="156" w:line="240" w:lineRule="auto"/>
        <w:rPr>
          <w:rFonts w:eastAsiaTheme="minorEastAsia" w:cs="Arial"/>
          <w:b/>
          <w:bCs/>
          <w:color w:val="000000" w:themeColor="text1"/>
          <w:spacing w:val="0"/>
          <w:sz w:val="32"/>
          <w:szCs w:val="32"/>
        </w:rPr>
      </w:pPr>
      <w:r>
        <w:rPr>
          <w:noProof/>
          <w:lang w:val="uk-UA" w:eastAsia="uk-UA"/>
        </w:rPr>
        <w:drawing>
          <wp:anchor distT="0" distB="0" distL="114300" distR="114300" simplePos="0" relativeHeight="252097536" behindDoc="0" locked="0" layoutInCell="1" allowOverlap="1" wp14:anchorId="72F7CFC0" wp14:editId="27E9E8B2">
            <wp:simplePos x="0" y="0"/>
            <wp:positionH relativeFrom="column">
              <wp:posOffset>653143</wp:posOffset>
            </wp:positionH>
            <wp:positionV relativeFrom="paragraph">
              <wp:posOffset>213121</wp:posOffset>
            </wp:positionV>
            <wp:extent cx="3484880" cy="259080"/>
            <wp:effectExtent l="0" t="0" r="1270" b="762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4880" cy="259080"/>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val="uk-UA" w:eastAsia="uk-UA"/>
        </w:rPr>
        <w:drawing>
          <wp:anchor distT="0" distB="0" distL="114300" distR="114300" simplePos="0" relativeHeight="251512832" behindDoc="0" locked="0" layoutInCell="1" allowOverlap="1" wp14:anchorId="5390B686" wp14:editId="71B725EB">
            <wp:simplePos x="0" y="0"/>
            <wp:positionH relativeFrom="column">
              <wp:posOffset>-6350</wp:posOffset>
            </wp:positionH>
            <wp:positionV relativeFrom="paragraph">
              <wp:posOffset>151765</wp:posOffset>
            </wp:positionV>
            <wp:extent cx="575945" cy="502920"/>
            <wp:effectExtent l="0" t="0" r="14605" b="11430"/>
            <wp:wrapNone/>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589" cy="507705"/>
                    </a:xfrm>
                    <a:prstGeom prst="rect">
                      <a:avLst/>
                    </a:prstGeom>
                  </pic:spPr>
                </pic:pic>
              </a:graphicData>
            </a:graphic>
          </wp:anchor>
        </w:drawing>
      </w:r>
      <w:r w:rsidR="00E5559A"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11808" behindDoc="0" locked="0" layoutInCell="1" allowOverlap="1" wp14:anchorId="1A369026" wp14:editId="3A44CB4F">
                <wp:simplePos x="0" y="0"/>
                <wp:positionH relativeFrom="column">
                  <wp:posOffset>1905</wp:posOffset>
                </wp:positionH>
                <wp:positionV relativeFrom="paragraph">
                  <wp:posOffset>78740</wp:posOffset>
                </wp:positionV>
                <wp:extent cx="5586730" cy="0"/>
                <wp:effectExtent l="0" t="6350" r="0" b="6350"/>
                <wp:wrapNone/>
                <wp:docPr id="1060" name="直接连接符 1060"/>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F290C" id="直接连接符 1060" o:spid="_x0000_s1026" style="position:absolute;z-index:251511808;visibility:visible;mso-wrap-style:square;mso-wrap-distance-left:9pt;mso-wrap-distance-top:0;mso-wrap-distance-right:9pt;mso-wrap-distance-bottom:0;mso-position-horizontal:absolute;mso-position-horizontal-relative:text;mso-position-vertical:absolute;mso-position-vertical-relative:text" from=".15pt,6.2pt" to="440.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" strokecolor="#4874cb [3204]" strokeweight="1pt">
                <v:stroke joinstyle="miter"/>
              </v:line>
            </w:pict>
          </mc:Fallback>
        </mc:AlternateContent>
      </w: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bookmarkStart w:id="319" w:name="OLE_LINK295"/>
      <w:bookmarkStart w:id="320" w:name="OLE_LINK294"/>
      <w:r>
        <w:t xml:space="preserve">¡Peligro de la descarga eléctrica! </w:t>
      </w:r>
      <w:bookmarkEnd w:id="319"/>
      <w:bookmarkEnd w:id="320"/>
      <w:r>
        <w:t>Situaciones de peligro directo que podrían provocar lesiones graves o la muerte por descarga eléctrica.</w:t>
      </w:r>
    </w:p>
    <w:p w:rsidR="00067F1D" w:rsidRPr="006F467F" w:rsidRDefault="00E5559A" w:rsidP="00D83E20">
      <w:pPr>
        <w:pStyle w:val="1"/>
        <w:numPr>
          <w:ilvl w:val="0"/>
          <w:numId w:val="0"/>
        </w:numPr>
        <w:tabs>
          <w:tab w:val="left" w:pos="567"/>
        </w:tabs>
        <w:spacing w:before="156" w:after="156" w:line="280" w:lineRule="exact"/>
        <w:ind w:left="1418"/>
        <w:rPr>
          <w:rFonts w:cs="Arial"/>
          <w:spacing w:val="0"/>
        </w:rPr>
      </w:pPr>
      <w:r>
        <w:t>Respete las siguientes instrucciones:</w:t>
      </w:r>
    </w:p>
    <w:p w:rsidR="00067F1D" w:rsidRPr="006F467F" w:rsidRDefault="00E5559A" w:rsidP="00D83E20">
      <w:pPr>
        <w:pStyle w:val="1"/>
        <w:tabs>
          <w:tab w:val="left" w:pos="567"/>
        </w:tabs>
        <w:spacing w:before="156" w:after="156" w:line="280" w:lineRule="exact"/>
        <w:rPr>
          <w:rFonts w:cs="Arial"/>
          <w:spacing w:val="0"/>
        </w:rPr>
      </w:pPr>
      <w:bookmarkStart w:id="321" w:name="OLE_LINK297"/>
      <w:bookmarkStart w:id="322" w:name="OLE_LINK296"/>
      <w:r>
        <w:t>¡Todos los circuitos de alimentación deben apagarse antes de tocar los terminales!</w:t>
      </w:r>
      <w:bookmarkEnd w:id="321"/>
      <w:bookmarkEnd w:id="322"/>
    </w:p>
    <w:p w:rsidR="00067F1D" w:rsidRPr="006F467F" w:rsidRDefault="00E5559A" w:rsidP="00D83E20">
      <w:pPr>
        <w:pStyle w:val="1"/>
        <w:tabs>
          <w:tab w:val="left" w:pos="567"/>
        </w:tabs>
        <w:spacing w:before="156" w:after="156" w:line="280" w:lineRule="exact"/>
        <w:rPr>
          <w:rFonts w:cs="Arial"/>
          <w:spacing w:val="0"/>
        </w:rPr>
      </w:pPr>
      <w:bookmarkStart w:id="323" w:name="OLE_LINK299"/>
      <w:bookmarkStart w:id="324" w:name="OLE_LINK298"/>
      <w:r>
        <w:t>¡Los dispositivos de protección contra fugas deben ser protegidos por fusibles cuyo valor nominal se indica en la placa de identificación!</w:t>
      </w:r>
      <w:bookmarkEnd w:id="323"/>
      <w:bookmarkEnd w:id="324"/>
    </w:p>
    <w:p w:rsidR="00067F1D" w:rsidRPr="006F467F" w:rsidRDefault="00E5559A" w:rsidP="00D83E20">
      <w:pPr>
        <w:pStyle w:val="1"/>
        <w:tabs>
          <w:tab w:val="left" w:pos="567"/>
        </w:tabs>
        <w:spacing w:before="156" w:after="156" w:line="280" w:lineRule="exact"/>
        <w:rPr>
          <w:rFonts w:cs="Arial"/>
          <w:spacing w:val="0"/>
        </w:rPr>
      </w:pPr>
      <w:r>
        <w:t>Es necesario garantizar la posibilidad de desconectar todos los conectores del dispositivo de la red eléctrica.</w:t>
      </w:r>
    </w:p>
    <w:p w:rsidR="00067F1D" w:rsidRPr="006F467F" w:rsidRDefault="00E5559A" w:rsidP="00D83E20">
      <w:pPr>
        <w:pStyle w:val="1"/>
        <w:tabs>
          <w:tab w:val="left" w:pos="567"/>
        </w:tabs>
        <w:spacing w:before="156" w:after="156" w:line="280" w:lineRule="exact"/>
        <w:rPr>
          <w:rFonts w:cs="Arial"/>
          <w:spacing w:val="0"/>
        </w:rPr>
      </w:pPr>
      <w:r>
        <w:rPr>
          <w:color w:val="333333"/>
          <w:szCs w:val="21"/>
        </w:rPr>
        <w:t xml:space="preserve">Los modelos de la serie JL15&amp;30 se los puede conectar a una fuente de alimentación con una impedancia total de 0,293 Ohm o menos. En caso de </w:t>
      </w:r>
      <w:r>
        <w:rPr>
          <w:color w:val="333333"/>
          <w:szCs w:val="21"/>
        </w:rPr>
        <w:lastRenderedPageBreak/>
        <w:t>necesidad comuníquese con la organización competente para conocer la impedancia total.</w:t>
      </w:r>
      <w:bookmarkStart w:id="325" w:name="OLE_LINK300"/>
      <w:bookmarkStart w:id="326" w:name="OLE_LINK301"/>
    </w:p>
    <w:p w:rsidR="00067F1D" w:rsidRPr="006F467F" w:rsidRDefault="00E5559A" w:rsidP="00D83E20">
      <w:pPr>
        <w:pStyle w:val="1"/>
        <w:tabs>
          <w:tab w:val="left" w:pos="567"/>
        </w:tabs>
        <w:spacing w:before="156" w:after="156" w:line="280" w:lineRule="exact"/>
        <w:rPr>
          <w:rFonts w:cs="Arial"/>
          <w:spacing w:val="0"/>
        </w:rPr>
      </w:pPr>
      <w:r>
        <w:t xml:space="preserve">No arranque la máquina si el cable de alimentación está dañado. </w:t>
      </w:r>
      <w:bookmarkEnd w:id="325"/>
      <w:bookmarkEnd w:id="326"/>
      <w:r>
        <w:t>Comuníquese con un profesional de inmediato para reemplazar el cable de alimentación o el enchufe dañado.</w:t>
      </w:r>
    </w:p>
    <w:p w:rsidR="00067F1D" w:rsidRPr="006F467F" w:rsidRDefault="00E5559A" w:rsidP="00D83E20">
      <w:pPr>
        <w:pStyle w:val="1"/>
        <w:tabs>
          <w:tab w:val="left" w:pos="567"/>
        </w:tabs>
        <w:spacing w:before="156" w:after="156" w:line="280" w:lineRule="exact"/>
        <w:rPr>
          <w:rFonts w:cs="Arial"/>
          <w:spacing w:val="0"/>
        </w:rPr>
      </w:pPr>
      <w:bookmarkStart w:id="327" w:name="OLE_LINK302"/>
      <w:bookmarkStart w:id="328" w:name="OLE_LINK303"/>
      <w:r>
        <w:t xml:space="preserve">¡Se recomienda no utilizar cables alargadores! </w:t>
      </w:r>
      <w:bookmarkEnd w:id="327"/>
      <w:bookmarkEnd w:id="328"/>
      <w:r>
        <w:t>Si es necesario utilizar un cable alargador (área de sección transversal mínima: 1,5 mm²), atienda a los datos (instrucciones) del fabricante del cable y las reglas locales.</w:t>
      </w:r>
    </w:p>
    <w:p w:rsidR="00067F1D" w:rsidRPr="006F467F" w:rsidRDefault="00E5559A" w:rsidP="00D83E20">
      <w:pPr>
        <w:pStyle w:val="1"/>
        <w:tabs>
          <w:tab w:val="left" w:pos="567"/>
        </w:tabs>
        <w:spacing w:before="156" w:after="156" w:line="280" w:lineRule="exact"/>
        <w:rPr>
          <w:rFonts w:cs="Arial"/>
          <w:spacing w:val="0"/>
        </w:rPr>
      </w:pPr>
      <w:bookmarkStart w:id="329" w:name="OLE_LINK305"/>
      <w:bookmarkStart w:id="330" w:name="OLE_LINK304"/>
      <w:r>
        <w:t xml:space="preserve">Al tender los cables, asegúrese de que no haya riesgo de tropezarse. Coloque el cable de manera que no se estropee con cantos cortantes, no lo sujete y no lo suspenda en el aire. </w:t>
      </w:r>
      <w:bookmarkEnd w:id="329"/>
      <w:bookmarkEnd w:id="330"/>
      <w:r>
        <w:t>Además no se debe colocar los cables de manera que contacten superficies calientes y estos deben ser resistente al aceite y los limpiadores corrosivos.</w:t>
      </w:r>
    </w:p>
    <w:p w:rsidR="00067F1D" w:rsidRPr="006F467F" w:rsidRDefault="00E5559A" w:rsidP="00D83E20">
      <w:pPr>
        <w:pStyle w:val="1"/>
        <w:tabs>
          <w:tab w:val="left" w:pos="567"/>
        </w:tabs>
        <w:spacing w:before="156" w:after="156" w:line="280" w:lineRule="exact"/>
        <w:rPr>
          <w:rFonts w:cs="Arial"/>
          <w:spacing w:val="0"/>
        </w:rPr>
      </w:pPr>
      <w:bookmarkStart w:id="331" w:name="OLE_LINK308"/>
      <w:bookmarkStart w:id="332" w:name="OLE_LINK309"/>
      <w:r>
        <w:t xml:space="preserve">No levante ni tire del aparato por el cable de alimentación. </w:t>
      </w:r>
      <w:bookmarkEnd w:id="331"/>
      <w:bookmarkEnd w:id="332"/>
      <w:r>
        <w:t>No tire del cable de alimentación para desconectar el enchufe del tomacorriente. ¡Nunca toque el cable de alimentación ni el enchufe con las manos mojadas! ¡No inserte el enchufe húmedo en el tomacorriente!</w:t>
      </w:r>
    </w:p>
    <w:p w:rsidR="00067F1D" w:rsidRPr="002B2E11" w:rsidRDefault="002B2E11" w:rsidP="00D83E20">
      <w:pPr>
        <w:pStyle w:val="3"/>
        <w:tabs>
          <w:tab w:val="left" w:pos="567"/>
        </w:tabs>
        <w:spacing w:before="156" w:after="156" w:line="480" w:lineRule="auto"/>
        <w:ind w:leftChars="-70" w:left="84" w:hangingChars="70" w:hanging="224"/>
        <w:rPr>
          <w:rFonts w:ascii="Arial" w:hAnsi="Arial" w:cs="Arial"/>
          <w:spacing w:val="0"/>
        </w:rPr>
      </w:pPr>
      <w:bookmarkStart w:id="333" w:name="_Toc135843145"/>
      <w:bookmarkStart w:id="334" w:name="_Toc135994138"/>
      <w:bookmarkStart w:id="335" w:name="_Toc173843832"/>
      <w:r w:rsidRPr="002B2E11">
        <w:rPr>
          <w:rFonts w:ascii="Arial" w:eastAsiaTheme="minorEastAsia" w:hAnsi="Arial" w:cs="Arial"/>
          <w:b w:val="0"/>
          <w:bCs/>
          <w:noProof/>
          <w:color w:val="000000" w:themeColor="text1"/>
          <w:sz w:val="32"/>
          <w:szCs w:val="32"/>
          <w:lang w:val="uk-UA" w:eastAsia="uk-UA"/>
        </w:rPr>
        <mc:AlternateContent>
          <mc:Choice Requires="wps">
            <w:drawing>
              <wp:anchor distT="0" distB="0" distL="114300" distR="114300" simplePos="0" relativeHeight="251567104" behindDoc="0" locked="0" layoutInCell="1" allowOverlap="1" wp14:anchorId="7C3876CE" wp14:editId="1D32A643">
                <wp:simplePos x="0" y="0"/>
                <wp:positionH relativeFrom="column">
                  <wp:posOffset>-44706</wp:posOffset>
                </wp:positionH>
                <wp:positionV relativeFrom="paragraph">
                  <wp:posOffset>19000</wp:posOffset>
                </wp:positionV>
                <wp:extent cx="5593715" cy="0"/>
                <wp:effectExtent l="0" t="6350" r="0" b="6350"/>
                <wp:wrapNone/>
                <wp:docPr id="45" name="直接连接符 45"/>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77CE86" id="直接连接符 45" o:spid="_x0000_s1026" style="position:absolute;z-index:251567104;visibility:visible;mso-wrap-style:square;mso-wrap-distance-left:9pt;mso-wrap-distance-top:0;mso-wrap-distance-right:9pt;mso-wrap-distance-bottom:0;mso-position-horizontal:absolute;mso-position-horizontal-relative:text;mso-position-vertical:absolute;mso-position-vertical-relative:text" from="-3.5pt,1.5pt" to="43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" strokecolor="#4874cb [3204]" strokeweight="1pt">
                <v:stroke joinstyle="miter"/>
              </v:line>
            </w:pict>
          </mc:Fallback>
        </mc:AlternateContent>
      </w:r>
      <w:r w:rsidR="00E5559A" w:rsidRPr="002B2E11">
        <w:rPr>
          <w:rFonts w:ascii="Arial" w:hAnsi="Arial" w:cs="Arial"/>
          <w:noProof/>
          <w:lang w:val="uk-UA" w:eastAsia="uk-UA"/>
        </w:rPr>
        <mc:AlternateContent>
          <mc:Choice Requires="wps">
            <w:drawing>
              <wp:anchor distT="0" distB="0" distL="114300" distR="114300" simplePos="0" relativeHeight="251513856" behindDoc="0" locked="0" layoutInCell="1" allowOverlap="1" wp14:anchorId="3B2121B2" wp14:editId="01167CD7">
                <wp:simplePos x="0" y="0"/>
                <wp:positionH relativeFrom="column">
                  <wp:posOffset>15240</wp:posOffset>
                </wp:positionH>
                <wp:positionV relativeFrom="paragraph">
                  <wp:posOffset>409575</wp:posOffset>
                </wp:positionV>
                <wp:extent cx="5586095" cy="0"/>
                <wp:effectExtent l="0" t="6350" r="0" b="6350"/>
                <wp:wrapNone/>
                <wp:docPr id="1065" name="直接连接符 1065"/>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93746" id="直接连接符 1065" o:spid="_x0000_s1026" style="position:absolute;z-index:251513856;visibility:visible;mso-wrap-style:square;mso-wrap-distance-left:9pt;mso-wrap-distance-top:0;mso-wrap-distance-right:9pt;mso-wrap-distance-bottom:0;mso-position-horizontal:absolute;mso-position-horizontal-relative:text;mso-position-vertical:absolute;mso-position-vertical-relative:text" from="1.2pt,32.25pt" to="44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2D2ywEAAMY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" strokecolor="#4874cb [3204]" strokeweight="1pt">
                <v:stroke joinstyle="miter"/>
              </v:line>
            </w:pict>
          </mc:Fallback>
        </mc:AlternateContent>
      </w:r>
      <w:r w:rsidR="00E5559A" w:rsidRPr="002B2E11">
        <w:rPr>
          <w:rFonts w:ascii="Arial" w:hAnsi="Arial" w:cs="Arial"/>
        </w:rPr>
        <w:t>Cable de conexión de alimentación</w:t>
      </w:r>
      <w:bookmarkEnd w:id="335"/>
      <w:r w:rsidR="00E5559A" w:rsidRPr="002B2E11">
        <w:rPr>
          <w:rFonts w:ascii="Arial" w:hAnsi="Arial" w:cs="Arial"/>
        </w:rPr>
        <w:t xml:space="preserve"> </w:t>
      </w:r>
      <w:bookmarkEnd w:id="333"/>
      <w:bookmarkEnd w:id="334"/>
    </w:p>
    <w:p w:rsidR="00067F1D" w:rsidRPr="006F467F" w:rsidRDefault="002B2E11" w:rsidP="00D83E20">
      <w:pPr>
        <w:tabs>
          <w:tab w:val="left" w:pos="567"/>
        </w:tabs>
        <w:spacing w:before="156" w:after="156"/>
        <w:rPr>
          <w:rFonts w:eastAsia="SimHei" w:cs="Arial"/>
          <w:spacing w:val="0"/>
          <w:szCs w:val="72"/>
        </w:rPr>
      </w:pPr>
      <w:r>
        <w:rPr>
          <w:noProof/>
          <w:lang w:val="uk-UA" w:eastAsia="uk-UA"/>
        </w:rPr>
        <w:drawing>
          <wp:anchor distT="0" distB="0" distL="114300" distR="114300" simplePos="0" relativeHeight="252099584" behindDoc="0" locked="0" layoutInCell="1" allowOverlap="1" wp14:anchorId="56BFE90B" wp14:editId="1B5C39E5">
            <wp:simplePos x="0" y="0"/>
            <wp:positionH relativeFrom="column">
              <wp:posOffset>665018</wp:posOffset>
            </wp:positionH>
            <wp:positionV relativeFrom="paragraph">
              <wp:posOffset>34991</wp:posOffset>
            </wp:positionV>
            <wp:extent cx="3484880" cy="259080"/>
            <wp:effectExtent l="0" t="0" r="1270" b="7620"/>
            <wp:wrapNone/>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4880"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514880" behindDoc="0" locked="0" layoutInCell="1" allowOverlap="1" wp14:anchorId="3C25BE8A" wp14:editId="0F0B7E64">
            <wp:simplePos x="0" y="0"/>
            <wp:positionH relativeFrom="column">
              <wp:posOffset>5715</wp:posOffset>
            </wp:positionH>
            <wp:positionV relativeFrom="paragraph">
              <wp:posOffset>12065</wp:posOffset>
            </wp:positionV>
            <wp:extent cx="563245" cy="491490"/>
            <wp:effectExtent l="0" t="0" r="8255" b="3810"/>
            <wp:wrapNone/>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3851" cy="491912"/>
                    </a:xfrm>
                    <a:prstGeom prst="rect">
                      <a:avLst/>
                    </a:prstGeom>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leftChars="538" w:left="1528" w:hangingChars="226" w:hanging="452"/>
        <w:rPr>
          <w:rFonts w:cs="Arial"/>
          <w:spacing w:val="0"/>
        </w:rPr>
      </w:pPr>
      <w:r>
        <w:t xml:space="preserve">Peligro para el usuario </w:t>
      </w:r>
      <w:bookmarkStart w:id="336" w:name="OLE_LINK181"/>
      <w:bookmarkStart w:id="337" w:name="OLE_LINK182"/>
      <w:r>
        <w:t>Existe un riesgo de descarga eléctrica e incendio si se utiliza un cable de conexión de alimentación dañado o no original.</w:t>
      </w:r>
    </w:p>
    <w:p w:rsidR="00067F1D" w:rsidRPr="006F467F" w:rsidRDefault="00E5559A" w:rsidP="00D83E20">
      <w:pPr>
        <w:pStyle w:val="1"/>
        <w:numPr>
          <w:ilvl w:val="0"/>
          <w:numId w:val="0"/>
        </w:numPr>
        <w:tabs>
          <w:tab w:val="left" w:pos="567"/>
        </w:tabs>
        <w:spacing w:before="156" w:after="156" w:line="240" w:lineRule="auto"/>
        <w:ind w:leftChars="50" w:left="100" w:firstLineChars="500" w:firstLine="1000"/>
        <w:rPr>
          <w:rFonts w:cs="Arial"/>
          <w:spacing w:val="0"/>
        </w:rPr>
      </w:pPr>
      <w:r>
        <w:t>Utilice el cable de conexión de alimentación original.</w:t>
      </w:r>
      <w:bookmarkEnd w:id="336"/>
      <w:bookmarkEnd w:id="337"/>
    </w:p>
    <w:p w:rsidR="00067F1D" w:rsidRPr="006F467F" w:rsidRDefault="00E5559A" w:rsidP="00D83E20">
      <w:pPr>
        <w:pStyle w:val="1"/>
        <w:tabs>
          <w:tab w:val="left" w:pos="567"/>
        </w:tabs>
        <w:spacing w:before="156" w:after="156" w:line="240" w:lineRule="auto"/>
        <w:rPr>
          <w:rFonts w:cs="Arial"/>
          <w:spacing w:val="0"/>
        </w:rPr>
      </w:pPr>
      <w:r>
        <w:t>Observe las precauciones para evitar los siguientes peligros:</w:t>
      </w:r>
    </w:p>
    <w:p w:rsidR="00067F1D" w:rsidRPr="006F467F" w:rsidRDefault="00E5559A" w:rsidP="00D83E20">
      <w:pPr>
        <w:pStyle w:val="1"/>
        <w:numPr>
          <w:ilvl w:val="0"/>
          <w:numId w:val="0"/>
        </w:numPr>
        <w:tabs>
          <w:tab w:val="left" w:pos="567"/>
        </w:tabs>
        <w:spacing w:before="156" w:after="156" w:line="240" w:lineRule="auto"/>
        <w:ind w:leftChars="50" w:left="100" w:firstLineChars="500" w:firstLine="1000"/>
        <w:rPr>
          <w:rFonts w:cs="Arial"/>
          <w:spacing w:val="0"/>
        </w:rPr>
      </w:pPr>
      <w:bookmarkStart w:id="338" w:name="OLE_LINK245"/>
      <w:bookmarkStart w:id="339" w:name="OLE_LINK244"/>
      <w:r>
        <w:t>Los cables de conexión de alimentación originales adaptados para cada país específico se los puede adquirir en los centros de servicio.</w:t>
      </w:r>
      <w:bookmarkStart w:id="340" w:name="OLE_LINK261"/>
      <w:bookmarkEnd w:id="338"/>
      <w:bookmarkEnd w:id="339"/>
    </w:p>
    <w:p w:rsidR="00067F1D" w:rsidRPr="006F467F" w:rsidRDefault="00E5559A" w:rsidP="00D83E20">
      <w:pPr>
        <w:pStyle w:val="1"/>
        <w:numPr>
          <w:ilvl w:val="0"/>
          <w:numId w:val="0"/>
        </w:numPr>
        <w:tabs>
          <w:tab w:val="left" w:pos="567"/>
        </w:tabs>
        <w:spacing w:before="156" w:after="156" w:line="240" w:lineRule="auto"/>
        <w:ind w:leftChars="538" w:left="1529" w:hanging="453"/>
        <w:rPr>
          <w:rFonts w:cs="Arial"/>
          <w:spacing w:val="0"/>
        </w:rPr>
      </w:pPr>
      <w:r>
        <w:t>Los cables de conexión de alimentación con conexiones fijas se los debe reemplazar por el personal técnico de servicio.</w:t>
      </w:r>
      <w:bookmarkEnd w:id="340"/>
    </w:p>
    <w:p w:rsidR="00067F1D" w:rsidRPr="002B2E11" w:rsidRDefault="00E5559A" w:rsidP="002B2E11">
      <w:pPr>
        <w:pStyle w:val="1"/>
        <w:numPr>
          <w:ilvl w:val="0"/>
          <w:numId w:val="0"/>
        </w:numPr>
        <w:tabs>
          <w:tab w:val="left" w:pos="567"/>
        </w:tabs>
        <w:spacing w:before="156" w:after="156" w:line="240" w:lineRule="auto"/>
        <w:rPr>
          <w:rFonts w:cs="Arial"/>
          <w:spacing w:val="0"/>
          <w:sz w:val="3"/>
        </w:rPr>
      </w:pPr>
      <w:r w:rsidRPr="006F467F">
        <w:rPr>
          <w:rFonts w:eastAsiaTheme="minorEastAsia" w:cs="Arial"/>
          <w:b/>
          <w:bCs/>
          <w:noProof/>
          <w:color w:val="000000" w:themeColor="text1"/>
          <w:sz w:val="32"/>
          <w:szCs w:val="32"/>
          <w:lang w:val="uk-UA" w:eastAsia="uk-UA"/>
        </w:rPr>
        <mc:AlternateContent>
          <mc:Choice Requires="wps">
            <w:drawing>
              <wp:anchor distT="0" distB="0" distL="114300" distR="114300" simplePos="0" relativeHeight="251515904" behindDoc="0" locked="0" layoutInCell="1" allowOverlap="1" wp14:anchorId="46FC7607" wp14:editId="5E48D11E">
                <wp:simplePos x="0" y="0"/>
                <wp:positionH relativeFrom="column">
                  <wp:posOffset>-66040</wp:posOffset>
                </wp:positionH>
                <wp:positionV relativeFrom="paragraph">
                  <wp:posOffset>222250</wp:posOffset>
                </wp:positionV>
                <wp:extent cx="5593080" cy="0"/>
                <wp:effectExtent l="0" t="6350" r="0" b="6350"/>
                <wp:wrapNone/>
                <wp:docPr id="1068" name="直接连接符 106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60000F" id="直接连接符 1068" o:spid="_x0000_s1026" style="position:absolute;z-index:251515904;visibility:visible;mso-wrap-style:square;mso-wrap-distance-left:9pt;mso-wrap-distance-top:0;mso-wrap-distance-right:9pt;mso-wrap-distance-bottom:0;mso-position-horizontal:absolute;mso-position-horizontal-relative:text;mso-position-vertical:absolute;mso-position-vertical-relative:text" from="-5.2pt,17.5pt" to="435.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" strokecolor="#4874cb [3204]" strokeweight="1pt">
                <v:stroke joinstyle="miter"/>
              </v:line>
            </w:pict>
          </mc:Fallback>
        </mc:AlternateContent>
      </w:r>
    </w:p>
    <w:p w:rsidR="00067F1D" w:rsidRPr="006F467F" w:rsidRDefault="00E5559A" w:rsidP="00D83E20">
      <w:pPr>
        <w:pStyle w:val="2"/>
        <w:tabs>
          <w:tab w:val="left" w:pos="567"/>
        </w:tabs>
        <w:spacing w:before="156" w:after="156"/>
        <w:ind w:right="200"/>
        <w:rPr>
          <w:rFonts w:cs="Arial"/>
          <w:spacing w:val="0"/>
        </w:rPr>
      </w:pPr>
      <w:bookmarkStart w:id="341" w:name="_Toc135843147"/>
      <w:bookmarkStart w:id="342" w:name="_Toc135994140"/>
      <w:bookmarkStart w:id="343" w:name="_Toc173843833"/>
      <w:r w:rsidRPr="006F467F">
        <w:rPr>
          <w:rFonts w:cs="Arial"/>
          <w:noProof/>
          <w:lang w:val="uk-UA" w:eastAsia="uk-UA"/>
        </w:rPr>
        <w:drawing>
          <wp:anchor distT="0" distB="0" distL="114300" distR="114300" simplePos="0" relativeHeight="251529216" behindDoc="0" locked="0" layoutInCell="1" allowOverlap="1" wp14:anchorId="2A8B5F4A" wp14:editId="3FD3693B">
            <wp:simplePos x="0" y="0"/>
            <wp:positionH relativeFrom="column">
              <wp:posOffset>617855</wp:posOffset>
            </wp:positionH>
            <wp:positionV relativeFrom="paragraph">
              <wp:posOffset>-84640420</wp:posOffset>
            </wp:positionV>
            <wp:extent cx="4445000" cy="283210"/>
            <wp:effectExtent l="0" t="0" r="12700" b="2540"/>
            <wp:wrapNone/>
            <wp:docPr id="1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4445000" cy="283210"/>
                    </a:xfrm>
                    <a:prstGeom prst="rect">
                      <a:avLst/>
                    </a:prstGeom>
                  </pic:spPr>
                </pic:pic>
              </a:graphicData>
            </a:graphic>
          </wp:anchor>
        </w:drawing>
      </w:r>
      <w:r>
        <w:t>Conexión de agua/desagüe</w:t>
      </w:r>
      <w:bookmarkEnd w:id="341"/>
      <w:bookmarkEnd w:id="342"/>
      <w:bookmarkEnd w:id="343"/>
    </w:p>
    <w:bookmarkStart w:id="344" w:name="_Toc135843148"/>
    <w:bookmarkStart w:id="345" w:name="_Toc173843834"/>
    <w:p w:rsidR="00067F1D" w:rsidRPr="006F467F" w:rsidRDefault="00E5559A" w:rsidP="00D83E20">
      <w:pPr>
        <w:pStyle w:val="3"/>
        <w:tabs>
          <w:tab w:val="left" w:pos="567"/>
        </w:tabs>
        <w:spacing w:before="156" w:after="156" w:line="240" w:lineRule="auto"/>
        <w:ind w:leftChars="-70" w:left="84" w:hangingChars="70" w:hanging="224"/>
        <w:rPr>
          <w:rFonts w:ascii="Arial" w:hAnsi="Arial" w:cs="Arial"/>
          <w:spacing w:val="0"/>
        </w:rPr>
      </w:pPr>
      <w:r w:rsidRPr="006F467F">
        <w:rPr>
          <w:rFonts w:ascii="Arial" w:eastAsiaTheme="minorEastAsia" w:hAnsi="Arial" w:cs="Arial"/>
          <w:b w:val="0"/>
          <w:bCs/>
          <w:noProof/>
          <w:color w:val="000000" w:themeColor="text1"/>
          <w:sz w:val="32"/>
          <w:szCs w:val="32"/>
          <w:lang w:val="uk-UA" w:eastAsia="uk-UA"/>
        </w:rPr>
        <mc:AlternateContent>
          <mc:Choice Requires="wps">
            <w:drawing>
              <wp:anchor distT="0" distB="0" distL="114300" distR="114300" simplePos="0" relativeHeight="251517952" behindDoc="0" locked="0" layoutInCell="1" allowOverlap="1" wp14:anchorId="2C78E3FC" wp14:editId="34CF1570">
                <wp:simplePos x="0" y="0"/>
                <wp:positionH relativeFrom="column">
                  <wp:posOffset>635</wp:posOffset>
                </wp:positionH>
                <wp:positionV relativeFrom="paragraph">
                  <wp:posOffset>215900</wp:posOffset>
                </wp:positionV>
                <wp:extent cx="5585460" cy="0"/>
                <wp:effectExtent l="0" t="6350" r="0" b="6350"/>
                <wp:wrapNone/>
                <wp:docPr id="1070" name="直接连接符 1070"/>
                <wp:cNvGraphicFramePr/>
                <a:graphic xmlns:a="http://schemas.openxmlformats.org/drawingml/2006/main">
                  <a:graphicData uri="http://schemas.microsoft.com/office/word/2010/wordprocessingShape">
                    <wps:wsp>
                      <wps:cNvCnPr/>
                      <wps:spPr>
                        <a:xfrm>
                          <a:off x="0" y="0"/>
                          <a:ext cx="5585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BF24B" id="直接连接符 1070" o:spid="_x0000_s1026" style="position:absolute;z-index:251517952;visibility:visible;mso-wrap-style:square;mso-wrap-distance-left:9pt;mso-wrap-distance-top:0;mso-wrap-distance-right:9pt;mso-wrap-distance-bottom:0;mso-position-horizontal:absolute;mso-position-horizontal-relative:text;mso-position-vertical:absolute;mso-position-vertical-relative:text" from=".05pt,17pt" to="439.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" strokecolor="#4874cb [3204]" strokeweight="1pt">
                <v:stroke joinstyle="miter"/>
              </v:line>
            </w:pict>
          </mc:Fallback>
        </mc:AlternateContent>
      </w:r>
      <w:r>
        <w:t>Condiciones</w:t>
      </w:r>
      <w:bookmarkStart w:id="346" w:name="_Toc135994141"/>
      <w:bookmarkEnd w:id="345"/>
      <w:r>
        <w:rPr>
          <w:rFonts w:ascii="Arial" w:hAnsi="Arial"/>
        </w:rPr>
        <w:t xml:space="preserve"> </w:t>
      </w:r>
      <w:bookmarkStart w:id="347" w:name="OLE_LINK310"/>
      <w:bookmarkStart w:id="348" w:name="OLE_LINK311"/>
      <w:bookmarkEnd w:id="346"/>
      <w:bookmarkEnd w:id="344"/>
    </w:p>
    <w:p w:rsidR="00067F1D" w:rsidRPr="006F467F" w:rsidRDefault="002B2E11" w:rsidP="00D83E20">
      <w:pPr>
        <w:pStyle w:val="1"/>
        <w:numPr>
          <w:ilvl w:val="0"/>
          <w:numId w:val="0"/>
        </w:numPr>
        <w:tabs>
          <w:tab w:val="left" w:pos="567"/>
        </w:tabs>
        <w:spacing w:before="156" w:after="156"/>
        <w:ind w:leftChars="500" w:left="1080" w:hangingChars="38" w:hanging="80"/>
        <w:rPr>
          <w:rFonts w:cs="Arial"/>
          <w:spacing w:val="0"/>
        </w:rPr>
      </w:pPr>
      <w:r>
        <w:rPr>
          <w:rFonts w:cs="Arial"/>
          <w:noProof/>
          <w:spacing w:val="0"/>
          <w:lang w:val="uk-UA" w:eastAsia="uk-UA"/>
        </w:rPr>
        <w:drawing>
          <wp:anchor distT="0" distB="0" distL="114300" distR="114300" simplePos="0" relativeHeight="252101632" behindDoc="0" locked="0" layoutInCell="1" allowOverlap="1" wp14:anchorId="077629D4" wp14:editId="5B2F7012">
            <wp:simplePos x="0" y="0"/>
            <wp:positionH relativeFrom="column">
              <wp:posOffset>617517</wp:posOffset>
            </wp:positionH>
            <wp:positionV relativeFrom="paragraph">
              <wp:posOffset>11241</wp:posOffset>
            </wp:positionV>
            <wp:extent cx="3562985" cy="233045"/>
            <wp:effectExtent l="0" t="0" r="0"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b/>
          <w:noProof/>
          <w:lang w:val="uk-UA" w:eastAsia="uk-UA"/>
        </w:rPr>
        <w:drawing>
          <wp:anchor distT="0" distB="0" distL="114300" distR="114300" simplePos="0" relativeHeight="251516928" behindDoc="0" locked="0" layoutInCell="1" allowOverlap="1" wp14:anchorId="45EB5C5F" wp14:editId="71438FAF">
            <wp:simplePos x="0" y="0"/>
            <wp:positionH relativeFrom="column">
              <wp:posOffset>-3175</wp:posOffset>
            </wp:positionH>
            <wp:positionV relativeFrom="paragraph">
              <wp:posOffset>33655</wp:posOffset>
            </wp:positionV>
            <wp:extent cx="565150" cy="493395"/>
            <wp:effectExtent l="0" t="0" r="6350" b="1905"/>
            <wp:wrapNone/>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5150" cy="493564"/>
                    </a:xfrm>
                    <a:prstGeom prst="rect">
                      <a:avLst/>
                    </a:prstGeom>
                  </pic:spPr>
                </pic:pic>
              </a:graphicData>
            </a:graphic>
          </wp:anchor>
        </w:drawing>
      </w:r>
    </w:p>
    <w:p w:rsidR="00067F1D" w:rsidRPr="006F467F" w:rsidRDefault="00E5559A" w:rsidP="002B2E11">
      <w:pPr>
        <w:pStyle w:val="1"/>
        <w:numPr>
          <w:ilvl w:val="0"/>
          <w:numId w:val="0"/>
        </w:numPr>
        <w:tabs>
          <w:tab w:val="left" w:pos="567"/>
        </w:tabs>
        <w:spacing w:before="156" w:after="156" w:line="240" w:lineRule="auto"/>
        <w:ind w:leftChars="500" w:left="1076" w:hangingChars="38" w:hanging="76"/>
        <w:rPr>
          <w:rFonts w:cs="Arial"/>
          <w:spacing w:val="0"/>
        </w:rPr>
      </w:pPr>
      <w:r>
        <w:t>Las materias primas de baja calidad y el agua pueden dañar la máquina. Observe las precauciones para evitar los siguientes peligros.</w:t>
      </w:r>
    </w:p>
    <w:p w:rsidR="00067F1D" w:rsidRPr="006F467F" w:rsidRDefault="00E5559A" w:rsidP="002B2E11">
      <w:pPr>
        <w:pStyle w:val="1"/>
        <w:numPr>
          <w:ilvl w:val="0"/>
          <w:numId w:val="0"/>
        </w:numPr>
        <w:tabs>
          <w:tab w:val="left" w:pos="567"/>
        </w:tabs>
        <w:spacing w:before="156" w:after="156" w:line="240" w:lineRule="auto"/>
        <w:ind w:left="1077" w:hanging="453"/>
        <w:rPr>
          <w:rFonts w:cs="Arial"/>
          <w:spacing w:val="0"/>
        </w:rPr>
      </w:pPr>
      <w:r>
        <w:t>Respete las siguientes instrucciones:</w:t>
      </w:r>
      <w:bookmarkEnd w:id="347"/>
      <w:bookmarkEnd w:id="348"/>
    </w:p>
    <w:p w:rsidR="00067F1D" w:rsidRPr="006F467F" w:rsidRDefault="00E5559A" w:rsidP="00D83E20">
      <w:pPr>
        <w:pStyle w:val="1"/>
        <w:tabs>
          <w:tab w:val="left" w:pos="567"/>
        </w:tabs>
        <w:spacing w:before="156" w:after="156" w:line="240" w:lineRule="auto"/>
        <w:rPr>
          <w:rFonts w:cs="Arial"/>
          <w:spacing w:val="0"/>
        </w:rPr>
      </w:pPr>
      <w:bookmarkStart w:id="349" w:name="OLE_LINK313"/>
      <w:bookmarkStart w:id="350" w:name="OLE_LINK312"/>
      <w:r>
        <w:lastRenderedPageBreak/>
        <w:t>El agua utilizada debe ser limpia y no contaminada, contener no más de 50 mg de cloro por litro de agua.</w:t>
      </w:r>
      <w:bookmarkEnd w:id="349"/>
      <w:bookmarkEnd w:id="350"/>
    </w:p>
    <w:p w:rsidR="00067F1D" w:rsidRPr="006F467F" w:rsidRDefault="00E5559A" w:rsidP="00D83E20">
      <w:pPr>
        <w:pStyle w:val="1"/>
        <w:tabs>
          <w:tab w:val="left" w:pos="567"/>
        </w:tabs>
        <w:spacing w:before="156" w:after="156" w:line="240" w:lineRule="auto"/>
        <w:rPr>
          <w:rFonts w:cs="Arial"/>
          <w:spacing w:val="0"/>
        </w:rPr>
      </w:pPr>
      <w:bookmarkStart w:id="351" w:name="OLE_LINK314"/>
      <w:bookmarkStart w:id="352" w:name="OLE_LINK315"/>
      <w:r>
        <w:t>No vierta agua de ósmosis inversa u otra agua corrosiva en la máquina de café.</w:t>
      </w:r>
      <w:bookmarkEnd w:id="351"/>
      <w:bookmarkEnd w:id="352"/>
    </w:p>
    <w:p w:rsidR="00067F1D" w:rsidRPr="006F467F" w:rsidRDefault="00E5559A" w:rsidP="00D83E20">
      <w:pPr>
        <w:pStyle w:val="1"/>
        <w:tabs>
          <w:tab w:val="left" w:pos="567"/>
        </w:tabs>
        <w:spacing w:before="156" w:after="156" w:line="240" w:lineRule="auto"/>
        <w:rPr>
          <w:rFonts w:cs="Arial"/>
          <w:spacing w:val="0"/>
        </w:rPr>
      </w:pPr>
      <w:bookmarkStart w:id="353" w:name="OLE_LINK316"/>
      <w:bookmarkStart w:id="354" w:name="OLE_LINK317"/>
      <w:r>
        <w:t>La dureza de carbonatos no debe exceder 5-6 °DKH (dureza de carbonatos alemana) o 8,9-10,7 °FKH (dureza de carbonatos francesa).</w:t>
      </w:r>
      <w:bookmarkEnd w:id="353"/>
      <w:bookmarkEnd w:id="354"/>
    </w:p>
    <w:p w:rsidR="00067F1D" w:rsidRPr="006F467F" w:rsidRDefault="00E5559A" w:rsidP="00D83E20">
      <w:pPr>
        <w:pStyle w:val="1"/>
        <w:tabs>
          <w:tab w:val="left" w:pos="567"/>
        </w:tabs>
        <w:spacing w:before="156" w:after="156" w:line="240" w:lineRule="auto"/>
        <w:rPr>
          <w:rFonts w:cs="Arial"/>
          <w:spacing w:val="0"/>
        </w:rPr>
      </w:pPr>
      <w:bookmarkStart w:id="355" w:name="OLE_LINK318"/>
      <w:bookmarkStart w:id="356" w:name="OLE_LINK319"/>
      <w:r>
        <w:t xml:space="preserve">La dureza mínima de carbonatos debe ser de 5 °DKH o 8,9 °FKH. </w:t>
      </w:r>
      <w:bookmarkEnd w:id="355"/>
      <w:bookmarkEnd w:id="356"/>
      <w:r>
        <w:t>El valor del pH es de 6,5-7.</w:t>
      </w:r>
    </w:p>
    <w:p w:rsidR="00067F1D" w:rsidRPr="006F467F" w:rsidRDefault="00E5559A" w:rsidP="00D83E20">
      <w:pPr>
        <w:pStyle w:val="1"/>
        <w:tabs>
          <w:tab w:val="left" w:pos="567"/>
        </w:tabs>
        <w:spacing w:before="156" w:after="156" w:line="240" w:lineRule="auto"/>
        <w:rPr>
          <w:rFonts w:cs="Arial"/>
          <w:spacing w:val="0"/>
        </w:rPr>
      </w:pPr>
      <w:r>
        <w:t>Utilice un juego de mangueras nuevo (manguera para agua limpia/manguera para aguas residuales) incluido en el paquete suministrado de la máquina.</w:t>
      </w:r>
    </w:p>
    <w:p w:rsidR="00067F1D" w:rsidRPr="006F467F" w:rsidRDefault="00E5559A" w:rsidP="00D83E20">
      <w:pPr>
        <w:pStyle w:val="1"/>
        <w:tabs>
          <w:tab w:val="left" w:pos="567"/>
        </w:tabs>
        <w:spacing w:before="156" w:after="156" w:line="240" w:lineRule="auto"/>
        <w:rPr>
          <w:rFonts w:eastAsiaTheme="minorEastAsia" w:cs="Arial"/>
          <w:bCs/>
          <w:color w:val="000000" w:themeColor="text1"/>
          <w:spacing w:val="0"/>
          <w:szCs w:val="21"/>
        </w:rPr>
      </w:pPr>
      <w:bookmarkStart w:id="357" w:name="OLE_LINK320"/>
      <w:bookmarkStart w:id="358" w:name="OLE_LINK321"/>
      <w:r>
        <w:rPr>
          <w:bCs/>
          <w:color w:val="000000" w:themeColor="text1"/>
          <w:szCs w:val="21"/>
        </w:rPr>
        <w:t xml:space="preserve">Es necesario conectarse a la fuente de agua según las normas vigentes, así como las normas del país de instalación. </w:t>
      </w:r>
      <w:bookmarkEnd w:id="357"/>
      <w:bookmarkEnd w:id="358"/>
      <w:r>
        <w:rPr>
          <w:bCs/>
          <w:color w:val="000000" w:themeColor="text1"/>
          <w:szCs w:val="21"/>
        </w:rPr>
        <w:t>En caso de conectar la máquina al tubo de agua recién instalada, el tubo de agua y la manguera de entrada de agua deben enjuagarse minuciosamente para evitar que entre suciedad en la máquina.</w:t>
      </w:r>
    </w:p>
    <w:bookmarkStart w:id="359" w:name="OLE_LINK323"/>
    <w:bookmarkStart w:id="360" w:name="OLE_LINK322"/>
    <w:p w:rsidR="00067F1D" w:rsidRPr="006F467F" w:rsidRDefault="00E5559A" w:rsidP="00D83E20">
      <w:pPr>
        <w:pStyle w:val="1"/>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518976" behindDoc="0" locked="0" layoutInCell="1" allowOverlap="1" wp14:anchorId="47EC3159" wp14:editId="4B2DF813">
                <wp:simplePos x="0" y="0"/>
                <wp:positionH relativeFrom="column">
                  <wp:posOffset>-24765</wp:posOffset>
                </wp:positionH>
                <wp:positionV relativeFrom="paragraph">
                  <wp:posOffset>436880</wp:posOffset>
                </wp:positionV>
                <wp:extent cx="5586730" cy="0"/>
                <wp:effectExtent l="0" t="6350" r="0" b="6350"/>
                <wp:wrapNone/>
                <wp:docPr id="1071" name="直接连接符 107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50027" id="直接连接符 1071" o:spid="_x0000_s1026" style="position:absolute;z-index:251518976;visibility:visible;mso-wrap-style:square;mso-wrap-distance-left:9pt;mso-wrap-distance-top:0;mso-wrap-distance-right:9pt;mso-wrap-distance-bottom:0;mso-position-horizontal:absolute;mso-position-horizontal-relative:text;mso-position-vertical:absolute;mso-position-vertical-relative:text" from="-1.95pt,34.4pt" to="437.9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" strokecolor="#4874cb [3204]" strokeweight="1pt">
                <v:stroke joinstyle="miter"/>
              </v:line>
            </w:pict>
          </mc:Fallback>
        </mc:AlternateContent>
      </w:r>
      <w:r>
        <w:t xml:space="preserve">La máquina se conecta directamente a un depósito de agua potable externo o a un depósito de aguas residuales. </w:t>
      </w:r>
      <w:bookmarkStart w:id="361" w:name="OLE_LINK325"/>
      <w:bookmarkStart w:id="362" w:name="OLE_LINK324"/>
      <w:r>
        <w:t>Hay un control de nivel correspondiente.</w:t>
      </w:r>
      <w:bookmarkEnd w:id="359"/>
      <w:bookmarkEnd w:id="360"/>
      <w:bookmarkEnd w:id="361"/>
      <w:bookmarkEnd w:id="362"/>
    </w:p>
    <w:p w:rsidR="00067F1D" w:rsidRPr="006F467F" w:rsidRDefault="00E5559A" w:rsidP="00D83E20">
      <w:pPr>
        <w:pStyle w:val="3"/>
        <w:tabs>
          <w:tab w:val="left" w:pos="567"/>
        </w:tabs>
        <w:spacing w:before="156" w:after="156"/>
        <w:ind w:leftChars="-70" w:hangingChars="70" w:hanging="140"/>
        <w:rPr>
          <w:rFonts w:ascii="Arial" w:eastAsiaTheme="minorEastAsia" w:hAnsi="Arial" w:cs="Arial"/>
          <w:spacing w:val="0"/>
        </w:rPr>
      </w:pPr>
      <w:bookmarkStart w:id="363" w:name="_Toc173843835"/>
      <w:r>
        <w:rPr>
          <w:rFonts w:ascii="Arial" w:hAnsi="Arial"/>
        </w:rPr>
        <w:t>Parámetros de suministro de agua</w:t>
      </w:r>
      <w:bookmarkEnd w:id="363"/>
    </w:p>
    <w:tbl>
      <w:tblPr>
        <w:tblStyle w:val="a9"/>
        <w:tblW w:w="0" w:type="auto"/>
        <w:tblLook w:val="04A0" w:firstRow="1" w:lastRow="0" w:firstColumn="1" w:lastColumn="0" w:noHBand="0" w:noVBand="1"/>
      </w:tblPr>
      <w:tblGrid>
        <w:gridCol w:w="2522"/>
        <w:gridCol w:w="3048"/>
        <w:gridCol w:w="2726"/>
      </w:tblGrid>
      <w:tr w:rsidR="00067F1D" w:rsidRPr="006F467F">
        <w:trPr>
          <w:trHeight w:val="499"/>
        </w:trPr>
        <w:tc>
          <w:tcPr>
            <w:tcW w:w="2689" w:type="dxa"/>
          </w:tcPr>
          <w:p w:rsidR="00067F1D" w:rsidRPr="006F467F" w:rsidRDefault="00E5559A" w:rsidP="002B2E11">
            <w:pPr>
              <w:tabs>
                <w:tab w:val="left" w:pos="567"/>
              </w:tabs>
              <w:spacing w:before="156" w:after="156" w:line="240" w:lineRule="auto"/>
              <w:rPr>
                <w:rFonts w:eastAsiaTheme="minorEastAsia" w:cs="Arial"/>
                <w:b/>
                <w:bCs/>
                <w:color w:val="000000" w:themeColor="text1"/>
                <w:spacing w:val="0"/>
                <w:sz w:val="32"/>
                <w:szCs w:val="32"/>
              </w:rPr>
            </w:pPr>
            <w:r>
              <w:rPr>
                <w:bCs/>
                <w:color w:val="000000" w:themeColor="text1"/>
                <w:szCs w:val="21"/>
              </w:rPr>
              <w:t xml:space="preserve">Presión del agua </w:t>
            </w:r>
          </w:p>
        </w:tc>
        <w:tc>
          <w:tcPr>
            <w:tcW w:w="6375" w:type="dxa"/>
            <w:gridSpan w:val="2"/>
          </w:tcPr>
          <w:p w:rsidR="00067F1D" w:rsidRPr="006F467F" w:rsidRDefault="00E5559A" w:rsidP="002B2E11">
            <w:pPr>
              <w:tabs>
                <w:tab w:val="left" w:pos="567"/>
              </w:tabs>
              <w:spacing w:before="156" w:after="156" w:line="240" w:lineRule="auto"/>
              <w:rPr>
                <w:rFonts w:eastAsiaTheme="minorEastAsia" w:cs="Arial"/>
                <w:b/>
                <w:bCs/>
                <w:color w:val="000000" w:themeColor="text1"/>
                <w:spacing w:val="0"/>
                <w:sz w:val="32"/>
                <w:szCs w:val="32"/>
              </w:rPr>
            </w:pPr>
            <w:r>
              <w:rPr>
                <w:bCs/>
                <w:color w:val="000000" w:themeColor="text1"/>
                <w:szCs w:val="21"/>
              </w:rPr>
              <w:t>0,1-0,6 MPa (1-6 bar), valor recomendado</w:t>
            </w:r>
          </w:p>
        </w:tc>
      </w:tr>
      <w:tr w:rsidR="00067F1D" w:rsidRPr="006F467F">
        <w:tc>
          <w:tcPr>
            <w:tcW w:w="2689" w:type="dxa"/>
            <w:vMerge w:val="restart"/>
          </w:tcPr>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Cs/>
                <w:color w:val="000000" w:themeColor="text1"/>
                <w:szCs w:val="21"/>
              </w:rPr>
              <w:t>Temperatura a la entrada</w:t>
            </w:r>
          </w:p>
          <w:p w:rsidR="00067F1D" w:rsidRPr="006F467F" w:rsidRDefault="00067F1D" w:rsidP="002B2E11">
            <w:pPr>
              <w:tabs>
                <w:tab w:val="left" w:pos="567"/>
              </w:tabs>
              <w:spacing w:before="156" w:after="156" w:line="240" w:lineRule="auto"/>
              <w:rPr>
                <w:rFonts w:eastAsiaTheme="minorEastAsia" w:cs="Arial"/>
                <w:bCs/>
                <w:color w:val="000000" w:themeColor="text1"/>
                <w:spacing w:val="0"/>
                <w:szCs w:val="21"/>
              </w:rPr>
            </w:pPr>
          </w:p>
        </w:tc>
        <w:tc>
          <w:tcPr>
            <w:tcW w:w="3353" w:type="dxa"/>
          </w:tcPr>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Cs/>
                <w:color w:val="000000" w:themeColor="text1"/>
                <w:szCs w:val="21"/>
              </w:rPr>
              <w:t>Valor mínimo</w:t>
            </w:r>
          </w:p>
        </w:tc>
        <w:tc>
          <w:tcPr>
            <w:tcW w:w="3022" w:type="dxa"/>
          </w:tcPr>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Cs/>
                <w:color w:val="000000" w:themeColor="text1"/>
                <w:szCs w:val="21"/>
              </w:rPr>
              <w:t>Más de 0 °C</w:t>
            </w:r>
          </w:p>
        </w:tc>
      </w:tr>
      <w:tr w:rsidR="00067F1D" w:rsidRPr="006F467F">
        <w:trPr>
          <w:trHeight w:val="453"/>
        </w:trPr>
        <w:tc>
          <w:tcPr>
            <w:tcW w:w="2689" w:type="dxa"/>
            <w:vMerge/>
          </w:tcPr>
          <w:p w:rsidR="00067F1D" w:rsidRPr="006F467F" w:rsidRDefault="00067F1D" w:rsidP="002B2E11">
            <w:pPr>
              <w:tabs>
                <w:tab w:val="left" w:pos="567"/>
              </w:tabs>
              <w:spacing w:before="156" w:after="156" w:line="240" w:lineRule="auto"/>
              <w:rPr>
                <w:rFonts w:eastAsiaTheme="minorEastAsia" w:cs="Arial"/>
                <w:bCs/>
                <w:color w:val="000000" w:themeColor="text1"/>
                <w:spacing w:val="0"/>
                <w:szCs w:val="21"/>
              </w:rPr>
            </w:pPr>
          </w:p>
        </w:tc>
        <w:tc>
          <w:tcPr>
            <w:tcW w:w="3353" w:type="dxa"/>
          </w:tcPr>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Cs/>
                <w:color w:val="000000" w:themeColor="text1"/>
                <w:szCs w:val="21"/>
              </w:rPr>
              <w:t xml:space="preserve">Valor máximo </w:t>
            </w:r>
          </w:p>
        </w:tc>
        <w:tc>
          <w:tcPr>
            <w:tcW w:w="3022" w:type="dxa"/>
          </w:tcPr>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Cs/>
                <w:color w:val="000000" w:themeColor="text1"/>
                <w:szCs w:val="21"/>
              </w:rPr>
              <w:t>30°C</w:t>
            </w:r>
          </w:p>
        </w:tc>
      </w:tr>
    </w:tbl>
    <w:p w:rsidR="00067F1D" w:rsidRPr="006F467F" w:rsidRDefault="00E5559A" w:rsidP="002B2E11">
      <w:pPr>
        <w:pStyle w:val="2"/>
        <w:tabs>
          <w:tab w:val="left" w:pos="567"/>
        </w:tabs>
        <w:spacing w:before="156" w:after="156"/>
        <w:ind w:leftChars="-70" w:right="200" w:hangingChars="70" w:hanging="140"/>
        <w:rPr>
          <w:rFonts w:eastAsiaTheme="minorEastAsia" w:cs="Arial"/>
          <w:b w:val="0"/>
          <w:spacing w:val="0"/>
        </w:rPr>
      </w:pPr>
      <w:bookmarkStart w:id="364" w:name="_Toc135994143"/>
      <w:bookmarkStart w:id="365" w:name="_Toc135843150"/>
      <w:bookmarkStart w:id="366" w:name="_Toc173843836"/>
      <w:r>
        <w:t>Instalación</w:t>
      </w:r>
      <w:bookmarkEnd w:id="364"/>
      <w:bookmarkEnd w:id="365"/>
      <w:bookmarkEnd w:id="366"/>
    </w:p>
    <w:p w:rsidR="00067F1D" w:rsidRPr="002B2E11" w:rsidRDefault="00E5559A" w:rsidP="002B2E11">
      <w:pPr>
        <w:pStyle w:val="3"/>
        <w:tabs>
          <w:tab w:val="left" w:pos="567"/>
        </w:tabs>
        <w:spacing w:before="156" w:after="156"/>
        <w:ind w:leftChars="-70" w:left="-1" w:hangingChars="66" w:hanging="139"/>
        <w:rPr>
          <w:rFonts w:ascii="Arial" w:hAnsi="Arial" w:cs="Arial"/>
          <w:spacing w:val="0"/>
        </w:rPr>
      </w:pPr>
      <w:bookmarkStart w:id="367" w:name="_Toc135843151"/>
      <w:bookmarkStart w:id="368" w:name="_Toc135994144"/>
      <w:bookmarkStart w:id="369" w:name="_Toc173843837"/>
      <w:r w:rsidRPr="002B2E11">
        <w:rPr>
          <w:rFonts w:ascii="Arial" w:hAnsi="Arial" w:cs="Arial"/>
          <w:noProof/>
          <w:lang w:val="uk-UA" w:eastAsia="uk-UA"/>
        </w:rPr>
        <w:drawing>
          <wp:anchor distT="0" distB="0" distL="114300" distR="114300" simplePos="0" relativeHeight="251520000" behindDoc="0" locked="0" layoutInCell="1" allowOverlap="1" wp14:anchorId="3D92DB73" wp14:editId="45F9AFDB">
            <wp:simplePos x="0" y="0"/>
            <wp:positionH relativeFrom="column">
              <wp:posOffset>194945</wp:posOffset>
            </wp:positionH>
            <wp:positionV relativeFrom="paragraph">
              <wp:posOffset>287655</wp:posOffset>
            </wp:positionV>
            <wp:extent cx="304800" cy="304800"/>
            <wp:effectExtent l="0" t="0" r="0" b="0"/>
            <wp:wrapNone/>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sidRPr="002B2E11">
        <w:rPr>
          <w:rFonts w:ascii="Arial" w:hAnsi="Arial" w:cs="Arial"/>
        </w:rPr>
        <w:t>Desembalaje de la máquina</w:t>
      </w:r>
      <w:bookmarkEnd w:id="369"/>
      <w:r w:rsidRPr="002B2E11">
        <w:rPr>
          <w:rFonts w:ascii="Arial" w:hAnsi="Arial" w:cs="Arial"/>
        </w:rPr>
        <w:t xml:space="preserve"> </w:t>
      </w:r>
      <w:bookmarkEnd w:id="367"/>
      <w:bookmarkEnd w:id="368"/>
    </w:p>
    <w:p w:rsidR="00067F1D" w:rsidRPr="006F467F" w:rsidRDefault="00E5559A" w:rsidP="002B2E11">
      <w:pPr>
        <w:tabs>
          <w:tab w:val="left" w:pos="567"/>
        </w:tabs>
        <w:spacing w:before="156" w:after="156" w:line="240" w:lineRule="auto"/>
        <w:ind w:leftChars="479" w:left="958" w:firstLine="118"/>
        <w:rPr>
          <w:rFonts w:eastAsiaTheme="minorEastAsia" w:cs="Arial"/>
          <w:b/>
          <w:bCs/>
          <w:color w:val="000000" w:themeColor="text1"/>
          <w:spacing w:val="0"/>
          <w:sz w:val="32"/>
          <w:szCs w:val="32"/>
        </w:rPr>
      </w:pPr>
      <w:bookmarkStart w:id="370" w:name="OLE_LINK326"/>
      <w:bookmarkStart w:id="371" w:name="OLE_LINK328"/>
      <w:bookmarkStart w:id="372" w:name="OLE_LINK327"/>
      <w:r>
        <w:rPr>
          <w:bCs/>
          <w:color w:val="000000" w:themeColor="text1"/>
          <w:szCs w:val="21"/>
        </w:rPr>
        <w:t xml:space="preserve">¡Lea atentamente las secciones "Colocación" y "Conexión eléctrica" antes de iniciar la instalación! </w:t>
      </w:r>
    </w:p>
    <w:p w:rsidR="00067F1D" w:rsidRPr="006F467F" w:rsidRDefault="00E5559A" w:rsidP="002B2E11">
      <w:pPr>
        <w:tabs>
          <w:tab w:val="left" w:pos="567"/>
        </w:tabs>
        <w:spacing w:before="156" w:after="156" w:line="240" w:lineRule="auto"/>
        <w:rPr>
          <w:rFonts w:eastAsiaTheme="minorEastAsia" w:cs="Arial"/>
          <w:bCs/>
          <w:color w:val="000000" w:themeColor="text1"/>
          <w:spacing w:val="0"/>
          <w:szCs w:val="21"/>
        </w:rPr>
      </w:pPr>
      <w:r>
        <w:rPr>
          <w:b/>
          <w:bCs/>
          <w:color w:val="000000" w:themeColor="text1"/>
          <w:sz w:val="32"/>
          <w:szCs w:val="32"/>
        </w:rPr>
        <w:tab/>
      </w:r>
      <w:r>
        <w:rPr>
          <w:bCs/>
          <w:color w:val="000000" w:themeColor="text1"/>
          <w:szCs w:val="21"/>
        </w:rPr>
        <w:t xml:space="preserve">     ¡Observe las instrucciones de instalación proporcionadas!</w:t>
      </w:r>
      <w:bookmarkEnd w:id="370"/>
      <w:bookmarkEnd w:id="371"/>
      <w:bookmarkEnd w:id="372"/>
    </w:p>
    <w:p w:rsidR="00067F1D" w:rsidRPr="006F467F" w:rsidRDefault="00E5559A" w:rsidP="00D83E20">
      <w:pPr>
        <w:pStyle w:val="ab"/>
        <w:numPr>
          <w:ilvl w:val="0"/>
          <w:numId w:val="7"/>
        </w:numPr>
        <w:tabs>
          <w:tab w:val="left" w:pos="567"/>
        </w:tabs>
        <w:spacing w:before="120" w:after="120"/>
        <w:ind w:firstLineChars="0"/>
        <w:rPr>
          <w:rFonts w:eastAsiaTheme="minorEastAsia" w:cs="Arial"/>
          <w:bCs/>
          <w:color w:val="000000" w:themeColor="text1"/>
        </w:rPr>
      </w:pPr>
      <w:r>
        <w:rPr>
          <w:bCs/>
          <w:color w:val="000000" w:themeColor="text1"/>
        </w:rPr>
        <w:t>Desembalaje de la máquina.</w:t>
      </w:r>
    </w:p>
    <w:p w:rsidR="00067F1D" w:rsidRPr="006F467F" w:rsidRDefault="00E5559A" w:rsidP="00D83E20">
      <w:pPr>
        <w:pStyle w:val="ab"/>
        <w:numPr>
          <w:ilvl w:val="0"/>
          <w:numId w:val="7"/>
        </w:numPr>
        <w:tabs>
          <w:tab w:val="left" w:pos="567"/>
        </w:tabs>
        <w:spacing w:before="120" w:after="120"/>
        <w:ind w:firstLineChars="0"/>
        <w:rPr>
          <w:rFonts w:eastAsiaTheme="minorEastAsia" w:cs="Arial"/>
          <w:bCs/>
          <w:color w:val="000000" w:themeColor="text1"/>
        </w:rPr>
      </w:pPr>
      <w:bookmarkStart w:id="373" w:name="OLE_LINK330"/>
      <w:bookmarkStart w:id="374" w:name="OLE_LINK329"/>
      <w:r>
        <w:rPr>
          <w:bCs/>
          <w:color w:val="000000" w:themeColor="text1"/>
        </w:rPr>
        <w:t>Revise el embalaje para que no queden accesorios adentro.</w:t>
      </w:r>
      <w:bookmarkEnd w:id="373"/>
      <w:bookmarkEnd w:id="374"/>
    </w:p>
    <w:p w:rsidR="00067F1D" w:rsidRPr="006F467F" w:rsidRDefault="00E5559A" w:rsidP="00D83E20">
      <w:pPr>
        <w:pStyle w:val="ab"/>
        <w:numPr>
          <w:ilvl w:val="0"/>
          <w:numId w:val="7"/>
        </w:numPr>
        <w:tabs>
          <w:tab w:val="left" w:pos="567"/>
        </w:tabs>
        <w:spacing w:before="120" w:after="120"/>
        <w:ind w:firstLineChars="0"/>
        <w:rPr>
          <w:rFonts w:eastAsiaTheme="minorEastAsia" w:cs="Arial"/>
          <w:bCs/>
          <w:color w:val="000000" w:themeColor="text1"/>
        </w:rPr>
      </w:pPr>
      <w:bookmarkStart w:id="375" w:name="OLE_LINK332"/>
      <w:bookmarkStart w:id="376" w:name="OLE_LINK331"/>
      <w:r w:rsidRPr="006F467F">
        <w:rPr>
          <w:rFonts w:cs="Arial"/>
          <w:noProof/>
          <w:lang w:val="uk-UA" w:eastAsia="uk-UA"/>
        </w:rPr>
        <w:drawing>
          <wp:anchor distT="0" distB="0" distL="114300" distR="114300" simplePos="0" relativeHeight="251521024" behindDoc="0" locked="0" layoutInCell="1" allowOverlap="1" wp14:anchorId="16DC3FAD" wp14:editId="1A837E88">
            <wp:simplePos x="0" y="0"/>
            <wp:positionH relativeFrom="column">
              <wp:posOffset>189865</wp:posOffset>
            </wp:positionH>
            <wp:positionV relativeFrom="paragraph">
              <wp:posOffset>149860</wp:posOffset>
            </wp:positionV>
            <wp:extent cx="305435" cy="305435"/>
            <wp:effectExtent l="0" t="0" r="18415" b="18415"/>
            <wp:wrapNone/>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5435" cy="305435"/>
                    </a:xfrm>
                    <a:prstGeom prst="rect">
                      <a:avLst/>
                    </a:prstGeom>
                  </pic:spPr>
                </pic:pic>
              </a:graphicData>
            </a:graphic>
          </wp:anchor>
        </w:drawing>
      </w:r>
      <w:r>
        <w:t>Retire los accesorios del embalaje.</w:t>
      </w:r>
      <w:bookmarkStart w:id="377" w:name="OLE_LINK334"/>
      <w:bookmarkStart w:id="378" w:name="OLE_LINK333"/>
      <w:bookmarkEnd w:id="375"/>
      <w:bookmarkEnd w:id="376"/>
      <w:bookmarkEnd w:id="377"/>
      <w:bookmarkEnd w:id="378"/>
    </w:p>
    <w:p w:rsidR="00067F1D" w:rsidRPr="006F467F" w:rsidRDefault="00E5559A" w:rsidP="00D83E20">
      <w:pPr>
        <w:tabs>
          <w:tab w:val="left" w:pos="567"/>
        </w:tabs>
        <w:spacing w:before="156" w:after="156" w:line="240" w:lineRule="auto"/>
        <w:ind w:firstLineChars="550" w:firstLine="1100"/>
        <w:rPr>
          <w:rFonts w:cs="Arial"/>
          <w:spacing w:val="0"/>
        </w:rPr>
      </w:pPr>
      <w:bookmarkStart w:id="379" w:name="OLE_LINK336"/>
      <w:bookmarkStart w:id="380" w:name="OLE_LINK335"/>
      <w:bookmarkStart w:id="381" w:name="_Toc81216709"/>
      <w:r>
        <w:t xml:space="preserve">A la primera alimentación, el programa de depuración automática se inicia automáticamente. </w:t>
      </w:r>
      <w:bookmarkStart w:id="382" w:name="OLE_LINK339"/>
      <w:bookmarkStart w:id="383" w:name="OLE_LINK338"/>
      <w:bookmarkStart w:id="384" w:name="OLE_LINK340"/>
      <w:bookmarkStart w:id="385" w:name="OLE_LINK337"/>
      <w:bookmarkEnd w:id="379"/>
      <w:bookmarkEnd w:id="380"/>
      <w:r>
        <w:t xml:space="preserve">Explica todos los cuestiones de instalación. </w:t>
      </w:r>
      <w:bookmarkEnd w:id="382"/>
      <w:bookmarkEnd w:id="383"/>
      <w:bookmarkEnd w:id="384"/>
      <w:bookmarkEnd w:id="385"/>
      <w:r>
        <w:t>El personal de servicio puede arrancar el programa de depuración en cualquier momento.</w:t>
      </w:r>
      <w:bookmarkEnd w:id="381"/>
    </w:p>
    <w:p w:rsidR="00067F1D" w:rsidRPr="006F467F" w:rsidRDefault="002B2E11" w:rsidP="00D83E20">
      <w:pPr>
        <w:pStyle w:val="2"/>
        <w:tabs>
          <w:tab w:val="left" w:pos="567"/>
        </w:tabs>
        <w:spacing w:before="156" w:after="156"/>
        <w:ind w:leftChars="-70" w:left="-1" w:right="200" w:hangingChars="63" w:hanging="139"/>
        <w:rPr>
          <w:rFonts w:cs="Arial"/>
          <w:spacing w:val="0"/>
        </w:rPr>
      </w:pPr>
      <w:bookmarkStart w:id="386" w:name="_Toc135994145"/>
      <w:bookmarkStart w:id="387" w:name="_Toc135843152"/>
      <w:bookmarkStart w:id="388" w:name="_Toc173843838"/>
      <w:r w:rsidRPr="006F467F">
        <w:rPr>
          <w:rFonts w:eastAsiaTheme="minorEastAsia" w:cs="Arial"/>
          <w:bCs/>
          <w:noProof/>
          <w:color w:val="000000" w:themeColor="text1"/>
          <w:lang w:val="uk-UA" w:eastAsia="uk-UA"/>
        </w:rPr>
        <w:lastRenderedPageBreak/>
        <w:drawing>
          <wp:anchor distT="0" distB="0" distL="114300" distR="114300" simplePos="0" relativeHeight="251592704" behindDoc="0" locked="0" layoutInCell="1" allowOverlap="1" wp14:anchorId="4199E11A" wp14:editId="475D770A">
            <wp:simplePos x="0" y="0"/>
            <wp:positionH relativeFrom="column">
              <wp:posOffset>4847136</wp:posOffset>
            </wp:positionH>
            <wp:positionV relativeFrom="paragraph">
              <wp:posOffset>207488</wp:posOffset>
            </wp:positionV>
            <wp:extent cx="511175" cy="652145"/>
            <wp:effectExtent l="0" t="0" r="3175" b="14605"/>
            <wp:wrapNone/>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11175" cy="652145"/>
                    </a:xfrm>
                    <a:prstGeom prst="rect">
                      <a:avLst/>
                    </a:prstGeom>
                    <a:noFill/>
                    <a:ln>
                      <a:noFill/>
                    </a:ln>
                  </pic:spPr>
                </pic:pic>
              </a:graphicData>
            </a:graphic>
          </wp:anchor>
        </w:drawing>
      </w:r>
      <w:r w:rsidR="00E5559A">
        <w:t>Desmontaje y eliminación de residuos</w:t>
      </w:r>
      <w:bookmarkEnd w:id="386"/>
      <w:bookmarkEnd w:id="387"/>
      <w:bookmarkEnd w:id="388"/>
    </w:p>
    <w:p w:rsidR="00067F1D" w:rsidRPr="006F467F" w:rsidRDefault="005C0335" w:rsidP="00D83E20">
      <w:pPr>
        <w:tabs>
          <w:tab w:val="left" w:pos="567"/>
        </w:tabs>
        <w:spacing w:before="156" w:after="156" w:line="240" w:lineRule="auto"/>
        <w:ind w:firstLineChars="550" w:firstLine="1100"/>
        <w:rPr>
          <w:rFonts w:eastAsiaTheme="minorEastAsia" w:cs="Arial"/>
          <w:bCs/>
          <w:color w:val="000000" w:themeColor="text1"/>
          <w:spacing w:val="0"/>
          <w:szCs w:val="21"/>
        </w:rPr>
      </w:pPr>
      <w:bookmarkStart w:id="389" w:name="OLE_LINK341"/>
      <w:bookmarkStart w:id="390" w:name="OLE_LINK342"/>
      <w:r>
        <w:t>La máquina de cae se la debe descartar según las normas locales.</w:t>
      </w:r>
      <w:bookmarkEnd w:id="389"/>
      <w:bookmarkEnd w:id="390"/>
    </w:p>
    <w:p w:rsidR="00067F1D" w:rsidRPr="006F467F" w:rsidRDefault="00E5559A" w:rsidP="00D83E20">
      <w:pPr>
        <w:tabs>
          <w:tab w:val="left" w:pos="567"/>
        </w:tabs>
        <w:spacing w:before="156" w:after="156" w:line="240" w:lineRule="auto"/>
        <w:ind w:firstLineChars="600" w:firstLine="1200"/>
        <w:rPr>
          <w:rFonts w:eastAsiaTheme="minorEastAsia" w:cs="Arial"/>
          <w:bCs/>
          <w:color w:val="000000" w:themeColor="text1"/>
          <w:spacing w:val="0"/>
          <w:szCs w:val="21"/>
        </w:rPr>
      </w:pPr>
      <w:r>
        <w:rPr>
          <w:bCs/>
          <w:color w:val="000000" w:themeColor="text1"/>
          <w:szCs w:val="21"/>
        </w:rPr>
        <w:t>► Póngase en contacto con un centro de servicio local.</w:t>
      </w:r>
      <w:bookmarkStart w:id="391" w:name="OLE_LINK343"/>
      <w:bookmarkStart w:id="392" w:name="OLE_LINK344"/>
      <w:bookmarkEnd w:id="391"/>
      <w:bookmarkEnd w:id="392"/>
    </w:p>
    <w:p w:rsidR="002B2E11" w:rsidRDefault="002B2E11">
      <w:pPr>
        <w:spacing w:beforeLines="0" w:before="0" w:afterLines="0" w:after="0" w:line="240" w:lineRule="auto"/>
        <w:rPr>
          <w:rFonts w:eastAsia="SimHei"/>
          <w:b/>
          <w:spacing w:val="-10"/>
          <w:kern w:val="28"/>
          <w:sz w:val="24"/>
          <w:szCs w:val="72"/>
        </w:rPr>
      </w:pPr>
      <w:bookmarkStart w:id="393" w:name="_Toc135843153"/>
      <w:bookmarkStart w:id="394" w:name="_Toc135994146"/>
      <w:r>
        <w:br w:type="page"/>
      </w:r>
    </w:p>
    <w:p w:rsidR="00067F1D" w:rsidRPr="006F467F" w:rsidRDefault="00E5559A" w:rsidP="00D83E20">
      <w:pPr>
        <w:pStyle w:val="10"/>
        <w:tabs>
          <w:tab w:val="left" w:pos="567"/>
        </w:tabs>
        <w:spacing w:before="156" w:after="156" w:line="240" w:lineRule="auto"/>
        <w:ind w:leftChars="-70" w:left="11" w:right="200" w:hangingChars="63" w:hanging="151"/>
        <w:rPr>
          <w:rFonts w:cs="Arial"/>
          <w:spacing w:val="0"/>
        </w:rPr>
      </w:pPr>
      <w:bookmarkStart w:id="395" w:name="_Toc173843839"/>
      <w:r w:rsidRPr="006F467F">
        <w:rPr>
          <w:rFonts w:cs="Arial"/>
          <w:noProof/>
          <w:lang w:val="uk-UA" w:eastAsia="uk-UA"/>
        </w:rPr>
        <w:drawing>
          <wp:anchor distT="0" distB="0" distL="114300" distR="114300" simplePos="0" relativeHeight="251484160" behindDoc="0" locked="0" layoutInCell="1" allowOverlap="1" wp14:anchorId="67AC973E" wp14:editId="633312D8">
            <wp:simplePos x="0" y="0"/>
            <wp:positionH relativeFrom="column">
              <wp:posOffset>12065</wp:posOffset>
            </wp:positionH>
            <wp:positionV relativeFrom="paragraph">
              <wp:posOffset>386715</wp:posOffset>
            </wp:positionV>
            <wp:extent cx="555625" cy="484505"/>
            <wp:effectExtent l="0" t="0" r="15875" b="10795"/>
            <wp:wrapNone/>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6114" cy="485120"/>
                    </a:xfrm>
                    <a:prstGeom prst="rect">
                      <a:avLst/>
                    </a:prstGeom>
                  </pic:spPr>
                </pic:pic>
              </a:graphicData>
            </a:graphic>
          </wp:anchor>
        </w:drawing>
      </w:r>
      <w:r w:rsidRPr="006F467F">
        <w:rPr>
          <w:rFonts w:cs="Arial"/>
          <w:noProof/>
          <w:lang w:val="uk-UA" w:eastAsia="uk-UA"/>
        </w:rPr>
        <mc:AlternateContent>
          <mc:Choice Requires="wps">
            <w:drawing>
              <wp:anchor distT="0" distB="0" distL="114300" distR="114300" simplePos="0" relativeHeight="251485184" behindDoc="0" locked="0" layoutInCell="1" allowOverlap="1" wp14:anchorId="3966C2D5" wp14:editId="364D4177">
                <wp:simplePos x="0" y="0"/>
                <wp:positionH relativeFrom="column">
                  <wp:posOffset>8255</wp:posOffset>
                </wp:positionH>
                <wp:positionV relativeFrom="paragraph">
                  <wp:posOffset>306070</wp:posOffset>
                </wp:positionV>
                <wp:extent cx="5593715" cy="0"/>
                <wp:effectExtent l="0" t="6350" r="0" b="6350"/>
                <wp:wrapNone/>
                <wp:docPr id="1018" name="直接连接符 101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7CBDF4" id="直接连接符 1018" o:spid="_x0000_s1026" style="position:absolute;z-index:251485184;visibility:visible;mso-wrap-style:square;mso-wrap-distance-left:9pt;mso-wrap-distance-top:0;mso-wrap-distance-right:9pt;mso-wrap-distance-bottom:0;mso-position-horizontal:absolute;mso-position-horizontal-relative:text;mso-position-vertical:absolute;mso-position-vertical-relative:text" from=".65pt,24.1pt" to="441.1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" strokecolor="#4874cb [3204]" strokeweight="1pt">
                <v:stroke joinstyle="miter"/>
              </v:line>
            </w:pict>
          </mc:Fallback>
        </mc:AlternateContent>
      </w:r>
      <w:r>
        <w:t>Operación</w:t>
      </w:r>
      <w:bookmarkStart w:id="396" w:name="OLE_LINK346"/>
      <w:bookmarkStart w:id="397" w:name="OLE_LINK345"/>
      <w:bookmarkEnd w:id="393"/>
      <w:bookmarkEnd w:id="394"/>
      <w:bookmarkEnd w:id="395"/>
    </w:p>
    <w:p w:rsidR="00067F1D" w:rsidRPr="006F467F" w:rsidRDefault="002B2E11" w:rsidP="00D83E20">
      <w:pPr>
        <w:pStyle w:val="1"/>
        <w:numPr>
          <w:ilvl w:val="0"/>
          <w:numId w:val="0"/>
        </w:numPr>
        <w:tabs>
          <w:tab w:val="left" w:pos="567"/>
        </w:tabs>
        <w:spacing w:before="156" w:after="156" w:line="220" w:lineRule="exact"/>
        <w:ind w:left="1418"/>
        <w:rPr>
          <w:rFonts w:cs="Arial"/>
          <w:spacing w:val="0"/>
        </w:rPr>
      </w:pPr>
      <w:r>
        <w:rPr>
          <w:rFonts w:cs="Arial"/>
          <w:noProof/>
          <w:spacing w:val="0"/>
          <w:lang w:val="uk-UA" w:eastAsia="uk-UA"/>
        </w:rPr>
        <w:drawing>
          <wp:anchor distT="0" distB="0" distL="114300" distR="114300" simplePos="0" relativeHeight="252103680" behindDoc="0" locked="0" layoutInCell="1" allowOverlap="1" wp14:anchorId="4CD55523" wp14:editId="2F2FF090">
            <wp:simplePos x="0" y="0"/>
            <wp:positionH relativeFrom="column">
              <wp:posOffset>890476</wp:posOffset>
            </wp:positionH>
            <wp:positionV relativeFrom="paragraph">
              <wp:posOffset>129664</wp:posOffset>
            </wp:positionV>
            <wp:extent cx="3571240" cy="267335"/>
            <wp:effectExtent l="0" t="0" r="0" b="0"/>
            <wp:wrapNone/>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p>
    <w:p w:rsidR="00067F1D" w:rsidRPr="006F467F" w:rsidRDefault="00067F1D" w:rsidP="00D83E20">
      <w:pPr>
        <w:pStyle w:val="1"/>
        <w:numPr>
          <w:ilvl w:val="0"/>
          <w:numId w:val="0"/>
        </w:numPr>
        <w:tabs>
          <w:tab w:val="left" w:pos="567"/>
        </w:tabs>
        <w:spacing w:before="156" w:after="156" w:line="220" w:lineRule="exact"/>
        <w:rPr>
          <w:rFonts w:cs="Arial"/>
          <w:spacing w:val="0"/>
        </w:rPr>
      </w:pP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t xml:space="preserve">Líquidos calientes. </w:t>
      </w:r>
      <w:bookmarkEnd w:id="396"/>
      <w:bookmarkEnd w:id="397"/>
      <w:r>
        <w:t>Esta máquina prepara bebidas calientes.</w:t>
      </w:r>
    </w:p>
    <w:bookmarkStart w:id="398" w:name="OLE_LINK348"/>
    <w:bookmarkStart w:id="399" w:name="OLE_LINK347"/>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rsidRPr="006F467F">
        <w:rPr>
          <w:rFonts w:cs="Arial"/>
          <w:noProof/>
          <w:lang w:val="uk-UA" w:eastAsia="uk-UA"/>
        </w:rPr>
        <mc:AlternateContent>
          <mc:Choice Requires="wps">
            <w:drawing>
              <wp:anchor distT="0" distB="0" distL="114300" distR="114300" simplePos="0" relativeHeight="251493376" behindDoc="0" locked="0" layoutInCell="1" allowOverlap="1" wp14:anchorId="5D2C9DC7" wp14:editId="13ADB07D">
                <wp:simplePos x="0" y="0"/>
                <wp:positionH relativeFrom="column">
                  <wp:posOffset>-38735</wp:posOffset>
                </wp:positionH>
                <wp:positionV relativeFrom="paragraph">
                  <wp:posOffset>471170</wp:posOffset>
                </wp:positionV>
                <wp:extent cx="5586095" cy="0"/>
                <wp:effectExtent l="0" t="6350" r="0" b="6350"/>
                <wp:wrapNone/>
                <wp:docPr id="1033" name="直接连接符 103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3F4E9B" id="直接连接符 1033" o:spid="_x0000_s1026" style="position:absolute;z-index:251493376;visibility:visible;mso-wrap-style:square;mso-wrap-distance-left:9pt;mso-wrap-distance-top:0;mso-wrap-distance-right:9pt;mso-wrap-distance-bottom:0;mso-position-horizontal:absolute;mso-position-horizontal-relative:text;mso-position-vertical:absolute;mso-position-vertical-relative:text" from="-3.05pt,37.1pt" to="436.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" strokecolor="#4874cb [3204]" strokeweight="1pt">
                <v:stroke joinstyle="miter"/>
              </v:line>
            </w:pict>
          </mc:Fallback>
        </mc:AlternateContent>
      </w:r>
      <w:r>
        <w:t>No coloque las manos debajo de la salida de bebidas ni las meta dentro de la máquina durante la dispensación.</w:t>
      </w:r>
      <w:bookmarkEnd w:id="398"/>
      <w:bookmarkEnd w:id="399"/>
    </w:p>
    <w:p w:rsidR="00067F1D" w:rsidRPr="006F467F" w:rsidRDefault="00E5559A" w:rsidP="00D83E20">
      <w:pPr>
        <w:tabs>
          <w:tab w:val="left" w:pos="567"/>
        </w:tabs>
        <w:spacing w:before="156" w:after="156"/>
        <w:rPr>
          <w:rFonts w:eastAsiaTheme="minorEastAsia" w:cs="Arial"/>
          <w:b/>
          <w:bCs/>
          <w:color w:val="000000" w:themeColor="text1"/>
          <w:spacing w:val="0"/>
          <w:szCs w:val="21"/>
        </w:rPr>
      </w:pPr>
      <w:r w:rsidRPr="006F467F">
        <w:rPr>
          <w:rFonts w:cs="Arial"/>
          <w:noProof/>
          <w:lang w:val="uk-UA" w:eastAsia="uk-UA"/>
        </w:rPr>
        <mc:AlternateContent>
          <mc:Choice Requires="wps">
            <w:drawing>
              <wp:anchor distT="0" distB="0" distL="114300" distR="114300" simplePos="0" relativeHeight="251496448" behindDoc="0" locked="0" layoutInCell="1" allowOverlap="1" wp14:anchorId="0958730C" wp14:editId="2142395A">
                <wp:simplePos x="0" y="0"/>
                <wp:positionH relativeFrom="column">
                  <wp:posOffset>-3175</wp:posOffset>
                </wp:positionH>
                <wp:positionV relativeFrom="paragraph">
                  <wp:posOffset>243205</wp:posOffset>
                </wp:positionV>
                <wp:extent cx="5579745" cy="0"/>
                <wp:effectExtent l="0" t="6350" r="0" b="6350"/>
                <wp:wrapNone/>
                <wp:docPr id="1034" name="直接连接符 1034"/>
                <wp:cNvGraphicFramePr/>
                <a:graphic xmlns:a="http://schemas.openxmlformats.org/drawingml/2006/main">
                  <a:graphicData uri="http://schemas.microsoft.com/office/word/2010/wordprocessingShape">
                    <wps:wsp>
                      <wps:cNvCnPr/>
                      <wps:spPr>
                        <a:xfrm>
                          <a:off x="0" y="0"/>
                          <a:ext cx="557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CE21B" id="直接连接符 1034" o:spid="_x0000_s1026" style="position:absolute;z-index:251496448;visibility:visible;mso-wrap-style:square;mso-wrap-distance-left:9pt;mso-wrap-distance-top:0;mso-wrap-distance-right:9pt;mso-wrap-distance-bottom:0;mso-position-horizontal:absolute;mso-position-horizontal-relative:text;mso-position-vertical:absolute;mso-position-vertical-relative:text" from="-.25pt,19.15pt" to="439.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" strokecolor="#4874cb [3204]" strokeweight="1pt">
                <v:stroke joinstyle="miter"/>
              </v:line>
            </w:pict>
          </mc:Fallback>
        </mc:AlternateContent>
      </w:r>
    </w:p>
    <w:p w:rsidR="00067F1D" w:rsidRPr="006F467F" w:rsidRDefault="002B2E11" w:rsidP="00D83E20">
      <w:pPr>
        <w:tabs>
          <w:tab w:val="left" w:pos="567"/>
        </w:tabs>
        <w:spacing w:before="156" w:after="156"/>
        <w:rPr>
          <w:rFonts w:eastAsiaTheme="minorEastAsia" w:cs="Arial"/>
          <w:b/>
          <w:bCs/>
          <w:color w:val="000000" w:themeColor="text1"/>
          <w:spacing w:val="0"/>
          <w:szCs w:val="21"/>
        </w:rPr>
      </w:pPr>
      <w:r>
        <w:rPr>
          <w:rFonts w:cs="Arial"/>
          <w:noProof/>
          <w:spacing w:val="0"/>
          <w:lang w:val="uk-UA" w:eastAsia="uk-UA"/>
        </w:rPr>
        <w:drawing>
          <wp:anchor distT="0" distB="0" distL="114300" distR="114300" simplePos="0" relativeHeight="252105728" behindDoc="0" locked="0" layoutInCell="1" allowOverlap="1" wp14:anchorId="049EE8B2" wp14:editId="5F51B494">
            <wp:simplePos x="0" y="0"/>
            <wp:positionH relativeFrom="column">
              <wp:posOffset>878221</wp:posOffset>
            </wp:positionH>
            <wp:positionV relativeFrom="paragraph">
              <wp:posOffset>16255</wp:posOffset>
            </wp:positionV>
            <wp:extent cx="3571240" cy="267335"/>
            <wp:effectExtent l="0" t="0" r="0" b="0"/>
            <wp:wrapNone/>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94400" behindDoc="0" locked="0" layoutInCell="1" allowOverlap="1" wp14:anchorId="5C896948" wp14:editId="1E98CEFE">
            <wp:simplePos x="0" y="0"/>
            <wp:positionH relativeFrom="column">
              <wp:posOffset>13335</wp:posOffset>
            </wp:positionH>
            <wp:positionV relativeFrom="paragraph">
              <wp:posOffset>5715</wp:posOffset>
            </wp:positionV>
            <wp:extent cx="555625" cy="485140"/>
            <wp:effectExtent l="0" t="0" r="15875" b="10160"/>
            <wp:wrapNone/>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5625" cy="485140"/>
                    </a:xfrm>
                    <a:prstGeom prst="rect">
                      <a:avLst/>
                    </a:prstGeom>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bookmarkStart w:id="400" w:name="OLE_LINK349"/>
      <w:bookmarkStart w:id="401" w:name="OLE_LINK350"/>
      <w:r>
        <w:t xml:space="preserve">Vapor caliente. </w:t>
      </w:r>
      <w:bookmarkEnd w:id="400"/>
      <w:bookmarkEnd w:id="401"/>
      <w:r>
        <w:t>Riesgo de quemaduras en la zona de emisión de vapor.</w:t>
      </w: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rsidRPr="006F467F">
        <w:rPr>
          <w:rFonts w:cs="Arial"/>
          <w:noProof/>
          <w:lang w:val="uk-UA" w:eastAsia="uk-UA"/>
        </w:rPr>
        <mc:AlternateContent>
          <mc:Choice Requires="wps">
            <w:drawing>
              <wp:anchor distT="0" distB="0" distL="114300" distR="114300" simplePos="0" relativeHeight="251495424" behindDoc="0" locked="0" layoutInCell="1" allowOverlap="1" wp14:anchorId="6749A5F6" wp14:editId="0F70B758">
                <wp:simplePos x="0" y="0"/>
                <wp:positionH relativeFrom="column">
                  <wp:posOffset>635</wp:posOffset>
                </wp:positionH>
                <wp:positionV relativeFrom="paragraph">
                  <wp:posOffset>250825</wp:posOffset>
                </wp:positionV>
                <wp:extent cx="5585460" cy="0"/>
                <wp:effectExtent l="0" t="6350" r="0" b="6350"/>
                <wp:wrapNone/>
                <wp:docPr id="1035" name="直接连接符 1035"/>
                <wp:cNvGraphicFramePr/>
                <a:graphic xmlns:a="http://schemas.openxmlformats.org/drawingml/2006/main">
                  <a:graphicData uri="http://schemas.microsoft.com/office/word/2010/wordprocessingShape">
                    <wps:wsp>
                      <wps:cNvCnPr/>
                      <wps:spPr>
                        <a:xfrm>
                          <a:off x="0" y="0"/>
                          <a:ext cx="5585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6B9EB" id="直接连接符 1035" o:spid="_x0000_s1026" style="position:absolute;z-index:251495424;visibility:visible;mso-wrap-style:square;mso-wrap-distance-left:9pt;mso-wrap-distance-top:0;mso-wrap-distance-right:9pt;mso-wrap-distance-bottom:0;mso-position-horizontal:absolute;mso-position-horizontal-relative:text;mso-position-vertical:absolute;mso-position-vertical-relative:text" from=".05pt,19.75pt" to="439.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" strokecolor="#4874cb [3204]" strokeweight="1pt">
                <v:stroke joinstyle="miter"/>
              </v:line>
            </w:pict>
          </mc:Fallback>
        </mc:AlternateContent>
      </w:r>
      <w:bookmarkStart w:id="402" w:name="OLE_LINK352"/>
      <w:bookmarkStart w:id="403" w:name="OLE_LINK351"/>
      <w:r>
        <w:t>No coloque las manos debajo de la salida de vapor.</w:t>
      </w:r>
      <w:bookmarkEnd w:id="402"/>
      <w:bookmarkEnd w:id="403"/>
    </w:p>
    <w:p w:rsidR="00067F1D" w:rsidRPr="006F467F" w:rsidRDefault="00E5559A" w:rsidP="00D83E20">
      <w:pPr>
        <w:tabs>
          <w:tab w:val="left" w:pos="567"/>
        </w:tabs>
        <w:spacing w:before="156" w:after="156"/>
        <w:rPr>
          <w:rFonts w:eastAsia="Microsoft YaHei" w:cs="Arial"/>
          <w:b/>
          <w:bCs/>
          <w:color w:val="FF0000"/>
          <w:spacing w:val="0"/>
          <w:sz w:val="24"/>
        </w:rPr>
      </w:pPr>
      <w:r w:rsidRPr="006F467F">
        <w:rPr>
          <w:rFonts w:cs="Arial"/>
          <w:noProof/>
          <w:lang w:val="uk-UA" w:eastAsia="uk-UA"/>
        </w:rPr>
        <mc:AlternateContent>
          <mc:Choice Requires="wps">
            <w:drawing>
              <wp:anchor distT="0" distB="0" distL="114300" distR="114300" simplePos="0" relativeHeight="251486208" behindDoc="0" locked="0" layoutInCell="1" allowOverlap="1" wp14:anchorId="723670CD" wp14:editId="2D924D67">
                <wp:simplePos x="0" y="0"/>
                <wp:positionH relativeFrom="column">
                  <wp:posOffset>-1270</wp:posOffset>
                </wp:positionH>
                <wp:positionV relativeFrom="paragraph">
                  <wp:posOffset>262890</wp:posOffset>
                </wp:positionV>
                <wp:extent cx="5591175" cy="0"/>
                <wp:effectExtent l="0" t="6350" r="0" b="6350"/>
                <wp:wrapNone/>
                <wp:docPr id="1020" name="直接连接符 1020"/>
                <wp:cNvGraphicFramePr/>
                <a:graphic xmlns:a="http://schemas.openxmlformats.org/drawingml/2006/main">
                  <a:graphicData uri="http://schemas.microsoft.com/office/word/2010/wordprocessingShape">
                    <wps:wsp>
                      <wps:cNvCnPr/>
                      <wps:spPr>
                        <a:xfrm>
                          <a:off x="0" y="0"/>
                          <a:ext cx="5590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CB37B" id="直接连接符 1020" o:spid="_x0000_s1026" style="position:absolute;z-index:251486208;visibility:visible;mso-wrap-style:square;mso-wrap-distance-left:9pt;mso-wrap-distance-top:0;mso-wrap-distance-right:9pt;mso-wrap-distance-bottom:0;mso-position-horizontal:absolute;mso-position-horizontal-relative:text;mso-position-vertical:absolute;mso-position-vertical-relative:text" from="-.1pt,20.7pt" to="440.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" strokecolor="#4874cb [3204]" strokeweight="1pt">
                <v:stroke joinstyle="miter"/>
              </v:line>
            </w:pict>
          </mc:Fallback>
        </mc:AlternateContent>
      </w:r>
    </w:p>
    <w:p w:rsidR="00067F1D" w:rsidRPr="006F467F" w:rsidRDefault="002B2E11" w:rsidP="00D83E20">
      <w:pPr>
        <w:pStyle w:val="1"/>
        <w:numPr>
          <w:ilvl w:val="0"/>
          <w:numId w:val="0"/>
        </w:numPr>
        <w:tabs>
          <w:tab w:val="left" w:pos="567"/>
        </w:tabs>
        <w:spacing w:before="156" w:after="156"/>
        <w:ind w:left="1418"/>
        <w:rPr>
          <w:rFonts w:cs="Arial"/>
          <w:spacing w:val="0"/>
        </w:rPr>
      </w:pPr>
      <w:r>
        <w:rPr>
          <w:rFonts w:cs="Arial"/>
          <w:noProof/>
          <w:spacing w:val="0"/>
          <w:lang w:val="uk-UA" w:eastAsia="uk-UA"/>
        </w:rPr>
        <w:drawing>
          <wp:anchor distT="0" distB="0" distL="114300" distR="114300" simplePos="0" relativeHeight="252107776" behindDoc="0" locked="0" layoutInCell="1" allowOverlap="1" wp14:anchorId="60B035AB" wp14:editId="6307C560">
            <wp:simplePos x="0" y="0"/>
            <wp:positionH relativeFrom="column">
              <wp:posOffset>878667</wp:posOffset>
            </wp:positionH>
            <wp:positionV relativeFrom="paragraph">
              <wp:posOffset>23685</wp:posOffset>
            </wp:positionV>
            <wp:extent cx="3571240" cy="267335"/>
            <wp:effectExtent l="0" t="0" r="0" b="0"/>
            <wp:wrapNone/>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487232" behindDoc="0" locked="0" layoutInCell="1" allowOverlap="1" wp14:anchorId="3C2BCF10" wp14:editId="77B374D2">
            <wp:simplePos x="0" y="0"/>
            <wp:positionH relativeFrom="column">
              <wp:posOffset>6350</wp:posOffset>
            </wp:positionH>
            <wp:positionV relativeFrom="paragraph">
              <wp:posOffset>20955</wp:posOffset>
            </wp:positionV>
            <wp:extent cx="561975" cy="490220"/>
            <wp:effectExtent l="0" t="0" r="9525" b="5080"/>
            <wp:wrapNone/>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1027"/>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7321" cy="494969"/>
                    </a:xfrm>
                    <a:prstGeom prst="rect">
                      <a:avLst/>
                    </a:prstGeom>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t xml:space="preserve">Superficies calientes. </w:t>
      </w:r>
      <w:bookmarkStart w:id="404" w:name="OLE_LINK353"/>
      <w:bookmarkStart w:id="405" w:name="OLE_LINK354"/>
      <w:r>
        <w:t>Condiciones peligrosas que pueden provocar quemaduras. Este riesgo existe en el punto de salida de bebidas y en el grupo de infusión.</w:t>
      </w:r>
      <w:bookmarkEnd w:id="404"/>
      <w:bookmarkEnd w:id="405"/>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523072" behindDoc="0" locked="0" layoutInCell="1" allowOverlap="1" wp14:anchorId="3A959E97" wp14:editId="18F1DBE7">
                <wp:simplePos x="0" y="0"/>
                <wp:positionH relativeFrom="column">
                  <wp:posOffset>-1905</wp:posOffset>
                </wp:positionH>
                <wp:positionV relativeFrom="paragraph">
                  <wp:posOffset>454660</wp:posOffset>
                </wp:positionV>
                <wp:extent cx="5593715" cy="0"/>
                <wp:effectExtent l="0" t="6350" r="0" b="6350"/>
                <wp:wrapNone/>
                <wp:docPr id="16" name="直接连接符 16"/>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C4C1E7" id="直接连接符 16" o:spid="_x0000_s1026" style="position:absolute;z-index:251523072;visibility:visible;mso-wrap-style:square;mso-wrap-distance-left:9pt;mso-wrap-distance-top:0;mso-wrap-distance-right:9pt;mso-wrap-distance-bottom:0;mso-position-horizontal:absolute;mso-position-horizontal-relative:text;mso-position-vertical:absolute;mso-position-vertical-relative:text" from="-.15pt,35.8pt" to="440.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fqyQEAAMIDAAAOAAAAZHJzL2Uyb0RvYy54bWysU0uO1DAQ3SNxB8t7Osmg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" strokecolor="#4874cb [3204]" strokeweight="1pt">
                <v:stroke joinstyle="miter"/>
              </v:line>
            </w:pict>
          </mc:Fallback>
        </mc:AlternateContent>
      </w:r>
      <w:bookmarkStart w:id="406" w:name="OLE_LINK356"/>
      <w:bookmarkStart w:id="407" w:name="OLE_LINK355"/>
      <w:r>
        <w:t>No agarre la salida de bebidas ni toque la superficie del grupo de infusión durante el calentamiento.</w:t>
      </w:r>
      <w:bookmarkEnd w:id="406"/>
      <w:bookmarkEnd w:id="407"/>
    </w:p>
    <w:p w:rsidR="00067F1D" w:rsidRPr="006F467F" w:rsidRDefault="00E5559A" w:rsidP="00D83E20">
      <w:pPr>
        <w:tabs>
          <w:tab w:val="left" w:pos="567"/>
        </w:tabs>
        <w:spacing w:before="156" w:after="156"/>
        <w:rPr>
          <w:rFonts w:eastAsia="Microsoft YaHei" w:cs="Arial"/>
          <w:b/>
          <w:bCs/>
          <w:color w:val="FF0000"/>
          <w:spacing w:val="0"/>
          <w:sz w:val="24"/>
        </w:rPr>
      </w:pPr>
      <w:r w:rsidRPr="006F467F">
        <w:rPr>
          <w:rFonts w:eastAsia="Microsoft YaHei" w:cs="Arial"/>
          <w:b/>
          <w:bCs/>
          <w:noProof/>
          <w:color w:val="FF0000"/>
          <w:sz w:val="24"/>
          <w:lang w:val="uk-UA" w:eastAsia="uk-UA"/>
        </w:rPr>
        <w:drawing>
          <wp:anchor distT="0" distB="0" distL="114300" distR="114300" simplePos="0" relativeHeight="251488256" behindDoc="0" locked="0" layoutInCell="1" allowOverlap="1" wp14:anchorId="118DE69E" wp14:editId="0BD4E9A2">
            <wp:simplePos x="0" y="0"/>
            <wp:positionH relativeFrom="column">
              <wp:posOffset>-3175</wp:posOffset>
            </wp:positionH>
            <wp:positionV relativeFrom="paragraph">
              <wp:posOffset>278765</wp:posOffset>
            </wp:positionV>
            <wp:extent cx="568325" cy="495935"/>
            <wp:effectExtent l="0" t="0" r="3175" b="18415"/>
            <wp:wrapNone/>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8325" cy="495897"/>
                    </a:xfrm>
                    <a:prstGeom prst="rect">
                      <a:avLst/>
                    </a:prstGeom>
                  </pic:spPr>
                </pic:pic>
              </a:graphicData>
            </a:graphic>
          </wp:anchor>
        </w:drawing>
      </w:r>
      <w:r w:rsidRPr="006F467F">
        <w:rPr>
          <w:rFonts w:eastAsia="Microsoft YaHei" w:cs="Arial"/>
          <w:b/>
          <w:bCs/>
          <w:noProof/>
          <w:color w:val="FF0000"/>
          <w:sz w:val="24"/>
          <w:lang w:val="uk-UA" w:eastAsia="uk-UA"/>
        </w:rPr>
        <mc:AlternateContent>
          <mc:Choice Requires="wps">
            <w:drawing>
              <wp:anchor distT="0" distB="0" distL="114300" distR="114300" simplePos="0" relativeHeight="251491328" behindDoc="0" locked="0" layoutInCell="1" allowOverlap="1" wp14:anchorId="0213A21B" wp14:editId="463E8667">
                <wp:simplePos x="0" y="0"/>
                <wp:positionH relativeFrom="column">
                  <wp:posOffset>-8255</wp:posOffset>
                </wp:positionH>
                <wp:positionV relativeFrom="paragraph">
                  <wp:posOffset>201295</wp:posOffset>
                </wp:positionV>
                <wp:extent cx="5593715" cy="0"/>
                <wp:effectExtent l="0" t="6350" r="0" b="6350"/>
                <wp:wrapNone/>
                <wp:docPr id="1024" name="直接连接符 102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A79C7" id="直接连接符 1024" o:spid="_x0000_s1026" style="position:absolute;z-index:251491328;visibility:visible;mso-wrap-style:square;mso-wrap-distance-left:9pt;mso-wrap-distance-top:0;mso-wrap-distance-right:9pt;mso-wrap-distance-bottom:0;mso-position-horizontal:absolute;mso-position-horizontal-relative:text;mso-position-vertical:absolute;mso-position-vertical-relative:text" from="-.65pt,15.85pt" to="439.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" strokecolor="#4874cb [3204]" strokeweight="1pt">
                <v:stroke joinstyle="miter"/>
              </v:line>
            </w:pict>
          </mc:Fallback>
        </mc:AlternateContent>
      </w:r>
    </w:p>
    <w:p w:rsidR="00067F1D" w:rsidRPr="006F467F" w:rsidRDefault="002B2E11" w:rsidP="00D83E20">
      <w:pPr>
        <w:pStyle w:val="1"/>
        <w:numPr>
          <w:ilvl w:val="0"/>
          <w:numId w:val="0"/>
        </w:numPr>
        <w:tabs>
          <w:tab w:val="left" w:pos="567"/>
        </w:tabs>
        <w:spacing w:before="156" w:after="156" w:line="240" w:lineRule="auto"/>
        <w:ind w:left="1418"/>
        <w:rPr>
          <w:rFonts w:cs="Arial"/>
          <w:spacing w:val="0"/>
        </w:rPr>
      </w:pPr>
      <w:bookmarkStart w:id="408" w:name="OLE_LINK357"/>
      <w:bookmarkStart w:id="409" w:name="OLE_LINK358"/>
      <w:r>
        <w:rPr>
          <w:rFonts w:cs="Arial"/>
          <w:noProof/>
          <w:spacing w:val="0"/>
          <w:lang w:val="uk-UA" w:eastAsia="uk-UA"/>
        </w:rPr>
        <w:drawing>
          <wp:anchor distT="0" distB="0" distL="114300" distR="114300" simplePos="0" relativeHeight="252109824" behindDoc="0" locked="0" layoutInCell="1" allowOverlap="1" wp14:anchorId="67B6F7C8" wp14:editId="714CA6BE">
            <wp:simplePos x="0" y="0"/>
            <wp:positionH relativeFrom="column">
              <wp:posOffset>878774</wp:posOffset>
            </wp:positionH>
            <wp:positionV relativeFrom="paragraph">
              <wp:posOffset>17360</wp:posOffset>
            </wp:positionV>
            <wp:extent cx="3562985" cy="233045"/>
            <wp:effectExtent l="0" t="0" r="0" b="0"/>
            <wp:wrapNone/>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p>
    <w:p w:rsidR="00067F1D" w:rsidRPr="006F467F" w:rsidRDefault="00E5559A" w:rsidP="00D83E20">
      <w:pPr>
        <w:pStyle w:val="1"/>
        <w:numPr>
          <w:ilvl w:val="0"/>
          <w:numId w:val="0"/>
        </w:numPr>
        <w:tabs>
          <w:tab w:val="left" w:pos="567"/>
        </w:tabs>
        <w:spacing w:before="156" w:after="156" w:line="240" w:lineRule="auto"/>
        <w:ind w:left="1418"/>
        <w:rPr>
          <w:rFonts w:cs="Arial"/>
          <w:spacing w:val="0"/>
        </w:rPr>
      </w:pPr>
      <w:r>
        <w:t xml:space="preserve">Peligro para la máquina. </w:t>
      </w:r>
      <w:bookmarkEnd w:id="408"/>
      <w:bookmarkEnd w:id="409"/>
      <w:r>
        <w:t>El uso inadecuado puede dañar la pantalla táctil.</w:t>
      </w:r>
    </w:p>
    <w:p w:rsidR="00067F1D" w:rsidRPr="006F467F" w:rsidRDefault="00981E57" w:rsidP="00D83E20">
      <w:pPr>
        <w:pStyle w:val="1"/>
        <w:numPr>
          <w:ilvl w:val="0"/>
          <w:numId w:val="0"/>
        </w:numPr>
        <w:tabs>
          <w:tab w:val="left" w:pos="567"/>
        </w:tabs>
        <w:spacing w:before="156" w:after="156" w:line="240" w:lineRule="auto"/>
        <w:ind w:left="1418"/>
        <w:rPr>
          <w:rFonts w:cs="Arial"/>
          <w:spacing w:val="0"/>
        </w:rPr>
      </w:pPr>
      <w:r>
        <w:rPr>
          <w:rFonts w:cs="Arial"/>
          <w:noProof/>
          <w:lang w:val="uk-UA" w:eastAsia="uk-UA"/>
        </w:rPr>
        <mc:AlternateContent>
          <mc:Choice Requires="wpg">
            <w:drawing>
              <wp:anchor distT="0" distB="0" distL="114300" distR="114300" simplePos="0" relativeHeight="251606016" behindDoc="0" locked="0" layoutInCell="1" allowOverlap="1" wp14:anchorId="24A5C73A" wp14:editId="06D8CDD2">
                <wp:simplePos x="0" y="0"/>
                <wp:positionH relativeFrom="column">
                  <wp:posOffset>2438400</wp:posOffset>
                </wp:positionH>
                <wp:positionV relativeFrom="paragraph">
                  <wp:posOffset>354965</wp:posOffset>
                </wp:positionV>
                <wp:extent cx="3315030" cy="2202180"/>
                <wp:effectExtent l="0" t="0" r="0" b="7620"/>
                <wp:wrapNone/>
                <wp:docPr id="1252" name="Группа 1252"/>
                <wp:cNvGraphicFramePr/>
                <a:graphic xmlns:a="http://schemas.openxmlformats.org/drawingml/2006/main">
                  <a:graphicData uri="http://schemas.microsoft.com/office/word/2010/wordprocessingGroup">
                    <wpg:wgp>
                      <wpg:cNvGrpSpPr/>
                      <wpg:grpSpPr>
                        <a:xfrm>
                          <a:off x="0" y="0"/>
                          <a:ext cx="3315030" cy="2202180"/>
                          <a:chOff x="0" y="0"/>
                          <a:chExt cx="3315030" cy="2202180"/>
                        </a:xfrm>
                      </wpg:grpSpPr>
                      <pic:pic xmlns:pic="http://schemas.openxmlformats.org/drawingml/2006/picture">
                        <pic:nvPicPr>
                          <pic:cNvPr id="30080" name="图片 30080"/>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a:xfrm>
                            <a:off x="342900" y="152400"/>
                            <a:ext cx="2188210" cy="2049780"/>
                          </a:xfrm>
                          <a:prstGeom prst="rect">
                            <a:avLst/>
                          </a:prstGeom>
                          <a:noFill/>
                          <a:ln>
                            <a:noFill/>
                          </a:ln>
                        </pic:spPr>
                      </pic:pic>
                      <wps:wsp>
                        <wps:cNvPr id="30081" name="文本框 30081"/>
                        <wps:cNvSpPr txBox="1">
                          <a:spLocks noChangeArrowheads="1"/>
                        </wps:cNvSpPr>
                        <wps:spPr bwMode="auto">
                          <a:xfrm>
                            <a:off x="0" y="0"/>
                            <a:ext cx="338455" cy="380391"/>
                          </a:xfrm>
                          <a:prstGeom prst="rect">
                            <a:avLst/>
                          </a:prstGeom>
                          <a:noFill/>
                          <a:ln w="9525">
                            <a:noFill/>
                            <a:miter lim="800000"/>
                          </a:ln>
                        </wps:spPr>
                        <wps:txb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①</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3" name="文本框 30073"/>
                        <wps:cNvSpPr txBox="1">
                          <a:spLocks noChangeArrowheads="1"/>
                        </wps:cNvSpPr>
                        <wps:spPr bwMode="auto">
                          <a:xfrm>
                            <a:off x="0" y="1000125"/>
                            <a:ext cx="365760" cy="460375"/>
                          </a:xfrm>
                          <a:prstGeom prst="rect">
                            <a:avLst/>
                          </a:prstGeom>
                          <a:noFill/>
                          <a:ln w="9525">
                            <a:noFill/>
                            <a:miter lim="800000"/>
                          </a:ln>
                        </wps:spPr>
                        <wps:txb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②</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8" name="文本框 30078"/>
                        <wps:cNvSpPr txBox="1">
                          <a:spLocks noChangeArrowheads="1"/>
                        </wps:cNvSpPr>
                        <wps:spPr bwMode="auto">
                          <a:xfrm>
                            <a:off x="2867025" y="276225"/>
                            <a:ext cx="448005" cy="409804"/>
                          </a:xfrm>
                          <a:prstGeom prst="rect">
                            <a:avLst/>
                          </a:prstGeom>
                          <a:noFill/>
                          <a:ln w="9525">
                            <a:noFill/>
                            <a:miter lim="800000"/>
                          </a:ln>
                        </wps:spPr>
                        <wps:txb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③</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5" name="文本框 30075"/>
                        <wps:cNvSpPr txBox="1">
                          <a:spLocks noChangeArrowheads="1"/>
                        </wps:cNvSpPr>
                        <wps:spPr bwMode="auto">
                          <a:xfrm>
                            <a:off x="2647950" y="771525"/>
                            <a:ext cx="489204" cy="395021"/>
                          </a:xfrm>
                          <a:prstGeom prst="rect">
                            <a:avLst/>
                          </a:prstGeom>
                          <a:noFill/>
                          <a:ln w="9525">
                            <a:noFill/>
                            <a:miter lim="800000"/>
                          </a:ln>
                        </wps:spPr>
                        <wps:txb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④</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9" name="直接箭头连接符 30079"/>
                        <wps:cNvCnPr>
                          <a:cxnSpLocks noChangeShapeType="1"/>
                        </wps:cNvCnPr>
                        <wps:spPr bwMode="auto">
                          <a:xfrm flipH="1">
                            <a:off x="257175" y="228600"/>
                            <a:ext cx="914400" cy="635"/>
                          </a:xfrm>
                          <a:prstGeom prst="straightConnector1">
                            <a:avLst/>
                          </a:prstGeom>
                          <a:noFill/>
                          <a:ln w="9525">
                            <a:solidFill>
                              <a:srgbClr val="5B9BD5"/>
                            </a:solidFill>
                            <a:round/>
                            <a:headEnd type="oval" w="med" len="med"/>
                            <a:tailEnd type="triangle" w="med" len="med"/>
                          </a:ln>
                        </wps:spPr>
                        <wps:bodyPr/>
                      </wps:wsp>
                      <wps:wsp>
                        <wps:cNvPr id="30072" name="直接箭头连接符 30072"/>
                        <wps:cNvCnPr>
                          <a:cxnSpLocks noChangeShapeType="1"/>
                        </wps:cNvCnPr>
                        <wps:spPr bwMode="auto">
                          <a:xfrm flipH="1">
                            <a:off x="266700" y="1085850"/>
                            <a:ext cx="681355" cy="635"/>
                          </a:xfrm>
                          <a:prstGeom prst="straightConnector1">
                            <a:avLst/>
                          </a:prstGeom>
                          <a:noFill/>
                          <a:ln w="9525">
                            <a:solidFill>
                              <a:srgbClr val="5B9BD5"/>
                            </a:solidFill>
                            <a:round/>
                            <a:headEnd type="oval" w="med" len="med"/>
                            <a:tailEnd type="triangle" w="med" len="med"/>
                          </a:ln>
                        </wps:spPr>
                        <wps:bodyPr/>
                      </wps:wsp>
                      <wps:wsp>
                        <wps:cNvPr id="30077" name="直接箭头连接符 30077"/>
                        <wps:cNvCnPr>
                          <a:cxnSpLocks noChangeShapeType="1"/>
                        </wps:cNvCnPr>
                        <wps:spPr bwMode="auto">
                          <a:xfrm flipV="1">
                            <a:off x="2057400" y="542925"/>
                            <a:ext cx="865505" cy="1270"/>
                          </a:xfrm>
                          <a:prstGeom prst="straightConnector1">
                            <a:avLst/>
                          </a:prstGeom>
                          <a:noFill/>
                          <a:ln w="9525">
                            <a:solidFill>
                              <a:srgbClr val="5B9BD5"/>
                            </a:solidFill>
                            <a:round/>
                            <a:headEnd type="oval" w="med" len="med"/>
                            <a:tailEnd type="triangle" w="med" len="med"/>
                          </a:ln>
                        </wps:spPr>
                        <wps:bodyPr/>
                      </wps:wsp>
                      <wps:wsp>
                        <wps:cNvPr id="30071" name="文本框 30071"/>
                        <wps:cNvSpPr txBox="1">
                          <a:spLocks noChangeArrowheads="1"/>
                        </wps:cNvSpPr>
                        <wps:spPr bwMode="auto">
                          <a:xfrm>
                            <a:off x="2838450" y="1314450"/>
                            <a:ext cx="343535" cy="400660"/>
                          </a:xfrm>
                          <a:prstGeom prst="rect">
                            <a:avLst/>
                          </a:prstGeom>
                          <a:noFill/>
                          <a:ln w="9525">
                            <a:noFill/>
                            <a:miter lim="800000"/>
                          </a:ln>
                        </wps:spPr>
                        <wps:txbx>
                          <w:txbxContent>
                            <w:p w:rsidR="00D83E20" w:rsidRPr="00981E57" w:rsidRDefault="00D83E20">
                              <w:pPr>
                                <w:spacing w:before="156" w:after="156"/>
                                <w:rPr>
                                  <w:rFonts w:asciiTheme="minorHAnsi" w:hAnsiTheme="minorHAnsi"/>
                                </w:rPr>
                              </w:pPr>
                              <w:r>
                                <w:rPr>
                                  <w:rFonts w:ascii="Cambria Math" w:hAnsi="Cambria Math"/>
                                </w:rPr>
                                <w:t>⑤</w:t>
                              </w:r>
                            </w:p>
                          </w:txbxContent>
                        </wps:txbx>
                        <wps:bodyPr rot="0" vert="horz" wrap="square" lIns="91440" tIns="45720" rIns="91440" bIns="45720" anchor="t" anchorCtr="0">
                          <a:noAutofit/>
                        </wps:bodyPr>
                      </wps:wsp>
                    </wpg:wgp>
                  </a:graphicData>
                </a:graphic>
              </wp:anchor>
            </w:drawing>
          </mc:Choice>
          <mc:Fallback>
            <w:pict>
              <v:group w14:anchorId="24A5C73A" id="Группа 1252" o:spid="_x0000_s1030" style="position:absolute;left:0;text-align:left;margin-left:192pt;margin-top:27.95pt;width:261.05pt;height:173.4pt;z-index:251606016" coordsize="33150,22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080" o:spid="_x0000_s1031" type="#_x0000_t75" style="position:absolute;left:3429;top:1524;width:21882;height:2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">
                  <v:imagedata r:id="rId58" o:title=""/>
                  <v:path arrowok="t"/>
                </v:shape>
                <v:shape id="文本框 30081" o:spid="_x0000_s1032" type="#_x0000_t202" style="position:absolute;width:3384;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" filled="f" stroked="f">
                  <v:textbo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①</w:t>
                        </w:r>
                        <w:r>
                          <w:rPr>
                            <w:rFonts w:asciiTheme="minorEastAsia" w:eastAsiaTheme="minorEastAsia" w:hAnsiTheme="minorEastAsia"/>
                          </w:rPr>
                          <w:fldChar w:fldCharType="end"/>
                        </w:r>
                      </w:p>
                    </w:txbxContent>
                  </v:textbox>
                </v:shape>
                <v:shape id="文本框 30073" o:spid="_x0000_s1033" type="#_x0000_t202" style="position:absolute;top:10001;width:3657;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" filled="f" stroked="f">
                  <v:textbo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②</w:t>
                        </w:r>
                        <w:r>
                          <w:rPr>
                            <w:rFonts w:asciiTheme="minorEastAsia" w:eastAsiaTheme="minorEastAsia" w:hAnsiTheme="minorEastAsia"/>
                          </w:rPr>
                          <w:fldChar w:fldCharType="end"/>
                        </w:r>
                      </w:p>
                    </w:txbxContent>
                  </v:textbox>
                </v:shape>
                <v:shape id="文本框 30078" o:spid="_x0000_s1034" type="#_x0000_t202" style="position:absolute;left:28670;top:2762;width:4480;height:4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" filled="f" stroked="f">
                  <v:textbo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③</w:t>
                        </w:r>
                        <w:r>
                          <w:rPr>
                            <w:rFonts w:asciiTheme="minorEastAsia" w:eastAsiaTheme="minorEastAsia" w:hAnsiTheme="minorEastAsia"/>
                          </w:rPr>
                          <w:fldChar w:fldCharType="end"/>
                        </w:r>
                      </w:p>
                    </w:txbxContent>
                  </v:textbox>
                </v:shape>
                <v:shape id="文本框 30075" o:spid="_x0000_s1035" type="#_x0000_t202" style="position:absolute;left:26479;top:7715;width:489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" filled="f" stroked="f">
                  <v:textbox>
                    <w:txbxContent>
                      <w:p w:rsidR="00D83E20" w:rsidRDefault="00D83E20">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④</w:t>
                        </w:r>
                        <w:r>
                          <w:rPr>
                            <w:rFonts w:asciiTheme="minorEastAsia" w:eastAsiaTheme="minorEastAsia" w:hAnsiTheme="minorEastAsia"/>
                          </w:rPr>
                          <w:fldChar w:fldCharType="end"/>
                        </w:r>
                      </w:p>
                    </w:txbxContent>
                  </v:textbox>
                </v:shape>
                <v:shapetype id="_x0000_t32" coordsize="21600,21600" o:spt="32" o:oned="t" path="m,l21600,21600e" filled="f">
                  <v:path arrowok="t" fillok="f" o:connecttype="none"/>
                  <o:lock v:ext="edit" shapetype="t"/>
                </v:shapetype>
                <v:shape id="直接箭头连接符 30079" o:spid="_x0000_s1036" type="#_x0000_t32" style="position:absolute;left:2571;top:2286;width:9144;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" strokecolor="#5b9bd5">
                  <v:stroke startarrow="oval" endarrow="block"/>
                </v:shape>
                <v:shape id="直接箭头连接符 30072" o:spid="_x0000_s1037" type="#_x0000_t32" style="position:absolute;left:2667;top:10858;width:681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" strokecolor="#5b9bd5">
                  <v:stroke startarrow="oval" endarrow="block"/>
                </v:shape>
                <v:shape id="直接箭头连接符 30077" o:spid="_x0000_s1038" type="#_x0000_t32" style="position:absolute;left:20574;top:5429;width:8655;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" strokecolor="#5b9bd5">
                  <v:stroke startarrow="oval" endarrow="block"/>
                </v:shape>
                <v:shape id="文本框 30071" o:spid="_x0000_s1039" type="#_x0000_t202" style="position:absolute;left:28384;top:13144;width:3435;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" filled="f" stroked="f">
                  <v:textbox>
                    <w:txbxContent>
                      <w:p w:rsidR="00D83E20" w:rsidRPr="00981E57" w:rsidRDefault="00D83E20">
                        <w:pPr>
                          <w:spacing w:before="156" w:after="156"/>
                          <w:rPr>
                            <w:rFonts w:asciiTheme="minorHAnsi" w:hAnsiTheme="minorHAnsi"/>
                          </w:rPr>
                        </w:pPr>
                        <w:r>
                          <w:rPr>
                            <w:rFonts w:ascii="Cambria Math" w:hAnsi="Cambria Math"/>
                          </w:rPr>
                          <w:t>⑤</w:t>
                        </w:r>
                      </w:p>
                    </w:txbxContent>
                  </v:textbox>
                </v:shape>
              </v:group>
            </w:pict>
          </mc:Fallback>
        </mc:AlternateContent>
      </w:r>
      <w:bookmarkStart w:id="410" w:name="OLE_LINK359"/>
      <w:bookmarkStart w:id="411" w:name="OLE_LINK360"/>
      <w:r>
        <w:t>No presione con fuerza la pantalla ni conduzca sobre ella con objetos afilados.</w:t>
      </w:r>
      <w:bookmarkEnd w:id="410"/>
      <w:bookmarkEnd w:id="411"/>
    </w:p>
    <w:p w:rsidR="00067F1D" w:rsidRPr="006F467F" w:rsidRDefault="00067F1D" w:rsidP="00D83E20">
      <w:pPr>
        <w:pStyle w:val="1"/>
        <w:numPr>
          <w:ilvl w:val="0"/>
          <w:numId w:val="0"/>
        </w:numPr>
        <w:tabs>
          <w:tab w:val="left" w:pos="567"/>
        </w:tabs>
        <w:spacing w:before="156" w:after="156"/>
        <w:rPr>
          <w:rFonts w:cs="Arial"/>
          <w:spacing w:val="0"/>
        </w:rPr>
      </w:pPr>
    </w:p>
    <w:p w:rsidR="00067F1D" w:rsidRPr="006F467F" w:rsidRDefault="00E5559A" w:rsidP="00D83E20">
      <w:pPr>
        <w:pStyle w:val="2"/>
        <w:tabs>
          <w:tab w:val="left" w:pos="567"/>
        </w:tabs>
        <w:spacing w:before="156" w:after="156"/>
        <w:ind w:leftChars="-70" w:right="200" w:hangingChars="70" w:hanging="140"/>
        <w:rPr>
          <w:rFonts w:eastAsiaTheme="minorEastAsia" w:cs="Arial"/>
          <w:b w:val="0"/>
          <w:color w:val="000000" w:themeColor="text1"/>
          <w:spacing w:val="0"/>
        </w:rPr>
      </w:pPr>
      <w:bookmarkStart w:id="412" w:name="_Toc135994147"/>
      <w:bookmarkStart w:id="413" w:name="_Toc135843154"/>
      <w:bookmarkStart w:id="414" w:name="_Toc173843840"/>
      <w:r>
        <w:rPr>
          <w:color w:val="000000" w:themeColor="text1"/>
        </w:rPr>
        <w:t>Descripción del equipo</w:t>
      </w:r>
      <w:bookmarkEnd w:id="412"/>
      <w:bookmarkEnd w:id="413"/>
      <w:bookmarkEnd w:id="414"/>
    </w:p>
    <w:p w:rsidR="00067F1D" w:rsidRPr="006F467F" w:rsidRDefault="00E5559A" w:rsidP="00D83E20">
      <w:pPr>
        <w:pStyle w:val="3"/>
        <w:tabs>
          <w:tab w:val="left" w:pos="567"/>
        </w:tabs>
        <w:spacing w:before="156" w:after="156" w:line="240" w:lineRule="auto"/>
        <w:rPr>
          <w:rFonts w:ascii="Arial" w:hAnsi="Arial" w:cs="Arial"/>
          <w:b w:val="0"/>
          <w:color w:val="000000" w:themeColor="text1"/>
          <w:spacing w:val="0"/>
        </w:rPr>
      </w:pPr>
      <w:bookmarkStart w:id="415" w:name="_Toc135843155"/>
      <w:bookmarkStart w:id="416" w:name="_Toc135994148"/>
      <w:bookmarkStart w:id="417" w:name="_Toc173843841"/>
      <w:r>
        <w:rPr>
          <w:rFonts w:ascii="Arial" w:hAnsi="Arial"/>
          <w:b w:val="0"/>
          <w:color w:val="000000" w:themeColor="text1"/>
        </w:rPr>
        <w:t>Vista exterior de la máquina</w:t>
      </w:r>
      <w:bookmarkEnd w:id="415"/>
      <w:bookmarkEnd w:id="416"/>
      <w:bookmarkEnd w:id="417"/>
    </w:p>
    <w:p w:rsidR="00067F1D" w:rsidRPr="006F467F" w:rsidRDefault="005C0335" w:rsidP="00D83E20">
      <w:pPr>
        <w:tabs>
          <w:tab w:val="left" w:pos="567"/>
        </w:tabs>
        <w:spacing w:before="156" w:after="156"/>
        <w:rPr>
          <w:rFonts w:eastAsia="Microsoft YaHei" w:cs="Arial"/>
          <w:color w:val="FF0000"/>
          <w:spacing w:val="0"/>
          <w:szCs w:val="21"/>
        </w:rPr>
      </w:pPr>
      <w:r w:rsidRPr="006F467F">
        <w:rPr>
          <w:rFonts w:cs="Arial"/>
          <w:noProof/>
          <w:lang w:val="uk-UA" w:eastAsia="uk-UA"/>
        </w:rPr>
        <mc:AlternateContent>
          <mc:Choice Requires="wps">
            <w:drawing>
              <wp:anchor distT="0" distB="0" distL="114300" distR="114300" simplePos="0" relativeHeight="251602944" behindDoc="0" locked="0" layoutInCell="1" allowOverlap="1" wp14:anchorId="465CAB49" wp14:editId="6C23D99F">
                <wp:simplePos x="0" y="0"/>
                <wp:positionH relativeFrom="column">
                  <wp:posOffset>-68283</wp:posOffset>
                </wp:positionH>
                <wp:positionV relativeFrom="paragraph">
                  <wp:posOffset>112222</wp:posOffset>
                </wp:positionV>
                <wp:extent cx="1647825" cy="718457"/>
                <wp:effectExtent l="0" t="0" r="0" b="5715"/>
                <wp:wrapNone/>
                <wp:docPr id="30076" name="文本框 3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718457"/>
                        </a:xfrm>
                        <a:prstGeom prst="rect">
                          <a:avLst/>
                        </a:prstGeom>
                        <a:noFill/>
                        <a:ln>
                          <a:noFill/>
                        </a:ln>
                      </wps:spPr>
                      <wps:txbx>
                        <w:txbxContent>
                          <w:p w:rsidR="00D83E20" w:rsidRPr="006F467F" w:rsidRDefault="00D83E20">
                            <w:pPr>
                              <w:spacing w:before="156" w:after="156"/>
                              <w:rPr>
                                <w:rFonts w:eastAsiaTheme="minorEastAsia" w:cs="Arial"/>
                                <w:b/>
                                <w:szCs w:val="21"/>
                              </w:rPr>
                            </w:pPr>
                            <w:r>
                              <w:rPr>
                                <w:b/>
                                <w:szCs w:val="21"/>
                              </w:rPr>
                              <w:t>Máquina de café  JL15 (vista por delante)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65CAB49" id="文本框 30076" o:spid="_x0000_s1040" type="#_x0000_t202" style="position:absolute;margin-left:-5.4pt;margin-top:8.85pt;width:129.75pt;height:56.5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" filled="f" stroked="f">
                <v:textbox>
                  <w:txbxContent>
                    <w:p w:rsidR="00D83E20" w:rsidRPr="006F467F" w:rsidRDefault="00D83E20">
                      <w:pPr>
                        <w:spacing w:before="156" w:after="156"/>
                        <w:rPr>
                          <w:rFonts w:eastAsiaTheme="minorEastAsia" w:cs="Arial"/>
                          <w:b/>
                          <w:szCs w:val="21"/>
                        </w:rPr>
                      </w:pPr>
                      <w:r>
                        <w:rPr>
                          <w:b/>
                          <w:szCs w:val="21"/>
                        </w:rPr>
                        <w:t>Máquina de café  JL15 (vista por delante)</w:t>
                      </w:r>
                    </w:p>
                  </w:txbxContent>
                </v:textbox>
              </v:shape>
            </w:pict>
          </mc:Fallback>
        </mc:AlternateContent>
      </w:r>
      <w:r w:rsidR="00E5559A" w:rsidRPr="006F467F">
        <w:rPr>
          <w:rFonts w:cs="Arial"/>
          <w:noProof/>
          <w:lang w:val="uk-UA" w:eastAsia="uk-UA"/>
        </w:rPr>
        <mc:AlternateContent>
          <mc:Choice Requires="wps">
            <w:drawing>
              <wp:anchor distT="0" distB="0" distL="114300" distR="114300" simplePos="0" relativeHeight="251600896" behindDoc="0" locked="0" layoutInCell="1" allowOverlap="1" wp14:anchorId="36609B41" wp14:editId="3330D512">
                <wp:simplePos x="0" y="0"/>
                <wp:positionH relativeFrom="column">
                  <wp:posOffset>3032125</wp:posOffset>
                </wp:positionH>
                <wp:positionV relativeFrom="paragraph">
                  <wp:posOffset>266065</wp:posOffset>
                </wp:positionV>
                <wp:extent cx="1577340" cy="0"/>
                <wp:effectExtent l="38100" t="38100" r="3810" b="38100"/>
                <wp:wrapNone/>
                <wp:docPr id="30074" name="直接箭头连接符 30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5A3F8D4C" id="直接箭头连接符 30074" o:spid="_x0000_s1026" type="#_x0000_t32" style="position:absolute;margin-left:238.75pt;margin-top:20.95pt;width:124.2pt;height:0;z-index:25160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" strokecolor="#5b9bd5">
                <v:stroke startarrow="oval" endarrow="block"/>
              </v:shape>
            </w:pict>
          </mc:Fallback>
        </mc:AlternateContent>
      </w:r>
    </w:p>
    <w:p w:rsidR="00067F1D" w:rsidRPr="006F467F" w:rsidRDefault="00067F1D" w:rsidP="00D83E20">
      <w:pPr>
        <w:tabs>
          <w:tab w:val="left" w:pos="567"/>
        </w:tabs>
        <w:spacing w:before="156" w:after="156"/>
        <w:rPr>
          <w:rFonts w:eastAsia="Microsoft YaHei" w:cs="Arial"/>
          <w:spacing w:val="0"/>
          <w:szCs w:val="21"/>
        </w:rPr>
      </w:pPr>
    </w:p>
    <w:p w:rsidR="00981E57" w:rsidRDefault="00981E57" w:rsidP="00D83E20">
      <w:pPr>
        <w:tabs>
          <w:tab w:val="left" w:pos="567"/>
        </w:tabs>
        <w:spacing w:before="156" w:after="156" w:line="240" w:lineRule="auto"/>
        <w:rPr>
          <w:rFonts w:eastAsia="Microsoft YaHei" w:cs="Arial"/>
          <w:spacing w:val="0"/>
          <w:szCs w:val="21"/>
        </w:rPr>
      </w:pPr>
    </w:p>
    <w:p w:rsidR="00981E57" w:rsidRDefault="00981E57" w:rsidP="00D83E20">
      <w:pPr>
        <w:tabs>
          <w:tab w:val="left" w:pos="567"/>
        </w:tabs>
        <w:spacing w:before="156" w:after="156" w:line="240" w:lineRule="auto"/>
        <w:rPr>
          <w:rFonts w:eastAsia="Microsoft YaHei" w:cs="Arial"/>
          <w:spacing w:val="0"/>
          <w:szCs w:val="21"/>
        </w:rPr>
      </w:pPr>
    </w:p>
    <w:p w:rsidR="00067F1D" w:rsidRPr="006F467F" w:rsidRDefault="00E5559A" w:rsidP="00D83E20">
      <w:pPr>
        <w:tabs>
          <w:tab w:val="left" w:pos="567"/>
        </w:tabs>
        <w:spacing w:before="156" w:after="156" w:line="240" w:lineRule="auto"/>
        <w:rPr>
          <w:rFonts w:eastAsiaTheme="minorEastAsia" w:cs="Arial"/>
          <w:spacing w:val="0"/>
          <w:szCs w:val="21"/>
        </w:rPr>
      </w:pPr>
      <w:r w:rsidRPr="006F467F">
        <w:rPr>
          <w:rFonts w:eastAsiaTheme="minorEastAsia" w:cs="Arial"/>
          <w:szCs w:val="21"/>
        </w:rPr>
        <w:fldChar w:fldCharType="begin"/>
      </w:r>
      <w:r w:rsidRPr="006F467F">
        <w:rPr>
          <w:rFonts w:eastAsiaTheme="minorEastAsia" w:cs="Arial"/>
          <w:szCs w:val="21"/>
        </w:rPr>
        <w:instrText xml:space="preserve"> = 1 \* GB3 </w:instrText>
      </w:r>
      <w:r w:rsidRPr="006F467F">
        <w:rPr>
          <w:rFonts w:eastAsiaTheme="minorEastAsia" w:cs="Arial"/>
          <w:szCs w:val="21"/>
        </w:rPr>
        <w:fldChar w:fldCharType="separate"/>
      </w:r>
      <w:r w:rsidR="00D83E20" w:rsidRPr="006F467F">
        <w:rPr>
          <w:rFonts w:eastAsiaTheme="minorEastAsia" w:cs="Arial" w:hint="eastAsia"/>
          <w:noProof/>
          <w:szCs w:val="21"/>
        </w:rPr>
        <w:t>①</w:t>
      </w:r>
      <w:r w:rsidRPr="006F467F">
        <w:rPr>
          <w:rFonts w:eastAsiaTheme="minorEastAsia" w:cs="Arial"/>
          <w:szCs w:val="21"/>
        </w:rPr>
        <w:fldChar w:fldCharType="end"/>
      </w:r>
      <w:r>
        <w:t xml:space="preserve"> Contenedor de café en granos</w:t>
      </w:r>
      <w:r w:rsidRPr="006F467F">
        <w:rPr>
          <w:rFonts w:eastAsiaTheme="minorEastAsia" w:cs="Arial"/>
          <w:szCs w:val="21"/>
        </w:rPr>
        <w:fldChar w:fldCharType="begin"/>
      </w:r>
      <w:r w:rsidRPr="006F467F">
        <w:rPr>
          <w:rFonts w:eastAsiaTheme="minorEastAsia" w:cs="Arial"/>
          <w:szCs w:val="21"/>
        </w:rPr>
        <w:instrText xml:space="preserve"> = 2 \* GB3 </w:instrText>
      </w:r>
      <w:r w:rsidRPr="006F467F">
        <w:rPr>
          <w:rFonts w:eastAsiaTheme="minorEastAsia" w:cs="Arial"/>
          <w:szCs w:val="21"/>
        </w:rPr>
        <w:fldChar w:fldCharType="separate"/>
      </w:r>
      <w:r w:rsidR="00D83E20" w:rsidRPr="006F467F">
        <w:rPr>
          <w:rFonts w:eastAsiaTheme="minorEastAsia" w:cs="Arial" w:hint="eastAsia"/>
          <w:noProof/>
          <w:szCs w:val="21"/>
        </w:rPr>
        <w:t>②</w:t>
      </w:r>
      <w:r w:rsidRPr="006F467F">
        <w:rPr>
          <w:rFonts w:eastAsiaTheme="minorEastAsia" w:cs="Arial"/>
          <w:szCs w:val="21"/>
        </w:rPr>
        <w:fldChar w:fldCharType="end"/>
      </w:r>
      <w:r>
        <w:t xml:space="preserve"> pico dispensador de bebidas</w:t>
      </w:r>
      <w:r w:rsidRPr="006F467F">
        <w:rPr>
          <w:rFonts w:eastAsiaTheme="minorEastAsia" w:cs="Arial"/>
          <w:szCs w:val="21"/>
        </w:rPr>
        <w:fldChar w:fldCharType="begin"/>
      </w:r>
      <w:r w:rsidRPr="006F467F">
        <w:rPr>
          <w:rFonts w:eastAsiaTheme="minorEastAsia" w:cs="Arial"/>
          <w:szCs w:val="21"/>
        </w:rPr>
        <w:instrText xml:space="preserve"> = 3 \* GB3 </w:instrText>
      </w:r>
      <w:r w:rsidRPr="006F467F">
        <w:rPr>
          <w:rFonts w:eastAsiaTheme="minorEastAsia" w:cs="Arial"/>
          <w:szCs w:val="21"/>
        </w:rPr>
        <w:fldChar w:fldCharType="separate"/>
      </w:r>
      <w:r w:rsidR="00D83E20" w:rsidRPr="006F467F">
        <w:rPr>
          <w:rFonts w:eastAsiaTheme="minorEastAsia" w:cs="Arial" w:hint="eastAsia"/>
          <w:noProof/>
          <w:szCs w:val="21"/>
        </w:rPr>
        <w:t>③</w:t>
      </w:r>
      <w:r w:rsidRPr="006F467F">
        <w:rPr>
          <w:rFonts w:eastAsiaTheme="minorEastAsia" w:cs="Arial"/>
          <w:szCs w:val="21"/>
        </w:rPr>
        <w:fldChar w:fldCharType="end"/>
      </w:r>
      <w:r>
        <w:t xml:space="preserve"> depósito de agua incorporado </w:t>
      </w:r>
      <w:r w:rsidRPr="006F467F">
        <w:rPr>
          <w:rFonts w:eastAsiaTheme="minorEastAsia" w:cs="Arial"/>
          <w:szCs w:val="21"/>
        </w:rPr>
        <w:fldChar w:fldCharType="begin"/>
      </w:r>
      <w:r w:rsidRPr="006F467F">
        <w:rPr>
          <w:rFonts w:eastAsiaTheme="minorEastAsia" w:cs="Arial"/>
          <w:szCs w:val="21"/>
        </w:rPr>
        <w:instrText xml:space="preserve"> = 4 \* GB3 </w:instrText>
      </w:r>
      <w:r w:rsidRPr="006F467F">
        <w:rPr>
          <w:rFonts w:eastAsiaTheme="minorEastAsia" w:cs="Arial"/>
          <w:szCs w:val="21"/>
        </w:rPr>
        <w:fldChar w:fldCharType="separate"/>
      </w:r>
      <w:r w:rsidR="00D83E20" w:rsidRPr="006F467F">
        <w:rPr>
          <w:rFonts w:eastAsiaTheme="minorEastAsia" w:cs="Arial" w:hint="eastAsia"/>
          <w:noProof/>
          <w:szCs w:val="21"/>
        </w:rPr>
        <w:t>④</w:t>
      </w:r>
      <w:r w:rsidRPr="006F467F">
        <w:rPr>
          <w:rFonts w:eastAsiaTheme="minorEastAsia" w:cs="Arial"/>
          <w:szCs w:val="21"/>
        </w:rPr>
        <w:fldChar w:fldCharType="end"/>
      </w:r>
      <w:r>
        <w:t xml:space="preserve"> pantalla táctil </w:t>
      </w:r>
      <w:r>
        <w:rPr>
          <w:rFonts w:ascii="Cambria Math" w:hAnsi="Cambria Math"/>
          <w:szCs w:val="21"/>
        </w:rPr>
        <w:t>⑤</w:t>
      </w:r>
      <w:r>
        <w:t xml:space="preserve"> bandeja de goteo</w:t>
      </w:r>
    </w:p>
    <w:p w:rsidR="00067F1D" w:rsidRPr="006F467F" w:rsidRDefault="00E5559A" w:rsidP="00D83E20">
      <w:pPr>
        <w:tabs>
          <w:tab w:val="left" w:pos="567"/>
        </w:tabs>
        <w:spacing w:before="156" w:after="156"/>
        <w:rPr>
          <w:rFonts w:eastAsia="Microsoft YaHei" w:cs="Arial"/>
          <w:b/>
          <w:spacing w:val="0"/>
          <w:szCs w:val="21"/>
        </w:rPr>
      </w:pPr>
      <w:r w:rsidRPr="006F467F">
        <w:rPr>
          <w:rFonts w:cs="Arial"/>
          <w:noProof/>
          <w:lang w:val="uk-UA" w:eastAsia="uk-UA"/>
        </w:rPr>
        <mc:AlternateContent>
          <mc:Choice Requires="wps">
            <w:drawing>
              <wp:anchor distT="0" distB="0" distL="114300" distR="114300" simplePos="0" relativeHeight="251613184" behindDoc="0" locked="0" layoutInCell="1" allowOverlap="1" wp14:anchorId="736ADFD0" wp14:editId="66192B51">
                <wp:simplePos x="0" y="0"/>
                <wp:positionH relativeFrom="column">
                  <wp:posOffset>4759960</wp:posOffset>
                </wp:positionH>
                <wp:positionV relativeFrom="paragraph">
                  <wp:posOffset>338455</wp:posOffset>
                </wp:positionV>
                <wp:extent cx="379730" cy="361950"/>
                <wp:effectExtent l="0" t="0" r="0" b="0"/>
                <wp:wrapNone/>
                <wp:docPr id="30090" name="文本框 30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27" cy="362102"/>
                        </a:xfrm>
                        <a:prstGeom prst="rect">
                          <a:avLst/>
                        </a:prstGeom>
                        <a:noFill/>
                        <a:ln>
                          <a:noFill/>
                        </a:ln>
                      </wps:spPr>
                      <wps:txbx>
                        <w:txbxContent>
                          <w:p w:rsidR="00D83E20" w:rsidRDefault="00D83E20">
                            <w:pPr>
                              <w:spacing w:before="156" w:after="156"/>
                            </w:pPr>
                            <w:r>
                              <w:rPr>
                                <w:rFonts w:ascii="SimSun" w:hAnsi="Times New Roman"/>
                              </w:rPr>
                              <w:t>3.</w:t>
                            </w:r>
                          </w:p>
                        </w:txbxContent>
                      </wps:txbx>
                      <wps:bodyPr rot="0" vert="horz" wrap="square" lIns="91440" tIns="45720" rIns="91440" bIns="45720" anchor="t" anchorCtr="0" upright="1">
                        <a:noAutofit/>
                      </wps:bodyPr>
                    </wps:wsp>
                  </a:graphicData>
                </a:graphic>
              </wp:anchor>
            </w:drawing>
          </mc:Choice>
          <mc:Fallback>
            <w:pict>
              <v:shape w14:anchorId="736ADFD0" id="文本框 30090" o:spid="_x0000_s1041" type="#_x0000_t202" style="position:absolute;margin-left:374.8pt;margin-top:26.65pt;width:29.9pt;height:28.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" filled="f" stroked="f">
                <v:textbox>
                  <w:txbxContent>
                    <w:p w:rsidR="00D83E20" w:rsidRDefault="00D83E20">
                      <w:pPr>
                        <w:spacing w:before="156" w:after="156"/>
                      </w:pPr>
                      <w:r>
                        <w:rPr>
                          <w:rFonts w:ascii="SimSun" w:hAnsi="Times New Roman"/>
                        </w:rPr>
                        <w:t>3.</w:t>
                      </w:r>
                    </w:p>
                  </w:txbxContent>
                </v:textbox>
              </v:shape>
            </w:pict>
          </mc:Fallback>
        </mc:AlternateContent>
      </w:r>
      <w:r w:rsidRPr="006F467F">
        <w:rPr>
          <w:rFonts w:cs="Arial"/>
          <w:noProof/>
          <w:lang w:val="uk-UA" w:eastAsia="uk-UA"/>
        </w:rPr>
        <mc:AlternateContent>
          <mc:Choice Requires="wps">
            <w:drawing>
              <wp:anchor distT="0" distB="0" distL="114300" distR="114300" simplePos="0" relativeHeight="251608064" behindDoc="0" locked="0" layoutInCell="1" allowOverlap="1" wp14:anchorId="6E9FACE5" wp14:editId="7EB8D1A9">
                <wp:simplePos x="0" y="0"/>
                <wp:positionH relativeFrom="column">
                  <wp:posOffset>2164715</wp:posOffset>
                </wp:positionH>
                <wp:positionV relativeFrom="paragraph">
                  <wp:posOffset>415925</wp:posOffset>
                </wp:positionV>
                <wp:extent cx="914400" cy="635"/>
                <wp:effectExtent l="0" t="38100" r="38100" b="56515"/>
                <wp:wrapNone/>
                <wp:docPr id="30091" name="直接箭头连接符 30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3AE5EB4" id="直接箭头连接符 30091" o:spid="_x0000_s1026" type="#_x0000_t32" style="position:absolute;margin-left:170.45pt;margin-top:32.75pt;width:1in;height:.05pt;flip:x;z-index:251608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" strokecolor="#5b9bd5">
                <v:stroke startarrow="oval" endarrow="block"/>
              </v:shape>
            </w:pict>
          </mc:Fallback>
        </mc:AlternateContent>
      </w:r>
      <w:r w:rsidRPr="006F467F">
        <w:rPr>
          <w:rFonts w:cs="Arial"/>
          <w:noProof/>
          <w:lang w:val="uk-UA" w:eastAsia="uk-UA"/>
        </w:rPr>
        <mc:AlternateContent>
          <mc:Choice Requires="wps">
            <w:drawing>
              <wp:anchor distT="0" distB="0" distL="114300" distR="114300" simplePos="0" relativeHeight="251611136" behindDoc="0" locked="0" layoutInCell="1" allowOverlap="1" wp14:anchorId="135045FF" wp14:editId="0999F605">
                <wp:simplePos x="0" y="0"/>
                <wp:positionH relativeFrom="column">
                  <wp:posOffset>1920240</wp:posOffset>
                </wp:positionH>
                <wp:positionV relativeFrom="paragraph">
                  <wp:posOffset>189865</wp:posOffset>
                </wp:positionV>
                <wp:extent cx="380365" cy="372110"/>
                <wp:effectExtent l="0" t="0" r="0" b="0"/>
                <wp:wrapNone/>
                <wp:docPr id="30093" name="文本框 3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72110"/>
                        </a:xfrm>
                        <a:prstGeom prst="rect">
                          <a:avLst/>
                        </a:prstGeom>
                        <a:noFill/>
                        <a:ln>
                          <a:noFill/>
                        </a:ln>
                      </wps:spPr>
                      <wps:txbx>
                        <w:txbxContent>
                          <w:p w:rsidR="00D83E20" w:rsidRDefault="00D83E20">
                            <w:pPr>
                              <w:spacing w:before="156" w:after="156"/>
                            </w:pPr>
                            <w:r>
                              <w:rPr>
                                <w:rFonts w:ascii="SimSun" w:hAnsi="Times New Roman"/>
                              </w:rPr>
                              <w:t>1.</w:t>
                            </w:r>
                          </w:p>
                        </w:txbxContent>
                      </wps:txbx>
                      <wps:bodyPr rot="0" vert="horz" wrap="square" lIns="91440" tIns="45720" rIns="91440" bIns="45720" anchor="t" anchorCtr="0" upright="1">
                        <a:noAutofit/>
                      </wps:bodyPr>
                    </wps:wsp>
                  </a:graphicData>
                </a:graphic>
              </wp:anchor>
            </w:drawing>
          </mc:Choice>
          <mc:Fallback>
            <w:pict>
              <v:shape w14:anchorId="135045FF" id="文本框 30093" o:spid="_x0000_s1042" type="#_x0000_t202" style="position:absolute;margin-left:151.2pt;margin-top:14.95pt;width:29.95pt;height:29.3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" filled="f" stroked="f">
                <v:textbox>
                  <w:txbxContent>
                    <w:p w:rsidR="00D83E20" w:rsidRDefault="00D83E20">
                      <w:pPr>
                        <w:spacing w:before="156" w:after="156"/>
                      </w:pPr>
                      <w:r>
                        <w:rPr>
                          <w:rFonts w:ascii="SimSun" w:hAnsi="Times New Roman"/>
                        </w:rPr>
                        <w:t>1.</w:t>
                      </w:r>
                    </w:p>
                  </w:txbxContent>
                </v:textbox>
              </v:shape>
            </w:pict>
          </mc:Fallback>
        </mc:AlternateContent>
      </w:r>
      <w:r w:rsidR="008E6F45" w:rsidRPr="006F467F">
        <w:rPr>
          <w:rFonts w:cs="Arial"/>
          <w:noProof/>
          <w:lang w:val="uk-UA" w:eastAsia="uk-UA"/>
        </w:rPr>
        <w:drawing>
          <wp:anchor distT="0" distB="0" distL="114300" distR="114300" simplePos="0" relativeHeight="251607040" behindDoc="0" locked="0" layoutInCell="1" allowOverlap="1" wp14:anchorId="727FE200" wp14:editId="2F0DFF14">
            <wp:simplePos x="0" y="0"/>
            <wp:positionH relativeFrom="column">
              <wp:posOffset>2299970</wp:posOffset>
            </wp:positionH>
            <wp:positionV relativeFrom="paragraph">
              <wp:posOffset>6985</wp:posOffset>
            </wp:positionV>
            <wp:extent cx="2108835" cy="2529205"/>
            <wp:effectExtent l="0" t="0" r="5715" b="4445"/>
            <wp:wrapNone/>
            <wp:docPr id="30092" name="图片 3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 name="图片 3009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108835" cy="2529205"/>
                    </a:xfrm>
                    <a:prstGeom prst="rect">
                      <a:avLst/>
                    </a:prstGeom>
                    <a:noFill/>
                    <a:ln>
                      <a:noFill/>
                    </a:ln>
                  </pic:spPr>
                </pic:pic>
              </a:graphicData>
            </a:graphic>
          </wp:anchor>
        </w:drawing>
      </w:r>
    </w:p>
    <w:p w:rsidR="00067F1D" w:rsidRPr="006F467F" w:rsidRDefault="00E5559A" w:rsidP="00D83E20">
      <w:pPr>
        <w:tabs>
          <w:tab w:val="left" w:pos="567"/>
        </w:tabs>
        <w:spacing w:before="156" w:after="156"/>
        <w:rPr>
          <w:rFonts w:eastAsia="Microsoft YaHei" w:cs="Arial"/>
          <w:b/>
          <w:spacing w:val="0"/>
          <w:szCs w:val="21"/>
        </w:rPr>
      </w:pPr>
      <w:r w:rsidRPr="006F467F">
        <w:rPr>
          <w:rFonts w:cs="Arial"/>
          <w:noProof/>
          <w:lang w:val="uk-UA" w:eastAsia="uk-UA"/>
        </w:rPr>
        <mc:AlternateContent>
          <mc:Choice Requires="wps">
            <w:drawing>
              <wp:anchor distT="0" distB="0" distL="114300" distR="114300" simplePos="0" relativeHeight="251614208" behindDoc="0" locked="0" layoutInCell="1" allowOverlap="1" wp14:anchorId="46FF7D74" wp14:editId="527CA727">
                <wp:simplePos x="0" y="0"/>
                <wp:positionH relativeFrom="column">
                  <wp:posOffset>4541520</wp:posOffset>
                </wp:positionH>
                <wp:positionV relativeFrom="paragraph">
                  <wp:posOffset>323850</wp:posOffset>
                </wp:positionV>
                <wp:extent cx="411480" cy="380365"/>
                <wp:effectExtent l="0" t="0" r="0" b="0"/>
                <wp:wrapNone/>
                <wp:docPr id="30087" name="文本框 30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80420"/>
                        </a:xfrm>
                        <a:prstGeom prst="rect">
                          <a:avLst/>
                        </a:prstGeom>
                        <a:noFill/>
                        <a:ln>
                          <a:noFill/>
                        </a:ln>
                      </wps:spPr>
                      <wps:txbx>
                        <w:txbxContent>
                          <w:p w:rsidR="00D83E20" w:rsidRDefault="00D83E20">
                            <w:pPr>
                              <w:spacing w:before="156" w:after="156"/>
                            </w:pPr>
                            <w:r>
                              <w:rPr>
                                <w:rFonts w:ascii="SimSun" w:hAnsi="Times New Roman"/>
                              </w:rPr>
                              <w:t>(4)</w:t>
                            </w:r>
                          </w:p>
                        </w:txbxContent>
                      </wps:txbx>
                      <wps:bodyPr rot="0" vert="horz" wrap="square" lIns="91440" tIns="45720" rIns="91440" bIns="45720" anchor="t" anchorCtr="0" upright="1">
                        <a:noAutofit/>
                      </wps:bodyPr>
                    </wps:wsp>
                  </a:graphicData>
                </a:graphic>
              </wp:anchor>
            </w:drawing>
          </mc:Choice>
          <mc:Fallback>
            <w:pict>
              <v:shape w14:anchorId="46FF7D74" id="文本框 30087" o:spid="_x0000_s1043" type="#_x0000_t202" style="position:absolute;margin-left:357.6pt;margin-top:25.5pt;width:32.4pt;height:29.9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" filled="f" stroked="f">
                <v:textbox>
                  <w:txbxContent>
                    <w:p w:rsidR="00D83E20" w:rsidRDefault="00D83E20">
                      <w:pPr>
                        <w:spacing w:before="156" w:after="156"/>
                      </w:pPr>
                      <w:r>
                        <w:rPr>
                          <w:rFonts w:ascii="SimSun" w:hAnsi="Times New Roman"/>
                        </w:rPr>
                        <w:t>(4)</w:t>
                      </w:r>
                    </w:p>
                  </w:txbxContent>
                </v:textbox>
              </v:shape>
            </w:pict>
          </mc:Fallback>
        </mc:AlternateContent>
      </w:r>
      <w:r w:rsidRPr="006F467F">
        <w:rPr>
          <w:rFonts w:cs="Arial"/>
          <w:noProof/>
          <w:lang w:val="uk-UA" w:eastAsia="uk-UA"/>
        </w:rPr>
        <mc:AlternateContent>
          <mc:Choice Requires="wps">
            <w:drawing>
              <wp:anchor distT="0" distB="0" distL="114300" distR="114300" simplePos="0" relativeHeight="251610112" behindDoc="0" locked="0" layoutInCell="1" allowOverlap="1" wp14:anchorId="13255F1C" wp14:editId="1BBE63C8">
                <wp:simplePos x="0" y="0"/>
                <wp:positionH relativeFrom="column">
                  <wp:posOffset>3944620</wp:posOffset>
                </wp:positionH>
                <wp:positionV relativeFrom="paragraph">
                  <wp:posOffset>113665</wp:posOffset>
                </wp:positionV>
                <wp:extent cx="903605" cy="0"/>
                <wp:effectExtent l="38100" t="38100" r="10795" b="38100"/>
                <wp:wrapNone/>
                <wp:docPr id="30088" name="直接箭头连接符 30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7DAA164" id="直接箭头连接符 30088" o:spid="_x0000_s1026" type="#_x0000_t32" style="position:absolute;margin-left:310.6pt;margin-top:8.95pt;width:71.15pt;height:0;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" strokecolor="#5b9bd5">
                <v:stroke startarrow="oval" endarrow="block"/>
              </v:shape>
            </w:pict>
          </mc:Fallback>
        </mc:AlternateContent>
      </w:r>
      <w:r w:rsidRPr="006F467F">
        <w:rPr>
          <w:rFonts w:eastAsia="Microsoft YaHei" w:cs="Arial"/>
          <w:b/>
          <w:noProof/>
          <w:szCs w:val="21"/>
          <w:lang w:val="uk-UA" w:eastAsia="uk-UA"/>
        </w:rPr>
        <mc:AlternateContent>
          <mc:Choice Requires="wps">
            <w:drawing>
              <wp:anchor distT="0" distB="0" distL="114300" distR="114300" simplePos="0" relativeHeight="251615232" behindDoc="0" locked="0" layoutInCell="1" allowOverlap="1" wp14:anchorId="7206A261" wp14:editId="03906252">
                <wp:simplePos x="0" y="0"/>
                <wp:positionH relativeFrom="column">
                  <wp:posOffset>-47625</wp:posOffset>
                </wp:positionH>
                <wp:positionV relativeFrom="paragraph">
                  <wp:posOffset>75565</wp:posOffset>
                </wp:positionV>
                <wp:extent cx="1499235" cy="457200"/>
                <wp:effectExtent l="0" t="0" r="0" b="0"/>
                <wp:wrapNone/>
                <wp:docPr id="30089" name="文本框 3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457200"/>
                        </a:xfrm>
                        <a:prstGeom prst="rect">
                          <a:avLst/>
                        </a:prstGeom>
                        <a:noFill/>
                        <a:ln>
                          <a:noFill/>
                        </a:ln>
                      </wps:spPr>
                      <wps:txbx>
                        <w:txbxContent>
                          <w:p w:rsidR="00D83E20" w:rsidRPr="006F467F" w:rsidRDefault="00D83E20">
                            <w:pPr>
                              <w:spacing w:before="156" w:after="156"/>
                              <w:rPr>
                                <w:rFonts w:eastAsia="Microsoft YaHei" w:cs="Arial"/>
                                <w:b/>
                                <w:sz w:val="24"/>
                              </w:rPr>
                            </w:pPr>
                            <w:r>
                              <w:rPr>
                                <w:b/>
                                <w:szCs w:val="21"/>
                              </w:rPr>
                              <w:t>Máquina de café JL30 (vista por delante)</w:t>
                            </w:r>
                          </w:p>
                        </w:txbxContent>
                      </wps:txbx>
                      <wps:bodyPr rot="0" vert="horz" wrap="square" lIns="91440" tIns="45720" rIns="91440" bIns="45720" anchor="t" anchorCtr="0" upright="1">
                        <a:noAutofit/>
                      </wps:bodyPr>
                    </wps:wsp>
                  </a:graphicData>
                </a:graphic>
              </wp:anchor>
            </w:drawing>
          </mc:Choice>
          <mc:Fallback>
            <w:pict>
              <v:shape w14:anchorId="7206A261" id="文本框 30089" o:spid="_x0000_s1044" type="#_x0000_t202" style="position:absolute;margin-left:-3.75pt;margin-top:5.95pt;width:118.05pt;height:36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" filled="f" stroked="f">
                <v:textbox>
                  <w:txbxContent>
                    <w:p w:rsidR="00D83E20" w:rsidRPr="006F467F" w:rsidRDefault="00D83E20">
                      <w:pPr>
                        <w:spacing w:before="156" w:after="156"/>
                        <w:rPr>
                          <w:rFonts w:eastAsia="Microsoft YaHei" w:cs="Arial"/>
                          <w:b/>
                          <w:sz w:val="24"/>
                        </w:rPr>
                      </w:pPr>
                      <w:r>
                        <w:rPr>
                          <w:b/>
                          <w:szCs w:val="21"/>
                        </w:rPr>
                        <w:t>Máquina de café JL30 (vista por delante)</w:t>
                      </w:r>
                    </w:p>
                  </w:txbxContent>
                </v:textbox>
              </v:shape>
            </w:pict>
          </mc:Fallback>
        </mc:AlternateConten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618304" behindDoc="0" locked="0" layoutInCell="1" allowOverlap="1" wp14:anchorId="551899A9" wp14:editId="2BCBD93D">
                <wp:simplePos x="0" y="0"/>
                <wp:positionH relativeFrom="column">
                  <wp:posOffset>3025775</wp:posOffset>
                </wp:positionH>
                <wp:positionV relativeFrom="paragraph">
                  <wp:posOffset>66040</wp:posOffset>
                </wp:positionV>
                <wp:extent cx="1584325" cy="0"/>
                <wp:effectExtent l="38100" t="38100" r="15875" b="38100"/>
                <wp:wrapNone/>
                <wp:docPr id="30086" name="直接箭头连接符 30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9850684" id="直接箭头连接符 30086" o:spid="_x0000_s1026" type="#_x0000_t32" style="position:absolute;margin-left:238.25pt;margin-top:5.2pt;width:124.75pt;height:0;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" strokecolor="#5b9bd5">
                <v:stroke startarrow="oval" endarrow="block"/>
              </v:shape>
            </w:pict>
          </mc:Fallback>
        </mc:AlternateConten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612160" behindDoc="0" locked="0" layoutInCell="1" allowOverlap="1" wp14:anchorId="4659C1C4" wp14:editId="7C6B566A">
                <wp:simplePos x="0" y="0"/>
                <wp:positionH relativeFrom="column">
                  <wp:posOffset>1942465</wp:posOffset>
                </wp:positionH>
                <wp:positionV relativeFrom="paragraph">
                  <wp:posOffset>149225</wp:posOffset>
                </wp:positionV>
                <wp:extent cx="358140" cy="392430"/>
                <wp:effectExtent l="0" t="0" r="0" b="0"/>
                <wp:wrapNone/>
                <wp:docPr id="30085" name="文本框 3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19" cy="392125"/>
                        </a:xfrm>
                        <a:prstGeom prst="rect">
                          <a:avLst/>
                        </a:prstGeom>
                        <a:noFill/>
                        <a:ln>
                          <a:noFill/>
                        </a:ln>
                      </wps:spPr>
                      <wps:txbx>
                        <w:txbxContent>
                          <w:p w:rsidR="00D83E20" w:rsidRDefault="00D83E20">
                            <w:pPr>
                              <w:spacing w:before="156" w:after="156"/>
                            </w:pPr>
                            <w:r>
                              <w:rPr>
                                <w:rFonts w:ascii="SimSun" w:hAnsi="Times New Roman"/>
                              </w:rPr>
                              <w:t>2.</w:t>
                            </w:r>
                          </w:p>
                        </w:txbxContent>
                      </wps:txbx>
                      <wps:bodyPr rot="0" vert="horz" wrap="square" lIns="91440" tIns="45720" rIns="91440" bIns="45720" anchor="t" anchorCtr="0" upright="1">
                        <a:noAutofit/>
                      </wps:bodyPr>
                    </wps:wsp>
                  </a:graphicData>
                </a:graphic>
              </wp:anchor>
            </w:drawing>
          </mc:Choice>
          <mc:Fallback>
            <w:pict>
              <v:shape w14:anchorId="4659C1C4" id="文本框 30085" o:spid="_x0000_s1045" type="#_x0000_t202" style="position:absolute;margin-left:152.95pt;margin-top:11.75pt;width:28.2pt;height:30.9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" filled="f" stroked="f">
                <v:textbox>
                  <w:txbxContent>
                    <w:p w:rsidR="00D83E20" w:rsidRDefault="00D83E20">
                      <w:pPr>
                        <w:spacing w:before="156" w:after="156"/>
                      </w:pPr>
                      <w:r>
                        <w:rPr>
                          <w:rFonts w:ascii="SimSun" w:hAnsi="Times New Roman"/>
                        </w:rPr>
                        <w:t>2.</w:t>
                      </w:r>
                    </w:p>
                  </w:txbxContent>
                </v:textbox>
              </v:shape>
            </w:pict>
          </mc:Fallback>
        </mc:AlternateConten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609088" behindDoc="0" locked="0" layoutInCell="1" allowOverlap="1" wp14:anchorId="3CDF1506" wp14:editId="55364C0A">
                <wp:simplePos x="0" y="0"/>
                <wp:positionH relativeFrom="column">
                  <wp:posOffset>2190115</wp:posOffset>
                </wp:positionH>
                <wp:positionV relativeFrom="paragraph">
                  <wp:posOffset>55245</wp:posOffset>
                </wp:positionV>
                <wp:extent cx="734695" cy="635"/>
                <wp:effectExtent l="0" t="38100" r="46355" b="56515"/>
                <wp:wrapNone/>
                <wp:docPr id="30084" name="直接箭头连接符 30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F6A328A" id="直接箭头连接符 30084" o:spid="_x0000_s1026" type="#_x0000_t32" style="position:absolute;margin-left:172.45pt;margin-top:4.35pt;width:57.85pt;height:.05pt;flip:x;z-index:25160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" strokecolor="#5b9bd5">
                <v:stroke startarrow="oval" endarrow="block"/>
              </v:shape>
            </w:pict>
          </mc:Fallback>
        </mc:AlternateConten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619328" behindDoc="0" locked="0" layoutInCell="1" allowOverlap="1" wp14:anchorId="1F0FF2B4" wp14:editId="41DE996A">
                <wp:simplePos x="0" y="0"/>
                <wp:positionH relativeFrom="column">
                  <wp:posOffset>4689475</wp:posOffset>
                </wp:positionH>
                <wp:positionV relativeFrom="paragraph">
                  <wp:posOffset>213360</wp:posOffset>
                </wp:positionV>
                <wp:extent cx="408305" cy="357505"/>
                <wp:effectExtent l="0" t="0" r="0" b="0"/>
                <wp:wrapNone/>
                <wp:docPr id="30083" name="文本框 30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57505"/>
                        </a:xfrm>
                        <a:prstGeom prst="rect">
                          <a:avLst/>
                        </a:prstGeom>
                        <a:noFill/>
                        <a:ln>
                          <a:noFill/>
                        </a:ln>
                      </wps:spPr>
                      <wps:txbx>
                        <w:txbxContent>
                          <w:p w:rsidR="00D83E20" w:rsidRDefault="00D83E20">
                            <w:pPr>
                              <w:spacing w:before="156" w:after="156"/>
                            </w:pPr>
                            <w:r>
                              <w:rPr>
                                <w:rFonts w:ascii="SimSun" w:hAnsi="Times New Roman"/>
                              </w:rPr>
                              <w:t>5.</w:t>
                            </w:r>
                          </w:p>
                        </w:txbxContent>
                      </wps:txbx>
                      <wps:bodyPr rot="0" vert="horz" wrap="square" lIns="91440" tIns="45720" rIns="91440" bIns="45720" anchor="t" anchorCtr="0" upright="1">
                        <a:noAutofit/>
                      </wps:bodyPr>
                    </wps:wsp>
                  </a:graphicData>
                </a:graphic>
              </wp:anchor>
            </w:drawing>
          </mc:Choice>
          <mc:Fallback>
            <w:pict>
              <v:shape w14:anchorId="1F0FF2B4" id="文本框 30083" o:spid="_x0000_s1046" type="#_x0000_t202" style="position:absolute;margin-left:369.25pt;margin-top:16.8pt;width:32.15pt;height:28.1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" filled="f" stroked="f">
                <v:textbox>
                  <w:txbxContent>
                    <w:p w:rsidR="00D83E20" w:rsidRDefault="00D83E20">
                      <w:pPr>
                        <w:spacing w:before="156" w:after="156"/>
                      </w:pPr>
                      <w:r>
                        <w:rPr>
                          <w:rFonts w:ascii="SimSun" w:hAnsi="Times New Roman"/>
                        </w:rPr>
                        <w:t>5.</w:t>
                      </w:r>
                    </w:p>
                  </w:txbxContent>
                </v:textbox>
              </v:shape>
            </w:pict>
          </mc:Fallback>
        </mc:AlternateConten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617280" behindDoc="0" locked="0" layoutInCell="1" allowOverlap="1" wp14:anchorId="13B04FED" wp14:editId="6DF6F775">
                <wp:simplePos x="0" y="0"/>
                <wp:positionH relativeFrom="column">
                  <wp:posOffset>3200400</wp:posOffset>
                </wp:positionH>
                <wp:positionV relativeFrom="paragraph">
                  <wp:posOffset>117475</wp:posOffset>
                </wp:positionV>
                <wp:extent cx="1562100" cy="0"/>
                <wp:effectExtent l="38100" t="38100" r="0" b="38100"/>
                <wp:wrapNone/>
                <wp:docPr id="30082" name="直接箭头连接符 30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2C6F14A2" id="直接箭头连接符 30082" o:spid="_x0000_s1026" type="#_x0000_t32" style="position:absolute;margin-left:252pt;margin-top:9.25pt;width:123pt;height:0;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" strokecolor="#5b9bd5">
                <v:stroke startarrow="oval" endarrow="block"/>
              </v:shape>
            </w:pict>
          </mc:Fallback>
        </mc:AlternateContent>
      </w:r>
    </w:p>
    <w:p w:rsidR="00981E57" w:rsidRDefault="00981E57" w:rsidP="00D83E20">
      <w:pPr>
        <w:tabs>
          <w:tab w:val="left" w:pos="567"/>
        </w:tabs>
        <w:spacing w:beforeLines="0" w:before="0" w:afterLines="0" w:after="0" w:line="240" w:lineRule="auto"/>
        <w:rPr>
          <w:rFonts w:eastAsiaTheme="minorEastAsia" w:cs="Arial"/>
          <w:szCs w:val="21"/>
        </w:rPr>
      </w:pPr>
    </w:p>
    <w:p w:rsidR="005C0335" w:rsidRPr="006F467F" w:rsidRDefault="008E6F45" w:rsidP="00D83E20">
      <w:pPr>
        <w:tabs>
          <w:tab w:val="left" w:pos="567"/>
        </w:tabs>
        <w:spacing w:before="156" w:after="156" w:line="360" w:lineRule="auto"/>
        <w:rPr>
          <w:rFonts w:eastAsiaTheme="minorEastAsia" w:cs="Arial"/>
          <w:spacing w:val="0"/>
          <w:szCs w:val="21"/>
        </w:rPr>
      </w:pPr>
      <w:r>
        <w:rPr>
          <w:rFonts w:eastAsia="Microsoft YaHei" w:cs="Arial"/>
          <w:noProof/>
          <w:szCs w:val="21"/>
          <w:lang w:val="uk-UA" w:eastAsia="uk-UA"/>
        </w:rPr>
        <mc:AlternateContent>
          <mc:Choice Requires="wpg">
            <w:drawing>
              <wp:anchor distT="0" distB="0" distL="114300" distR="114300" simplePos="0" relativeHeight="252044288" behindDoc="0" locked="0" layoutInCell="1" allowOverlap="1" wp14:anchorId="368044D5" wp14:editId="71DD66A2">
                <wp:simplePos x="0" y="0"/>
                <wp:positionH relativeFrom="column">
                  <wp:posOffset>2400300</wp:posOffset>
                </wp:positionH>
                <wp:positionV relativeFrom="paragraph">
                  <wp:posOffset>413385</wp:posOffset>
                </wp:positionV>
                <wp:extent cx="3235325" cy="2941955"/>
                <wp:effectExtent l="0" t="0" r="3175" b="0"/>
                <wp:wrapNone/>
                <wp:docPr id="1253" name="Группа 1253"/>
                <wp:cNvGraphicFramePr/>
                <a:graphic xmlns:a="http://schemas.openxmlformats.org/drawingml/2006/main">
                  <a:graphicData uri="http://schemas.microsoft.com/office/word/2010/wordprocessingGroup">
                    <wpg:wgp>
                      <wpg:cNvGrpSpPr/>
                      <wpg:grpSpPr>
                        <a:xfrm>
                          <a:off x="0" y="0"/>
                          <a:ext cx="3235325" cy="2941955"/>
                          <a:chOff x="0" y="0"/>
                          <a:chExt cx="3235325" cy="2941955"/>
                        </a:xfrm>
                      </wpg:grpSpPr>
                      <pic:pic xmlns:pic="http://schemas.openxmlformats.org/drawingml/2006/picture">
                        <pic:nvPicPr>
                          <pic:cNvPr id="1254" name="图片 30115"/>
                          <pic:cNvPicPr>
                            <a:picLocks noChangeAspect="1"/>
                          </pic:cNvPicPr>
                        </pic:nvPicPr>
                        <pic:blipFill>
                          <a:blip r:embed="rId60" cstate="print">
                            <a:extLst>
                              <a:ext uri="{28A0092B-C50C-407E-A947-70E740481C1C}">
                                <a14:useLocalDpi xmlns:a14="http://schemas.microsoft.com/office/drawing/2010/main" val="0"/>
                              </a:ext>
                            </a:extLst>
                          </a:blip>
                          <a:srcRect l="14131" t="5614" r="15530" b="9285"/>
                          <a:stretch>
                            <a:fillRect/>
                          </a:stretch>
                        </pic:blipFill>
                        <pic:spPr>
                          <a:xfrm>
                            <a:off x="590550" y="0"/>
                            <a:ext cx="1864360" cy="2941955"/>
                          </a:xfrm>
                          <a:prstGeom prst="rect">
                            <a:avLst/>
                          </a:prstGeom>
                          <a:noFill/>
                          <a:ln>
                            <a:noFill/>
                          </a:ln>
                        </pic:spPr>
                      </pic:pic>
                      <wps:wsp>
                        <wps:cNvPr id="1255" name="直接箭头连接符 30095"/>
                        <wps:cNvCnPr>
                          <a:cxnSpLocks noChangeShapeType="1"/>
                        </wps:cNvCnPr>
                        <wps:spPr bwMode="auto">
                          <a:xfrm flipH="1">
                            <a:off x="257175" y="2009775"/>
                            <a:ext cx="600075" cy="635"/>
                          </a:xfrm>
                          <a:prstGeom prst="straightConnector1">
                            <a:avLst/>
                          </a:prstGeom>
                          <a:noFill/>
                          <a:ln w="9525">
                            <a:solidFill>
                              <a:srgbClr val="5B9BD5"/>
                            </a:solidFill>
                            <a:round/>
                            <a:headEnd type="oval" w="med" len="med"/>
                            <a:tailEnd type="triangle" w="med" len="med"/>
                          </a:ln>
                        </wps:spPr>
                        <wps:bodyPr/>
                      </wps:wsp>
                      <wps:wsp>
                        <wps:cNvPr id="1256" name="直接箭头连接符 30098"/>
                        <wps:cNvCnPr>
                          <a:cxnSpLocks noChangeShapeType="1"/>
                        </wps:cNvCnPr>
                        <wps:spPr bwMode="auto">
                          <a:xfrm flipH="1">
                            <a:off x="266700" y="2152650"/>
                            <a:ext cx="620395" cy="635"/>
                          </a:xfrm>
                          <a:prstGeom prst="straightConnector1">
                            <a:avLst/>
                          </a:prstGeom>
                          <a:noFill/>
                          <a:ln w="9525">
                            <a:solidFill>
                              <a:srgbClr val="5B9BD5"/>
                            </a:solidFill>
                            <a:round/>
                            <a:headEnd type="oval" w="med" len="med"/>
                            <a:tailEnd type="triangle" w="med" len="med"/>
                          </a:ln>
                        </wps:spPr>
                        <wps:bodyPr/>
                      </wps:wsp>
                      <wps:wsp>
                        <wps:cNvPr id="1262" name="文本框 30107"/>
                        <wps:cNvSpPr txBox="1">
                          <a:spLocks noChangeArrowheads="1"/>
                        </wps:cNvSpPr>
                        <wps:spPr bwMode="auto">
                          <a:xfrm>
                            <a:off x="19050" y="1314450"/>
                            <a:ext cx="429701" cy="405517"/>
                          </a:xfrm>
                          <a:prstGeom prst="rect">
                            <a:avLst/>
                          </a:prstGeom>
                          <a:noFill/>
                          <a:ln>
                            <a:noFill/>
                          </a:ln>
                        </wps:spPr>
                        <wps:txbx>
                          <w:txbxContent>
                            <w:p w:rsidR="00D83E20" w:rsidRDefault="00D83E20" w:rsidP="00981E57">
                              <w:pPr>
                                <w:spacing w:before="156" w:after="156"/>
                              </w:pPr>
                              <w:r>
                                <w:rPr>
                                  <w:rFonts w:ascii="SimSun" w:hAnsi="Times New Roman"/>
                                </w:rPr>
                                <w:t>2.</w:t>
                              </w:r>
                            </w:p>
                          </w:txbxContent>
                        </wps:txbx>
                        <wps:bodyPr rot="0" vert="horz" wrap="square" lIns="91440" tIns="45720" rIns="91440" bIns="45720" anchor="t" anchorCtr="0" upright="1">
                          <a:noAutofit/>
                        </wps:bodyPr>
                      </wps:wsp>
                      <wps:wsp>
                        <wps:cNvPr id="1267" name="文本框 30111"/>
                        <wps:cNvSpPr txBox="1">
                          <a:spLocks noChangeArrowheads="1"/>
                        </wps:cNvSpPr>
                        <wps:spPr bwMode="auto">
                          <a:xfrm>
                            <a:off x="0" y="904875"/>
                            <a:ext cx="350851" cy="402286"/>
                          </a:xfrm>
                          <a:prstGeom prst="rect">
                            <a:avLst/>
                          </a:prstGeom>
                          <a:noFill/>
                          <a:ln>
                            <a:noFill/>
                          </a:ln>
                        </wps:spPr>
                        <wps:txbx>
                          <w:txbxContent>
                            <w:p w:rsidR="00D83E20" w:rsidRDefault="00D83E20" w:rsidP="00981E57">
                              <w:pPr>
                                <w:spacing w:before="156" w:after="156"/>
                              </w:pPr>
                              <w:r>
                                <w:rPr>
                                  <w:rFonts w:ascii="SimSun" w:hAnsi="Times New Roman"/>
                                </w:rPr>
                                <w:t>1.</w:t>
                              </w:r>
                            </w:p>
                          </w:txbxContent>
                        </wps:txbx>
                        <wps:bodyPr rot="0" vert="horz" wrap="square" lIns="91440" tIns="45720" rIns="91440" bIns="45720" anchor="t" anchorCtr="0" upright="1">
                          <a:noAutofit/>
                        </wps:bodyPr>
                      </wps:wsp>
                      <wps:wsp>
                        <wps:cNvPr id="1268" name="文本框 30099"/>
                        <wps:cNvSpPr txBox="1">
                          <a:spLocks noChangeArrowheads="1"/>
                        </wps:cNvSpPr>
                        <wps:spPr bwMode="auto">
                          <a:xfrm>
                            <a:off x="28575" y="1781175"/>
                            <a:ext cx="404219" cy="425864"/>
                          </a:xfrm>
                          <a:prstGeom prst="rect">
                            <a:avLst/>
                          </a:prstGeom>
                          <a:noFill/>
                          <a:ln>
                            <a:noFill/>
                          </a:ln>
                        </wps:spPr>
                        <wps:txbx>
                          <w:txbxContent>
                            <w:p w:rsidR="00D83E20" w:rsidRDefault="00D83E20" w:rsidP="00981E57">
                              <w:pPr>
                                <w:spacing w:before="156" w:after="156"/>
                              </w:pPr>
                              <w:r>
                                <w:rPr>
                                  <w:rFonts w:ascii="SimSun" w:hAnsi="Times New Roman"/>
                                </w:rPr>
                                <w:t>3.</w:t>
                              </w:r>
                            </w:p>
                          </w:txbxContent>
                        </wps:txbx>
                        <wps:bodyPr rot="0" vert="horz" wrap="square" lIns="91440" tIns="45720" rIns="91440" bIns="45720" anchor="t" anchorCtr="0" upright="1">
                          <a:noAutofit/>
                        </wps:bodyPr>
                      </wps:wsp>
                      <wps:wsp>
                        <wps:cNvPr id="1269" name="文本框 30097"/>
                        <wps:cNvSpPr txBox="1">
                          <a:spLocks noChangeArrowheads="1"/>
                        </wps:cNvSpPr>
                        <wps:spPr bwMode="auto">
                          <a:xfrm>
                            <a:off x="19050" y="1895475"/>
                            <a:ext cx="320040" cy="386715"/>
                          </a:xfrm>
                          <a:prstGeom prst="rect">
                            <a:avLst/>
                          </a:prstGeom>
                          <a:noFill/>
                          <a:ln>
                            <a:noFill/>
                          </a:ln>
                        </wps:spPr>
                        <wps:txbx>
                          <w:txbxContent>
                            <w:p w:rsidR="00D83E20" w:rsidRDefault="00D83E20" w:rsidP="00981E57">
                              <w:pPr>
                                <w:spacing w:before="156" w:after="156"/>
                              </w:pPr>
                              <w:r>
                                <w:rPr>
                                  <w:rFonts w:ascii="SimSun" w:hAnsi="Times New Roman"/>
                                </w:rPr>
                                <w:t>(4)</w:t>
                              </w:r>
                            </w:p>
                          </w:txbxContent>
                        </wps:txbx>
                        <wps:bodyPr rot="0" vert="horz" wrap="square" lIns="91440" tIns="45720" rIns="91440" bIns="45720" anchor="t" anchorCtr="0" upright="1">
                          <a:noAutofit/>
                        </wps:bodyPr>
                      </wps:wsp>
                      <wps:wsp>
                        <wps:cNvPr id="1270" name="文本框 30114"/>
                        <wps:cNvSpPr txBox="1">
                          <a:spLocks noChangeArrowheads="1"/>
                        </wps:cNvSpPr>
                        <wps:spPr bwMode="auto">
                          <a:xfrm>
                            <a:off x="2809875" y="628650"/>
                            <a:ext cx="407145" cy="445273"/>
                          </a:xfrm>
                          <a:prstGeom prst="rect">
                            <a:avLst/>
                          </a:prstGeom>
                          <a:noFill/>
                          <a:ln>
                            <a:noFill/>
                          </a:ln>
                        </wps:spPr>
                        <wps:txbx>
                          <w:txbxContent>
                            <w:p w:rsidR="00D83E20" w:rsidRDefault="00D83E20" w:rsidP="00981E57">
                              <w:pPr>
                                <w:spacing w:before="156" w:after="156"/>
                              </w:pPr>
                              <w:r>
                                <w:rPr>
                                  <w:rFonts w:ascii="SimSun" w:hAnsi="Times New Roman"/>
                                </w:rPr>
                                <w:t>5.</w:t>
                              </w:r>
                            </w:p>
                          </w:txbxContent>
                        </wps:txbx>
                        <wps:bodyPr rot="0" vert="horz" wrap="square" lIns="91440" tIns="45720" rIns="91440" bIns="45720" anchor="t" anchorCtr="0" upright="1">
                          <a:noAutofit/>
                        </wps:bodyPr>
                      </wps:wsp>
                      <wpg:grpSp>
                        <wpg:cNvPr id="1271" name="组合 30104"/>
                        <wpg:cNvGrpSpPr/>
                        <wpg:grpSpPr>
                          <a:xfrm>
                            <a:off x="257175" y="1562100"/>
                            <a:ext cx="763270" cy="370205"/>
                            <a:chOff x="4458" y="12678"/>
                            <a:chExt cx="1176" cy="1092"/>
                          </a:xfrm>
                        </wpg:grpSpPr>
                        <wps:wsp>
                          <wps:cNvPr id="1272" name="AutoShape 157"/>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1273" name="AutoShape 158"/>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grpSp>
                      <wpg:grpSp>
                        <wpg:cNvPr id="1274" name="组合 30100"/>
                        <wpg:cNvGrpSpPr/>
                        <wpg:grpSpPr>
                          <a:xfrm>
                            <a:off x="1828800" y="1647825"/>
                            <a:ext cx="1052423" cy="672465"/>
                            <a:chOff x="9054" y="12211"/>
                            <a:chExt cx="789" cy="935"/>
                          </a:xfrm>
                        </wpg:grpSpPr>
                        <wps:wsp>
                          <wps:cNvPr id="1275" name="AutoShape 160"/>
                          <wps:cNvCnPr>
                            <a:cxnSpLocks noChangeShapeType="1"/>
                          </wps:cNvCnPr>
                          <wps:spPr bwMode="auto">
                            <a:xfrm flipH="1">
                              <a:off x="9054" y="12211"/>
                              <a:ext cx="789" cy="1"/>
                            </a:xfrm>
                            <a:prstGeom prst="straightConnector1">
                              <a:avLst/>
                            </a:prstGeom>
                            <a:noFill/>
                            <a:ln w="9525">
                              <a:solidFill>
                                <a:srgbClr val="5B9BD5"/>
                              </a:solidFill>
                              <a:round/>
                              <a:headEnd type="triangle" w="med" len="med"/>
                            </a:ln>
                          </wps:spPr>
                          <wps:bodyPr/>
                        </wps:wsp>
                        <wps:wsp>
                          <wps:cNvPr id="1276" name="AutoShape 161"/>
                          <wps:cNvCnPr>
                            <a:cxnSpLocks noChangeShapeType="1"/>
                          </wps:cNvCnPr>
                          <wps:spPr bwMode="auto">
                            <a:xfrm flipV="1">
                              <a:off x="9054" y="12211"/>
                              <a:ext cx="0" cy="935"/>
                            </a:xfrm>
                            <a:prstGeom prst="straightConnector1">
                              <a:avLst/>
                            </a:prstGeom>
                            <a:noFill/>
                            <a:ln w="9525">
                              <a:solidFill>
                                <a:srgbClr val="5B9BD5"/>
                              </a:solidFill>
                              <a:round/>
                              <a:headEnd type="oval" w="med" len="med"/>
                            </a:ln>
                          </wps:spPr>
                          <wps:bodyPr/>
                        </wps:wsp>
                      </wpg:grpSp>
                      <wpg:grpSp>
                        <wpg:cNvPr id="1277" name="组合 30108"/>
                        <wpg:cNvGrpSpPr/>
                        <wpg:grpSpPr>
                          <a:xfrm>
                            <a:off x="266700" y="1019175"/>
                            <a:ext cx="1057275" cy="1484630"/>
                            <a:chOff x="4458" y="12678"/>
                            <a:chExt cx="1176" cy="1092"/>
                          </a:xfrm>
                        </wpg:grpSpPr>
                        <wps:wsp>
                          <wps:cNvPr id="1278" name="AutoShape 163"/>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1279" name="AutoShape 164"/>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grpSp>
                      <wps:wsp>
                        <wps:cNvPr id="30121" name="文本框 30103"/>
                        <wps:cNvSpPr txBox="1">
                          <a:spLocks noChangeArrowheads="1"/>
                        </wps:cNvSpPr>
                        <wps:spPr bwMode="auto">
                          <a:xfrm>
                            <a:off x="2800350" y="1400175"/>
                            <a:ext cx="416257" cy="356566"/>
                          </a:xfrm>
                          <a:prstGeom prst="rect">
                            <a:avLst/>
                          </a:prstGeom>
                          <a:noFill/>
                          <a:ln>
                            <a:noFill/>
                          </a:ln>
                        </wps:spPr>
                        <wps:txbx>
                          <w:txbxContent>
                            <w:p w:rsidR="00D83E20" w:rsidRDefault="00D83E20" w:rsidP="00981E57">
                              <w:pPr>
                                <w:spacing w:before="156" w:after="156"/>
                              </w:pPr>
                              <w:r>
                                <w:rPr>
                                  <w:rFonts w:ascii="SimSun" w:hAnsi="Times New Roman"/>
                                </w:rPr>
                                <w:t>6.</w:t>
                              </w:r>
                            </w:p>
                          </w:txbxContent>
                        </wps:txbx>
                        <wps:bodyPr rot="0" vert="horz" wrap="square" lIns="91440" tIns="45720" rIns="91440" bIns="45720" anchor="t" anchorCtr="0" upright="1">
                          <a:noAutofit/>
                        </wps:bodyPr>
                      </wps:wsp>
                      <wps:wsp>
                        <wps:cNvPr id="30124" name="文本框 30096"/>
                        <wps:cNvSpPr txBox="1">
                          <a:spLocks noChangeArrowheads="1"/>
                        </wps:cNvSpPr>
                        <wps:spPr bwMode="auto">
                          <a:xfrm>
                            <a:off x="2819400" y="1933575"/>
                            <a:ext cx="415925" cy="431165"/>
                          </a:xfrm>
                          <a:prstGeom prst="rect">
                            <a:avLst/>
                          </a:prstGeom>
                          <a:noFill/>
                          <a:ln>
                            <a:noFill/>
                          </a:ln>
                        </wps:spPr>
                        <wps:txbx>
                          <w:txbxContent>
                            <w:p w:rsidR="00D83E20" w:rsidRDefault="00D83E20" w:rsidP="00981E57">
                              <w:pPr>
                                <w:spacing w:before="156" w:after="156"/>
                              </w:pPr>
                              <w:r>
                                <w:rPr>
                                  <w:rFonts w:ascii="SimSun" w:hAnsi="Times New Roman"/>
                                </w:rPr>
                                <w:t>Todos los propietarios</w:t>
                              </w:r>
                            </w:p>
                          </w:txbxContent>
                        </wps:txbx>
                        <wps:bodyPr rot="0" vert="horz" wrap="square" lIns="91440" tIns="45720" rIns="91440" bIns="45720" anchor="t" anchorCtr="0" upright="1">
                          <a:noAutofit/>
                        </wps:bodyPr>
                      </wps:wsp>
                    </wpg:wgp>
                  </a:graphicData>
                </a:graphic>
              </wp:anchor>
            </w:drawing>
          </mc:Choice>
          <mc:Fallback>
            <w:pict>
              <v:group w14:anchorId="368044D5" id="Группа 1253" o:spid="_x0000_s1047" style="position:absolute;margin-left:189pt;margin-top:32.55pt;width:254.75pt;height:231.65pt;z-index:252044288" coordsize="32353,29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">
                <v:shape id="图片 30115" o:spid="_x0000_s1048" type="#_x0000_t75" style="position:absolute;left:5905;width:18644;height:29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">
                  <v:imagedata r:id="rId61" o:title="" croptop="3679f" cropbottom="6085f" cropleft="9261f" cropright="10178f"/>
                  <v:path arrowok="t"/>
                </v:shape>
                <v:shape id="直接箭头连接符 30095" o:spid="_x0000_s1049" type="#_x0000_t32" style="position:absolute;left:2571;top:20097;width:6001;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" strokecolor="#5b9bd5">
                  <v:stroke startarrow="oval" endarrow="block"/>
                </v:shape>
                <v:shape id="直接箭头连接符 30098" o:spid="_x0000_s1050" type="#_x0000_t32" style="position:absolute;left:2667;top:21526;width:620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" strokecolor="#5b9bd5">
                  <v:stroke startarrow="oval" endarrow="block"/>
                </v:shape>
                <v:shape id="文本框 30107" o:spid="_x0000_s1051" type="#_x0000_t202" style="position:absolute;left:190;top:13144;width:4297;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" filled="f" stroked="f">
                  <v:textbox>
                    <w:txbxContent>
                      <w:p w:rsidR="00D83E20" w:rsidRDefault="00D83E20" w:rsidP="00981E57">
                        <w:pPr>
                          <w:spacing w:before="156" w:after="156"/>
                        </w:pPr>
                        <w:r>
                          <w:rPr>
                            <w:rFonts w:ascii="SimSun" w:hAnsi="Times New Roman"/>
                          </w:rPr>
                          <w:t>2.</w:t>
                        </w:r>
                      </w:p>
                    </w:txbxContent>
                  </v:textbox>
                </v:shape>
                <v:shape id="文本框 30111" o:spid="_x0000_s1052" type="#_x0000_t202" style="position:absolute;top:9048;width:3508;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" filled="f" stroked="f">
                  <v:textbox>
                    <w:txbxContent>
                      <w:p w:rsidR="00D83E20" w:rsidRDefault="00D83E20" w:rsidP="00981E57">
                        <w:pPr>
                          <w:spacing w:before="156" w:after="156"/>
                        </w:pPr>
                        <w:r>
                          <w:rPr>
                            <w:rFonts w:ascii="SimSun" w:hAnsi="Times New Roman"/>
                          </w:rPr>
                          <w:t>1.</w:t>
                        </w:r>
                      </w:p>
                    </w:txbxContent>
                  </v:textbox>
                </v:shape>
                <v:shape id="文本框 30099" o:spid="_x0000_s1053" type="#_x0000_t202" style="position:absolute;left:285;top:17811;width:4042;height:4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" filled="f" stroked="f">
                  <v:textbox>
                    <w:txbxContent>
                      <w:p w:rsidR="00D83E20" w:rsidRDefault="00D83E20" w:rsidP="00981E57">
                        <w:pPr>
                          <w:spacing w:before="156" w:after="156"/>
                        </w:pPr>
                        <w:r>
                          <w:rPr>
                            <w:rFonts w:ascii="SimSun" w:hAnsi="Times New Roman"/>
                          </w:rPr>
                          <w:t>3.</w:t>
                        </w:r>
                      </w:p>
                    </w:txbxContent>
                  </v:textbox>
                </v:shape>
                <v:shape id="文本框 30097" o:spid="_x0000_s1054" type="#_x0000_t202" style="position:absolute;left:190;top:18954;width:320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" filled="f" stroked="f">
                  <v:textbox>
                    <w:txbxContent>
                      <w:p w:rsidR="00D83E20" w:rsidRDefault="00D83E20" w:rsidP="00981E57">
                        <w:pPr>
                          <w:spacing w:before="156" w:after="156"/>
                        </w:pPr>
                        <w:r>
                          <w:rPr>
                            <w:rFonts w:ascii="SimSun" w:hAnsi="Times New Roman"/>
                          </w:rPr>
                          <w:t>(4)</w:t>
                        </w:r>
                      </w:p>
                    </w:txbxContent>
                  </v:textbox>
                </v:shape>
                <v:shape id="文本框 30114" o:spid="_x0000_s1055" type="#_x0000_t202" style="position:absolute;left:28098;top:6286;width:4072;height:4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" filled="f" stroked="f">
                  <v:textbox>
                    <w:txbxContent>
                      <w:p w:rsidR="00D83E20" w:rsidRDefault="00D83E20" w:rsidP="00981E57">
                        <w:pPr>
                          <w:spacing w:before="156" w:after="156"/>
                        </w:pPr>
                        <w:r>
                          <w:rPr>
                            <w:rFonts w:ascii="SimSun" w:hAnsi="Times New Roman"/>
                          </w:rPr>
                          <w:t>5.</w:t>
                        </w:r>
                      </w:p>
                    </w:txbxContent>
                  </v:textbox>
                </v:shape>
                <v:group id="组合 30104" o:spid="_x0000_s1056" style="position:absolute;left:2571;top:15621;width:7633;height:3702" coordorigin="4458,12678" coordsize="1176,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">
                  <v:shape id="AutoShape 157" o:spid="_x0000_s1057" type="#_x0000_t32" style="position:absolute;left:4458;top:12678;width:11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" strokecolor="#5b9bd5">
                    <v:stroke startarrow="block"/>
                  </v:shape>
                  <v:shape id="AutoShape 158" o:spid="_x0000_s1058" type="#_x0000_t32" style="position:absolute;left:5634;top:12678;width:0;height:10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" strokecolor="#5b9bd5">
                    <v:stroke startarrow="oval"/>
                  </v:shape>
                </v:group>
                <v:group id="组合 30100" o:spid="_x0000_s1059" style="position:absolute;left:18288;top:16478;width:10524;height:6724" coordorigin="9054,12211" coordsize="78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">
                  <v:shape id="AutoShape 160" o:spid="_x0000_s1060" type="#_x0000_t32" style="position:absolute;left:9054;top:12211;width:78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" strokecolor="#5b9bd5">
                    <v:stroke startarrow="block"/>
                  </v:shape>
                  <v:shape id="AutoShape 161" o:spid="_x0000_s1061" type="#_x0000_t32" style="position:absolute;left:9054;top:12211;width:0;height: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" strokecolor="#5b9bd5">
                    <v:stroke startarrow="oval"/>
                  </v:shape>
                </v:group>
                <v:group id="组合 30108" o:spid="_x0000_s1062" style="position:absolute;left:2667;top:10191;width:10572;height:14847" coordorigin="4458,12678" coordsize="1176,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yLxQAAAN0AAAAPAAAAZHJzL2Rvd25yZXYueG1sRE9Na8JA&#10;EL0X/A/LFLw1myht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VseyLxQAAAN0AAAAP&#10;AAAAAAAAAAAAAAAAAAcCAABkcnMvZG93bnJldi54bWxQSwUGAAAAAAMAAwC3AAAA+QIAAAAA&#10;">
                  <v:shape id="AutoShape 163" o:spid="_x0000_s1063" type="#_x0000_t32" style="position:absolute;left:4458;top:12678;width:11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" strokecolor="#5b9bd5">
                    <v:stroke startarrow="block"/>
                  </v:shape>
                  <v:shape id="AutoShape 164" o:spid="_x0000_s1064" type="#_x0000_t32" style="position:absolute;left:5634;top:12678;width:0;height:10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" strokecolor="#5b9bd5">
                    <v:stroke startarrow="oval"/>
                  </v:shape>
                </v:group>
                <v:shape id="文本框 30103" o:spid="_x0000_s1065" type="#_x0000_t202" style="position:absolute;left:28003;top:14001;width:4163;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" filled="f" stroked="f">
                  <v:textbox>
                    <w:txbxContent>
                      <w:p w:rsidR="00D83E20" w:rsidRDefault="00D83E20" w:rsidP="00981E57">
                        <w:pPr>
                          <w:spacing w:before="156" w:after="156"/>
                        </w:pPr>
                        <w:r>
                          <w:rPr>
                            <w:rFonts w:ascii="SimSun" w:hAnsi="Times New Roman"/>
                          </w:rPr>
                          <w:t>6.</w:t>
                        </w:r>
                      </w:p>
                    </w:txbxContent>
                  </v:textbox>
                </v:shape>
                <v:shape id="文本框 30096" o:spid="_x0000_s1066" type="#_x0000_t202" style="position:absolute;left:28194;top:19335;width:4159;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" filled="f" stroked="f">
                  <v:textbox>
                    <w:txbxContent>
                      <w:p w:rsidR="00D83E20" w:rsidRDefault="00D83E20" w:rsidP="00981E57">
                        <w:pPr>
                          <w:spacing w:before="156" w:after="156"/>
                        </w:pPr>
                        <w:r>
                          <w:rPr>
                            <w:rFonts w:ascii="SimSun" w:hAnsi="Times New Roman"/>
                          </w:rPr>
                          <w:t>Todos los propietarios</w:t>
                        </w:r>
                      </w:p>
                    </w:txbxContent>
                  </v:textbox>
                </v:shape>
              </v:group>
            </w:pict>
          </mc:Fallback>
        </mc:AlternateContent>
      </w:r>
      <w:r>
        <w:t xml:space="preserve"> Contenedor de café en granos</w:t>
      </w:r>
      <w:r w:rsidR="00981E57" w:rsidRPr="006F467F">
        <w:rPr>
          <w:rFonts w:eastAsiaTheme="minorEastAsia" w:cs="Arial"/>
          <w:szCs w:val="21"/>
        </w:rPr>
        <w:fldChar w:fldCharType="begin"/>
      </w:r>
      <w:r w:rsidR="00981E57" w:rsidRPr="006F467F">
        <w:rPr>
          <w:rFonts w:eastAsiaTheme="minorEastAsia" w:cs="Arial"/>
          <w:szCs w:val="21"/>
        </w:rPr>
        <w:instrText xml:space="preserve"> = 2 \* GB3 </w:instrText>
      </w:r>
      <w:r w:rsidR="00981E57" w:rsidRPr="006F467F">
        <w:rPr>
          <w:rFonts w:eastAsiaTheme="minorEastAsia" w:cs="Arial"/>
          <w:szCs w:val="21"/>
        </w:rPr>
        <w:fldChar w:fldCharType="separate"/>
      </w:r>
      <w:r w:rsidR="00D83E20" w:rsidRPr="006F467F">
        <w:rPr>
          <w:rFonts w:eastAsiaTheme="minorEastAsia" w:cs="Arial" w:hint="eastAsia"/>
          <w:noProof/>
          <w:szCs w:val="21"/>
        </w:rPr>
        <w:t>②</w:t>
      </w:r>
      <w:r w:rsidR="00981E57" w:rsidRPr="006F467F">
        <w:rPr>
          <w:rFonts w:eastAsiaTheme="minorEastAsia" w:cs="Arial"/>
          <w:szCs w:val="21"/>
        </w:rPr>
        <w:fldChar w:fldCharType="end"/>
      </w:r>
      <w:r>
        <w:t xml:space="preserve"> pico dispensador de bebidas</w:t>
      </w:r>
      <w:r w:rsidR="00981E57" w:rsidRPr="006F467F">
        <w:rPr>
          <w:rFonts w:eastAsiaTheme="minorEastAsia" w:cs="Arial"/>
          <w:szCs w:val="21"/>
        </w:rPr>
        <w:fldChar w:fldCharType="begin"/>
      </w:r>
      <w:r w:rsidR="00981E57" w:rsidRPr="006F467F">
        <w:rPr>
          <w:rFonts w:eastAsiaTheme="minorEastAsia" w:cs="Arial"/>
          <w:szCs w:val="21"/>
        </w:rPr>
        <w:instrText xml:space="preserve"> = 3 \* GB3 </w:instrText>
      </w:r>
      <w:r w:rsidR="00981E57" w:rsidRPr="006F467F">
        <w:rPr>
          <w:rFonts w:eastAsiaTheme="minorEastAsia" w:cs="Arial"/>
          <w:szCs w:val="21"/>
        </w:rPr>
        <w:fldChar w:fldCharType="separate"/>
      </w:r>
      <w:r w:rsidR="00D83E20" w:rsidRPr="006F467F">
        <w:rPr>
          <w:rFonts w:eastAsiaTheme="minorEastAsia" w:cs="Arial" w:hint="eastAsia"/>
          <w:noProof/>
          <w:szCs w:val="21"/>
        </w:rPr>
        <w:t>③</w:t>
      </w:r>
      <w:r w:rsidR="00981E57" w:rsidRPr="006F467F">
        <w:rPr>
          <w:rFonts w:eastAsiaTheme="minorEastAsia" w:cs="Arial"/>
          <w:szCs w:val="21"/>
        </w:rPr>
        <w:fldChar w:fldCharType="end"/>
      </w:r>
      <w:r>
        <w:t xml:space="preserve"> depósito de agua incorporado </w:t>
      </w:r>
      <w:r w:rsidR="00981E57" w:rsidRPr="006F467F">
        <w:rPr>
          <w:rFonts w:eastAsiaTheme="minorEastAsia" w:cs="Arial"/>
          <w:szCs w:val="21"/>
        </w:rPr>
        <w:fldChar w:fldCharType="begin"/>
      </w:r>
      <w:r w:rsidR="00981E57" w:rsidRPr="006F467F">
        <w:rPr>
          <w:rFonts w:eastAsiaTheme="minorEastAsia" w:cs="Arial"/>
          <w:szCs w:val="21"/>
        </w:rPr>
        <w:instrText xml:space="preserve"> = 4 \* GB3 </w:instrText>
      </w:r>
      <w:r w:rsidR="00981E57" w:rsidRPr="006F467F">
        <w:rPr>
          <w:rFonts w:eastAsiaTheme="minorEastAsia" w:cs="Arial"/>
          <w:szCs w:val="21"/>
        </w:rPr>
        <w:fldChar w:fldCharType="separate"/>
      </w:r>
      <w:r w:rsidR="00D83E20" w:rsidRPr="006F467F">
        <w:rPr>
          <w:rFonts w:eastAsiaTheme="minorEastAsia" w:cs="Arial" w:hint="eastAsia"/>
          <w:noProof/>
          <w:szCs w:val="21"/>
        </w:rPr>
        <w:t>④</w:t>
      </w:r>
      <w:r w:rsidR="00981E57" w:rsidRPr="006F467F">
        <w:rPr>
          <w:rFonts w:eastAsiaTheme="minorEastAsia" w:cs="Arial"/>
          <w:szCs w:val="21"/>
        </w:rPr>
        <w:fldChar w:fldCharType="end"/>
      </w:r>
      <w:r>
        <w:t xml:space="preserve"> pantalla táctil </w:t>
      </w:r>
      <w:r>
        <w:rPr>
          <w:rFonts w:ascii="Cambria Math" w:hAnsi="Cambria Math"/>
          <w:szCs w:val="21"/>
        </w:rPr>
        <w:t>⑤</w:t>
      </w:r>
      <w:r>
        <w:t xml:space="preserve"> bandeja de goteo </w:t>
      </w:r>
    </w:p>
    <w:p w:rsidR="005C0335" w:rsidRPr="006F467F" w:rsidRDefault="005C0335" w:rsidP="00D83E20">
      <w:pPr>
        <w:tabs>
          <w:tab w:val="left" w:pos="567"/>
        </w:tabs>
        <w:spacing w:before="156" w:after="156"/>
        <w:rPr>
          <w:rFonts w:eastAsia="Microsoft YaHei" w:cs="Arial"/>
          <w:spacing w:val="0"/>
          <w:szCs w:val="21"/>
        </w:rPr>
      </w:pPr>
    </w:p>
    <w:p w:rsidR="00067F1D" w:rsidRPr="006F467F" w:rsidRDefault="00981E57" w:rsidP="00D83E20">
      <w:pPr>
        <w:tabs>
          <w:tab w:val="left" w:pos="567"/>
        </w:tabs>
        <w:spacing w:before="156" w:after="156"/>
        <w:rPr>
          <w:rFonts w:eastAsia="Microsoft YaHei" w:cs="Arial"/>
          <w:spacing w:val="0"/>
          <w:szCs w:val="21"/>
        </w:rPr>
      </w:pPr>
      <w:r w:rsidRPr="006F467F">
        <w:rPr>
          <w:rFonts w:eastAsiaTheme="minorEastAsia" w:cs="Arial"/>
          <w:noProof/>
          <w:lang w:val="uk-UA" w:eastAsia="uk-UA"/>
        </w:rPr>
        <mc:AlternateContent>
          <mc:Choice Requires="wps">
            <w:drawing>
              <wp:anchor distT="0" distB="0" distL="114300" distR="114300" simplePos="0" relativeHeight="251625472" behindDoc="0" locked="0" layoutInCell="1" allowOverlap="1" wp14:anchorId="55B74B16" wp14:editId="73C87D1B">
                <wp:simplePos x="0" y="0"/>
                <wp:positionH relativeFrom="column">
                  <wp:posOffset>-28575</wp:posOffset>
                </wp:positionH>
                <wp:positionV relativeFrom="paragraph">
                  <wp:posOffset>28575</wp:posOffset>
                </wp:positionV>
                <wp:extent cx="1499235" cy="695325"/>
                <wp:effectExtent l="0" t="0" r="0" b="9525"/>
                <wp:wrapNone/>
                <wp:docPr id="30113" name="文本框 30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695325"/>
                        </a:xfrm>
                        <a:prstGeom prst="rect">
                          <a:avLst/>
                        </a:prstGeom>
                        <a:noFill/>
                        <a:ln>
                          <a:noFill/>
                        </a:ln>
                      </wps:spPr>
                      <wps:txbx>
                        <w:txbxContent>
                          <w:p w:rsidR="00D83E20" w:rsidRPr="006F467F" w:rsidRDefault="00D83E20">
                            <w:pPr>
                              <w:spacing w:before="156" w:after="156"/>
                              <w:rPr>
                                <w:rFonts w:eastAsiaTheme="minorEastAsia" w:cs="Arial"/>
                                <w:b/>
                                <w:szCs w:val="21"/>
                              </w:rPr>
                            </w:pPr>
                            <w:r>
                              <w:rPr>
                                <w:b/>
                                <w:szCs w:val="21"/>
                              </w:rPr>
                              <w:t>Máquina de café (vista por atrás)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5B74B16" id="文本框 30113" o:spid="_x0000_s1067" type="#_x0000_t202" style="position:absolute;margin-left:-2.25pt;margin-top:2.25pt;width:118.05pt;height:54.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" filled="f" stroked="f">
                <v:textbox>
                  <w:txbxContent>
                    <w:p w:rsidR="00D83E20" w:rsidRPr="006F467F" w:rsidRDefault="00D83E20">
                      <w:pPr>
                        <w:spacing w:before="156" w:after="156"/>
                        <w:rPr>
                          <w:rFonts w:eastAsiaTheme="minorEastAsia" w:cs="Arial"/>
                          <w:b/>
                          <w:szCs w:val="21"/>
                        </w:rPr>
                      </w:pPr>
                      <w:r>
                        <w:rPr>
                          <w:b/>
                          <w:szCs w:val="21"/>
                        </w:rPr>
                        <w:t>Máquina de café (vista por atrás)</w:t>
                      </w:r>
                    </w:p>
                  </w:txbxContent>
                </v:textbox>
              </v:shape>
            </w:pict>
          </mc:Fallback>
        </mc:AlternateContent>
      </w:r>
    </w:p>
    <w:p w:rsidR="00067F1D" w:rsidRPr="006F467F" w:rsidRDefault="00E5559A" w:rsidP="00D83E20">
      <w:pPr>
        <w:tabs>
          <w:tab w:val="left" w:pos="567"/>
        </w:tabs>
        <w:spacing w:before="156" w:after="156"/>
        <w:rPr>
          <w:rFonts w:eastAsia="Microsoft YaHei" w:cs="Arial"/>
          <w:spacing w:val="0"/>
          <w:szCs w:val="21"/>
        </w:rPr>
      </w:pPr>
      <w:r w:rsidRPr="006F467F">
        <w:rPr>
          <w:rFonts w:cs="Arial"/>
          <w:noProof/>
          <w:lang w:val="uk-UA" w:eastAsia="uk-UA"/>
        </w:rPr>
        <mc:AlternateContent>
          <mc:Choice Requires="wps">
            <w:drawing>
              <wp:anchor distT="0" distB="0" distL="114300" distR="114300" simplePos="0" relativeHeight="251626496" behindDoc="0" locked="0" layoutInCell="1" allowOverlap="1" wp14:anchorId="6D746726" wp14:editId="25A5FDD7">
                <wp:simplePos x="0" y="0"/>
                <wp:positionH relativeFrom="column">
                  <wp:posOffset>3787775</wp:posOffset>
                </wp:positionH>
                <wp:positionV relativeFrom="paragraph">
                  <wp:posOffset>309245</wp:posOffset>
                </wp:positionV>
                <wp:extent cx="979805" cy="0"/>
                <wp:effectExtent l="38100" t="38100" r="10795" b="38100"/>
                <wp:wrapNone/>
                <wp:docPr id="30112" name="直接箭头连接符 30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AB5419D" id="直接箭头连接符 30112" o:spid="_x0000_s1026" type="#_x0000_t32" style="position:absolute;margin-left:298.25pt;margin-top:24.35pt;width:77.15pt;height:0;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" strokecolor="#5b9bd5">
                <v:stroke startarrow="oval" endarrow="block"/>
              </v:shape>
            </w:pict>
          </mc:Fallback>
        </mc:AlternateContent>
      </w:r>
    </w:p>
    <w:p w:rsidR="00067F1D" w:rsidRPr="006F467F" w:rsidRDefault="00067F1D" w:rsidP="00D83E20">
      <w:pPr>
        <w:tabs>
          <w:tab w:val="left" w:pos="567"/>
        </w:tabs>
        <w:spacing w:before="156" w:after="156"/>
        <w:rPr>
          <w:rFonts w:eastAsia="Microsoft YaHei" w:cs="Arial"/>
          <w:spacing w:val="0"/>
          <w:szCs w:val="21"/>
        </w:rPr>
      </w:pPr>
    </w:p>
    <w:p w:rsidR="00067F1D" w:rsidRPr="006F467F" w:rsidRDefault="00067F1D" w:rsidP="00D83E20">
      <w:pPr>
        <w:tabs>
          <w:tab w:val="left" w:pos="567"/>
        </w:tabs>
        <w:spacing w:before="156" w:after="156"/>
        <w:rPr>
          <w:rFonts w:eastAsia="Microsoft YaHei" w:cs="Arial"/>
          <w:spacing w:val="0"/>
          <w:szCs w:val="21"/>
        </w:rPr>
      </w:pPr>
    </w:p>
    <w:p w:rsidR="00067F1D" w:rsidRPr="006F467F" w:rsidRDefault="00067F1D" w:rsidP="00D83E20">
      <w:pPr>
        <w:tabs>
          <w:tab w:val="left" w:pos="567"/>
        </w:tabs>
        <w:spacing w:before="156" w:after="156" w:line="240" w:lineRule="auto"/>
        <w:rPr>
          <w:rFonts w:eastAsia="Microsoft YaHei" w:cs="Arial"/>
          <w:spacing w:val="0"/>
          <w:szCs w:val="21"/>
        </w:rPr>
      </w:pP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6F467F" w:rsidRDefault="00E5559A" w:rsidP="00D83E20">
      <w:pPr>
        <w:tabs>
          <w:tab w:val="left" w:pos="567"/>
        </w:tabs>
        <w:spacing w:before="156" w:after="156" w:line="240" w:lineRule="auto"/>
        <w:rPr>
          <w:rFonts w:eastAsiaTheme="minorEastAsia" w:cs="Arial"/>
          <w:spacing w:val="0"/>
          <w:szCs w:val="21"/>
        </w:rPr>
      </w:pPr>
      <w:r w:rsidRPr="006F467F">
        <w:rPr>
          <w:rFonts w:eastAsiaTheme="minorEastAsia" w:cs="Arial"/>
          <w:noProof/>
          <w:lang w:val="uk-UA" w:eastAsia="uk-UA"/>
        </w:rPr>
        <mc:AlternateContent>
          <mc:Choice Requires="wps">
            <w:drawing>
              <wp:anchor distT="0" distB="0" distL="114300" distR="114300" simplePos="0" relativeHeight="251627520" behindDoc="0" locked="0" layoutInCell="1" allowOverlap="1" wp14:anchorId="6C07DD45" wp14:editId="04C09ACE">
                <wp:simplePos x="0" y="0"/>
                <wp:positionH relativeFrom="column">
                  <wp:posOffset>4001135</wp:posOffset>
                </wp:positionH>
                <wp:positionV relativeFrom="paragraph">
                  <wp:posOffset>76200</wp:posOffset>
                </wp:positionV>
                <wp:extent cx="762000" cy="0"/>
                <wp:effectExtent l="38100" t="38100" r="0" b="38100"/>
                <wp:wrapNone/>
                <wp:docPr id="30094" name="直接箭头连接符 30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62FE1C3F" id="直接箭头连接符 30094" o:spid="_x0000_s1026" type="#_x0000_t32" style="position:absolute;margin-left:315.05pt;margin-top:6pt;width:60pt;height:0;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" strokecolor="#5b9bd5">
                <v:stroke startarrow="oval" endarrow="block"/>
              </v:shape>
            </w:pict>
          </mc:Fallback>
        </mc:AlternateContent>
      </w:r>
    </w:p>
    <w:p w:rsidR="00067F1D" w:rsidRPr="006F467F" w:rsidRDefault="00E5559A" w:rsidP="00D83E20">
      <w:pPr>
        <w:tabs>
          <w:tab w:val="left" w:pos="567"/>
        </w:tabs>
        <w:spacing w:before="156" w:after="156" w:line="220" w:lineRule="exact"/>
        <w:rPr>
          <w:rFonts w:eastAsiaTheme="minorEastAsia" w:cs="Arial"/>
          <w:spacing w:val="0"/>
          <w:szCs w:val="21"/>
        </w:rPr>
      </w:pPr>
      <w:r w:rsidRPr="006F467F">
        <w:rPr>
          <w:rFonts w:eastAsiaTheme="minorEastAsia" w:cs="Arial"/>
          <w:szCs w:val="21"/>
        </w:rPr>
        <w:fldChar w:fldCharType="begin"/>
      </w:r>
      <w:r w:rsidRPr="006F467F">
        <w:rPr>
          <w:rFonts w:eastAsiaTheme="minorEastAsia" w:cs="Arial"/>
          <w:szCs w:val="21"/>
        </w:rPr>
        <w:instrText xml:space="preserve"> = 1 \* GB3 </w:instrText>
      </w:r>
      <w:r w:rsidRPr="006F467F">
        <w:rPr>
          <w:rFonts w:eastAsiaTheme="minorEastAsia" w:cs="Arial"/>
          <w:szCs w:val="21"/>
        </w:rPr>
        <w:fldChar w:fldCharType="separate"/>
      </w:r>
      <w:r w:rsidR="00D83E20" w:rsidRPr="006F467F">
        <w:rPr>
          <w:rFonts w:eastAsiaTheme="minorEastAsia" w:cs="Arial" w:hint="eastAsia"/>
          <w:noProof/>
          <w:szCs w:val="21"/>
        </w:rPr>
        <w:t>①</w:t>
      </w:r>
      <w:r w:rsidRPr="006F467F">
        <w:rPr>
          <w:rFonts w:eastAsiaTheme="minorEastAsia" w:cs="Arial"/>
          <w:szCs w:val="21"/>
        </w:rPr>
        <w:fldChar w:fldCharType="end"/>
      </w:r>
      <w:r>
        <w:t xml:space="preserve"> Interruptor de agua embotellada y depósito de agua incorporado </w:t>
      </w:r>
      <w:r w:rsidRPr="006F467F">
        <w:rPr>
          <w:rFonts w:eastAsiaTheme="minorEastAsia" w:cs="Arial"/>
          <w:szCs w:val="21"/>
        </w:rPr>
        <w:fldChar w:fldCharType="begin"/>
      </w:r>
      <w:r w:rsidRPr="006F467F">
        <w:rPr>
          <w:rFonts w:eastAsiaTheme="minorEastAsia" w:cs="Arial"/>
          <w:szCs w:val="21"/>
        </w:rPr>
        <w:instrText xml:space="preserve"> = 2 \* GB3 </w:instrText>
      </w:r>
      <w:r w:rsidRPr="006F467F">
        <w:rPr>
          <w:rFonts w:eastAsiaTheme="minorEastAsia" w:cs="Arial"/>
          <w:szCs w:val="21"/>
        </w:rPr>
        <w:fldChar w:fldCharType="separate"/>
      </w:r>
      <w:r w:rsidR="00D83E20" w:rsidRPr="006F467F">
        <w:rPr>
          <w:rFonts w:eastAsiaTheme="minorEastAsia" w:cs="Arial" w:hint="eastAsia"/>
          <w:noProof/>
          <w:szCs w:val="21"/>
        </w:rPr>
        <w:t>②</w:t>
      </w:r>
      <w:r w:rsidRPr="006F467F">
        <w:rPr>
          <w:rFonts w:eastAsiaTheme="minorEastAsia" w:cs="Arial"/>
          <w:szCs w:val="21"/>
        </w:rPr>
        <w:fldChar w:fldCharType="end"/>
      </w:r>
      <w:r>
        <w:t xml:space="preserve"> Interruptor de alimentación</w:t>
      </w:r>
      <w:r w:rsidRPr="006F467F">
        <w:rPr>
          <w:rFonts w:eastAsiaTheme="minorEastAsia" w:cs="Arial"/>
          <w:szCs w:val="21"/>
        </w:rPr>
        <w:fldChar w:fldCharType="begin"/>
      </w:r>
      <w:r w:rsidRPr="006F467F">
        <w:rPr>
          <w:rFonts w:eastAsiaTheme="minorEastAsia" w:cs="Arial"/>
          <w:szCs w:val="21"/>
        </w:rPr>
        <w:instrText xml:space="preserve"> = 3 \* GB3 </w:instrText>
      </w:r>
      <w:r w:rsidRPr="006F467F">
        <w:rPr>
          <w:rFonts w:eastAsiaTheme="minorEastAsia" w:cs="Arial"/>
          <w:szCs w:val="21"/>
        </w:rPr>
        <w:fldChar w:fldCharType="separate"/>
      </w:r>
      <w:r w:rsidR="00D83E20" w:rsidRPr="006F467F">
        <w:rPr>
          <w:rFonts w:eastAsiaTheme="minorEastAsia" w:cs="Arial" w:hint="eastAsia"/>
          <w:noProof/>
          <w:szCs w:val="21"/>
        </w:rPr>
        <w:t>③</w:t>
      </w:r>
      <w:r w:rsidRPr="006F467F">
        <w:rPr>
          <w:rFonts w:eastAsiaTheme="minorEastAsia" w:cs="Arial"/>
          <w:szCs w:val="21"/>
        </w:rPr>
        <w:fldChar w:fldCharType="end"/>
      </w:r>
      <w:r>
        <w:t xml:space="preserve"> Conector del cable de alimentación </w:t>
      </w:r>
      <w:r w:rsidRPr="006F467F">
        <w:rPr>
          <w:rFonts w:eastAsiaTheme="minorEastAsia" w:cs="Arial"/>
          <w:szCs w:val="21"/>
        </w:rPr>
        <w:fldChar w:fldCharType="begin"/>
      </w:r>
      <w:r w:rsidRPr="006F467F">
        <w:rPr>
          <w:rFonts w:eastAsiaTheme="minorEastAsia" w:cs="Arial"/>
          <w:szCs w:val="21"/>
        </w:rPr>
        <w:instrText xml:space="preserve"> = 4 \* GB3 </w:instrText>
      </w:r>
      <w:r w:rsidRPr="006F467F">
        <w:rPr>
          <w:rFonts w:eastAsiaTheme="minorEastAsia" w:cs="Arial"/>
          <w:szCs w:val="21"/>
        </w:rPr>
        <w:fldChar w:fldCharType="separate"/>
      </w:r>
      <w:r w:rsidR="00D83E20" w:rsidRPr="006F467F">
        <w:rPr>
          <w:rFonts w:eastAsiaTheme="minorEastAsia" w:cs="Arial" w:hint="eastAsia"/>
          <w:noProof/>
          <w:szCs w:val="21"/>
        </w:rPr>
        <w:t>④</w:t>
      </w:r>
      <w:r w:rsidRPr="006F467F">
        <w:rPr>
          <w:rFonts w:eastAsiaTheme="minorEastAsia" w:cs="Arial"/>
          <w:szCs w:val="21"/>
        </w:rPr>
        <w:fldChar w:fldCharType="end"/>
      </w:r>
      <w:r>
        <w:t xml:space="preserve"> Interfaz del dispositivo MDB</w:t>
      </w:r>
      <w:r>
        <w:rPr>
          <w:rFonts w:ascii="Cambria Math" w:hAnsi="Cambria Math"/>
          <w:szCs w:val="21"/>
        </w:rPr>
        <w:t>⑤</w:t>
      </w:r>
      <w:r>
        <w:t xml:space="preserve"> rejilla de disipación de calor, </w:t>
      </w:r>
      <w:r>
        <w:rPr>
          <w:rFonts w:ascii="Cambria Math" w:hAnsi="Cambria Math"/>
          <w:szCs w:val="21"/>
        </w:rPr>
        <w:t>⑥</w:t>
      </w:r>
      <w:r>
        <w:t xml:space="preserve"> conexión de agua potable, </w:t>
      </w:r>
      <w:r>
        <w:rPr>
          <w:rFonts w:ascii="Cambria Math" w:hAnsi="Cambria Math"/>
          <w:szCs w:val="21"/>
        </w:rPr>
        <w:t>⑦</w:t>
      </w:r>
      <w:r>
        <w:t xml:space="preserve"> tubo de salida de aguas residuales de la bandeja de goteo.</w:t>
      </w:r>
      <w:bookmarkStart w:id="418" w:name="_Toc119665317"/>
    </w:p>
    <w:p w:rsidR="00067F1D" w:rsidRPr="006F467F" w:rsidRDefault="005C0335" w:rsidP="00D83E20">
      <w:pPr>
        <w:tabs>
          <w:tab w:val="left" w:pos="567"/>
        </w:tabs>
        <w:spacing w:before="156" w:after="156"/>
        <w:rPr>
          <w:rFonts w:cs="Arial"/>
          <w:b/>
          <w:spacing w:val="0"/>
          <w:szCs w:val="21"/>
        </w:rPr>
      </w:pPr>
      <w:r w:rsidRPr="006F467F">
        <w:rPr>
          <w:rFonts w:cs="Arial"/>
          <w:noProof/>
          <w:lang w:val="uk-UA" w:eastAsia="uk-UA"/>
        </w:rPr>
        <mc:AlternateContent>
          <mc:Choice Requires="wps">
            <w:drawing>
              <wp:anchor distT="0" distB="0" distL="114300" distR="114300" simplePos="0" relativeHeight="251640832" behindDoc="0" locked="0" layoutInCell="1" allowOverlap="1" wp14:anchorId="6BFF7254" wp14:editId="41D1E1C6">
                <wp:simplePos x="0" y="0"/>
                <wp:positionH relativeFrom="column">
                  <wp:posOffset>-368506</wp:posOffset>
                </wp:positionH>
                <wp:positionV relativeFrom="paragraph">
                  <wp:posOffset>364045</wp:posOffset>
                </wp:positionV>
                <wp:extent cx="1560830" cy="247650"/>
                <wp:effectExtent l="0" t="0" r="0" b="0"/>
                <wp:wrapNone/>
                <wp:docPr id="30133" name="文本框 3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47650"/>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Logotipo de la empresa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F7254" id="文本框 30133" o:spid="_x0000_s1068" type="#_x0000_t202" style="position:absolute;margin-left:-29pt;margin-top:28.65pt;width:122.9pt;height:1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" filled="f" stroked="f">
                <v:textbo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Logotipo de la empresa</w:t>
                      </w:r>
                    </w:p>
                  </w:txbxContent>
                </v:textbox>
              </v:shape>
            </w:pict>
          </mc:Fallback>
        </mc:AlternateContent>
      </w:r>
      <w:r>
        <w:rPr>
          <w:b/>
          <w:szCs w:val="21"/>
        </w:rPr>
        <w:t>Pantalla de bebidas</w:t>
      </w:r>
    </w:p>
    <w:p w:rsidR="00067F1D" w:rsidRPr="006F467F" w:rsidRDefault="008E6F45" w:rsidP="00D83E20">
      <w:pPr>
        <w:tabs>
          <w:tab w:val="left" w:pos="567"/>
        </w:tabs>
        <w:spacing w:before="156" w:after="156"/>
        <w:rPr>
          <w:rFonts w:cs="Arial"/>
          <w:b/>
          <w:spacing w:val="0"/>
          <w:szCs w:val="21"/>
        </w:rPr>
      </w:pPr>
      <w:r w:rsidRPr="006F467F">
        <w:rPr>
          <w:rFonts w:cs="Arial"/>
          <w:noProof/>
          <w:lang w:val="uk-UA" w:eastAsia="uk-UA"/>
        </w:rPr>
        <mc:AlternateContent>
          <mc:Choice Requires="wps">
            <w:drawing>
              <wp:anchor distT="0" distB="0" distL="114300" distR="114300" simplePos="0" relativeHeight="251704320" behindDoc="0" locked="0" layoutInCell="1" allowOverlap="1" wp14:anchorId="2BCF3A14" wp14:editId="47F3E03D">
                <wp:simplePos x="0" y="0"/>
                <wp:positionH relativeFrom="column">
                  <wp:posOffset>5391150</wp:posOffset>
                </wp:positionH>
                <wp:positionV relativeFrom="paragraph">
                  <wp:posOffset>240030</wp:posOffset>
                </wp:positionV>
                <wp:extent cx="885825" cy="609600"/>
                <wp:effectExtent l="0" t="0" r="0" b="0"/>
                <wp:wrapNone/>
                <wp:docPr id="1007" name="文本框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09600"/>
                        </a:xfrm>
                        <a:prstGeom prst="rect">
                          <a:avLst/>
                        </a:prstGeom>
                        <a:noFill/>
                        <a:ln>
                          <a:noFill/>
                        </a:ln>
                      </wps:spPr>
                      <wps:txbx>
                        <w:txbxContent>
                          <w:p w:rsidR="00D83E20" w:rsidRPr="008E6F45" w:rsidRDefault="00D83E20" w:rsidP="008E6F45">
                            <w:pPr>
                              <w:spacing w:beforeLines="0" w:before="0" w:afterLines="0" w:after="0" w:line="200" w:lineRule="exact"/>
                              <w:rPr>
                                <w:rFonts w:eastAsia="Microsoft YaHei" w:cs="Arial"/>
                                <w:spacing w:val="0"/>
                                <w:sz w:val="18"/>
                                <w:szCs w:val="18"/>
                              </w:rPr>
                            </w:pPr>
                            <w:r>
                              <w:rPr>
                                <w:sz w:val="18"/>
                                <w:szCs w:val="18"/>
                              </w:rPr>
                              <w:t>Botón de enjuague del circuito de leche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F3A14" id="文本框 1007" o:spid="_x0000_s1069" type="#_x0000_t202" style="position:absolute;margin-left:424.5pt;margin-top:18.9pt;width:69.75pt;height: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" filled="f" stroked="f">
                <v:textbox>
                  <w:txbxContent>
                    <w:p w:rsidR="00D83E20" w:rsidRPr="008E6F45" w:rsidRDefault="00D83E20" w:rsidP="008E6F45">
                      <w:pPr>
                        <w:spacing w:beforeLines="0" w:before="0" w:afterLines="0" w:after="0" w:line="200" w:lineRule="exact"/>
                        <w:rPr>
                          <w:rFonts w:eastAsia="Microsoft YaHei" w:cs="Arial"/>
                          <w:spacing w:val="0"/>
                          <w:sz w:val="18"/>
                          <w:szCs w:val="18"/>
                        </w:rPr>
                      </w:pPr>
                      <w:r>
                        <w:rPr>
                          <w:sz w:val="18"/>
                          <w:szCs w:val="18"/>
                        </w:rPr>
                        <w:t>Botón de enjuague del circuito de leche</w:t>
                      </w:r>
                    </w:p>
                  </w:txbxContent>
                </v:textbox>
              </v:shape>
            </w:pict>
          </mc:Fallback>
        </mc:AlternateContent>
      </w:r>
      <w:r w:rsidRPr="006F467F">
        <w:rPr>
          <w:rFonts w:cs="Arial"/>
          <w:noProof/>
          <w:lang w:val="uk-UA" w:eastAsia="uk-UA"/>
        </w:rPr>
        <mc:AlternateContent>
          <mc:Choice Requires="wps">
            <w:drawing>
              <wp:anchor distT="0" distB="0" distL="114300" distR="114300" simplePos="0" relativeHeight="251638784" behindDoc="0" locked="0" layoutInCell="1" allowOverlap="1" wp14:anchorId="71EE6F3B" wp14:editId="632E19ED">
                <wp:simplePos x="0" y="0"/>
                <wp:positionH relativeFrom="column">
                  <wp:posOffset>5210175</wp:posOffset>
                </wp:positionH>
                <wp:positionV relativeFrom="paragraph">
                  <wp:posOffset>49530</wp:posOffset>
                </wp:positionV>
                <wp:extent cx="790575" cy="285750"/>
                <wp:effectExtent l="0" t="0" r="0" b="0"/>
                <wp:wrapNone/>
                <wp:docPr id="30136" name="文本框 30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Hora / fecha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E6F3B" id="文本框 30136" o:spid="_x0000_s1070" type="#_x0000_t202" style="position:absolute;margin-left:410.25pt;margin-top:3.9pt;width:62.2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" filled="f" stroked="f">
                <v:textbo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Hora / fecha</w:t>
                      </w:r>
                    </w:p>
                  </w:txbxContent>
                </v:textbox>
              </v:shape>
            </w:pict>
          </mc:Fallback>
        </mc:AlternateContent>
      </w:r>
      <w:r w:rsidRPr="006F467F">
        <w:rPr>
          <w:rFonts w:cs="Arial"/>
          <w:noProof/>
          <w:lang w:val="uk-UA" w:eastAsia="uk-UA"/>
        </w:rPr>
        <mc:AlternateContent>
          <mc:Choice Requires="wps">
            <w:drawing>
              <wp:anchor distT="0" distB="0" distL="114300" distR="114300" simplePos="0" relativeHeight="251710464" behindDoc="0" locked="0" layoutInCell="1" allowOverlap="1" wp14:anchorId="7AA57DB9" wp14:editId="39D5203D">
                <wp:simplePos x="0" y="0"/>
                <wp:positionH relativeFrom="column">
                  <wp:posOffset>-1028700</wp:posOffset>
                </wp:positionH>
                <wp:positionV relativeFrom="paragraph">
                  <wp:posOffset>325755</wp:posOffset>
                </wp:positionV>
                <wp:extent cx="2321560" cy="276225"/>
                <wp:effectExtent l="0" t="0" r="0" b="9525"/>
                <wp:wrapNone/>
                <wp:docPr id="1022" name="文本框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276225"/>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noProof/>
                                <w:spacing w:val="0"/>
                                <w:sz w:val="18"/>
                                <w:szCs w:val="18"/>
                              </w:rPr>
                            </w:pPr>
                            <w:r>
                              <w:rPr>
                                <w:sz w:val="18"/>
                                <w:szCs w:val="18"/>
                              </w:rPr>
                              <w:t xml:space="preserve">Temperatura de la caldera de agua caliente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57DB9" id="文本框 1022" o:spid="_x0000_s1071" type="#_x0000_t202" style="position:absolute;margin-left:-81pt;margin-top:25.65pt;width:182.8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" filled="f" stroked="f">
                <v:textbox>
                  <w:txbxContent>
                    <w:p w:rsidR="00D83E20" w:rsidRPr="008E6F45" w:rsidRDefault="00D83E20" w:rsidP="008E6F45">
                      <w:pPr>
                        <w:spacing w:beforeLines="0" w:before="0" w:afterLines="0" w:after="0" w:line="240" w:lineRule="auto"/>
                        <w:rPr>
                          <w:rFonts w:eastAsia="Microsoft YaHei" w:cs="Arial"/>
                          <w:noProof/>
                          <w:spacing w:val="0"/>
                          <w:sz w:val="18"/>
                          <w:szCs w:val="18"/>
                        </w:rPr>
                      </w:pPr>
                      <w:r>
                        <w:rPr>
                          <w:sz w:val="18"/>
                          <w:szCs w:val="18"/>
                        </w:rPr>
                        <w:t xml:space="preserve">Temperatura de la caldera de agua caliente </w:t>
                      </w:r>
                    </w:p>
                  </w:txbxContent>
                </v:textbox>
              </v:shape>
            </w:pict>
          </mc:Fallback>
        </mc:AlternateContent>
      </w:r>
      <w:r w:rsidR="00E5559A" w:rsidRPr="006F467F">
        <w:rPr>
          <w:rFonts w:cs="Arial"/>
          <w:noProof/>
          <w:lang w:val="uk-UA" w:eastAsia="uk-UA"/>
        </w:rPr>
        <mc:AlternateContent>
          <mc:Choice Requires="wpg">
            <w:drawing>
              <wp:anchor distT="0" distB="0" distL="114300" distR="114300" simplePos="0" relativeHeight="251709440" behindDoc="0" locked="0" layoutInCell="1" allowOverlap="1" wp14:anchorId="40428BB8" wp14:editId="53F6D73A">
                <wp:simplePos x="0" y="0"/>
                <wp:positionH relativeFrom="column">
                  <wp:posOffset>955675</wp:posOffset>
                </wp:positionH>
                <wp:positionV relativeFrom="paragraph">
                  <wp:posOffset>309245</wp:posOffset>
                </wp:positionV>
                <wp:extent cx="1459230" cy="507365"/>
                <wp:effectExtent l="0" t="25400" r="26670" b="19685"/>
                <wp:wrapNone/>
                <wp:docPr id="1016" name="组合 1016"/>
                <wp:cNvGraphicFramePr/>
                <a:graphic xmlns:a="http://schemas.openxmlformats.org/drawingml/2006/main">
                  <a:graphicData uri="http://schemas.microsoft.com/office/word/2010/wordprocessingGroup">
                    <wpg:wgp>
                      <wpg:cNvGrpSpPr/>
                      <wpg:grpSpPr>
                        <a:xfrm rot="10800000">
                          <a:off x="0" y="0"/>
                          <a:ext cx="1459230" cy="507365"/>
                          <a:chOff x="11330" y="1402"/>
                          <a:chExt cx="2489" cy="816"/>
                        </a:xfrm>
                      </wpg:grpSpPr>
                      <wps:wsp>
                        <wps:cNvPr id="1017"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21" name="AutoShape 184"/>
                        <wps:cNvCnPr>
                          <a:cxnSpLocks noChangeShapeType="1"/>
                        </wps:cNvCnPr>
                        <wps:spPr bwMode="auto">
                          <a:xfrm rot="10800000" flipH="1" flipV="1">
                            <a:off x="11330" y="1403"/>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7FDFFC40" id="组合 1016" o:spid="_x0000_s1026" style="position:absolute;margin-left:75.25pt;margin-top:24.35pt;width:114.9pt;height:39.95pt;rotation:180;z-index:251709440;mso-width-relative:margin;mso-height-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">
                <v:shape id="AutoShape 183" o:spid="_x0000_s1027" type="#_x0000_t32" style="position:absolute;left:11332;top:1402;width:0;height:8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" strokecolor="#00b0f0">
                  <v:stroke startarrow="oval" startarrowwidth="narrow" startarrowlength="short" endarrowwidth="narrow" endarrowlength="short"/>
                </v:shape>
                <v:shape id="AutoShape 184" o:spid="_x0000_s1028" type="#_x0000_t32" style="position:absolute;left:11330;top:1403;width:2489;height:1;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cs="Arial"/>
          <w:noProof/>
          <w:lang w:val="uk-UA" w:eastAsia="uk-UA"/>
        </w:rPr>
        <mc:AlternateContent>
          <mc:Choice Requires="wps">
            <w:drawing>
              <wp:anchor distT="0" distB="0" distL="114300" distR="114300" simplePos="0" relativeHeight="251643904" behindDoc="0" locked="0" layoutInCell="1" allowOverlap="1" wp14:anchorId="3FABAD8D" wp14:editId="382DE020">
                <wp:simplePos x="0" y="0"/>
                <wp:positionH relativeFrom="column">
                  <wp:posOffset>951230</wp:posOffset>
                </wp:positionH>
                <wp:positionV relativeFrom="paragraph">
                  <wp:posOffset>212090</wp:posOffset>
                </wp:positionV>
                <wp:extent cx="356870" cy="0"/>
                <wp:effectExtent l="0" t="25400" r="43180" b="31750"/>
                <wp:wrapNone/>
                <wp:docPr id="30135" name="直接箭头连接符 30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5408188F" id="直接箭头连接符 30135" o:spid="_x0000_s1026" type="#_x0000_t32" style="position:absolute;margin-left:74.9pt;margin-top:16.7pt;width:28.1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" strokecolor="#00b0f0">
                <v:stroke endarrow="oval" endarrowwidth="narrow" endarrowlength="short"/>
              </v:shape>
            </w:pict>
          </mc:Fallback>
        </mc:AlternateContent>
      </w:r>
      <w:r w:rsidR="00E5559A" w:rsidRPr="006F467F">
        <w:rPr>
          <w:rFonts w:cs="Arial"/>
          <w:noProof/>
          <w:lang w:val="uk-UA" w:eastAsia="uk-UA"/>
        </w:rPr>
        <mc:AlternateContent>
          <mc:Choice Requires="wpg">
            <w:drawing>
              <wp:anchor distT="0" distB="0" distL="114300" distR="114300" simplePos="0" relativeHeight="251708416" behindDoc="0" locked="0" layoutInCell="1" allowOverlap="1" wp14:anchorId="52FC06A9" wp14:editId="299875D6">
                <wp:simplePos x="0" y="0"/>
                <wp:positionH relativeFrom="column">
                  <wp:posOffset>953135</wp:posOffset>
                </wp:positionH>
                <wp:positionV relativeFrom="paragraph">
                  <wp:posOffset>292100</wp:posOffset>
                </wp:positionV>
                <wp:extent cx="1105535" cy="176530"/>
                <wp:effectExtent l="0" t="25400" r="37465" b="7620"/>
                <wp:wrapNone/>
                <wp:docPr id="1013" name="组合 1013"/>
                <wp:cNvGraphicFramePr/>
                <a:graphic xmlns:a="http://schemas.openxmlformats.org/drawingml/2006/main">
                  <a:graphicData uri="http://schemas.microsoft.com/office/word/2010/wordprocessingGroup">
                    <wpg:wgp>
                      <wpg:cNvGrpSpPr/>
                      <wpg:grpSpPr>
                        <a:xfrm rot="10800000">
                          <a:off x="0" y="0"/>
                          <a:ext cx="1105387" cy="176227"/>
                          <a:chOff x="11330" y="1402"/>
                          <a:chExt cx="2489" cy="816"/>
                        </a:xfrm>
                      </wpg:grpSpPr>
                      <wps:wsp>
                        <wps:cNvPr id="1014"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15" name="AutoShape 184"/>
                        <wps:cNvCnPr>
                          <a:cxnSpLocks noChangeShapeType="1"/>
                        </wps:cNvCnPr>
                        <wps:spPr bwMode="auto">
                          <a:xfrm rot="10800000" flipH="1" flipV="1">
                            <a:off x="11330" y="1408"/>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anchor>
            </w:drawing>
          </mc:Choice>
          <mc:Fallback>
            <w:pict>
              <v:group w14:anchorId="5BB77334" id="组合 1013" o:spid="_x0000_s1026" style="position:absolute;margin-left:75.05pt;margin-top:23pt;width:87.05pt;height:13.9pt;rotation:180;z-index:251708416;mso-width-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">
                <v:shape id="AutoShape 183" o:spid="_x0000_s1027" type="#_x0000_t32" style="position:absolute;left:11332;top:1402;width:0;height:8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" strokecolor="#00b0f0">
                  <v:stroke startarrow="oval" startarrowwidth="narrow" startarrowlength="short" endarrowwidth="narrow" endarrowlength="short"/>
                </v:shape>
                <v:shape id="AutoShape 184" o:spid="_x0000_s1028" type="#_x0000_t32" style="position:absolute;left:11330;top:1408;width:2489;height:1;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eastAsia="Microsoft YaHei" w:cs="Arial"/>
          <w:noProof/>
          <w:szCs w:val="21"/>
          <w:lang w:val="uk-UA" w:eastAsia="uk-UA"/>
        </w:rPr>
        <mc:AlternateContent>
          <mc:Choice Requires="wps">
            <w:drawing>
              <wp:anchor distT="0" distB="0" distL="114300" distR="114300" simplePos="0" relativeHeight="251642880" behindDoc="0" locked="0" layoutInCell="1" allowOverlap="1" wp14:anchorId="58ED508F" wp14:editId="2338522C">
                <wp:simplePos x="0" y="0"/>
                <wp:positionH relativeFrom="column">
                  <wp:posOffset>5026660</wp:posOffset>
                </wp:positionH>
                <wp:positionV relativeFrom="paragraph">
                  <wp:posOffset>265430</wp:posOffset>
                </wp:positionV>
                <wp:extent cx="457200" cy="0"/>
                <wp:effectExtent l="25400" t="25400" r="12700" b="31750"/>
                <wp:wrapNone/>
                <wp:docPr id="30129" name="直接箭头连接符 30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048A8156" id="直接箭头连接符 30129" o:spid="_x0000_s1026" type="#_x0000_t32" style="position:absolute;margin-left:395.8pt;margin-top:20.9pt;width:36pt;height:0;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" strokecolor="#00b0f0">
                <v:stroke startarrow="oval" startarrowwidth="narrow" startarrowlength="short" endarrowwidth="narrow" endarrowlength="short"/>
              </v:shape>
            </w:pict>
          </mc:Fallback>
        </mc:AlternateContent>
      </w:r>
      <w:r w:rsidR="00E5559A" w:rsidRPr="006F467F">
        <w:rPr>
          <w:rFonts w:cs="Arial"/>
          <w:noProof/>
          <w:lang w:val="uk-UA" w:eastAsia="uk-UA"/>
        </w:rPr>
        <mc:AlternateContent>
          <mc:Choice Requires="wpg">
            <w:drawing>
              <wp:anchor distT="0" distB="0" distL="114300" distR="114300" simplePos="0" relativeHeight="251648000" behindDoc="0" locked="0" layoutInCell="1" allowOverlap="1" wp14:anchorId="42B51BC1" wp14:editId="38F696AD">
                <wp:simplePos x="0" y="0"/>
                <wp:positionH relativeFrom="column">
                  <wp:posOffset>4440555</wp:posOffset>
                </wp:positionH>
                <wp:positionV relativeFrom="paragraph">
                  <wp:posOffset>309245</wp:posOffset>
                </wp:positionV>
                <wp:extent cx="1010920" cy="632460"/>
                <wp:effectExtent l="25400" t="25400" r="11430" b="8890"/>
                <wp:wrapNone/>
                <wp:docPr id="30130" name="组合 30130"/>
                <wp:cNvGraphicFramePr/>
                <a:graphic xmlns:a="http://schemas.openxmlformats.org/drawingml/2006/main">
                  <a:graphicData uri="http://schemas.microsoft.com/office/word/2010/wordprocessingGroup">
                    <wpg:wgp>
                      <wpg:cNvGrpSpPr/>
                      <wpg:grpSpPr>
                        <a:xfrm>
                          <a:off x="0" y="0"/>
                          <a:ext cx="1010920" cy="632460"/>
                          <a:chOff x="7974" y="2070"/>
                          <a:chExt cx="1800" cy="1405"/>
                        </a:xfrm>
                      </wpg:grpSpPr>
                      <wps:wsp>
                        <wps:cNvPr id="30131"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32"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3243254C" id="组合 30130" o:spid="_x0000_s1026" style="position:absolute;margin-left:349.65pt;margin-top:24.35pt;width:79.6pt;height:49.8pt;z-index:251648000;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" strokecolor="#00b0f0">
                  <v:stroke startarrowwidth="narrow" startarrowlength="short" endarrowwidth="narrow" endarrowlength="short"/>
                </v:shape>
              </v:group>
            </w:pict>
          </mc:Fallback>
        </mc:AlternateContent>
      </w:r>
      <w:r w:rsidR="00E5559A" w:rsidRPr="006F467F">
        <w:rPr>
          <w:rFonts w:cs="Arial"/>
          <w:noProof/>
          <w:lang w:val="uk-UA" w:eastAsia="uk-UA"/>
        </w:rPr>
        <mc:AlternateContent>
          <mc:Choice Requires="wpg">
            <w:drawing>
              <wp:anchor distT="0" distB="0" distL="114300" distR="114300" simplePos="0" relativeHeight="251703296" behindDoc="0" locked="0" layoutInCell="1" allowOverlap="1" wp14:anchorId="66FF4356" wp14:editId="69C727EF">
                <wp:simplePos x="0" y="0"/>
                <wp:positionH relativeFrom="column">
                  <wp:posOffset>4651375</wp:posOffset>
                </wp:positionH>
                <wp:positionV relativeFrom="paragraph">
                  <wp:posOffset>311150</wp:posOffset>
                </wp:positionV>
                <wp:extent cx="799465" cy="421640"/>
                <wp:effectExtent l="25400" t="25400" r="13335" b="10160"/>
                <wp:wrapNone/>
                <wp:docPr id="956" name="组合 956"/>
                <wp:cNvGraphicFramePr/>
                <a:graphic xmlns:a="http://schemas.openxmlformats.org/drawingml/2006/main">
                  <a:graphicData uri="http://schemas.microsoft.com/office/word/2010/wordprocessingGroup">
                    <wpg:wgp>
                      <wpg:cNvGrpSpPr/>
                      <wpg:grpSpPr>
                        <a:xfrm>
                          <a:off x="0" y="0"/>
                          <a:ext cx="799465" cy="421640"/>
                          <a:chOff x="7974" y="2070"/>
                          <a:chExt cx="1800" cy="1405"/>
                        </a:xfrm>
                      </wpg:grpSpPr>
                      <wps:wsp>
                        <wps:cNvPr id="1005"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1006"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1F025D9E" id="组合 956" o:spid="_x0000_s1026" style="position:absolute;margin-left:366.25pt;margin-top:24.5pt;width:62.95pt;height:33.2pt;z-index:251703296;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cs="Arial"/>
          <w:noProof/>
          <w:lang w:val="uk-UA" w:eastAsia="uk-UA"/>
        </w:rPr>
        <w:drawing>
          <wp:anchor distT="0" distB="0" distL="114300" distR="114300" simplePos="0" relativeHeight="251381760" behindDoc="0" locked="0" layoutInCell="1" allowOverlap="1" wp14:anchorId="1853F908" wp14:editId="68856F63">
            <wp:simplePos x="0" y="0"/>
            <wp:positionH relativeFrom="column">
              <wp:posOffset>1207135</wp:posOffset>
            </wp:positionH>
            <wp:positionV relativeFrom="paragraph">
              <wp:posOffset>137160</wp:posOffset>
            </wp:positionV>
            <wp:extent cx="3949700" cy="2314575"/>
            <wp:effectExtent l="0" t="0" r="12700" b="9525"/>
            <wp:wrapNone/>
            <wp:docPr id="9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49700" cy="2314575"/>
                    </a:xfrm>
                    <a:prstGeom prst="rect">
                      <a:avLst/>
                    </a:prstGeom>
                  </pic:spPr>
                </pic:pic>
              </a:graphicData>
            </a:graphic>
            <wp14:sizeRelH relativeFrom="margin">
              <wp14:pctWidth>0</wp14:pctWidth>
            </wp14:sizeRelH>
            <wp14:sizeRelV relativeFrom="margin">
              <wp14:pctHeight>0</wp14:pctHeight>
            </wp14:sizeRelV>
          </wp:anchor>
        </w:drawing>
      </w:r>
      <w:bookmarkEnd w:id="418"/>
      <w:r>
        <w:t xml:space="preserve"> </w:t>
      </w:r>
    </w:p>
    <w:p w:rsidR="00067F1D" w:rsidRPr="006F467F" w:rsidRDefault="00E5559A" w:rsidP="00D83E20">
      <w:pPr>
        <w:tabs>
          <w:tab w:val="left" w:pos="567"/>
        </w:tabs>
        <w:spacing w:before="156" w:after="156"/>
        <w:rPr>
          <w:rFonts w:eastAsia="Microsoft YaHei" w:cs="Arial"/>
          <w:spacing w:val="0"/>
          <w:szCs w:val="21"/>
        </w:rPr>
      </w:pPr>
      <w:r w:rsidRPr="006F467F">
        <w:rPr>
          <w:rFonts w:cs="Arial"/>
          <w:noProof/>
          <w:lang w:val="uk-UA" w:eastAsia="uk-UA"/>
        </w:rPr>
        <mc:AlternateContent>
          <mc:Choice Requires="wps">
            <w:drawing>
              <wp:anchor distT="0" distB="0" distL="114300" distR="114300" simplePos="0" relativeHeight="251711488" behindDoc="0" locked="0" layoutInCell="1" allowOverlap="1" wp14:anchorId="620F0DBE" wp14:editId="768F17A0">
                <wp:simplePos x="0" y="0"/>
                <wp:positionH relativeFrom="column">
                  <wp:posOffset>-964869</wp:posOffset>
                </wp:positionH>
                <wp:positionV relativeFrom="paragraph">
                  <wp:posOffset>305633</wp:posOffset>
                </wp:positionV>
                <wp:extent cx="1930606" cy="330901"/>
                <wp:effectExtent l="0" t="0" r="0" b="0"/>
                <wp:wrapNone/>
                <wp:docPr id="1028" name="文本框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606" cy="330901"/>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Temperatura de la caldera de vapor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F0DBE" id="文本框 1028" o:spid="_x0000_s1072" type="#_x0000_t202" style="position:absolute;margin-left:-75.95pt;margin-top:24.05pt;width:152pt;height:26.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" filled="f" stroked="f">
                <v:textbo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Temperatura de la caldera de vapor</w:t>
                      </w:r>
                    </w:p>
                  </w:txbxContent>
                </v:textbox>
              </v:shape>
            </w:pict>
          </mc:Fallback>
        </mc:AlternateContent>
      </w:r>
    </w:p>
    <w:p w:rsidR="00067F1D" w:rsidRPr="006F467F" w:rsidRDefault="002B2E11" w:rsidP="00D83E20">
      <w:pPr>
        <w:tabs>
          <w:tab w:val="left" w:pos="567"/>
        </w:tabs>
        <w:spacing w:before="156" w:after="156"/>
        <w:rPr>
          <w:rFonts w:eastAsia="Microsoft YaHei" w:cs="Arial"/>
          <w:spacing w:val="0"/>
          <w:szCs w:val="21"/>
        </w:rPr>
      </w:pPr>
      <w:r w:rsidRPr="006F467F">
        <w:rPr>
          <w:rFonts w:cs="Arial"/>
          <w:noProof/>
          <w:lang w:val="uk-UA" w:eastAsia="uk-UA"/>
        </w:rPr>
        <mc:AlternateContent>
          <mc:Choice Requires="wps">
            <w:drawing>
              <wp:anchor distT="0" distB="0" distL="114300" distR="114300" simplePos="0" relativeHeight="251636736" behindDoc="0" locked="0" layoutInCell="1" allowOverlap="1" wp14:anchorId="6A8A3AA7" wp14:editId="53F8F74D">
                <wp:simplePos x="0" y="0"/>
                <wp:positionH relativeFrom="column">
                  <wp:posOffset>-470436</wp:posOffset>
                </wp:positionH>
                <wp:positionV relativeFrom="paragraph">
                  <wp:posOffset>224155</wp:posOffset>
                </wp:positionV>
                <wp:extent cx="1819275" cy="295275"/>
                <wp:effectExtent l="0" t="0" r="0" b="9525"/>
                <wp:wrapNone/>
                <wp:docPr id="30125" name="文本框 30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95275"/>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Botón para pasar página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A3AA7" id="文本框 30125" o:spid="_x0000_s1073" type="#_x0000_t202" style="position:absolute;margin-left:-37.05pt;margin-top:17.65pt;width:143.25pt;height:2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" filled="f" stroked="f">
                <v:textbo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Botón para pasar página</w:t>
                      </w:r>
                    </w:p>
                  </w:txbxContent>
                </v:textbox>
              </v:shape>
            </w:pict>
          </mc:Fallback>
        </mc:AlternateContent>
      </w:r>
      <w:r w:rsidR="008E6F45" w:rsidRPr="006F467F">
        <w:rPr>
          <w:rFonts w:cs="Arial"/>
          <w:noProof/>
          <w:lang w:val="uk-UA" w:eastAsia="uk-UA"/>
        </w:rPr>
        <mc:AlternateContent>
          <mc:Choice Requires="wps">
            <w:drawing>
              <wp:anchor distT="0" distB="0" distL="114300" distR="114300" simplePos="0" relativeHeight="251639808" behindDoc="0" locked="0" layoutInCell="1" allowOverlap="1" wp14:anchorId="11342EA0" wp14:editId="19ED67F3">
                <wp:simplePos x="0" y="0"/>
                <wp:positionH relativeFrom="column">
                  <wp:posOffset>5400675</wp:posOffset>
                </wp:positionH>
                <wp:positionV relativeFrom="paragraph">
                  <wp:posOffset>138430</wp:posOffset>
                </wp:positionV>
                <wp:extent cx="953135" cy="590550"/>
                <wp:effectExtent l="0" t="0" r="0" b="0"/>
                <wp:wrapNone/>
                <wp:docPr id="30126" name="文本框 30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590550"/>
                        </a:xfrm>
                        <a:prstGeom prst="rect">
                          <a:avLst/>
                        </a:prstGeom>
                        <a:noFill/>
                        <a:ln>
                          <a:noFill/>
                        </a:ln>
                      </wps:spPr>
                      <wps:txbx>
                        <w:txbxContent>
                          <w:p w:rsidR="00D83E20" w:rsidRPr="008E6F45" w:rsidRDefault="00D83E20" w:rsidP="008E6F45">
                            <w:pPr>
                              <w:spacing w:beforeLines="0" w:before="0" w:afterLines="0" w:after="0" w:line="200" w:lineRule="exact"/>
                              <w:rPr>
                                <w:rFonts w:eastAsia="Microsoft YaHei" w:cs="Arial"/>
                                <w:spacing w:val="0"/>
                                <w:sz w:val="18"/>
                                <w:szCs w:val="18"/>
                              </w:rPr>
                            </w:pPr>
                            <w:r>
                              <w:rPr>
                                <w:sz w:val="18"/>
                                <w:szCs w:val="18"/>
                              </w:rPr>
                              <w:t>Botón del enjuague del grupo de infusión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42EA0" id="文本框 30126" o:spid="_x0000_s1074" type="#_x0000_t202" style="position:absolute;margin-left:425.25pt;margin-top:10.9pt;width:75.05pt;height: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" filled="f" stroked="f">
                <v:textbox>
                  <w:txbxContent>
                    <w:p w:rsidR="00D83E20" w:rsidRPr="008E6F45" w:rsidRDefault="00D83E20" w:rsidP="008E6F45">
                      <w:pPr>
                        <w:spacing w:beforeLines="0" w:before="0" w:afterLines="0" w:after="0" w:line="200" w:lineRule="exact"/>
                        <w:rPr>
                          <w:rFonts w:eastAsia="Microsoft YaHei" w:cs="Arial"/>
                          <w:spacing w:val="0"/>
                          <w:sz w:val="18"/>
                          <w:szCs w:val="18"/>
                        </w:rPr>
                      </w:pPr>
                      <w:r>
                        <w:rPr>
                          <w:sz w:val="18"/>
                          <w:szCs w:val="18"/>
                        </w:rPr>
                        <w:t>Botón del enjuague del grupo de infusión</w:t>
                      </w:r>
                    </w:p>
                  </w:txbxContent>
                </v:textbox>
              </v:shape>
            </w:pict>
          </mc:Fallback>
        </mc:AlternateContent>
      </w:r>
    </w:p>
    <w:p w:rsidR="00067F1D" w:rsidRPr="006F467F" w:rsidRDefault="008E6F45" w:rsidP="00D83E20">
      <w:pPr>
        <w:tabs>
          <w:tab w:val="left" w:pos="567"/>
        </w:tabs>
        <w:spacing w:before="156" w:after="156"/>
        <w:rPr>
          <w:rFonts w:eastAsia="Microsoft YaHei" w:cs="Arial"/>
          <w:b/>
          <w:bCs/>
          <w:spacing w:val="0"/>
          <w:szCs w:val="21"/>
        </w:rPr>
      </w:pPr>
      <w:r w:rsidRPr="006F467F">
        <w:rPr>
          <w:rFonts w:cs="Arial"/>
          <w:noProof/>
          <w:lang w:val="uk-UA" w:eastAsia="uk-UA"/>
        </w:rPr>
        <mc:AlternateContent>
          <mc:Choice Requires="wps">
            <w:drawing>
              <wp:anchor distT="0" distB="0" distL="114300" distR="114300" simplePos="0" relativeHeight="251637760" behindDoc="0" locked="0" layoutInCell="1" allowOverlap="1" wp14:anchorId="43B9951E" wp14:editId="419A7072">
                <wp:simplePos x="0" y="0"/>
                <wp:positionH relativeFrom="column">
                  <wp:posOffset>5407926</wp:posOffset>
                </wp:positionH>
                <wp:positionV relativeFrom="paragraph">
                  <wp:posOffset>308980</wp:posOffset>
                </wp:positionV>
                <wp:extent cx="914400" cy="443552"/>
                <wp:effectExtent l="0" t="0" r="0" b="0"/>
                <wp:wrapNone/>
                <wp:docPr id="30128" name="文本框 30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3552"/>
                        </a:xfrm>
                        <a:prstGeom prst="rect">
                          <a:avLst/>
                        </a:prstGeom>
                        <a:noFill/>
                        <a:ln>
                          <a:noFill/>
                        </a:ln>
                      </wps:spPr>
                      <wps:txbx>
                        <w:txbxContent>
                          <w:p w:rsidR="00D83E20" w:rsidRPr="008E6F45" w:rsidRDefault="00D83E20" w:rsidP="002B2E11">
                            <w:pPr>
                              <w:spacing w:beforeLines="0" w:before="0" w:afterLines="0" w:after="0" w:line="200" w:lineRule="exact"/>
                              <w:rPr>
                                <w:rFonts w:eastAsia="Microsoft YaHei" w:cs="Arial"/>
                                <w:spacing w:val="0"/>
                                <w:sz w:val="18"/>
                                <w:szCs w:val="18"/>
                              </w:rPr>
                            </w:pPr>
                            <w:r>
                              <w:rPr>
                                <w:sz w:val="18"/>
                                <w:szCs w:val="18"/>
                              </w:rPr>
                              <w:t>Botones de bebidas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9951E" id="文本框 30128" o:spid="_x0000_s1075" type="#_x0000_t202" style="position:absolute;margin-left:425.8pt;margin-top:24.35pt;width:1in;height:3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" filled="f" stroked="f">
                <v:textbox>
                  <w:txbxContent>
                    <w:p w:rsidR="00D83E20" w:rsidRPr="008E6F45" w:rsidRDefault="00D83E20" w:rsidP="002B2E11">
                      <w:pPr>
                        <w:spacing w:beforeLines="0" w:before="0" w:afterLines="0" w:after="0" w:line="200" w:lineRule="exact"/>
                        <w:rPr>
                          <w:rFonts w:eastAsia="Microsoft YaHei" w:cs="Arial"/>
                          <w:spacing w:val="0"/>
                          <w:sz w:val="18"/>
                          <w:szCs w:val="18"/>
                        </w:rPr>
                      </w:pPr>
                      <w:r>
                        <w:rPr>
                          <w:sz w:val="18"/>
                          <w:szCs w:val="18"/>
                        </w:rPr>
                        <w:t>Botones de bebidas</w:t>
                      </w:r>
                    </w:p>
                  </w:txbxContent>
                </v:textbox>
              </v:shape>
            </w:pict>
          </mc:Fallback>
        </mc:AlternateContent>
      </w:r>
      <w:r w:rsidR="005C0335" w:rsidRPr="006F467F">
        <w:rPr>
          <w:rFonts w:cs="Arial"/>
          <w:noProof/>
          <w:lang w:val="uk-UA" w:eastAsia="uk-UA"/>
        </w:rPr>
        <mc:AlternateContent>
          <mc:Choice Requires="wps">
            <w:drawing>
              <wp:anchor distT="0" distB="0" distL="114300" distR="114300" simplePos="0" relativeHeight="251641856" behindDoc="0" locked="0" layoutInCell="1" allowOverlap="1" wp14:anchorId="5CD8A95E" wp14:editId="7EE660D3">
                <wp:simplePos x="0" y="0"/>
                <wp:positionH relativeFrom="margin">
                  <wp:posOffset>-533400</wp:posOffset>
                </wp:positionH>
                <wp:positionV relativeFrom="paragraph">
                  <wp:posOffset>173355</wp:posOffset>
                </wp:positionV>
                <wp:extent cx="1676400" cy="623455"/>
                <wp:effectExtent l="0" t="0" r="0" b="5715"/>
                <wp:wrapNone/>
                <wp:docPr id="30122" name="文本框 30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623455"/>
                        </a:xfrm>
                        <a:prstGeom prst="rect">
                          <a:avLst/>
                        </a:prstGeom>
                        <a:noFill/>
                        <a:ln>
                          <a:noFill/>
                        </a:ln>
                      </wps:spPr>
                      <wps:txb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Botón de cambio de una taza/dos tazas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D8A95E" id="文本框 30122" o:spid="_x0000_s1076" type="#_x0000_t202" style="position:absolute;margin-left:-42pt;margin-top:13.65pt;width:132pt;height:49.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" filled="f" stroked="f">
                <v:textbox>
                  <w:txbxContent>
                    <w:p w:rsidR="00D83E20" w:rsidRPr="008E6F45" w:rsidRDefault="00D83E20" w:rsidP="008E6F45">
                      <w:pPr>
                        <w:spacing w:beforeLines="0" w:before="0" w:afterLines="0" w:after="0" w:line="240" w:lineRule="auto"/>
                        <w:rPr>
                          <w:rFonts w:eastAsia="Microsoft YaHei" w:cs="Arial"/>
                          <w:spacing w:val="0"/>
                          <w:sz w:val="18"/>
                          <w:szCs w:val="18"/>
                        </w:rPr>
                      </w:pPr>
                      <w:r>
                        <w:rPr>
                          <w:sz w:val="18"/>
                          <w:szCs w:val="18"/>
                        </w:rPr>
                        <w:t>Botón de cambio de una taza/dos tazas</w:t>
                      </w:r>
                    </w:p>
                  </w:txbxContent>
                </v:textbox>
                <w10:wrap anchorx="margin"/>
              </v:shape>
            </w:pict>
          </mc:Fallback>
        </mc:AlternateContent>
      </w:r>
      <w:r w:rsidR="00E5559A" w:rsidRPr="006F467F">
        <w:rPr>
          <w:rFonts w:cs="Arial"/>
          <w:noProof/>
          <w:lang w:val="uk-UA" w:eastAsia="uk-UA"/>
        </w:rPr>
        <mc:AlternateContent>
          <mc:Choice Requires="wps">
            <w:drawing>
              <wp:anchor distT="0" distB="0" distL="114300" distR="114300" simplePos="0" relativeHeight="251706368" behindDoc="0" locked="0" layoutInCell="1" allowOverlap="1" wp14:anchorId="671D6B25" wp14:editId="6EA46B3E">
                <wp:simplePos x="0" y="0"/>
                <wp:positionH relativeFrom="column">
                  <wp:posOffset>899795</wp:posOffset>
                </wp:positionH>
                <wp:positionV relativeFrom="paragraph">
                  <wp:posOffset>33020</wp:posOffset>
                </wp:positionV>
                <wp:extent cx="356870" cy="0"/>
                <wp:effectExtent l="0" t="25400" r="43180" b="31750"/>
                <wp:wrapNone/>
                <wp:docPr id="1010" name="直接箭头连接符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52A798AD" id="直接箭头连接符 1010" o:spid="_x0000_s1026" type="#_x0000_t32" style="position:absolute;margin-left:70.85pt;margin-top:2.6pt;width:28.1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" strokecolor="#00b0f0">
                <v:stroke endarrow="oval" endarrowwidth="narrow" endarrowlength="short"/>
              </v:shape>
            </w:pict>
          </mc:Fallback>
        </mc:AlternateContent>
      </w:r>
      <w:r w:rsidR="00E5559A" w:rsidRPr="006F467F">
        <w:rPr>
          <w:rFonts w:cs="Arial"/>
          <w:noProof/>
          <w:lang w:val="uk-UA" w:eastAsia="uk-UA"/>
        </w:rPr>
        <mc:AlternateContent>
          <mc:Choice Requires="wps">
            <w:drawing>
              <wp:anchor distT="0" distB="0" distL="114300" distR="114300" simplePos="0" relativeHeight="251705344" behindDoc="0" locked="0" layoutInCell="1" allowOverlap="1" wp14:anchorId="34B30C94" wp14:editId="53F668B3">
                <wp:simplePos x="0" y="0"/>
                <wp:positionH relativeFrom="column">
                  <wp:posOffset>4689475</wp:posOffset>
                </wp:positionH>
                <wp:positionV relativeFrom="paragraph">
                  <wp:posOffset>400685</wp:posOffset>
                </wp:positionV>
                <wp:extent cx="800100" cy="635"/>
                <wp:effectExtent l="25400" t="25400" r="12700" b="31115"/>
                <wp:wrapNone/>
                <wp:docPr id="1008" name="直接箭头连接符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7B602EDA" id="直接箭头连接符 1008" o:spid="_x0000_s1026" type="#_x0000_t32" style="position:absolute;margin-left:369.25pt;margin-top:31.55pt;width:63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" strokecolor="#00b0f0">
                <v:stroke startarrow="oval" startarrowwidth="narrow" startarrowlength="short" endarrowwidth="narrow" endarrowlength="short"/>
              </v:shape>
            </w:pict>
          </mc:Fallback>
        </mc:AlternateContent>
      </w:r>
    </w:p>
    <w:p w:rsidR="00067F1D" w:rsidRPr="006F467F" w:rsidRDefault="008E6F45" w:rsidP="00D83E20">
      <w:pPr>
        <w:tabs>
          <w:tab w:val="left" w:pos="567"/>
        </w:tabs>
        <w:spacing w:before="156" w:after="156"/>
        <w:rPr>
          <w:rFonts w:eastAsia="Microsoft YaHei" w:cs="Arial"/>
          <w:b/>
          <w:bCs/>
          <w:spacing w:val="0"/>
          <w:szCs w:val="21"/>
        </w:rPr>
      </w:pPr>
      <w:r w:rsidRPr="006F467F">
        <w:rPr>
          <w:rFonts w:eastAsia="Microsoft YaHei" w:cs="Arial"/>
          <w:b/>
          <w:bCs/>
          <w:noProof/>
          <w:szCs w:val="21"/>
          <w:lang w:val="uk-UA" w:eastAsia="uk-UA"/>
        </w:rPr>
        <w:lastRenderedPageBreak/>
        <mc:AlternateContent>
          <mc:Choice Requires="wps">
            <w:drawing>
              <wp:anchor distT="0" distB="0" distL="114300" distR="114300" simplePos="0" relativeHeight="251645952" behindDoc="0" locked="0" layoutInCell="1" allowOverlap="1" wp14:anchorId="2F1B7A30" wp14:editId="4C2B5123">
                <wp:simplePos x="0" y="0"/>
                <wp:positionH relativeFrom="column">
                  <wp:posOffset>5397642</wp:posOffset>
                </wp:positionH>
                <wp:positionV relativeFrom="paragraph">
                  <wp:posOffset>217208</wp:posOffset>
                </wp:positionV>
                <wp:extent cx="933450" cy="361950"/>
                <wp:effectExtent l="0" t="0" r="0" b="0"/>
                <wp:wrapNone/>
                <wp:docPr id="30123" name="文本框 3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61950"/>
                        </a:xfrm>
                        <a:prstGeom prst="rect">
                          <a:avLst/>
                        </a:prstGeom>
                        <a:noFill/>
                        <a:ln>
                          <a:noFill/>
                        </a:ln>
                      </wps:spPr>
                      <wps:txbx>
                        <w:txbxContent>
                          <w:p w:rsidR="00D83E20" w:rsidRPr="008E6F45" w:rsidRDefault="00D83E20" w:rsidP="002B2E11">
                            <w:pPr>
                              <w:spacing w:beforeLines="0" w:before="0" w:afterLines="0" w:after="0" w:line="200" w:lineRule="exact"/>
                              <w:rPr>
                                <w:rFonts w:cs="Arial"/>
                                <w:spacing w:val="0"/>
                                <w:sz w:val="18"/>
                                <w:szCs w:val="18"/>
                              </w:rPr>
                            </w:pPr>
                            <w:r>
                              <w:rPr>
                                <w:sz w:val="18"/>
                                <w:szCs w:val="18"/>
                              </w:rPr>
                              <w:t>Nombre de bebida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B7A30" id="文本框 30123" o:spid="_x0000_s1077" type="#_x0000_t202" style="position:absolute;margin-left:425pt;margin-top:17.1pt;width:73.5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" filled="f" stroked="f">
                <v:textbox>
                  <w:txbxContent>
                    <w:p w:rsidR="00D83E20" w:rsidRPr="008E6F45" w:rsidRDefault="00D83E20" w:rsidP="002B2E11">
                      <w:pPr>
                        <w:spacing w:beforeLines="0" w:before="0" w:afterLines="0" w:after="0" w:line="200" w:lineRule="exact"/>
                        <w:rPr>
                          <w:rFonts w:cs="Arial"/>
                          <w:spacing w:val="0"/>
                          <w:sz w:val="18"/>
                          <w:szCs w:val="18"/>
                        </w:rPr>
                      </w:pPr>
                      <w:r>
                        <w:rPr>
                          <w:sz w:val="18"/>
                          <w:szCs w:val="18"/>
                        </w:rPr>
                        <w:t>Nombre de bebida</w:t>
                      </w:r>
                    </w:p>
                  </w:txbxContent>
                </v:textbox>
              </v:shape>
            </w:pict>
          </mc:Fallback>
        </mc:AlternateContent>
      </w:r>
      <w:r w:rsidR="005C0335" w:rsidRPr="006F467F">
        <w:rPr>
          <w:rFonts w:cs="Arial"/>
          <w:noProof/>
          <w:lang w:val="uk-UA" w:eastAsia="uk-UA"/>
        </w:rPr>
        <mc:AlternateContent>
          <mc:Choice Requires="wps">
            <w:drawing>
              <wp:anchor distT="0" distB="0" distL="114300" distR="114300" simplePos="0" relativeHeight="251646976" behindDoc="0" locked="0" layoutInCell="1" allowOverlap="1" wp14:anchorId="34D4936B" wp14:editId="5A283255">
                <wp:simplePos x="0" y="0"/>
                <wp:positionH relativeFrom="column">
                  <wp:posOffset>-676275</wp:posOffset>
                </wp:positionH>
                <wp:positionV relativeFrom="paragraph">
                  <wp:posOffset>218440</wp:posOffset>
                </wp:positionV>
                <wp:extent cx="1763395" cy="323850"/>
                <wp:effectExtent l="0" t="0" r="0" b="0"/>
                <wp:wrapNone/>
                <wp:docPr id="30120" name="文本框 30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323850"/>
                        </a:xfrm>
                        <a:prstGeom prst="rect">
                          <a:avLst/>
                        </a:prstGeom>
                        <a:noFill/>
                        <a:ln>
                          <a:noFill/>
                        </a:ln>
                      </wps:spPr>
                      <wps:txbx>
                        <w:txbxContent>
                          <w:p w:rsidR="00D83E20" w:rsidRPr="008E6F45" w:rsidRDefault="00D83E20" w:rsidP="008E6F45">
                            <w:pPr>
                              <w:spacing w:beforeLines="0" w:before="0" w:afterLines="0" w:after="0" w:line="240" w:lineRule="auto"/>
                              <w:rPr>
                                <w:rFonts w:cs="Arial"/>
                                <w:spacing w:val="0"/>
                                <w:sz w:val="18"/>
                                <w:szCs w:val="18"/>
                              </w:rPr>
                            </w:pPr>
                            <w:r>
                              <w:rPr>
                                <w:sz w:val="18"/>
                                <w:szCs w:val="18"/>
                              </w:rPr>
                              <w:t>Botón de cambio de idioma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4936B" id="文本框 30120" o:spid="_x0000_s1078" type="#_x0000_t202" style="position:absolute;margin-left:-53.25pt;margin-top:17.2pt;width:138.85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" filled="f" stroked="f">
                <v:textbox>
                  <w:txbxContent>
                    <w:p w:rsidR="00D83E20" w:rsidRPr="008E6F45" w:rsidRDefault="00D83E20" w:rsidP="008E6F45">
                      <w:pPr>
                        <w:spacing w:beforeLines="0" w:before="0" w:afterLines="0" w:after="0" w:line="240" w:lineRule="auto"/>
                        <w:rPr>
                          <w:rFonts w:cs="Arial"/>
                          <w:spacing w:val="0"/>
                          <w:sz w:val="18"/>
                          <w:szCs w:val="18"/>
                        </w:rPr>
                      </w:pPr>
                      <w:r>
                        <w:rPr>
                          <w:sz w:val="18"/>
                          <w:szCs w:val="18"/>
                        </w:rPr>
                        <w:t>Botón de cambio de idioma</w:t>
                      </w:r>
                    </w:p>
                  </w:txbxContent>
                </v:textbox>
              </v:shape>
            </w:pict>
          </mc:Fallback>
        </mc:AlternateContent>
      </w:r>
      <w:r w:rsidR="00E5559A" w:rsidRPr="006F467F">
        <w:rPr>
          <w:rFonts w:cs="Arial"/>
          <w:noProof/>
          <w:lang w:val="uk-UA" w:eastAsia="uk-UA"/>
        </w:rPr>
        <mc:AlternateContent>
          <mc:Choice Requires="wpg">
            <w:drawing>
              <wp:anchor distT="0" distB="0" distL="114300" distR="114300" simplePos="0" relativeHeight="251649024" behindDoc="0" locked="0" layoutInCell="1" allowOverlap="1" wp14:anchorId="531FC523" wp14:editId="04DABCE4">
                <wp:simplePos x="0" y="0"/>
                <wp:positionH relativeFrom="column">
                  <wp:posOffset>886460</wp:posOffset>
                </wp:positionH>
                <wp:positionV relativeFrom="paragraph">
                  <wp:posOffset>187325</wp:posOffset>
                </wp:positionV>
                <wp:extent cx="970280" cy="358140"/>
                <wp:effectExtent l="0" t="4445" r="39370" b="37465"/>
                <wp:wrapNone/>
                <wp:docPr id="30117" name="组合 30117"/>
                <wp:cNvGraphicFramePr/>
                <a:graphic xmlns:a="http://schemas.openxmlformats.org/drawingml/2006/main">
                  <a:graphicData uri="http://schemas.microsoft.com/office/word/2010/wordprocessingGroup">
                    <wpg:wgp>
                      <wpg:cNvGrpSpPr/>
                      <wpg:grpSpPr>
                        <a:xfrm flipH="1" flipV="1">
                          <a:off x="0" y="0"/>
                          <a:ext cx="970049" cy="357851"/>
                          <a:chOff x="7974" y="2070"/>
                          <a:chExt cx="1800" cy="1405"/>
                        </a:xfrm>
                      </wpg:grpSpPr>
                      <wps:wsp>
                        <wps:cNvPr id="30118" name="AutoShape 186"/>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19" name="AutoShape 187"/>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6DDEE76F" id="组合 30117" o:spid="_x0000_s1026" style="position:absolute;margin-left:69.8pt;margin-top:14.75pt;width:76.4pt;height:28.2pt;flip:x y;z-index:251649024;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">
                <v:shape id="AutoShape 186"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" strokecolor="#00b0f0">
                  <v:stroke startarrow="oval" startarrowwidth="narrow" startarrowlength="short" endarrowwidth="narrow" endarrowlength="short"/>
                </v:shape>
                <v:shape id="AutoShape 187"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" strokecolor="#00b0f0">
                  <v:stroke startarrowwidth="narrow" startarrowlength="short" endarrowwidth="narrow" endarrowlength="short"/>
                </v:shape>
              </v:group>
            </w:pict>
          </mc:Fallback>
        </mc:AlternateContent>
      </w:r>
      <w:r w:rsidR="00E5559A" w:rsidRPr="006F467F">
        <w:rPr>
          <w:rFonts w:cs="Arial"/>
          <w:noProof/>
          <w:lang w:val="uk-UA" w:eastAsia="uk-UA"/>
        </w:rPr>
        <mc:AlternateContent>
          <mc:Choice Requires="wps">
            <w:drawing>
              <wp:anchor distT="0" distB="0" distL="114300" distR="114300" simplePos="0" relativeHeight="251707392" behindDoc="0" locked="0" layoutInCell="1" allowOverlap="1" wp14:anchorId="568D1CE4" wp14:editId="7E9A3B27">
                <wp:simplePos x="0" y="0"/>
                <wp:positionH relativeFrom="column">
                  <wp:posOffset>4670425</wp:posOffset>
                </wp:positionH>
                <wp:positionV relativeFrom="paragraph">
                  <wp:posOffset>307340</wp:posOffset>
                </wp:positionV>
                <wp:extent cx="800100" cy="635"/>
                <wp:effectExtent l="25400" t="25400" r="12700" b="31115"/>
                <wp:wrapNone/>
                <wp:docPr id="1012" name="直接箭头连接符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31F795E" id="直接箭头连接符 1012" o:spid="_x0000_s1026" type="#_x0000_t32" style="position:absolute;margin-left:367.75pt;margin-top:24.2pt;width:63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" strokecolor="#00b0f0">
                <v:stroke startarrow="oval" startarrowwidth="narrow" startarrowlength="short" endarrowwidth="narrow" endarrowlength="short"/>
              </v:shape>
            </w:pict>
          </mc:Fallback>
        </mc:AlternateContent>
      </w:r>
    </w:p>
    <w:p w:rsidR="005B023B" w:rsidRPr="006F467F" w:rsidRDefault="005C0335" w:rsidP="00D83E20">
      <w:pPr>
        <w:tabs>
          <w:tab w:val="left" w:pos="567"/>
        </w:tabs>
        <w:spacing w:before="156" w:after="156"/>
        <w:rPr>
          <w:rFonts w:eastAsiaTheme="minorEastAsia" w:cs="Arial"/>
          <w:b/>
          <w:spacing w:val="0"/>
          <w:szCs w:val="21"/>
        </w:rPr>
      </w:pPr>
      <w:r w:rsidRPr="006F467F">
        <w:rPr>
          <w:rFonts w:eastAsia="Microsoft YaHei" w:cs="Arial"/>
          <w:b/>
          <w:bCs/>
          <w:noProof/>
          <w:szCs w:val="21"/>
          <w:lang w:val="uk-UA" w:eastAsia="uk-UA"/>
        </w:rPr>
        <mc:AlternateContent>
          <mc:Choice Requires="wps">
            <w:drawing>
              <wp:anchor distT="0" distB="0" distL="114300" distR="114300" simplePos="0" relativeHeight="251644928" behindDoc="0" locked="0" layoutInCell="1" allowOverlap="1" wp14:anchorId="7DDC4FAF" wp14:editId="07E9EAFB">
                <wp:simplePos x="0" y="0"/>
                <wp:positionH relativeFrom="column">
                  <wp:posOffset>945292</wp:posOffset>
                </wp:positionH>
                <wp:positionV relativeFrom="paragraph">
                  <wp:posOffset>28765</wp:posOffset>
                </wp:positionV>
                <wp:extent cx="375920" cy="635"/>
                <wp:effectExtent l="0" t="24765" r="43180" b="31750"/>
                <wp:wrapNone/>
                <wp:docPr id="30116" name="直接箭头连接符 30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635"/>
                        </a:xfrm>
                        <a:prstGeom prst="straightConnector1">
                          <a:avLst/>
                        </a:prstGeom>
                        <a:noFill/>
                        <a:ln w="9525">
                          <a:solidFill>
                            <a:srgbClr val="00B0F0"/>
                          </a:solidFill>
                          <a:rou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shape w14:anchorId="32A071A7" id="直接箭头连接符 30116" o:spid="_x0000_s1026" type="#_x0000_t32" style="position:absolute;margin-left:74.45pt;margin-top:2.25pt;width:29.6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" strokecolor="#00b0f0">
                <v:stroke endarrow="oval" endarrowwidth="narrow" endarrowlength="short"/>
              </v:shape>
            </w:pict>
          </mc:Fallback>
        </mc:AlternateContent>
      </w:r>
    </w:p>
    <w:p w:rsidR="00067F1D" w:rsidRPr="006F467F" w:rsidRDefault="00E5559A" w:rsidP="00D83E20">
      <w:pPr>
        <w:pStyle w:val="3"/>
        <w:tabs>
          <w:tab w:val="left" w:pos="567"/>
        </w:tabs>
        <w:spacing w:before="156" w:after="156"/>
        <w:rPr>
          <w:rFonts w:ascii="Arial" w:eastAsiaTheme="minorEastAsia" w:hAnsi="Arial" w:cs="Arial"/>
          <w:color w:val="000000" w:themeColor="text1"/>
          <w:spacing w:val="0"/>
        </w:rPr>
      </w:pPr>
      <w:bookmarkStart w:id="419" w:name="_Toc173843842"/>
      <w:r>
        <w:rPr>
          <w:rFonts w:ascii="Arial" w:hAnsi="Arial"/>
          <w:color w:val="000000" w:themeColor="text1"/>
        </w:rPr>
        <w:t>Parámetros técnicos</w:t>
      </w:r>
      <w:bookmarkEnd w:id="419"/>
    </w:p>
    <w:tbl>
      <w:tblPr>
        <w:tblW w:w="9493" w:type="dxa"/>
        <w:tblLook w:val="04A0" w:firstRow="1" w:lastRow="0" w:firstColumn="1" w:lastColumn="0" w:noHBand="0" w:noVBand="1"/>
      </w:tblPr>
      <w:tblGrid>
        <w:gridCol w:w="1300"/>
        <w:gridCol w:w="1900"/>
        <w:gridCol w:w="1331"/>
        <w:gridCol w:w="1300"/>
        <w:gridCol w:w="1900"/>
        <w:gridCol w:w="1762"/>
      </w:tblGrid>
      <w:tr w:rsidR="00067F1D" w:rsidRPr="006F467F" w:rsidTr="00F34EF1">
        <w:trPr>
          <w:trHeight w:val="423"/>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 xml:space="preserve">JL08 </w:t>
            </w:r>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JL29</w:t>
            </w:r>
          </w:p>
        </w:tc>
      </w:tr>
      <w:tr w:rsidR="00067F1D" w:rsidRPr="006F467F" w:rsidTr="00F34EF1">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r>
      <w:tr w:rsidR="00067F1D" w:rsidRPr="006F467F" w:rsidTr="00F34EF1">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JL09</w:t>
            </w:r>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JL30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JL10</w:t>
            </w:r>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JL31A</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JL15</w:t>
            </w:r>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eastAsia="Microsoft YaHei" w:cs="Arial"/>
                <w:b/>
                <w:bCs/>
                <w:color w:val="000000"/>
                <w:spacing w:val="0"/>
                <w:sz w:val="24"/>
                <w:szCs w:val="24"/>
              </w:rPr>
            </w:pPr>
            <w:r>
              <w:rPr>
                <w:b/>
                <w:bCs/>
                <w:color w:val="000000"/>
                <w:sz w:val="24"/>
                <w:szCs w:val="24"/>
              </w:rPr>
              <w:t>JL31B</w:t>
            </w:r>
          </w:p>
        </w:tc>
      </w:tr>
      <w:tr w:rsidR="00067F1D" w:rsidRPr="006F467F" w:rsidTr="00F34EF1">
        <w:trPr>
          <w:trHeight w:val="36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Bebidas</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diaria recomendada de bebidas</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Cantidad de tazas por hora</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Expreso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Americano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Lungo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Capuchino</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rsidP="00D83E20">
            <w:pPr>
              <w:tabs>
                <w:tab w:val="left" w:pos="567"/>
              </w:tabs>
              <w:spacing w:beforeLines="0" w:before="0" w:afterLines="0" w:after="0" w:line="260" w:lineRule="exact"/>
              <w:rPr>
                <w:rFonts w:cs="Arial"/>
                <w:color w:val="000000"/>
                <w:spacing w:val="0"/>
                <w:sz w:val="22"/>
                <w:szCs w:val="22"/>
              </w:rPr>
            </w:pPr>
            <w:r>
              <w:rPr>
                <w:color w:val="000000"/>
                <w:sz w:val="22"/>
                <w:szCs w:val="22"/>
              </w:rPr>
              <w:t>Agua caliente</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rsidP="00D83E20">
            <w:pPr>
              <w:tabs>
                <w:tab w:val="left" w:pos="567"/>
              </w:tabs>
              <w:spacing w:beforeLines="0" w:before="0" w:afterLines="0" w:after="0" w:line="260" w:lineRule="exact"/>
              <w:jc w:val="center"/>
              <w:rPr>
                <w:rFonts w:cs="Arial"/>
                <w:color w:val="000000"/>
                <w:spacing w:val="0"/>
                <w:sz w:val="22"/>
                <w:szCs w:val="22"/>
              </w:rPr>
            </w:pPr>
            <w:r>
              <w:rPr>
                <w:color w:val="000000"/>
                <w:sz w:val="22"/>
                <w:szCs w:val="22"/>
              </w:rPr>
              <w:t>120</w:t>
            </w:r>
          </w:p>
        </w:tc>
      </w:tr>
    </w:tbl>
    <w:p w:rsidR="00067F1D" w:rsidRPr="006F467F" w:rsidRDefault="00E5559A" w:rsidP="00D83E20">
      <w:pPr>
        <w:pStyle w:val="3"/>
        <w:tabs>
          <w:tab w:val="left" w:pos="567"/>
        </w:tabs>
        <w:spacing w:before="156" w:after="156"/>
        <w:rPr>
          <w:rFonts w:ascii="Arial" w:eastAsiaTheme="minorEastAsia" w:hAnsi="Arial" w:cs="Arial"/>
          <w:color w:val="000000" w:themeColor="text1"/>
          <w:spacing w:val="0"/>
        </w:rPr>
      </w:pPr>
      <w:bookmarkStart w:id="420" w:name="_Toc135994149"/>
      <w:bookmarkStart w:id="421" w:name="_Toc135843156"/>
      <w:bookmarkStart w:id="422" w:name="_Toc173843843"/>
      <w:r>
        <w:rPr>
          <w:rFonts w:ascii="Arial" w:hAnsi="Arial"/>
          <w:color w:val="000000" w:themeColor="text1"/>
        </w:rPr>
        <w:t>Accesorios</w:t>
      </w:r>
      <w:bookmarkEnd w:id="420"/>
      <w:bookmarkEnd w:id="421"/>
      <w:bookmarkEnd w:id="422"/>
    </w:p>
    <w:p w:rsidR="00067F1D" w:rsidRPr="006F467F" w:rsidRDefault="00E5559A" w:rsidP="00D83E20">
      <w:pPr>
        <w:tabs>
          <w:tab w:val="left" w:pos="567"/>
        </w:tabs>
        <w:spacing w:before="156" w:after="156"/>
        <w:rPr>
          <w:rFonts w:eastAsiaTheme="minorEastAsia" w:cs="Arial"/>
          <w:b/>
          <w:spacing w:val="0"/>
        </w:rPr>
      </w:pPr>
      <w:bookmarkStart w:id="423" w:name="_Toc123742747"/>
      <w:r>
        <w:rPr>
          <w:b/>
        </w:rPr>
        <w:t>Accesorios incluidos</w:t>
      </w:r>
      <w:bookmarkEnd w:id="423"/>
    </w:p>
    <w:p w:rsidR="00067F1D" w:rsidRPr="006F467F" w:rsidRDefault="00E5559A" w:rsidP="00D83E20">
      <w:pPr>
        <w:tabs>
          <w:tab w:val="left" w:pos="567"/>
        </w:tabs>
        <w:spacing w:before="156" w:after="156"/>
        <w:rPr>
          <w:rFonts w:eastAsiaTheme="minorEastAsia" w:cs="Arial"/>
          <w:spacing w:val="0"/>
          <w:szCs w:val="21"/>
        </w:rPr>
      </w:pPr>
      <w:r>
        <w:lastRenderedPageBreak/>
        <w:t>Las máquinas de café totalmente automáticas vienen completas con los siguientes accesorios:</w:t>
      </w:r>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82"/>
        <w:gridCol w:w="2050"/>
        <w:gridCol w:w="2085"/>
        <w:gridCol w:w="2594"/>
      </w:tblGrid>
      <w:tr w:rsidR="00067F1D" w:rsidRPr="006F467F">
        <w:trPr>
          <w:trHeight w:val="463"/>
        </w:trPr>
        <w:tc>
          <w:tcPr>
            <w:tcW w:w="1731"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Imagen</w:t>
            </w:r>
          </w:p>
        </w:tc>
        <w:tc>
          <w:tcPr>
            <w:tcW w:w="246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Nombre</w:t>
            </w:r>
          </w:p>
        </w:tc>
        <w:tc>
          <w:tcPr>
            <w:tcW w:w="2496"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Destinación</w:t>
            </w:r>
          </w:p>
        </w:tc>
        <w:tc>
          <w:tcPr>
            <w:tcW w:w="3213"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Parámetros</w:t>
            </w:r>
          </w:p>
        </w:tc>
      </w:tr>
      <w:tr w:rsidR="00067F1D" w:rsidRPr="006F467F">
        <w:trPr>
          <w:trHeight w:val="703"/>
        </w:trPr>
        <w:tc>
          <w:tcPr>
            <w:tcW w:w="1731"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rPr>
            </w:pPr>
            <w:r w:rsidRPr="006F467F">
              <w:rPr>
                <w:rFonts w:eastAsiaTheme="minorEastAsia" w:cs="Arial"/>
                <w:noProof/>
                <w:lang w:val="uk-UA" w:eastAsia="uk-UA"/>
              </w:rPr>
              <w:drawing>
                <wp:anchor distT="0" distB="0" distL="114300" distR="114300" simplePos="0" relativeHeight="251651072" behindDoc="0" locked="0" layoutInCell="1" allowOverlap="1" wp14:anchorId="33E86325" wp14:editId="7530529D">
                  <wp:simplePos x="0" y="0"/>
                  <wp:positionH relativeFrom="column">
                    <wp:posOffset>139700</wp:posOffset>
                  </wp:positionH>
                  <wp:positionV relativeFrom="paragraph">
                    <wp:posOffset>53975</wp:posOffset>
                  </wp:positionV>
                  <wp:extent cx="608965" cy="339725"/>
                  <wp:effectExtent l="0" t="0" r="635" b="3175"/>
                  <wp:wrapNone/>
                  <wp:docPr id="30148" name="图片 3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 name="图片 301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10385" cy="340770"/>
                          </a:xfrm>
                          <a:prstGeom prst="rect">
                            <a:avLst/>
                          </a:prstGeom>
                          <a:noFill/>
                        </pic:spPr>
                      </pic:pic>
                    </a:graphicData>
                  </a:graphic>
                </wp:anchor>
              </w:drawing>
            </w:r>
          </w:p>
        </w:tc>
        <w:tc>
          <w:tcPr>
            <w:tcW w:w="246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Manual</w:t>
            </w:r>
          </w:p>
        </w:tc>
        <w:tc>
          <w:tcPr>
            <w:tcW w:w="2496"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obtener instrucciones sobre la operación de la máquina de café</w:t>
            </w:r>
          </w:p>
        </w:tc>
        <w:tc>
          <w:tcPr>
            <w:tcW w:w="3213"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210 mm x 291 mm</w:t>
            </w:r>
          </w:p>
        </w:tc>
      </w:tr>
      <w:tr w:rsidR="00067F1D" w:rsidRPr="006F467F">
        <w:tc>
          <w:tcPr>
            <w:tcW w:w="1731"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sidRPr="006F467F">
              <w:rPr>
                <w:rFonts w:eastAsiaTheme="minorEastAsia" w:cs="Arial"/>
                <w:noProof/>
                <w:lang w:val="uk-UA" w:eastAsia="uk-UA"/>
              </w:rPr>
              <w:drawing>
                <wp:inline distT="0" distB="0" distL="0" distR="0" wp14:anchorId="59DE3883" wp14:editId="3D2ACD96">
                  <wp:extent cx="702945" cy="415290"/>
                  <wp:effectExtent l="0" t="0" r="1905" b="3810"/>
                  <wp:docPr id="30146" name="图片 3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 name="图片 3014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712930" cy="420907"/>
                          </a:xfrm>
                          <a:prstGeom prst="rect">
                            <a:avLst/>
                          </a:prstGeom>
                          <a:noFill/>
                          <a:ln>
                            <a:noFill/>
                          </a:ln>
                        </pic:spPr>
                      </pic:pic>
                    </a:graphicData>
                  </a:graphic>
                </wp:inline>
              </w:drawing>
            </w:r>
          </w:p>
        </w:tc>
        <w:tc>
          <w:tcPr>
            <w:tcW w:w="246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Conjunto de consumibles para la máquina de café (juntas, filtros de malla, etc.)</w:t>
            </w:r>
          </w:p>
        </w:tc>
        <w:tc>
          <w:tcPr>
            <w:tcW w:w="2496"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reemplazar los consumibles de la máquina de café</w:t>
            </w:r>
          </w:p>
        </w:tc>
        <w:tc>
          <w:tcPr>
            <w:tcW w:w="3213"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el mantenimiento regular</w:t>
            </w:r>
          </w:p>
        </w:tc>
      </w:tr>
      <w:tr w:rsidR="00067F1D" w:rsidRPr="006F467F">
        <w:tc>
          <w:tcPr>
            <w:tcW w:w="1731"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sidRPr="006F467F">
              <w:rPr>
                <w:rFonts w:eastAsiaTheme="minorEastAsia" w:cs="Arial"/>
                <w:b/>
                <w:noProof/>
                <w:szCs w:val="21"/>
                <w:lang w:val="uk-UA" w:eastAsia="uk-UA"/>
              </w:rPr>
              <w:drawing>
                <wp:inline distT="0" distB="0" distL="0" distR="0" wp14:anchorId="2E1DBEB9" wp14:editId="462A80C5">
                  <wp:extent cx="608965" cy="361950"/>
                  <wp:effectExtent l="0" t="0" r="635" b="0"/>
                  <wp:docPr id="30145" name="图片 3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 name="图片 30145"/>
                          <pic:cNvPicPr>
                            <a:picLocks noChangeAspect="1" noChangeArrowheads="1"/>
                          </pic:cNvPicPr>
                        </pic:nvPicPr>
                        <pic:blipFill>
                          <a:blip r:embed="rId65" cstate="print">
                            <a:extLst>
                              <a:ext uri="{28A0092B-C50C-407E-A947-70E740481C1C}">
                                <a14:useLocalDpi xmlns:a14="http://schemas.microsoft.com/office/drawing/2010/main" val="0"/>
                              </a:ext>
                            </a:extLst>
                          </a:blip>
                          <a:srcRect l="26662" t="32268" r="24153" b="29399"/>
                          <a:stretch>
                            <a:fillRect/>
                          </a:stretch>
                        </pic:blipFill>
                        <pic:spPr>
                          <a:xfrm>
                            <a:off x="0" y="0"/>
                            <a:ext cx="618913" cy="368167"/>
                          </a:xfrm>
                          <a:prstGeom prst="rect">
                            <a:avLst/>
                          </a:prstGeom>
                          <a:noFill/>
                          <a:ln>
                            <a:noFill/>
                          </a:ln>
                        </pic:spPr>
                      </pic:pic>
                    </a:graphicData>
                  </a:graphic>
                </wp:inline>
              </w:drawing>
            </w:r>
          </w:p>
        </w:tc>
        <w:tc>
          <w:tcPr>
            <w:tcW w:w="246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Herramienta de ajuste de la máquina de café (llave para ajustar el molinillo de café)</w:t>
            </w:r>
          </w:p>
        </w:tc>
        <w:tc>
          <w:tcPr>
            <w:tcW w:w="2496"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Herramienta de ajuste de la máquina de café</w:t>
            </w:r>
          </w:p>
        </w:tc>
        <w:tc>
          <w:tcPr>
            <w:tcW w:w="3213"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el mantenimiento corriente</w:t>
            </w:r>
          </w:p>
        </w:tc>
      </w:tr>
      <w:tr w:rsidR="00067F1D" w:rsidRPr="006F467F">
        <w:trPr>
          <w:trHeight w:val="573"/>
        </w:trPr>
        <w:tc>
          <w:tcPr>
            <w:tcW w:w="1731"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color w:val="000000"/>
                <w:spacing w:val="0"/>
              </w:rPr>
            </w:pPr>
            <w:r w:rsidRPr="006F467F">
              <w:rPr>
                <w:rFonts w:eastAsiaTheme="minorEastAsia" w:cs="Arial"/>
                <w:noProof/>
                <w:color w:val="000000"/>
                <w:lang w:val="uk-UA" w:eastAsia="uk-UA"/>
              </w:rPr>
              <w:drawing>
                <wp:inline distT="0" distB="0" distL="0" distR="0" wp14:anchorId="679ADCEE" wp14:editId="3B1A8EB9">
                  <wp:extent cx="626110" cy="407670"/>
                  <wp:effectExtent l="0" t="0" r="2540" b="11430"/>
                  <wp:docPr id="30143" name="图片 3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3" name="图片 30143"/>
                          <pic:cNvPicPr>
                            <a:picLocks noChangeAspect="1" noChangeArrowheads="1"/>
                          </pic:cNvPicPr>
                        </pic:nvPicPr>
                        <pic:blipFill>
                          <a:blip r:embed="rId66" cstate="print">
                            <a:extLst>
                              <a:ext uri="{28A0092B-C50C-407E-A947-70E740481C1C}">
                                <a14:useLocalDpi xmlns:a14="http://schemas.microsoft.com/office/drawing/2010/main" val="0"/>
                              </a:ext>
                            </a:extLst>
                          </a:blip>
                          <a:srcRect t="28920" b="41222"/>
                          <a:stretch>
                            <a:fillRect/>
                          </a:stretch>
                        </pic:blipFill>
                        <pic:spPr>
                          <a:xfrm>
                            <a:off x="0" y="0"/>
                            <a:ext cx="630296" cy="410690"/>
                          </a:xfrm>
                          <a:prstGeom prst="rect">
                            <a:avLst/>
                          </a:prstGeom>
                          <a:noFill/>
                          <a:ln>
                            <a:noFill/>
                          </a:ln>
                        </pic:spPr>
                      </pic:pic>
                    </a:graphicData>
                  </a:graphic>
                </wp:inline>
              </w:drawing>
            </w:r>
          </w:p>
        </w:tc>
        <w:tc>
          <w:tcPr>
            <w:tcW w:w="246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color w:val="000000"/>
                <w:spacing w:val="0"/>
                <w:szCs w:val="21"/>
              </w:rPr>
            </w:pPr>
            <w:r>
              <w:rPr>
                <w:color w:val="000000"/>
                <w:szCs w:val="21"/>
              </w:rPr>
              <w:t>Cable de alimentación</w:t>
            </w:r>
          </w:p>
        </w:tc>
        <w:tc>
          <w:tcPr>
            <w:tcW w:w="2496"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color w:val="000000"/>
                <w:spacing w:val="0"/>
                <w:szCs w:val="21"/>
              </w:rPr>
            </w:pPr>
            <w:r>
              <w:rPr>
                <w:color w:val="000000"/>
                <w:szCs w:val="21"/>
              </w:rPr>
              <w:t>Para funciones especiales de la máquina de café</w:t>
            </w:r>
          </w:p>
        </w:tc>
        <w:tc>
          <w:tcPr>
            <w:tcW w:w="3213"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color w:val="000000"/>
                <w:spacing w:val="0"/>
                <w:szCs w:val="21"/>
              </w:rPr>
            </w:pPr>
            <w:r>
              <w:rPr>
                <w:color w:val="000000"/>
                <w:szCs w:val="21"/>
              </w:rPr>
              <w:t>Tres enchufes (10 A) / Pintail (lado izquierdo)</w:t>
            </w:r>
          </w:p>
        </w:tc>
      </w:tr>
    </w:tbl>
    <w:p w:rsidR="00067F1D" w:rsidRPr="006F467F" w:rsidRDefault="00E5559A" w:rsidP="00D83E20">
      <w:pPr>
        <w:tabs>
          <w:tab w:val="left" w:pos="567"/>
        </w:tabs>
        <w:spacing w:before="156" w:after="156"/>
        <w:rPr>
          <w:rFonts w:cs="Arial"/>
          <w:b/>
          <w:spacing w:val="0"/>
        </w:rPr>
      </w:pPr>
      <w:bookmarkStart w:id="424" w:name="_Toc123742748"/>
      <w:r>
        <w:rPr>
          <w:b/>
        </w:rPr>
        <w:t>Accesorios opcionales</w:t>
      </w:r>
      <w:bookmarkEnd w:id="424"/>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28"/>
        <w:gridCol w:w="2174"/>
        <w:gridCol w:w="2051"/>
        <w:gridCol w:w="2758"/>
      </w:tblGrid>
      <w:tr w:rsidR="00067F1D" w:rsidRPr="006F467F">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Imagen</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Nombre</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Destinación</w:t>
            </w:r>
          </w:p>
        </w:tc>
        <w:tc>
          <w:tcPr>
            <w:tcW w:w="3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Pr>
                <w:b/>
                <w:szCs w:val="21"/>
              </w:rPr>
              <w:t>Parámetros</w:t>
            </w:r>
          </w:p>
        </w:tc>
      </w:tr>
      <w:tr w:rsidR="00067F1D" w:rsidRPr="006F467F">
        <w:trPr>
          <w:trHeight w:val="708"/>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sidRPr="006F467F">
              <w:rPr>
                <w:rFonts w:eastAsiaTheme="minorEastAsia" w:cs="Arial"/>
                <w:b/>
                <w:noProof/>
                <w:szCs w:val="21"/>
                <w:lang w:val="uk-UA" w:eastAsia="uk-UA"/>
              </w:rPr>
              <w:drawing>
                <wp:anchor distT="0" distB="0" distL="114300" distR="114300" simplePos="0" relativeHeight="251650048" behindDoc="0" locked="0" layoutInCell="1" allowOverlap="1" wp14:anchorId="04E21724" wp14:editId="709E81F0">
                  <wp:simplePos x="0" y="0"/>
                  <wp:positionH relativeFrom="column">
                    <wp:posOffset>231140</wp:posOffset>
                  </wp:positionH>
                  <wp:positionV relativeFrom="paragraph">
                    <wp:posOffset>47625</wp:posOffset>
                  </wp:positionV>
                  <wp:extent cx="318770" cy="396240"/>
                  <wp:effectExtent l="0" t="0" r="5080" b="3810"/>
                  <wp:wrapNone/>
                  <wp:docPr id="30147" name="图片 3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 name="图片 3014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18770" cy="396240"/>
                          </a:xfrm>
                          <a:prstGeom prst="rect">
                            <a:avLst/>
                          </a:prstGeom>
                          <a:noFill/>
                          <a:ln>
                            <a:noFill/>
                          </a:ln>
                        </pic:spPr>
                      </pic:pic>
                    </a:graphicData>
                  </a:graphic>
                </wp:anchor>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Recipiente para leche fría</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enfriar y mantener la frescura</w:t>
            </w:r>
          </w:p>
        </w:tc>
        <w:tc>
          <w:tcPr>
            <w:tcW w:w="3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220 (anchura) x400 (altura) x 403 (profundidad) mm/ 220 (anchura) x 430 (altura) x 403 (profundidad) mm, capacidad 9 l</w:t>
            </w:r>
          </w:p>
        </w:tc>
      </w:tr>
      <w:tr w:rsidR="00067F1D" w:rsidRPr="006F467F">
        <w:trPr>
          <w:trHeight w:val="749"/>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b/>
                <w:spacing w:val="0"/>
                <w:szCs w:val="21"/>
              </w:rPr>
            </w:pPr>
            <w:r w:rsidRPr="006F467F">
              <w:rPr>
                <w:rFonts w:eastAsiaTheme="minorEastAsia" w:cs="Arial"/>
                <w:noProof/>
                <w:lang w:val="uk-UA" w:eastAsia="uk-UA"/>
              </w:rPr>
              <w:drawing>
                <wp:anchor distT="0" distB="0" distL="114300" distR="114300" simplePos="0" relativeHeight="251686912" behindDoc="0" locked="0" layoutInCell="1" allowOverlap="1" wp14:anchorId="0BEBC76E" wp14:editId="6F4E8885">
                  <wp:simplePos x="0" y="0"/>
                  <wp:positionH relativeFrom="column">
                    <wp:posOffset>234950</wp:posOffset>
                  </wp:positionH>
                  <wp:positionV relativeFrom="paragraph">
                    <wp:posOffset>48260</wp:posOffset>
                  </wp:positionV>
                  <wp:extent cx="319405" cy="379730"/>
                  <wp:effectExtent l="0" t="0" r="4445" b="1270"/>
                  <wp:wrapNone/>
                  <wp:docPr id="30142" name="图片 3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2" name="图片 301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19405" cy="379680"/>
                          </a:xfrm>
                          <a:prstGeom prst="rect">
                            <a:avLst/>
                          </a:prstGeom>
                          <a:noFill/>
                          <a:ln>
                            <a:noFill/>
                          </a:ln>
                        </pic:spPr>
                      </pic:pic>
                    </a:graphicData>
                  </a:graphic>
                </wp:anchor>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Recipiente para leche fresca</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Contenedor para leche fresca</w:t>
            </w:r>
          </w:p>
        </w:tc>
        <w:tc>
          <w:tcPr>
            <w:tcW w:w="3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productos alimenticios, 5 l</w:t>
            </w:r>
          </w:p>
        </w:tc>
      </w:tr>
      <w:tr w:rsidR="00067F1D" w:rsidRPr="006F467F">
        <w:trPr>
          <w:trHeight w:val="741"/>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rPr>
            </w:pPr>
            <w:r w:rsidRPr="006F467F">
              <w:rPr>
                <w:rFonts w:eastAsiaTheme="minorEastAsia" w:cs="Arial"/>
                <w:noProof/>
                <w:lang w:val="uk-UA" w:eastAsia="uk-UA"/>
              </w:rPr>
              <w:lastRenderedPageBreak/>
              <w:drawing>
                <wp:anchor distT="0" distB="0" distL="114300" distR="114300" simplePos="0" relativeHeight="251687936" behindDoc="0" locked="0" layoutInCell="1" allowOverlap="1" wp14:anchorId="32D8540C" wp14:editId="301D2268">
                  <wp:simplePos x="0" y="0"/>
                  <wp:positionH relativeFrom="column">
                    <wp:posOffset>205740</wp:posOffset>
                  </wp:positionH>
                  <wp:positionV relativeFrom="paragraph">
                    <wp:posOffset>12700</wp:posOffset>
                  </wp:positionV>
                  <wp:extent cx="300355" cy="406400"/>
                  <wp:effectExtent l="0" t="0" r="4445" b="12700"/>
                  <wp:wrapNone/>
                  <wp:docPr id="30139" name="图片 3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 name="图片 301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00355" cy="406400"/>
                          </a:xfrm>
                          <a:prstGeom prst="rect">
                            <a:avLst/>
                          </a:prstGeom>
                          <a:noFill/>
                          <a:ln>
                            <a:noFill/>
                          </a:ln>
                        </pic:spPr>
                      </pic:pic>
                    </a:graphicData>
                  </a:graphic>
                </wp:anchor>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Armario inferior (se puede seleccionar individualmente)</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Armario inferior para la máquina de café</w:t>
            </w:r>
          </w:p>
        </w:tc>
        <w:tc>
          <w:tcPr>
            <w:tcW w:w="3500" w:type="dxa"/>
            <w:shd w:val="clear" w:color="auto" w:fill="auto"/>
          </w:tcPr>
          <w:p w:rsidR="00067F1D" w:rsidRPr="006F467F" w:rsidRDefault="00E5559A" w:rsidP="00D83E20">
            <w:pPr>
              <w:tabs>
                <w:tab w:val="left" w:pos="567"/>
              </w:tabs>
              <w:autoSpaceDE w:val="0"/>
              <w:autoSpaceDN w:val="0"/>
              <w:spacing w:before="156" w:after="156"/>
              <w:rPr>
                <w:rFonts w:eastAsiaTheme="minorEastAsia" w:cs="Arial"/>
                <w:spacing w:val="0"/>
                <w:szCs w:val="21"/>
              </w:rPr>
            </w:pPr>
            <w:r>
              <w:t>Se puede seleccionar individualmente</w:t>
            </w:r>
          </w:p>
        </w:tc>
      </w:tr>
      <w:tr w:rsidR="00067F1D" w:rsidRPr="006F467F">
        <w:trPr>
          <w:trHeight w:val="734"/>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rPr>
            </w:pPr>
            <w:r w:rsidRPr="006F467F">
              <w:rPr>
                <w:rFonts w:eastAsiaTheme="minorEastAsia" w:cs="Arial"/>
                <w:noProof/>
                <w:lang w:val="uk-UA" w:eastAsia="uk-UA"/>
              </w:rPr>
              <w:drawing>
                <wp:anchor distT="0" distB="0" distL="114300" distR="114300" simplePos="0" relativeHeight="251688960" behindDoc="0" locked="0" layoutInCell="1" allowOverlap="1" wp14:anchorId="68BDC5A6" wp14:editId="53545149">
                  <wp:simplePos x="0" y="0"/>
                  <wp:positionH relativeFrom="column">
                    <wp:posOffset>254635</wp:posOffset>
                  </wp:positionH>
                  <wp:positionV relativeFrom="paragraph">
                    <wp:posOffset>26035</wp:posOffset>
                  </wp:positionV>
                  <wp:extent cx="258445" cy="387350"/>
                  <wp:effectExtent l="0" t="0" r="8255" b="12700"/>
                  <wp:wrapNone/>
                  <wp:docPr id="30138" name="图片 3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 name="图片 3013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58289" cy="387434"/>
                          </a:xfrm>
                          <a:prstGeom prst="rect">
                            <a:avLst/>
                          </a:prstGeom>
                          <a:noFill/>
                          <a:ln>
                            <a:noFill/>
                          </a:ln>
                        </pic:spPr>
                      </pic:pic>
                    </a:graphicData>
                  </a:graphic>
                </wp:anchor>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Pastillas para limpiar el sistema de café</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Se utilizan para limpiar el grupo de infusión de la máquina de café</w:t>
            </w:r>
          </w:p>
        </w:tc>
        <w:tc>
          <w:tcPr>
            <w:tcW w:w="3500" w:type="dxa"/>
            <w:shd w:val="clear" w:color="auto" w:fill="auto"/>
          </w:tcPr>
          <w:p w:rsidR="00067F1D" w:rsidRPr="006F467F" w:rsidRDefault="00E5559A" w:rsidP="00D83E20">
            <w:pPr>
              <w:tabs>
                <w:tab w:val="left" w:pos="567"/>
              </w:tabs>
              <w:autoSpaceDE w:val="0"/>
              <w:autoSpaceDN w:val="0"/>
              <w:spacing w:before="156" w:after="156"/>
              <w:rPr>
                <w:rFonts w:eastAsiaTheme="minorEastAsia" w:cs="Arial"/>
                <w:spacing w:val="0"/>
                <w:szCs w:val="21"/>
              </w:rPr>
            </w:pPr>
            <w:r>
              <w:t>2 g por pastilla, 100 pastillas por frasco, 12 frascos por caja</w:t>
            </w:r>
          </w:p>
        </w:tc>
      </w:tr>
      <w:tr w:rsidR="00067F1D" w:rsidRPr="006F467F">
        <w:trPr>
          <w:trHeight w:val="817"/>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rPr>
            </w:pPr>
            <w:r w:rsidRPr="006F467F">
              <w:rPr>
                <w:rFonts w:eastAsiaTheme="minorEastAsia" w:cs="Arial"/>
                <w:noProof/>
                <w:lang w:val="uk-UA" w:eastAsia="uk-UA"/>
              </w:rPr>
              <w:drawing>
                <wp:anchor distT="0" distB="0" distL="114300" distR="114300" simplePos="0" relativeHeight="251689984" behindDoc="0" locked="0" layoutInCell="1" allowOverlap="1" wp14:anchorId="64BF5182" wp14:editId="1AA6C8F6">
                  <wp:simplePos x="0" y="0"/>
                  <wp:positionH relativeFrom="column">
                    <wp:posOffset>254635</wp:posOffset>
                  </wp:positionH>
                  <wp:positionV relativeFrom="paragraph">
                    <wp:posOffset>3175</wp:posOffset>
                  </wp:positionV>
                  <wp:extent cx="293370" cy="463550"/>
                  <wp:effectExtent l="0" t="0" r="11430" b="12700"/>
                  <wp:wrapNone/>
                  <wp:docPr id="30137" name="图片 3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 name="图片 3013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93526" cy="463672"/>
                          </a:xfrm>
                          <a:prstGeom prst="rect">
                            <a:avLst/>
                          </a:prstGeom>
                          <a:noFill/>
                          <a:ln>
                            <a:noFill/>
                          </a:ln>
                        </pic:spPr>
                      </pic:pic>
                    </a:graphicData>
                  </a:graphic>
                </wp:anchor>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Pastillas para limpiar el sistema de leche de la máquina de café</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t>Para limpiar el sistema de leche</w:t>
            </w:r>
          </w:p>
        </w:tc>
        <w:tc>
          <w:tcPr>
            <w:tcW w:w="3500" w:type="dxa"/>
            <w:shd w:val="clear" w:color="auto" w:fill="auto"/>
          </w:tcPr>
          <w:p w:rsidR="00067F1D" w:rsidRPr="006F467F" w:rsidRDefault="00E5559A" w:rsidP="00D83E20">
            <w:pPr>
              <w:tabs>
                <w:tab w:val="left" w:pos="567"/>
              </w:tabs>
              <w:autoSpaceDE w:val="0"/>
              <w:autoSpaceDN w:val="0"/>
              <w:spacing w:before="156" w:after="156"/>
              <w:rPr>
                <w:rFonts w:eastAsiaTheme="minorEastAsia" w:cs="Arial"/>
                <w:spacing w:val="0"/>
                <w:szCs w:val="21"/>
              </w:rPr>
            </w:pPr>
            <w:r>
              <w:t>4 g por pastilla, 120 pastillas por frasco, 12 frascos por caja</w:t>
            </w:r>
          </w:p>
        </w:tc>
      </w:tr>
      <w:tr w:rsidR="00067F1D" w:rsidRPr="006F467F">
        <w:trPr>
          <w:trHeight w:val="817"/>
        </w:trPr>
        <w:tc>
          <w:tcPr>
            <w:tcW w:w="1405"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rPr>
            </w:pPr>
            <w:r w:rsidRPr="006F467F">
              <w:rPr>
                <w:rFonts w:eastAsiaTheme="minorEastAsia" w:cs="Arial"/>
                <w:noProof/>
                <w:color w:val="000000" w:themeColor="text1"/>
                <w:lang w:val="uk-UA" w:eastAsia="uk-UA"/>
              </w:rPr>
              <w:drawing>
                <wp:inline distT="0" distB="0" distL="0" distR="0" wp14:anchorId="0B784BF4" wp14:editId="2106872A">
                  <wp:extent cx="617855" cy="342900"/>
                  <wp:effectExtent l="0" t="0" r="10795"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72" cstate="print">
                            <a:extLst>
                              <a:ext uri="{28A0092B-C50C-407E-A947-70E740481C1C}">
                                <a14:useLocalDpi xmlns:a14="http://schemas.microsoft.com/office/drawing/2010/main" val="0"/>
                              </a:ext>
                            </a:extLst>
                          </a:blip>
                          <a:srcRect t="32677" b="30516"/>
                          <a:stretch>
                            <a:fillRect/>
                          </a:stretch>
                        </pic:blipFill>
                        <pic:spPr>
                          <a:xfrm>
                            <a:off x="0" y="0"/>
                            <a:ext cx="619185" cy="343631"/>
                          </a:xfrm>
                          <a:prstGeom prst="rect">
                            <a:avLst/>
                          </a:prstGeom>
                          <a:noFill/>
                          <a:ln>
                            <a:noFill/>
                          </a:ln>
                        </pic:spPr>
                      </pic:pic>
                    </a:graphicData>
                  </a:graphic>
                </wp:inline>
              </w:drawing>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rPr>
                <w:color w:val="000000" w:themeColor="text1"/>
                <w:szCs w:val="21"/>
              </w:rPr>
              <w:t>Accesorios de montaje de la máquina de café (conexión del tubo exterior de la bandeja de goteo)</w:t>
            </w:r>
          </w:p>
        </w:tc>
        <w:tc>
          <w:tcPr>
            <w:tcW w:w="2500" w:type="dxa"/>
            <w:shd w:val="clear" w:color="auto" w:fill="auto"/>
          </w:tcPr>
          <w:p w:rsidR="00067F1D" w:rsidRPr="006F467F" w:rsidRDefault="00E5559A" w:rsidP="00D83E20">
            <w:pPr>
              <w:tabs>
                <w:tab w:val="left" w:pos="567"/>
              </w:tabs>
              <w:autoSpaceDE w:val="0"/>
              <w:autoSpaceDN w:val="0"/>
              <w:spacing w:before="156" w:after="156"/>
              <w:jc w:val="center"/>
              <w:rPr>
                <w:rFonts w:eastAsiaTheme="minorEastAsia" w:cs="Arial"/>
                <w:spacing w:val="0"/>
                <w:szCs w:val="21"/>
              </w:rPr>
            </w:pPr>
            <w:r>
              <w:rPr>
                <w:color w:val="000000" w:themeColor="text1"/>
                <w:szCs w:val="21"/>
              </w:rPr>
              <w:t>Para configurar funciones especiales de la máquina de café</w:t>
            </w:r>
          </w:p>
        </w:tc>
        <w:tc>
          <w:tcPr>
            <w:tcW w:w="3500" w:type="dxa"/>
            <w:shd w:val="clear" w:color="auto" w:fill="auto"/>
          </w:tcPr>
          <w:p w:rsidR="00067F1D" w:rsidRPr="006F467F" w:rsidRDefault="00E5559A" w:rsidP="00D83E20">
            <w:pPr>
              <w:tabs>
                <w:tab w:val="left" w:pos="567"/>
              </w:tabs>
              <w:autoSpaceDE w:val="0"/>
              <w:autoSpaceDN w:val="0"/>
              <w:spacing w:before="156" w:after="156"/>
              <w:rPr>
                <w:rFonts w:eastAsiaTheme="minorEastAsia" w:cs="Arial"/>
                <w:spacing w:val="0"/>
                <w:szCs w:val="21"/>
              </w:rPr>
            </w:pPr>
            <w:r>
              <w:rPr>
                <w:color w:val="000000" w:themeColor="text1"/>
                <w:szCs w:val="21"/>
              </w:rPr>
              <w:t>Diámetro interior 12, diámetro exterior 21</w:t>
            </w:r>
          </w:p>
        </w:tc>
      </w:tr>
    </w:tbl>
    <w:p w:rsidR="00067F1D" w:rsidRPr="006F467F" w:rsidRDefault="00E5559A" w:rsidP="00D83E20">
      <w:pPr>
        <w:pStyle w:val="2"/>
        <w:tabs>
          <w:tab w:val="left" w:pos="567"/>
        </w:tabs>
        <w:spacing w:before="156" w:after="156" w:line="276" w:lineRule="auto"/>
        <w:ind w:right="200"/>
        <w:rPr>
          <w:rFonts w:eastAsiaTheme="minorEastAsia" w:cs="Arial"/>
          <w:spacing w:val="0"/>
        </w:rPr>
      </w:pPr>
      <w:bookmarkStart w:id="425" w:name="_Toc135994150"/>
      <w:bookmarkStart w:id="426" w:name="_Toc135843157"/>
      <w:bookmarkStart w:id="427" w:name="_Toc173843844"/>
      <w:r>
        <w:t>Comprobaciones antes de encender</w:t>
      </w:r>
      <w:bookmarkEnd w:id="425"/>
      <w:bookmarkEnd w:id="426"/>
      <w:bookmarkEnd w:id="427"/>
    </w:p>
    <w:p w:rsidR="00067F1D" w:rsidRPr="006F467F" w:rsidRDefault="00E5559A" w:rsidP="00D83E20">
      <w:pPr>
        <w:tabs>
          <w:tab w:val="left" w:pos="567"/>
        </w:tabs>
        <w:spacing w:before="156" w:after="156" w:line="240" w:lineRule="auto"/>
        <w:ind w:firstLineChars="100" w:firstLine="200"/>
        <w:rPr>
          <w:rFonts w:eastAsiaTheme="minorEastAsia" w:cs="Arial"/>
          <w:spacing w:val="0"/>
          <w:szCs w:val="21"/>
        </w:rPr>
      </w:pPr>
      <w:r>
        <w:t>Compruebe que se cumplan los siguientes requisitos previos antes de encender la máquina de café.</w:t>
      </w:r>
    </w:p>
    <w:p w:rsidR="00067F1D" w:rsidRPr="006F467F" w:rsidRDefault="00E5559A" w:rsidP="00D83E20">
      <w:pPr>
        <w:pStyle w:val="ab"/>
        <w:numPr>
          <w:ilvl w:val="0"/>
          <w:numId w:val="8"/>
        </w:numPr>
        <w:tabs>
          <w:tab w:val="left" w:pos="567"/>
        </w:tabs>
        <w:spacing w:before="120" w:after="120"/>
        <w:ind w:firstLineChars="0"/>
        <w:rPr>
          <w:rFonts w:eastAsiaTheme="minorEastAsia" w:cs="Arial"/>
        </w:rPr>
      </w:pPr>
      <w:bookmarkStart w:id="428" w:name="OLE_LINK363"/>
      <w:bookmarkStart w:id="429" w:name="OLE_LINK364"/>
      <w:r>
        <w:t>La válvula principal de agua está abierta o el tanque está lleno de agua.</w:t>
      </w:r>
      <w:bookmarkEnd w:id="428"/>
      <w:bookmarkEnd w:id="429"/>
    </w:p>
    <w:p w:rsidR="00067F1D" w:rsidRPr="006F467F" w:rsidRDefault="00E5559A" w:rsidP="00D83E20">
      <w:pPr>
        <w:pStyle w:val="ab"/>
        <w:numPr>
          <w:ilvl w:val="0"/>
          <w:numId w:val="8"/>
        </w:numPr>
        <w:tabs>
          <w:tab w:val="left" w:pos="567"/>
        </w:tabs>
        <w:spacing w:before="120" w:after="120"/>
        <w:ind w:firstLineChars="0"/>
        <w:rPr>
          <w:rFonts w:eastAsiaTheme="minorEastAsia" w:cs="Arial"/>
        </w:rPr>
      </w:pPr>
      <w:bookmarkStart w:id="430" w:name="OLE_LINK366"/>
      <w:bookmarkStart w:id="431" w:name="OLE_LINK365"/>
      <w:r>
        <w:t>La salida de aguas residuales está correctamente instalada/la bandeja de goteo está correctamente instalada.</w:t>
      </w:r>
      <w:bookmarkEnd w:id="430"/>
      <w:bookmarkEnd w:id="431"/>
    </w:p>
    <w:p w:rsidR="00067F1D" w:rsidRPr="006F467F" w:rsidRDefault="00E5559A" w:rsidP="00D83E20">
      <w:pPr>
        <w:pStyle w:val="ab"/>
        <w:numPr>
          <w:ilvl w:val="0"/>
          <w:numId w:val="8"/>
        </w:numPr>
        <w:tabs>
          <w:tab w:val="left" w:pos="567"/>
        </w:tabs>
        <w:spacing w:before="120" w:after="120"/>
        <w:ind w:left="400" w:firstLineChars="0"/>
        <w:rPr>
          <w:rFonts w:eastAsiaTheme="minorEastAsia" w:cs="Arial"/>
        </w:rPr>
      </w:pPr>
      <w:r>
        <w:t>Los contenedores de café en granos están llenos..</w:t>
      </w:r>
    </w:p>
    <w:p w:rsidR="00067F1D" w:rsidRPr="006F467F" w:rsidRDefault="00E5559A" w:rsidP="00D83E20">
      <w:pPr>
        <w:pStyle w:val="ab"/>
        <w:numPr>
          <w:ilvl w:val="0"/>
          <w:numId w:val="8"/>
        </w:numPr>
        <w:tabs>
          <w:tab w:val="left" w:pos="567"/>
        </w:tabs>
        <w:spacing w:before="120" w:after="120"/>
        <w:ind w:firstLineChars="0"/>
        <w:rPr>
          <w:rFonts w:eastAsiaTheme="minorEastAsia" w:cs="Arial"/>
        </w:rPr>
      </w:pPr>
      <w:r>
        <w:t>El cajón de posos está vaciado y correctamente colocado en su lugar.</w:t>
      </w:r>
    </w:p>
    <w:p w:rsidR="00067F1D" w:rsidRPr="006F467F" w:rsidRDefault="00E5559A" w:rsidP="00D83E20">
      <w:pPr>
        <w:pStyle w:val="ab"/>
        <w:numPr>
          <w:ilvl w:val="0"/>
          <w:numId w:val="8"/>
        </w:numPr>
        <w:tabs>
          <w:tab w:val="left" w:pos="567"/>
        </w:tabs>
        <w:spacing w:before="120" w:after="120"/>
        <w:ind w:firstLineChars="0"/>
        <w:rPr>
          <w:rFonts w:eastAsiaTheme="minorEastAsia" w:cs="Arial"/>
        </w:rPr>
      </w:pPr>
      <w:r>
        <w:t>El cable de alimentación está conectado a la fuente de alimentación.</w:t>
      </w:r>
    </w:p>
    <w:p w:rsidR="00067F1D" w:rsidRPr="006F467F" w:rsidRDefault="00E5559A" w:rsidP="00D83E20">
      <w:pPr>
        <w:pStyle w:val="2"/>
        <w:tabs>
          <w:tab w:val="left" w:pos="567"/>
        </w:tabs>
        <w:spacing w:before="156" w:after="156" w:line="360" w:lineRule="auto"/>
        <w:ind w:leftChars="-70" w:right="200" w:hangingChars="70" w:hanging="140"/>
        <w:rPr>
          <w:rFonts w:cs="Arial"/>
          <w:spacing w:val="0"/>
        </w:rPr>
      </w:pPr>
      <w:bookmarkStart w:id="432" w:name="_Toc135843158"/>
      <w:bookmarkStart w:id="433" w:name="_Toc135994151"/>
      <w:bookmarkStart w:id="434" w:name="_Toc173843845"/>
      <w:r>
        <w:t>Llenado y conexión</w:t>
      </w:r>
      <w:bookmarkEnd w:id="432"/>
      <w:bookmarkEnd w:id="433"/>
      <w:bookmarkEnd w:id="434"/>
    </w:p>
    <w:p w:rsidR="00067F1D" w:rsidRPr="006F467F" w:rsidRDefault="00E5559A" w:rsidP="00D83E20">
      <w:pPr>
        <w:tabs>
          <w:tab w:val="left" w:pos="567"/>
        </w:tabs>
        <w:spacing w:before="156" w:after="156" w:line="360" w:lineRule="auto"/>
        <w:ind w:firstLineChars="450" w:firstLine="945"/>
        <w:rPr>
          <w:rFonts w:cs="Arial"/>
          <w:spacing w:val="0"/>
        </w:rPr>
      </w:pPr>
      <w:bookmarkStart w:id="435" w:name="OLE_LINK632"/>
      <w:bookmarkStart w:id="436" w:name="OLE_LINK633"/>
      <w:r w:rsidRPr="006F467F">
        <w:rPr>
          <w:rFonts w:cs="Arial"/>
          <w:noProof/>
          <w:lang w:val="uk-UA" w:eastAsia="uk-UA"/>
        </w:rPr>
        <w:drawing>
          <wp:anchor distT="0" distB="0" distL="114300" distR="114300" simplePos="0" relativeHeight="251522048" behindDoc="0" locked="0" layoutInCell="1" allowOverlap="1" wp14:anchorId="127C2097" wp14:editId="3EFAFB86">
            <wp:simplePos x="0" y="0"/>
            <wp:positionH relativeFrom="column">
              <wp:posOffset>140970</wp:posOffset>
            </wp:positionH>
            <wp:positionV relativeFrom="paragraph">
              <wp:posOffset>17780</wp:posOffset>
            </wp:positionV>
            <wp:extent cx="360045" cy="360045"/>
            <wp:effectExtent l="0" t="0" r="1905" b="1905"/>
            <wp:wrapNone/>
            <wp:docPr id="1116" name="图片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1116"/>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t>Se debe tener cuidado al llenar para que la tapa del contenedor no toque su contenido.</w:t>
      </w:r>
      <w:bookmarkEnd w:id="435"/>
      <w:bookmarkEnd w:id="436"/>
    </w:p>
    <w:p w:rsidR="00067F1D" w:rsidRPr="006F467F" w:rsidRDefault="00E5559A" w:rsidP="00D83E20">
      <w:pPr>
        <w:pStyle w:val="3"/>
        <w:tabs>
          <w:tab w:val="left" w:pos="567"/>
        </w:tabs>
        <w:spacing w:before="156" w:after="156" w:line="320" w:lineRule="exact"/>
        <w:rPr>
          <w:rFonts w:ascii="Arial" w:hAnsi="Arial" w:cs="Arial"/>
          <w:spacing w:val="0"/>
        </w:rPr>
      </w:pPr>
      <w:bookmarkStart w:id="437" w:name="_Toc135994152"/>
      <w:bookmarkStart w:id="438" w:name="_Toc135843159"/>
      <w:bookmarkStart w:id="439" w:name="_Toc173843846"/>
      <w:r>
        <w:rPr>
          <w:rFonts w:ascii="Arial" w:hAnsi="Arial"/>
        </w:rPr>
        <w:lastRenderedPageBreak/>
        <w:t>Conexión a la fuente de agua</w:t>
      </w:r>
      <w:bookmarkEnd w:id="439"/>
      <w:r>
        <w:rPr>
          <w:rFonts w:ascii="Arial" w:hAnsi="Arial"/>
        </w:rPr>
        <w:t xml:space="preserve"> </w:t>
      </w:r>
      <w:bookmarkEnd w:id="437"/>
      <w:bookmarkEnd w:id="438"/>
    </w:p>
    <w:p w:rsidR="00067F1D" w:rsidRPr="006F467F" w:rsidRDefault="002B2E11"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11872" behindDoc="0" locked="0" layoutInCell="1" allowOverlap="1" wp14:anchorId="3D902623" wp14:editId="5E13DA1D">
            <wp:simplePos x="0" y="0"/>
            <wp:positionH relativeFrom="column">
              <wp:posOffset>595423</wp:posOffset>
            </wp:positionH>
            <wp:positionV relativeFrom="paragraph">
              <wp:posOffset>138224</wp:posOffset>
            </wp:positionV>
            <wp:extent cx="3562985" cy="233045"/>
            <wp:effectExtent l="0" t="0" r="0" b="0"/>
            <wp:wrapNone/>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563008" behindDoc="0" locked="0" layoutInCell="1" allowOverlap="1" wp14:anchorId="3AA37CBA" wp14:editId="2CF4BE84">
            <wp:simplePos x="0" y="0"/>
            <wp:positionH relativeFrom="column">
              <wp:posOffset>-2540</wp:posOffset>
            </wp:positionH>
            <wp:positionV relativeFrom="paragraph">
              <wp:posOffset>89535</wp:posOffset>
            </wp:positionV>
            <wp:extent cx="565150" cy="493395"/>
            <wp:effectExtent l="0" t="0" r="6350" b="1905"/>
            <wp:wrapNone/>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258"/>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5150" cy="493694"/>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564032" behindDoc="0" locked="0" layoutInCell="1" allowOverlap="1" wp14:anchorId="443DAAB7" wp14:editId="0CCB0361">
                <wp:simplePos x="0" y="0"/>
                <wp:positionH relativeFrom="column">
                  <wp:posOffset>-635</wp:posOffset>
                </wp:positionH>
                <wp:positionV relativeFrom="paragraph">
                  <wp:posOffset>5715</wp:posOffset>
                </wp:positionV>
                <wp:extent cx="5593715" cy="0"/>
                <wp:effectExtent l="0" t="6350" r="0" b="6350"/>
                <wp:wrapNone/>
                <wp:docPr id="1257" name="直接连接符 12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8FD04" id="直接连接符 1257"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05pt,.45pt" to="440.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" strokecolor="#4874cb [3204]" strokeweight="1pt">
                <v:stroke joinstyle="miter"/>
              </v:line>
            </w:pict>
          </mc:Fallback>
        </mc:AlternateContent>
      </w:r>
    </w:p>
    <w:p w:rsidR="004B5601" w:rsidRPr="006F467F" w:rsidRDefault="004B5601" w:rsidP="00D83E20">
      <w:pPr>
        <w:tabs>
          <w:tab w:val="left" w:pos="567"/>
        </w:tabs>
        <w:spacing w:before="156" w:after="156" w:line="320" w:lineRule="exact"/>
        <w:rPr>
          <w:rFonts w:eastAsia="Times New Roman" w:cs="Arial"/>
          <w:spacing w:val="0"/>
        </w:rPr>
      </w:pPr>
    </w:p>
    <w:p w:rsidR="00067F1D" w:rsidRPr="006F467F" w:rsidRDefault="00E5559A" w:rsidP="00D83E20">
      <w:pPr>
        <w:tabs>
          <w:tab w:val="left" w:pos="567"/>
        </w:tabs>
        <w:spacing w:before="156" w:after="156" w:line="320" w:lineRule="exact"/>
        <w:rPr>
          <w:rFonts w:eastAsiaTheme="minorEastAsia" w:cs="Arial"/>
          <w:spacing w:val="0"/>
          <w:szCs w:val="21"/>
        </w:rPr>
      </w:pPr>
      <w:r>
        <w:t xml:space="preserve">          ¡La calidad del agua afecta la salud humana! </w:t>
      </w:r>
      <w:bookmarkStart w:id="440" w:name="OLE_LINK637"/>
      <w:bookmarkStart w:id="441" w:name="OLE_LINK636"/>
      <w:r>
        <w:t>La fuente de agua debe cumplir con las normas sanitarias para agua potable.</w:t>
      </w:r>
      <w:bookmarkEnd w:id="440"/>
      <w:bookmarkEnd w:id="441"/>
    </w:p>
    <w:p w:rsidR="00067F1D" w:rsidRPr="006F467F" w:rsidRDefault="00E5559A" w:rsidP="00D83E20">
      <w:pPr>
        <w:pStyle w:val="ab"/>
        <w:numPr>
          <w:ilvl w:val="0"/>
          <w:numId w:val="9"/>
        </w:numPr>
        <w:tabs>
          <w:tab w:val="left" w:pos="567"/>
        </w:tabs>
        <w:spacing w:before="50" w:after="50" w:line="320" w:lineRule="exact"/>
        <w:ind w:firstLineChars="0"/>
        <w:rPr>
          <w:rFonts w:eastAsiaTheme="minorEastAsia" w:cs="Arial"/>
        </w:rPr>
      </w:pPr>
      <w:bookmarkStart w:id="442" w:name="OLE_LINK639"/>
      <w:bookmarkStart w:id="443" w:name="OLE_LINK638"/>
      <w:r>
        <w:t>Preste atención al estado sanitario de los tubos de agua.</w:t>
      </w:r>
      <w:bookmarkEnd w:id="442"/>
      <w:bookmarkEnd w:id="443"/>
    </w:p>
    <w:p w:rsidR="00067F1D" w:rsidRPr="006F467F" w:rsidRDefault="00E5559A" w:rsidP="00D83E20">
      <w:pPr>
        <w:pStyle w:val="ab"/>
        <w:numPr>
          <w:ilvl w:val="0"/>
          <w:numId w:val="9"/>
        </w:numPr>
        <w:tabs>
          <w:tab w:val="left" w:pos="567"/>
        </w:tabs>
        <w:spacing w:before="50" w:after="50" w:line="320" w:lineRule="exact"/>
        <w:ind w:left="1400" w:firstLineChars="0" w:hanging="400"/>
        <w:rPr>
          <w:rFonts w:eastAsiaTheme="minorEastAsia" w:cs="Arial"/>
        </w:rPr>
      </w:pPr>
      <w:bookmarkStart w:id="444" w:name="OLE_LINK640"/>
      <w:bookmarkStart w:id="445" w:name="OLE_LINK641"/>
      <w:r>
        <w:t>Enjuague los componentes pertinentes.</w:t>
      </w:r>
      <w:bookmarkEnd w:id="444"/>
      <w:bookmarkEnd w:id="445"/>
    </w:p>
    <w:p w:rsidR="00067F1D" w:rsidRPr="006F467F" w:rsidRDefault="00E5559A" w:rsidP="00D83E20">
      <w:pPr>
        <w:pStyle w:val="ab"/>
        <w:numPr>
          <w:ilvl w:val="0"/>
          <w:numId w:val="9"/>
        </w:numPr>
        <w:tabs>
          <w:tab w:val="left" w:pos="567"/>
        </w:tabs>
        <w:spacing w:before="50" w:after="50" w:line="320" w:lineRule="exact"/>
        <w:ind w:firstLineChars="0"/>
        <w:rPr>
          <w:rFonts w:eastAsiaTheme="minorEastAsia" w:cs="Arial"/>
        </w:rPr>
      </w:pPr>
      <w:bookmarkStart w:id="446" w:name="OLE_LINK642"/>
      <w:bookmarkStart w:id="447" w:name="OLE_LINK643"/>
      <w:bookmarkStart w:id="448" w:name="OLE_LINK644"/>
      <w:r>
        <w:t>La fuente de agua conectada a la máquina debe ser fácil de usar.</w:t>
      </w:r>
      <w:bookmarkEnd w:id="446"/>
      <w:bookmarkEnd w:id="447"/>
      <w:bookmarkEnd w:id="448"/>
    </w:p>
    <w:p w:rsidR="00067F1D" w:rsidRPr="006F467F" w:rsidRDefault="00E5559A" w:rsidP="00D83E20">
      <w:pPr>
        <w:pStyle w:val="ab"/>
        <w:numPr>
          <w:ilvl w:val="0"/>
          <w:numId w:val="9"/>
        </w:numPr>
        <w:tabs>
          <w:tab w:val="left" w:pos="567"/>
        </w:tabs>
        <w:spacing w:before="50" w:after="50" w:line="320" w:lineRule="exact"/>
        <w:ind w:firstLineChars="0"/>
        <w:rPr>
          <w:rFonts w:eastAsiaTheme="minorEastAsia" w:cs="Arial"/>
        </w:rPr>
      </w:pPr>
      <w:bookmarkStart w:id="449" w:name="OLE_LINK646"/>
      <w:bookmarkStart w:id="450" w:name="OLE_LINK645"/>
      <w:r>
        <w:t>Apriete la conexión del tubo de suministro de la tubería de agua para evitar fugas.</w:t>
      </w:r>
      <w:bookmarkEnd w:id="449"/>
      <w:bookmarkEnd w:id="450"/>
    </w:p>
    <w:p w:rsidR="00067F1D" w:rsidRPr="006F467F" w:rsidRDefault="00E5559A" w:rsidP="00D83E20">
      <w:pPr>
        <w:pStyle w:val="ab"/>
        <w:numPr>
          <w:ilvl w:val="0"/>
          <w:numId w:val="10"/>
        </w:numPr>
        <w:tabs>
          <w:tab w:val="left" w:pos="567"/>
        </w:tabs>
        <w:spacing w:before="120"/>
        <w:ind w:firstLineChars="0"/>
        <w:rPr>
          <w:rFonts w:cs="Arial"/>
          <w:b/>
          <w:kern w:val="0"/>
          <w:szCs w:val="20"/>
        </w:rPr>
      </w:pPr>
      <w:r w:rsidRPr="006F467F">
        <w:rPr>
          <w:rFonts w:eastAsia="Microsoft YaHei" w:cs="Arial"/>
          <w:b/>
          <w:noProof/>
          <w:sz w:val="36"/>
          <w:szCs w:val="36"/>
          <w:lang w:val="uk-UA" w:eastAsia="uk-UA"/>
        </w:rPr>
        <mc:AlternateContent>
          <mc:Choice Requires="wps">
            <w:drawing>
              <wp:anchor distT="0" distB="0" distL="114300" distR="114300" simplePos="0" relativeHeight="251566080" behindDoc="0" locked="0" layoutInCell="1" allowOverlap="1" wp14:anchorId="634D4BFF" wp14:editId="2769527A">
                <wp:simplePos x="0" y="0"/>
                <wp:positionH relativeFrom="column">
                  <wp:posOffset>7620</wp:posOffset>
                </wp:positionH>
                <wp:positionV relativeFrom="paragraph">
                  <wp:posOffset>10160</wp:posOffset>
                </wp:positionV>
                <wp:extent cx="5579745" cy="0"/>
                <wp:effectExtent l="0" t="6350" r="0" b="6350"/>
                <wp:wrapNone/>
                <wp:docPr id="1260" name="直接连接符 1260"/>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A930E" id="直接连接符 1260"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6pt,.8pt" to="439.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" strokecolor="#4874cb [3204]" strokeweight="1pt">
                <v:stroke joinstyle="miter"/>
              </v:line>
            </w:pict>
          </mc:Fallback>
        </mc:AlternateContent>
      </w:r>
      <w:r>
        <w:rPr>
          <w:b/>
          <w:szCs w:val="20"/>
        </w:rPr>
        <w:t>Fuente exterior de agua</w: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g">
            <w:drawing>
              <wp:anchor distT="0" distB="0" distL="114300" distR="114300" simplePos="0" relativeHeight="251652096" behindDoc="0" locked="0" layoutInCell="1" allowOverlap="1" wp14:anchorId="0E8DC7D3" wp14:editId="70379149">
                <wp:simplePos x="0" y="0"/>
                <wp:positionH relativeFrom="column">
                  <wp:posOffset>0</wp:posOffset>
                </wp:positionH>
                <wp:positionV relativeFrom="paragraph">
                  <wp:posOffset>56515</wp:posOffset>
                </wp:positionV>
                <wp:extent cx="6286500" cy="1719580"/>
                <wp:effectExtent l="0" t="0" r="0" b="13970"/>
                <wp:wrapNone/>
                <wp:docPr id="30149" name="组合 30149"/>
                <wp:cNvGraphicFramePr/>
                <a:graphic xmlns:a="http://schemas.openxmlformats.org/drawingml/2006/main">
                  <a:graphicData uri="http://schemas.microsoft.com/office/word/2010/wordprocessingGroup">
                    <wpg:wgp>
                      <wpg:cNvGrpSpPr/>
                      <wpg:grpSpPr>
                        <a:xfrm>
                          <a:off x="0" y="0"/>
                          <a:ext cx="6286500" cy="1719550"/>
                          <a:chOff x="0" y="0"/>
                          <a:chExt cx="7104842" cy="2205366"/>
                        </a:xfrm>
                      </wpg:grpSpPr>
                      <pic:pic xmlns:pic="http://schemas.openxmlformats.org/drawingml/2006/picture">
                        <pic:nvPicPr>
                          <pic:cNvPr id="30150" name="图片 2"/>
                          <pic:cNvPicPr>
                            <a:picLocks noChangeAspect="1"/>
                          </pic:cNvPicPr>
                        </pic:nvPicPr>
                        <pic:blipFill>
                          <a:blip r:embed="rId74" cstate="print">
                            <a:extLst>
                              <a:ext uri="{28A0092B-C50C-407E-A947-70E740481C1C}">
                                <a14:useLocalDpi xmlns:a14="http://schemas.microsoft.com/office/drawing/2010/main" val="0"/>
                              </a:ext>
                            </a:extLst>
                          </a:blip>
                          <a:srcRect l="26706" t="37059" r="10875" b="9483"/>
                          <a:stretch>
                            <a:fillRect/>
                          </a:stretch>
                        </pic:blipFill>
                        <pic:spPr>
                          <a:xfrm>
                            <a:off x="3683577" y="12879"/>
                            <a:ext cx="3421265" cy="2192487"/>
                          </a:xfrm>
                          <a:prstGeom prst="rect">
                            <a:avLst/>
                          </a:prstGeom>
                        </pic:spPr>
                      </pic:pic>
                      <pic:pic xmlns:pic="http://schemas.openxmlformats.org/drawingml/2006/picture">
                        <pic:nvPicPr>
                          <pic:cNvPr id="30151" name="图片 3"/>
                          <pic:cNvPicPr>
                            <a:picLocks noChangeAspect="1"/>
                          </pic:cNvPicPr>
                        </pic:nvPicPr>
                        <pic:blipFill>
                          <a:blip r:embed="rId75" cstate="print">
                            <a:extLst>
                              <a:ext uri="{28A0092B-C50C-407E-A947-70E740481C1C}">
                                <a14:useLocalDpi xmlns:a14="http://schemas.microsoft.com/office/drawing/2010/main" val="0"/>
                              </a:ext>
                            </a:extLst>
                          </a:blip>
                          <a:srcRect l="12189" t="18123" r="5807" b="11363"/>
                          <a:stretch>
                            <a:fillRect/>
                          </a:stretch>
                        </pic:blipFill>
                        <pic:spPr>
                          <a:xfrm>
                            <a:off x="0" y="0"/>
                            <a:ext cx="3418207" cy="2205366"/>
                          </a:xfrm>
                          <a:prstGeom prst="rect">
                            <a:avLst/>
                          </a:prstGeom>
                        </pic:spPr>
                      </pic:pic>
                      <wps:wsp>
                        <wps:cNvPr id="30152" name="圆角矩形 4"/>
                        <wps:cNvSpPr/>
                        <wps:spPr>
                          <a:xfrm>
                            <a:off x="2256164" y="1332962"/>
                            <a:ext cx="540913" cy="50227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153" name="直接箭头连接符 5"/>
                        <wps:cNvCnPr/>
                        <wps:spPr>
                          <a:xfrm flipH="1" flipV="1">
                            <a:off x="6287253" y="1754606"/>
                            <a:ext cx="186525" cy="425002"/>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0483F644" id="组合 30149" o:spid="_x0000_s1026" style="position:absolute;margin-left:0;margin-top:4.45pt;width:495pt;height:135.4pt;z-index:251652096" coordsize="71048,22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">
                <v:shape id="图片 2" o:spid="_x0000_s1027" type="#_x0000_t75" style="position:absolute;left:36835;top:128;width:34213;height:2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">
                  <v:imagedata r:id="rId76" o:title="" croptop="24287f" cropbottom="6215f" cropleft="17502f" cropright="7127f"/>
                  <v:path arrowok="t"/>
                </v:shape>
                <v:shape id="图片 3" o:spid="_x0000_s1028" type="#_x0000_t75" style="position:absolute;width:34182;height:2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">
                  <v:imagedata r:id="rId77" o:title="" croptop="11877f" cropbottom="7447f" cropleft="7988f" cropright="3806f"/>
                  <v:path arrowok="t"/>
                </v:shape>
                <v:roundrect id="圆角矩形 4" o:spid="_x0000_s1029" style="position:absolute;left:22561;top:13329;width:5409;height:50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" filled="f" strokecolor="red" strokeweight="1pt">
                  <v:stroke joinstyle="miter"/>
                </v:roundrect>
                <v:shape id="直接箭头连接符 5" o:spid="_x0000_s1030" type="#_x0000_t32" style="position:absolute;left:62872;top:17546;width:1865;height:42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" strokecolor="red" strokeweight="2.25pt">
                  <v:stroke endarrow="block" joinstyle="miter"/>
                </v:shape>
              </v:group>
            </w:pict>
          </mc:Fallback>
        </mc:AlternateContent>
      </w:r>
    </w:p>
    <w:p w:rsidR="00067F1D" w:rsidRPr="006F467F" w:rsidRDefault="00067F1D" w:rsidP="00D83E20">
      <w:pPr>
        <w:tabs>
          <w:tab w:val="left" w:pos="567"/>
        </w:tabs>
        <w:spacing w:before="156" w:after="156"/>
        <w:rPr>
          <w:rFonts w:cs="Arial"/>
          <w:spacing w:val="0"/>
        </w:rPr>
      </w:pPr>
    </w:p>
    <w:p w:rsidR="00067F1D" w:rsidRPr="006F467F" w:rsidRDefault="00067F1D" w:rsidP="00D83E20">
      <w:pPr>
        <w:tabs>
          <w:tab w:val="left" w:pos="567"/>
        </w:tabs>
        <w:spacing w:before="156" w:after="156"/>
        <w:rPr>
          <w:rFonts w:cs="Arial"/>
          <w:spacing w:val="0"/>
        </w:rPr>
      </w:pPr>
    </w:p>
    <w:p w:rsidR="00067F1D" w:rsidRPr="006F467F" w:rsidRDefault="00067F1D" w:rsidP="00D83E20">
      <w:pPr>
        <w:tabs>
          <w:tab w:val="left" w:pos="567"/>
        </w:tabs>
        <w:spacing w:before="156" w:after="156"/>
        <w:rPr>
          <w:rFonts w:cs="Arial"/>
          <w:spacing w:val="0"/>
        </w:rPr>
      </w:pPr>
    </w:p>
    <w:p w:rsidR="00067F1D" w:rsidRPr="006F467F" w:rsidRDefault="00067F1D" w:rsidP="00D83E20">
      <w:pPr>
        <w:tabs>
          <w:tab w:val="left" w:pos="567"/>
        </w:tabs>
        <w:spacing w:before="156" w:after="156" w:line="480" w:lineRule="auto"/>
        <w:rPr>
          <w:rFonts w:cs="Arial"/>
          <w:spacing w:val="0"/>
        </w:rPr>
      </w:pPr>
    </w:p>
    <w:p w:rsidR="00067F1D" w:rsidRPr="006F467F" w:rsidRDefault="00E5559A" w:rsidP="00D83E20">
      <w:pPr>
        <w:tabs>
          <w:tab w:val="left" w:pos="567"/>
        </w:tabs>
        <w:spacing w:before="156" w:after="156" w:line="240" w:lineRule="auto"/>
        <w:rPr>
          <w:rFonts w:eastAsia="Microsoft YaHei" w:cs="Arial"/>
          <w:spacing w:val="0"/>
          <w:szCs w:val="21"/>
        </w:rPr>
      </w:pPr>
      <w:r>
        <w:t>Retire el tapón de la conexión rodeado en rojo, tome el conector al interior de la máquina, atornille el conector de la válvula de entrada en sentido horario e inserte el tubo de entrada de agua en el conector.</w: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584512" behindDoc="0" locked="0" layoutInCell="1" allowOverlap="1" wp14:anchorId="1ECDA119" wp14:editId="51A9EE0F">
                <wp:simplePos x="0" y="0"/>
                <wp:positionH relativeFrom="column">
                  <wp:posOffset>7620</wp:posOffset>
                </wp:positionH>
                <wp:positionV relativeFrom="paragraph">
                  <wp:posOffset>269240</wp:posOffset>
                </wp:positionV>
                <wp:extent cx="5579110" cy="0"/>
                <wp:effectExtent l="0" t="6350" r="0" b="6350"/>
                <wp:wrapNone/>
                <wp:docPr id="564" name="直接连接符 564"/>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245569" id="直接连接符 564"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6pt,21.2pt" to="439.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hygEAAMQDAAAOAAAAZHJzL2Uyb0RvYy54bWysU0uO1DAQ3SNxB8t7OsmI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" strokecolor="#4874cb [3204]" strokeweight="1pt">
                <v:stroke joinstyle="miter"/>
              </v:line>
            </w:pict>
          </mc:Fallback>
        </mc:AlternateContent>
      </w:r>
      <w:r>
        <w:t>Conexión para agua potable del grifo</w:t>
      </w:r>
    </w:p>
    <w:p w:rsidR="00067F1D" w:rsidRPr="006F467F" w:rsidRDefault="002B2E11" w:rsidP="00D83E20">
      <w:pPr>
        <w:tabs>
          <w:tab w:val="left" w:pos="567"/>
        </w:tabs>
        <w:spacing w:before="156" w:after="156"/>
        <w:ind w:firstLineChars="450" w:firstLine="945"/>
        <w:rPr>
          <w:rFonts w:cs="Arial"/>
          <w:spacing w:val="0"/>
        </w:rPr>
      </w:pPr>
      <w:bookmarkStart w:id="451" w:name="OLE_LINK657"/>
      <w:r>
        <w:rPr>
          <w:rFonts w:cs="Arial"/>
          <w:noProof/>
          <w:spacing w:val="0"/>
          <w:lang w:val="uk-UA" w:eastAsia="uk-UA"/>
        </w:rPr>
        <w:drawing>
          <wp:anchor distT="0" distB="0" distL="114300" distR="114300" simplePos="0" relativeHeight="252113920" behindDoc="0" locked="0" layoutInCell="1" allowOverlap="1" wp14:anchorId="7F1E9534" wp14:editId="534EF156">
            <wp:simplePos x="0" y="0"/>
            <wp:positionH relativeFrom="column">
              <wp:posOffset>701749</wp:posOffset>
            </wp:positionH>
            <wp:positionV relativeFrom="paragraph">
              <wp:posOffset>53162</wp:posOffset>
            </wp:positionV>
            <wp:extent cx="3562985" cy="233045"/>
            <wp:effectExtent l="0" t="0" r="0" b="0"/>
            <wp:wrapNone/>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583488" behindDoc="0" locked="0" layoutInCell="1" allowOverlap="1" wp14:anchorId="168D5D6A" wp14:editId="484577EF">
            <wp:simplePos x="0" y="0"/>
            <wp:positionH relativeFrom="column">
              <wp:posOffset>1905</wp:posOffset>
            </wp:positionH>
            <wp:positionV relativeFrom="paragraph">
              <wp:posOffset>45720</wp:posOffset>
            </wp:positionV>
            <wp:extent cx="558165" cy="494030"/>
            <wp:effectExtent l="0" t="0" r="13335" b="1270"/>
            <wp:wrapNone/>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165" cy="494030"/>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50" w:firstLine="1100"/>
        <w:rPr>
          <w:rFonts w:cs="Arial"/>
          <w:spacing w:val="0"/>
        </w:rPr>
      </w:pPr>
      <w:r>
        <w:t>El funcionamiento de la bomba sin agua puede resultar en el daño de la máquina.</w:t>
      </w:r>
      <w:bookmarkEnd w:id="451"/>
    </w:p>
    <w:p w:rsidR="00AE6055" w:rsidRDefault="00E5559A" w:rsidP="00D83E20">
      <w:pPr>
        <w:tabs>
          <w:tab w:val="left" w:pos="567"/>
        </w:tabs>
        <w:spacing w:before="156" w:after="156" w:line="240" w:lineRule="auto"/>
        <w:ind w:firstLineChars="523" w:firstLine="1098"/>
        <w:rPr>
          <w:rFonts w:cs="Arial"/>
        </w:rPr>
      </w:pPr>
      <w:r w:rsidRPr="006F467F">
        <w:rPr>
          <w:rFonts w:cs="Arial"/>
          <w:noProof/>
          <w:lang w:val="uk-UA" w:eastAsia="uk-UA"/>
        </w:rPr>
        <mc:AlternateContent>
          <mc:Choice Requires="wps">
            <w:drawing>
              <wp:anchor distT="0" distB="0" distL="114300" distR="114300" simplePos="0" relativeHeight="251585536" behindDoc="0" locked="0" layoutInCell="1" allowOverlap="1" wp14:anchorId="2C16F028" wp14:editId="0707EA54">
                <wp:simplePos x="0" y="0"/>
                <wp:positionH relativeFrom="column">
                  <wp:posOffset>-1270</wp:posOffset>
                </wp:positionH>
                <wp:positionV relativeFrom="paragraph">
                  <wp:posOffset>285115</wp:posOffset>
                </wp:positionV>
                <wp:extent cx="559117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A1DBE" id="直接连接符 5"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 from="-.1pt,22.45pt" to="440.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" strokecolor="#4874cb [3204]" strokeweight="1pt">
                <v:stroke joinstyle="miter"/>
              </v:line>
            </w:pict>
          </mc:Fallback>
        </mc:AlternateContent>
      </w:r>
      <w:bookmarkStart w:id="452" w:name="OLE_LINK658"/>
      <w:bookmarkStart w:id="453" w:name="OLE_LINK659"/>
      <w:r>
        <w:t>Antes de encenderlo, asegúrese de que la válvula principal de agua esté abierta.</w:t>
      </w:r>
      <w:bookmarkEnd w:id="452"/>
      <w:bookmarkEnd w:id="453"/>
    </w:p>
    <w:p w:rsidR="00AE6055" w:rsidRDefault="00AE6055" w:rsidP="00D83E20">
      <w:pPr>
        <w:tabs>
          <w:tab w:val="left" w:pos="567"/>
        </w:tabs>
        <w:spacing w:beforeLines="0" w:before="0" w:afterLines="0" w:after="0" w:line="240" w:lineRule="auto"/>
        <w:rPr>
          <w:rFonts w:cs="Arial"/>
        </w:rPr>
      </w:pPr>
      <w:r>
        <w:br w:type="page"/>
      </w:r>
    </w:p>
    <w:p w:rsidR="00067F1D" w:rsidRPr="006F467F" w:rsidRDefault="00067F1D" w:rsidP="00D83E20">
      <w:pPr>
        <w:tabs>
          <w:tab w:val="left" w:pos="567"/>
        </w:tabs>
        <w:spacing w:before="156" w:after="156" w:line="240" w:lineRule="auto"/>
        <w:ind w:firstLineChars="523" w:firstLine="1098"/>
        <w:rPr>
          <w:rFonts w:cs="Arial"/>
          <w:spacing w:val="0"/>
        </w:rPr>
      </w:pPr>
    </w:p>
    <w:p w:rsidR="00067F1D" w:rsidRPr="006F467F" w:rsidRDefault="00E5559A" w:rsidP="00D83E20">
      <w:pPr>
        <w:tabs>
          <w:tab w:val="left" w:pos="567"/>
        </w:tabs>
        <w:spacing w:before="156" w:after="156" w:line="480" w:lineRule="auto"/>
        <w:ind w:firstLineChars="550" w:firstLine="1155"/>
        <w:rPr>
          <w:rFonts w:cs="Arial"/>
          <w:spacing w:val="0"/>
        </w:rPr>
      </w:pPr>
      <w:bookmarkStart w:id="454" w:name="OLE_LINK661"/>
      <w:bookmarkStart w:id="455" w:name="OLE_LINK660"/>
      <w:r w:rsidRPr="006F467F">
        <w:rPr>
          <w:rFonts w:cs="Arial"/>
          <w:noProof/>
          <w:lang w:val="uk-UA" w:eastAsia="uk-UA"/>
        </w:rPr>
        <w:drawing>
          <wp:anchor distT="0" distB="0" distL="114300" distR="114300" simplePos="0" relativeHeight="251587584" behindDoc="0" locked="0" layoutInCell="1" allowOverlap="1" wp14:anchorId="55B54A0B" wp14:editId="26E6644F">
            <wp:simplePos x="0" y="0"/>
            <wp:positionH relativeFrom="column">
              <wp:posOffset>123190</wp:posOffset>
            </wp:positionH>
            <wp:positionV relativeFrom="paragraph">
              <wp:posOffset>74295</wp:posOffset>
            </wp:positionV>
            <wp:extent cx="360045" cy="360045"/>
            <wp:effectExtent l="0" t="0" r="1905" b="1905"/>
            <wp:wrapNone/>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图片 1261"/>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t xml:space="preserve">Al apagarlo, asegúrese de que la válvula principal de agua esté  </w:t>
      </w:r>
      <w:bookmarkEnd w:id="454"/>
      <w:bookmarkEnd w:id="455"/>
      <w:r>
        <w:rPr>
          <w:b/>
        </w:rPr>
        <w:t>cerrada.</w:t>
      </w:r>
    </w:p>
    <w:p w:rsidR="00067F1D" w:rsidRPr="006F467F" w:rsidRDefault="00AE6055" w:rsidP="00D83E20">
      <w:pPr>
        <w:pStyle w:val="ab"/>
        <w:numPr>
          <w:ilvl w:val="0"/>
          <w:numId w:val="10"/>
        </w:numPr>
        <w:tabs>
          <w:tab w:val="left" w:pos="567"/>
        </w:tabs>
        <w:spacing w:before="120" w:after="120"/>
        <w:ind w:firstLineChars="0"/>
        <w:rPr>
          <w:rFonts w:cs="Arial"/>
          <w:b/>
          <w:kern w:val="0"/>
          <w:szCs w:val="20"/>
        </w:rPr>
      </w:pPr>
      <w:r w:rsidRPr="006F467F">
        <w:rPr>
          <w:rFonts w:cs="Arial"/>
          <w:noProof/>
          <w:lang w:val="uk-UA" w:eastAsia="uk-UA"/>
        </w:rPr>
        <mc:AlternateContent>
          <mc:Choice Requires="wpg">
            <w:drawing>
              <wp:anchor distT="0" distB="0" distL="114300" distR="114300" simplePos="0" relativeHeight="251653120" behindDoc="0" locked="0" layoutInCell="1" allowOverlap="1" wp14:anchorId="6FA2FC25" wp14:editId="5AB0024A">
                <wp:simplePos x="0" y="0"/>
                <wp:positionH relativeFrom="column">
                  <wp:posOffset>16510</wp:posOffset>
                </wp:positionH>
                <wp:positionV relativeFrom="paragraph">
                  <wp:posOffset>222885</wp:posOffset>
                </wp:positionV>
                <wp:extent cx="6286500" cy="1828800"/>
                <wp:effectExtent l="0" t="0" r="0" b="0"/>
                <wp:wrapNone/>
                <wp:docPr id="30154" name="组合 30154"/>
                <wp:cNvGraphicFramePr/>
                <a:graphic xmlns:a="http://schemas.openxmlformats.org/drawingml/2006/main">
                  <a:graphicData uri="http://schemas.microsoft.com/office/word/2010/wordprocessingGroup">
                    <wpg:wgp>
                      <wpg:cNvGrpSpPr/>
                      <wpg:grpSpPr>
                        <a:xfrm>
                          <a:off x="0" y="0"/>
                          <a:ext cx="6286500" cy="1828800"/>
                          <a:chOff x="1146" y="5454"/>
                          <a:chExt cx="9864" cy="2880"/>
                        </a:xfrm>
                      </wpg:grpSpPr>
                      <pic:pic xmlns:pic="http://schemas.openxmlformats.org/drawingml/2006/picture">
                        <pic:nvPicPr>
                          <pic:cNvPr id="30155" name="图片 2"/>
                          <pic:cNvPicPr>
                            <a:picLocks noChangeAspect="1"/>
                          </pic:cNvPicPr>
                        </pic:nvPicPr>
                        <pic:blipFill>
                          <a:blip r:embed="rId78" cstate="print">
                            <a:extLst>
                              <a:ext uri="{28A0092B-C50C-407E-A947-70E740481C1C}">
                                <a14:useLocalDpi xmlns:a14="http://schemas.microsoft.com/office/drawing/2010/main" val="0"/>
                              </a:ext>
                            </a:extLst>
                          </a:blip>
                          <a:srcRect t="19154"/>
                          <a:stretch>
                            <a:fillRect/>
                          </a:stretch>
                        </pic:blipFill>
                        <pic:spPr>
                          <a:xfrm>
                            <a:off x="1146" y="5454"/>
                            <a:ext cx="4749" cy="2880"/>
                          </a:xfrm>
                          <a:prstGeom prst="rect">
                            <a:avLst/>
                          </a:prstGeom>
                          <a:noFill/>
                          <a:ln>
                            <a:noFill/>
                          </a:ln>
                        </pic:spPr>
                      </pic:pic>
                      <pic:pic xmlns:pic="http://schemas.openxmlformats.org/drawingml/2006/picture">
                        <pic:nvPicPr>
                          <pic:cNvPr id="30156" name="图片 3"/>
                          <pic:cNvPicPr>
                            <a:picLocks noChangeAspect="1"/>
                          </pic:cNvPicPr>
                        </pic:nvPicPr>
                        <pic:blipFill>
                          <a:blip r:embed="rId79" cstate="print">
                            <a:extLst>
                              <a:ext uri="{28A0092B-C50C-407E-A947-70E740481C1C}">
                                <a14:useLocalDpi xmlns:a14="http://schemas.microsoft.com/office/drawing/2010/main" val="0"/>
                              </a:ext>
                            </a:extLst>
                          </a:blip>
                          <a:srcRect l="3632" t="22160"/>
                          <a:stretch>
                            <a:fillRect/>
                          </a:stretch>
                        </pic:blipFill>
                        <pic:spPr>
                          <a:xfrm>
                            <a:off x="6257" y="5454"/>
                            <a:ext cx="4753" cy="2880"/>
                          </a:xfrm>
                          <a:prstGeom prst="rect">
                            <a:avLst/>
                          </a:prstGeom>
                          <a:noFill/>
                          <a:ln>
                            <a:noFill/>
                          </a:ln>
                        </pic:spPr>
                      </pic:pic>
                    </wpg:wgp>
                  </a:graphicData>
                </a:graphic>
              </wp:anchor>
            </w:drawing>
          </mc:Choice>
          <mc:Fallback>
            <w:pict>
              <v:group w14:anchorId="2A5434BF" id="组合 30154" o:spid="_x0000_s1026" style="position:absolute;margin-left:1.3pt;margin-top:17.55pt;width:495pt;height:2in;z-index:251653120" coordorigin="1146,5454" coordsize="9864,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">
                <v:shape id="图片 2" o:spid="_x0000_s1027" type="#_x0000_t75" style="position:absolute;left:1146;top:5454;width:4749;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">
                  <v:imagedata r:id="rId80" o:title="" croptop="12553f"/>
                  <v:path arrowok="t"/>
                </v:shape>
                <v:shape id="图片 3" o:spid="_x0000_s1028" type="#_x0000_t75" style="position:absolute;left:6257;top:5454;width:4753;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">
                  <v:imagedata r:id="rId81" o:title="" croptop="14523f" cropleft="2380f"/>
                  <v:path arrowok="t"/>
                </v:shape>
              </v:group>
            </w:pict>
          </mc:Fallback>
        </mc:AlternateContent>
      </w:r>
      <w:r>
        <w:rPr>
          <w:b/>
          <w:szCs w:val="20"/>
        </w:rPr>
        <w:t>Fuente interior de agua</w:t>
      </w:r>
    </w:p>
    <w:p w:rsidR="00067F1D" w:rsidRPr="006F467F" w:rsidRDefault="00067F1D" w:rsidP="00D83E20">
      <w:pPr>
        <w:pStyle w:val="ab"/>
        <w:numPr>
          <w:ilvl w:val="0"/>
          <w:numId w:val="10"/>
        </w:numPr>
        <w:tabs>
          <w:tab w:val="left" w:pos="567"/>
        </w:tabs>
        <w:spacing w:before="120" w:after="120"/>
        <w:ind w:firstLineChars="0"/>
        <w:rPr>
          <w:rFonts w:cs="Arial"/>
          <w:b/>
          <w:kern w:val="0"/>
          <w:szCs w:val="20"/>
        </w:rPr>
      </w:pPr>
    </w:p>
    <w:p w:rsidR="00067F1D" w:rsidRPr="006F467F" w:rsidRDefault="00067F1D" w:rsidP="00D83E20">
      <w:pPr>
        <w:tabs>
          <w:tab w:val="left" w:pos="567"/>
        </w:tabs>
        <w:spacing w:before="156" w:after="156" w:line="240" w:lineRule="auto"/>
        <w:rPr>
          <w:rFonts w:eastAsia="Microsoft YaHei" w:cs="Arial"/>
          <w:spacing w:val="0"/>
          <w:szCs w:val="21"/>
        </w:rPr>
      </w:pPr>
    </w:p>
    <w:p w:rsidR="00067F1D" w:rsidRPr="006F467F" w:rsidRDefault="00067F1D" w:rsidP="00D83E20">
      <w:pPr>
        <w:tabs>
          <w:tab w:val="left" w:pos="567"/>
        </w:tabs>
        <w:spacing w:before="156" w:after="156" w:line="480" w:lineRule="auto"/>
        <w:rPr>
          <w:rFonts w:eastAsia="Microsoft YaHei" w:cs="Arial"/>
          <w:spacing w:val="0"/>
          <w:szCs w:val="21"/>
        </w:rPr>
      </w:pPr>
    </w:p>
    <w:p w:rsidR="00067F1D" w:rsidRDefault="00067F1D" w:rsidP="00D83E20">
      <w:pPr>
        <w:tabs>
          <w:tab w:val="left" w:pos="567"/>
        </w:tabs>
        <w:spacing w:before="156" w:after="156" w:line="940" w:lineRule="exact"/>
        <w:rPr>
          <w:rFonts w:eastAsia="Microsoft YaHei" w:cs="Arial"/>
          <w:spacing w:val="0"/>
          <w:szCs w:val="21"/>
        </w:rPr>
      </w:pPr>
    </w:p>
    <w:p w:rsidR="00067F1D" w:rsidRPr="006F467F" w:rsidRDefault="00E5559A" w:rsidP="00D83E20">
      <w:pPr>
        <w:tabs>
          <w:tab w:val="left" w:pos="567"/>
        </w:tabs>
        <w:spacing w:before="156" w:after="156" w:line="240" w:lineRule="auto"/>
        <w:rPr>
          <w:rFonts w:eastAsiaTheme="minorEastAsia" w:cs="Arial"/>
          <w:spacing w:val="0"/>
        </w:rPr>
      </w:pPr>
      <w:r>
        <w:t>Abra la tapa del depósito, levante el depósito, llénelo con agua limpia y vuelva a colocar el depósito en la máquina de café. El sistema monitorea el nivel de agua en el depósito y emite un mensaje sobre la cantidad insuficiente de agua.</w:t>
      </w:r>
    </w:p>
    <w:p w:rsidR="00067F1D" w:rsidRPr="006F467F" w:rsidRDefault="004B5601" w:rsidP="006F4950">
      <w:pPr>
        <w:tabs>
          <w:tab w:val="left" w:pos="567"/>
        </w:tabs>
        <w:spacing w:before="156" w:after="156" w:line="240" w:lineRule="auto"/>
        <w:rPr>
          <w:rFonts w:eastAsia="Microsoft YaHei" w:cs="Arial"/>
          <w:b/>
          <w:spacing w:val="0"/>
          <w:szCs w:val="21"/>
        </w:rPr>
      </w:pPr>
      <w:r>
        <w:rPr>
          <w:b/>
        </w:rPr>
        <w:t>Agua embotellada</w:t>
      </w:r>
    </w:p>
    <w:p w:rsidR="00067F1D" w:rsidRPr="006F467F" w:rsidRDefault="00E75D62" w:rsidP="00D83E20">
      <w:pPr>
        <w:tabs>
          <w:tab w:val="left" w:pos="567"/>
        </w:tabs>
        <w:spacing w:before="156" w:after="156" w:line="240" w:lineRule="auto"/>
        <w:rPr>
          <w:rFonts w:eastAsia="Microsoft YaHei" w:cs="Arial"/>
          <w:spacing w:val="0"/>
          <w:szCs w:val="21"/>
        </w:rPr>
      </w:pPr>
      <w:r w:rsidRPr="006F467F">
        <w:rPr>
          <w:rFonts w:cs="Arial"/>
          <w:noProof/>
          <w:lang w:val="uk-UA" w:eastAsia="uk-UA"/>
        </w:rPr>
        <w:drawing>
          <wp:anchor distT="0" distB="0" distL="114300" distR="114300" simplePos="0" relativeHeight="251696128" behindDoc="0" locked="0" layoutInCell="1" allowOverlap="1" wp14:anchorId="2D54AB9F" wp14:editId="2448CB54">
            <wp:simplePos x="0" y="0"/>
            <wp:positionH relativeFrom="column">
              <wp:posOffset>3215317</wp:posOffset>
            </wp:positionH>
            <wp:positionV relativeFrom="paragraph">
              <wp:posOffset>98466</wp:posOffset>
            </wp:positionV>
            <wp:extent cx="3006324" cy="1768426"/>
            <wp:effectExtent l="0" t="0" r="3810" b="3810"/>
            <wp:wrapNone/>
            <wp:docPr id="790"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790"/>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3006324" cy="1768426"/>
                    </a:xfrm>
                    <a:prstGeom prst="rect">
                      <a:avLst/>
                    </a:prstGeom>
                  </pic:spPr>
                </pic:pic>
              </a:graphicData>
            </a:graphic>
            <wp14:sizeRelH relativeFrom="margin">
              <wp14:pctWidth>0</wp14:pctWidth>
            </wp14:sizeRelH>
          </wp:anchor>
        </w:drawing>
      </w:r>
      <w:r w:rsidRPr="006F467F">
        <w:rPr>
          <w:rFonts w:cs="Arial"/>
          <w:noProof/>
          <w:lang w:val="uk-UA" w:eastAsia="uk-UA"/>
        </w:rPr>
        <mc:AlternateContent>
          <mc:Choice Requires="wps">
            <w:drawing>
              <wp:anchor distT="0" distB="0" distL="114300" distR="114300" simplePos="0" relativeHeight="251697152" behindDoc="0" locked="0" layoutInCell="1" allowOverlap="1" wp14:anchorId="17AD23D2" wp14:editId="6843DBA5">
                <wp:simplePos x="0" y="0"/>
                <wp:positionH relativeFrom="column">
                  <wp:posOffset>4089827</wp:posOffset>
                </wp:positionH>
                <wp:positionV relativeFrom="paragraph">
                  <wp:posOffset>1532465</wp:posOffset>
                </wp:positionV>
                <wp:extent cx="184617" cy="338921"/>
                <wp:effectExtent l="19050" t="38100" r="44450" b="23495"/>
                <wp:wrapNone/>
                <wp:docPr id="791" name="直接箭头连接符 791"/>
                <wp:cNvGraphicFramePr/>
                <a:graphic xmlns:a="http://schemas.openxmlformats.org/drawingml/2006/main">
                  <a:graphicData uri="http://schemas.microsoft.com/office/word/2010/wordprocessingShape">
                    <wps:wsp>
                      <wps:cNvCnPr/>
                      <wps:spPr>
                        <a:xfrm flipV="1">
                          <a:off x="0" y="0"/>
                          <a:ext cx="184617" cy="338921"/>
                        </a:xfrm>
                        <a:prstGeom prst="straightConnector1">
                          <a:avLst/>
                        </a:prstGeom>
                        <a:noFill/>
                        <a:ln w="28575" cap="flat" cmpd="sng" algn="ctr">
                          <a:solidFill>
                            <a:srgbClr val="FF0000"/>
                          </a:solidFill>
                          <a:prstDash val="solid"/>
                          <a:miter lim="800000"/>
                          <a:tailEnd type="triangle"/>
                        </a:ln>
                        <a:effectLst/>
                      </wps:spPr>
                      <wps:bodyPr/>
                    </wps:wsp>
                  </a:graphicData>
                </a:graphic>
              </wp:anchor>
            </w:drawing>
          </mc:Choice>
          <mc:Fallback>
            <w:pict>
              <v:shape w14:anchorId="42C4E9A1" id="直接箭头连接符 791" o:spid="_x0000_s1026" type="#_x0000_t32" style="position:absolute;margin-left:322.05pt;margin-top:120.65pt;width:14.55pt;height:26.7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" strokecolor="red" strokeweight="2.25pt">
                <v:stroke endarrow="block" joinstyle="miter"/>
              </v:shape>
            </w:pict>
          </mc:Fallback>
        </mc:AlternateContent>
      </w:r>
      <w:r w:rsidR="00B71A68" w:rsidRPr="006F467F">
        <w:rPr>
          <w:rFonts w:cs="Arial"/>
          <w:noProof/>
          <w:lang w:val="uk-UA" w:eastAsia="uk-UA"/>
        </w:rPr>
        <w:drawing>
          <wp:inline distT="0" distB="0" distL="0" distR="0" wp14:anchorId="0E4E372A" wp14:editId="69A70126">
            <wp:extent cx="3111335" cy="1801299"/>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168891" cy="1834621"/>
                    </a:xfrm>
                    <a:prstGeom prst="rect">
                      <a:avLst/>
                    </a:prstGeom>
                  </pic:spPr>
                </pic:pic>
              </a:graphicData>
            </a:graphic>
          </wp:inline>
        </w:drawing>
      </w:r>
    </w:p>
    <w:p w:rsidR="00067F1D" w:rsidRPr="006F467F" w:rsidRDefault="00E5559A" w:rsidP="00D83E20">
      <w:pPr>
        <w:tabs>
          <w:tab w:val="left" w:pos="567"/>
        </w:tabs>
        <w:spacing w:before="156" w:after="156" w:line="240" w:lineRule="auto"/>
        <w:rPr>
          <w:rFonts w:eastAsiaTheme="minorEastAsia" w:cs="Arial"/>
          <w:spacing w:val="0"/>
          <w:szCs w:val="21"/>
        </w:rPr>
      </w:pPr>
      <w:r>
        <w:t>Se puede usar la manija para cambiar entre agua embotellada y el depósito incorporado -&gt; La flecha apunta al agua embotellada, saque el tubo blanco de la máquina e inserte el tubo en la conexión hasta el tope. Inserta el otro extremo en la botella de agua.</w:t>
      </w:r>
    </w:p>
    <w:bookmarkStart w:id="456" w:name="_Toc105429970"/>
    <w:bookmarkStart w:id="457" w:name="_Toc135994153"/>
    <w:bookmarkStart w:id="458" w:name="_Toc135843160"/>
    <w:bookmarkStart w:id="459" w:name="_Toc173843847"/>
    <w:p w:rsidR="00067F1D" w:rsidRPr="006F467F" w:rsidRDefault="00E5559A" w:rsidP="00D83E20">
      <w:pPr>
        <w:pStyle w:val="3"/>
        <w:tabs>
          <w:tab w:val="left" w:pos="567"/>
        </w:tabs>
        <w:spacing w:before="156" w:after="156" w:line="240" w:lineRule="auto"/>
        <w:rPr>
          <w:rFonts w:ascii="Arial" w:hAnsi="Arial" w:cs="Arial"/>
          <w:spacing w:val="0"/>
        </w:rPr>
      </w:pPr>
      <w:r w:rsidRPr="006F467F">
        <w:rPr>
          <w:rFonts w:ascii="Arial" w:hAnsi="Arial" w:cs="Arial"/>
          <w:noProof/>
          <w:lang w:val="uk-UA" w:eastAsia="uk-UA"/>
        </w:rPr>
        <mc:AlternateContent>
          <mc:Choice Requires="wpg">
            <w:drawing>
              <wp:anchor distT="0" distB="0" distL="114300" distR="114300" simplePos="0" relativeHeight="251654144" behindDoc="0" locked="0" layoutInCell="1" allowOverlap="1" wp14:anchorId="46E4062A" wp14:editId="34CD60A9">
                <wp:simplePos x="0" y="0"/>
                <wp:positionH relativeFrom="column">
                  <wp:posOffset>-3175</wp:posOffset>
                </wp:positionH>
                <wp:positionV relativeFrom="paragraph">
                  <wp:posOffset>210820</wp:posOffset>
                </wp:positionV>
                <wp:extent cx="6288405" cy="1788795"/>
                <wp:effectExtent l="0" t="0" r="17145" b="20955"/>
                <wp:wrapNone/>
                <wp:docPr id="30162" name="组合 30162"/>
                <wp:cNvGraphicFramePr/>
                <a:graphic xmlns:a="http://schemas.openxmlformats.org/drawingml/2006/main">
                  <a:graphicData uri="http://schemas.microsoft.com/office/word/2010/wordprocessingGroup">
                    <wpg:wgp>
                      <wpg:cNvGrpSpPr/>
                      <wpg:grpSpPr>
                        <a:xfrm>
                          <a:off x="0" y="0"/>
                          <a:ext cx="6288252" cy="1788972"/>
                          <a:chOff x="0" y="0"/>
                          <a:chExt cx="7105450" cy="2067059"/>
                        </a:xfrm>
                      </wpg:grpSpPr>
                      <pic:pic xmlns:pic="http://schemas.openxmlformats.org/drawingml/2006/picture">
                        <pic:nvPicPr>
                          <pic:cNvPr id="30163" name="图片 2"/>
                          <pic:cNvPicPr>
                            <a:picLocks noChangeAspect="1"/>
                          </pic:cNvPicPr>
                        </pic:nvPicPr>
                        <pic:blipFill>
                          <a:blip r:embed="rId84" cstate="print">
                            <a:extLst>
                              <a:ext uri="{28A0092B-C50C-407E-A947-70E740481C1C}">
                                <a14:useLocalDpi xmlns:a14="http://schemas.microsoft.com/office/drawing/2010/main" val="0"/>
                              </a:ext>
                            </a:extLst>
                          </a:blip>
                          <a:srcRect l="12333" t="20318" r="4113" b="13051"/>
                          <a:stretch>
                            <a:fillRect/>
                          </a:stretch>
                        </pic:blipFill>
                        <pic:spPr>
                          <a:xfrm>
                            <a:off x="0" y="0"/>
                            <a:ext cx="3448202" cy="2047741"/>
                          </a:xfrm>
                          <a:prstGeom prst="rect">
                            <a:avLst/>
                          </a:prstGeom>
                        </pic:spPr>
                      </pic:pic>
                      <wps:wsp>
                        <wps:cNvPr id="30164" name="圆角矩形 3"/>
                        <wps:cNvSpPr/>
                        <wps:spPr>
                          <a:xfrm>
                            <a:off x="2682995" y="1575498"/>
                            <a:ext cx="511498" cy="472243"/>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pic:pic xmlns:pic="http://schemas.openxmlformats.org/drawingml/2006/picture">
                        <pic:nvPicPr>
                          <pic:cNvPr id="30165" name="图片 4"/>
                          <pic:cNvPicPr>
                            <a:picLocks noChangeAspect="1"/>
                          </pic:cNvPicPr>
                        </pic:nvPicPr>
                        <pic:blipFill>
                          <a:blip r:embed="rId85" cstate="print">
                            <a:extLst>
                              <a:ext uri="{28A0092B-C50C-407E-A947-70E740481C1C}">
                                <a14:useLocalDpi xmlns:a14="http://schemas.microsoft.com/office/drawing/2010/main" val="0"/>
                              </a:ext>
                            </a:extLst>
                          </a:blip>
                          <a:srcRect l="18734" t="63407" r="23112" b="10251"/>
                          <a:stretch>
                            <a:fillRect/>
                          </a:stretch>
                        </pic:blipFill>
                        <pic:spPr>
                          <a:xfrm>
                            <a:off x="3682970" y="0"/>
                            <a:ext cx="3422480" cy="2067059"/>
                          </a:xfrm>
                          <a:prstGeom prst="rect">
                            <a:avLst/>
                          </a:prstGeom>
                        </pic:spPr>
                      </pic:pic>
                      <wps:wsp>
                        <wps:cNvPr id="30166" name="直接箭头连接符 5"/>
                        <wps:cNvCnPr/>
                        <wps:spPr>
                          <a:xfrm flipH="1" flipV="1">
                            <a:off x="6677519" y="1667470"/>
                            <a:ext cx="176382" cy="399589"/>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27873E22" id="组合 30162" o:spid="_x0000_s1026" style="position:absolute;margin-left:-.25pt;margin-top:16.6pt;width:495.15pt;height:140.85pt;z-index:251654144" coordsize="71054,2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">
                <v:shape id="图片 2" o:spid="_x0000_s1027" type="#_x0000_t75" style="position:absolute;width:34482;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">
                  <v:imagedata r:id="rId86" o:title="" croptop="13316f" cropbottom="8553f" cropleft="8083f" cropright="2695f"/>
                  <v:path arrowok="t"/>
                </v:shape>
                <v:roundrect id="圆角矩形 3" o:spid="_x0000_s1028" style="position:absolute;left:26829;top:15754;width:5115;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" filled="f" strokecolor="red" strokeweight="1pt">
                  <v:stroke joinstyle="miter"/>
                </v:roundrect>
                <v:shape id="图片 4" o:spid="_x0000_s1029" type="#_x0000_t75" style="position:absolute;left:36829;width:34225;height:2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">
                  <v:imagedata r:id="rId87" o:title="" croptop="41554f" cropbottom="6718f" cropleft="12278f" cropright="15147f"/>
                  <v:path arrowok="t"/>
                </v:shape>
                <v:shape id="直接箭头连接符 5" o:spid="_x0000_s1030" type="#_x0000_t32" style="position:absolute;left:66775;top:16674;width:1764;height:39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" strokecolor="red" strokeweight="2.25pt">
                  <v:stroke endarrow="block" joinstyle="miter"/>
                </v:shape>
              </v:group>
            </w:pict>
          </mc:Fallback>
        </mc:AlternateContent>
      </w:r>
      <w:r>
        <w:t xml:space="preserve"> Conexión del tubo de aguas residuales</w:t>
      </w:r>
      <w:bookmarkEnd w:id="456"/>
      <w:bookmarkEnd w:id="457"/>
      <w:bookmarkEnd w:id="458"/>
      <w:bookmarkEnd w:id="459"/>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rPr>
          <w:rFonts w:eastAsiaTheme="majorEastAsia" w:cs="Arial"/>
          <w:spacing w:val="0"/>
          <w:szCs w:val="21"/>
        </w:rPr>
      </w:pPr>
    </w:p>
    <w:p w:rsidR="00067F1D" w:rsidRPr="006F467F" w:rsidRDefault="00E5559A" w:rsidP="00D83E20">
      <w:pPr>
        <w:tabs>
          <w:tab w:val="left" w:pos="567"/>
        </w:tabs>
        <w:spacing w:before="156" w:after="156" w:line="240" w:lineRule="auto"/>
        <w:rPr>
          <w:rFonts w:eastAsiaTheme="minorEastAsia" w:cs="Arial"/>
          <w:spacing w:val="0"/>
        </w:rPr>
      </w:pPr>
      <w:r>
        <w:lastRenderedPageBreak/>
        <w:t>El orificio de drenaje en el exterior de la bandeja de goteo debe conectarse al tubo de aguas residuales. Saque el tubo de agua, insértelo en la conexión en el fondo de la máquina y fíjelo con un anillo.</w:t>
      </w:r>
    </w:p>
    <w:p w:rsidR="00067F1D" w:rsidRPr="006F467F" w:rsidRDefault="00E5559A" w:rsidP="00D83E20">
      <w:pPr>
        <w:pStyle w:val="3"/>
        <w:tabs>
          <w:tab w:val="left" w:pos="567"/>
        </w:tabs>
        <w:spacing w:before="156" w:after="156" w:line="240" w:lineRule="auto"/>
        <w:rPr>
          <w:rFonts w:ascii="Arial" w:hAnsi="Arial" w:cs="Arial"/>
          <w:spacing w:val="0"/>
        </w:rPr>
      </w:pPr>
      <w:bookmarkStart w:id="460" w:name="_Toc135843161"/>
      <w:bookmarkStart w:id="461" w:name="_Toc135994154"/>
      <w:bookmarkStart w:id="462" w:name="_Toc173843848"/>
      <w:r>
        <w:rPr>
          <w:rFonts w:ascii="Arial" w:hAnsi="Arial"/>
        </w:rPr>
        <w:t>Conexión del enfriador</w:t>
      </w:r>
      <w:bookmarkEnd w:id="460"/>
      <w:bookmarkEnd w:id="461"/>
      <w:bookmarkEnd w:id="462"/>
    </w:p>
    <w:p w:rsidR="00067F1D" w:rsidRPr="006F467F" w:rsidRDefault="00E5559A" w:rsidP="00D83E20">
      <w:pPr>
        <w:tabs>
          <w:tab w:val="left" w:pos="567"/>
        </w:tabs>
        <w:spacing w:before="156" w:after="156" w:line="240" w:lineRule="auto"/>
        <w:rPr>
          <w:rFonts w:eastAsiaTheme="minorEastAsia" w:cs="Arial"/>
          <w:spacing w:val="0"/>
          <w:szCs w:val="21"/>
        </w:rPr>
      </w:pPr>
      <w:r>
        <w:t>Inserte un extremo del tubo de leche en el puerto en el lado izquierdo del enfriador, enderece el tubo de leche y alinee el refrigerador con la caja de la máquina de café.</w:t>
      </w:r>
    </w:p>
    <w:p w:rsidR="00067F1D" w:rsidRPr="006F467F" w:rsidRDefault="00E5559A" w:rsidP="00D83E20">
      <w:pPr>
        <w:pStyle w:val="3"/>
        <w:tabs>
          <w:tab w:val="left" w:pos="567"/>
        </w:tabs>
        <w:spacing w:before="156" w:after="156" w:line="240" w:lineRule="auto"/>
        <w:rPr>
          <w:rFonts w:ascii="Arial" w:hAnsi="Arial" w:cs="Arial"/>
          <w:spacing w:val="0"/>
        </w:rPr>
      </w:pPr>
      <w:bookmarkStart w:id="463" w:name="_Toc105429974"/>
      <w:bookmarkStart w:id="464" w:name="_Toc135994155"/>
      <w:bookmarkStart w:id="465" w:name="_Toc135843162"/>
      <w:bookmarkStart w:id="466" w:name="_Toc173843849"/>
      <w:r>
        <w:rPr>
          <w:rFonts w:ascii="Arial" w:hAnsi="Arial"/>
        </w:rPr>
        <w:t>Conexión de la alimentación al enfriador</w:t>
      </w:r>
      <w:bookmarkEnd w:id="463"/>
      <w:bookmarkEnd w:id="464"/>
      <w:bookmarkEnd w:id="465"/>
      <w:bookmarkEnd w:id="466"/>
    </w:p>
    <w:p w:rsidR="00067F1D" w:rsidRPr="006F467F" w:rsidRDefault="00E5559A" w:rsidP="00D83E20">
      <w:pPr>
        <w:tabs>
          <w:tab w:val="left" w:pos="567"/>
        </w:tabs>
        <w:spacing w:before="156" w:after="156" w:line="240" w:lineRule="auto"/>
        <w:rPr>
          <w:rFonts w:eastAsiaTheme="minorEastAsia" w:cs="Arial"/>
          <w:spacing w:val="0"/>
          <w:szCs w:val="21"/>
        </w:rPr>
      </w:pPr>
      <w:r>
        <w:t>Inserte el enchufe hembra del cable de alimentación del enfriador en la toma de la máquina; inserte el otro extremo del cable de alimentación en un tomacorriente. Presione el interruptor de alimentación del enfriador.</w:t>
      </w:r>
    </w:p>
    <w:p w:rsidR="00067F1D" w:rsidRPr="006F467F" w:rsidRDefault="00E5559A" w:rsidP="00D83E20">
      <w:pPr>
        <w:pStyle w:val="2"/>
        <w:tabs>
          <w:tab w:val="left" w:pos="567"/>
        </w:tabs>
        <w:spacing w:before="156" w:after="156"/>
        <w:ind w:leftChars="-141" w:left="-2" w:right="200" w:hangingChars="140" w:hanging="280"/>
        <w:rPr>
          <w:rFonts w:cs="Arial"/>
          <w:spacing w:val="0"/>
        </w:rPr>
      </w:pPr>
      <w:bookmarkStart w:id="467" w:name="_Toc135994156"/>
      <w:bookmarkStart w:id="468" w:name="_Toc135843163"/>
      <w:bookmarkStart w:id="469" w:name="_Toc173843850"/>
      <w:r>
        <w:t>Encendido</w:t>
      </w:r>
      <w:bookmarkEnd w:id="467"/>
      <w:bookmarkEnd w:id="468"/>
      <w:bookmarkEnd w:id="469"/>
    </w:p>
    <w:p w:rsidR="00067F1D" w:rsidRPr="006F467F" w:rsidRDefault="00E5559A" w:rsidP="00D83E20">
      <w:pPr>
        <w:pStyle w:val="3"/>
        <w:tabs>
          <w:tab w:val="left" w:pos="567"/>
        </w:tabs>
        <w:spacing w:before="156" w:after="156" w:line="240" w:lineRule="auto"/>
        <w:ind w:leftChars="-70" w:left="-24" w:hangingChars="58" w:hanging="116"/>
        <w:rPr>
          <w:rFonts w:ascii="Arial" w:eastAsiaTheme="minorEastAsia" w:hAnsi="Arial" w:cs="Arial"/>
          <w:bCs/>
          <w:spacing w:val="0"/>
        </w:rPr>
      </w:pPr>
      <w:bookmarkStart w:id="470" w:name="_Toc135843164"/>
      <w:bookmarkStart w:id="471" w:name="_Toc135994157"/>
      <w:bookmarkStart w:id="472" w:name="_Toc173843851"/>
      <w:r>
        <w:rPr>
          <w:rFonts w:ascii="Arial" w:hAnsi="Arial"/>
          <w:b w:val="0"/>
          <w:bCs/>
        </w:rPr>
        <w:t>Máquina de café</w:t>
      </w:r>
      <w:bookmarkEnd w:id="472"/>
      <w:r>
        <w:rPr>
          <w:rFonts w:ascii="Arial" w:hAnsi="Arial"/>
          <w:b w:val="0"/>
          <w:bCs/>
        </w:rPr>
        <w:t xml:space="preserve"> </w:t>
      </w:r>
      <w:bookmarkEnd w:id="470"/>
      <w:bookmarkEnd w:id="471"/>
    </w:p>
    <w:p w:rsidR="00067F1D" w:rsidRPr="006F467F" w:rsidRDefault="00E5559A" w:rsidP="00D83E20">
      <w:pPr>
        <w:tabs>
          <w:tab w:val="left" w:pos="567"/>
        </w:tabs>
        <w:spacing w:before="156" w:after="156" w:line="240" w:lineRule="auto"/>
        <w:rPr>
          <w:rFonts w:eastAsiaTheme="minorEastAsia" w:cs="Arial"/>
          <w:spacing w:val="0"/>
          <w:szCs w:val="21"/>
        </w:rPr>
      </w:pPr>
      <w:r>
        <w:rPr>
          <w:b/>
        </w:rPr>
        <w:t xml:space="preserve">► </w:t>
      </w:r>
      <w:r>
        <w:t xml:space="preserve">Inserte el enchufe hembra del cable de alimentación de la máquina en la toma de la máquina; </w:t>
      </w:r>
      <w:bookmarkStart w:id="473" w:name="OLE_LINK368"/>
      <w:bookmarkStart w:id="474" w:name="OLE_LINK367"/>
      <w:r>
        <w:t>inserte el otro extremo del cable de alimentación en un tomacorriente.</w:t>
      </w:r>
    </w:p>
    <w:p w:rsidR="00067F1D" w:rsidRPr="006F467F" w:rsidRDefault="00E5559A" w:rsidP="00D83E20">
      <w:pPr>
        <w:tabs>
          <w:tab w:val="left" w:pos="567"/>
        </w:tabs>
        <w:spacing w:before="156" w:after="156" w:line="240" w:lineRule="auto"/>
        <w:rPr>
          <w:rFonts w:eastAsiaTheme="minorEastAsia" w:cs="Arial"/>
          <w:spacing w:val="0"/>
          <w:szCs w:val="21"/>
        </w:rPr>
      </w:pPr>
      <w:r>
        <w:t>► Verifique la conexión eléctrica de la máquina y encienda el interruptor de alimentación.</w:t>
      </w:r>
      <w:bookmarkStart w:id="475" w:name="OLE_LINK370"/>
      <w:bookmarkStart w:id="476" w:name="OLE_LINK369"/>
      <w:bookmarkEnd w:id="473"/>
      <w:bookmarkEnd w:id="474"/>
      <w:bookmarkEnd w:id="475"/>
      <w:bookmarkEnd w:id="476"/>
    </w:p>
    <w:p w:rsidR="00067F1D" w:rsidRPr="006F467F" w:rsidRDefault="00E5559A" w:rsidP="00D83E20">
      <w:pPr>
        <w:tabs>
          <w:tab w:val="left" w:pos="567"/>
        </w:tabs>
        <w:spacing w:before="156" w:after="156" w:line="200" w:lineRule="exact"/>
        <w:rPr>
          <w:rFonts w:eastAsiaTheme="minorEastAsia" w:cs="Arial"/>
          <w:spacing w:val="0"/>
          <w:szCs w:val="21"/>
        </w:rPr>
      </w:pPr>
      <w:r w:rsidRPr="006F467F">
        <w:rPr>
          <w:rFonts w:eastAsia="MS Gothic" w:cs="Arial"/>
          <w:noProof/>
          <w:szCs w:val="21"/>
          <w:lang w:val="uk-UA" w:eastAsia="uk-UA"/>
        </w:rPr>
        <mc:AlternateContent>
          <mc:Choice Requires="wpg">
            <w:drawing>
              <wp:anchor distT="0" distB="0" distL="114300" distR="114300" simplePos="0" relativeHeight="251663360" behindDoc="0" locked="0" layoutInCell="1" allowOverlap="1" wp14:anchorId="46020059" wp14:editId="55D41EB6">
                <wp:simplePos x="0" y="0"/>
                <wp:positionH relativeFrom="column">
                  <wp:posOffset>-635</wp:posOffset>
                </wp:positionH>
                <wp:positionV relativeFrom="paragraph">
                  <wp:posOffset>33020</wp:posOffset>
                </wp:positionV>
                <wp:extent cx="6283960" cy="1679575"/>
                <wp:effectExtent l="0" t="0" r="0" b="0"/>
                <wp:wrapNone/>
                <wp:docPr id="43" name="组合 43"/>
                <wp:cNvGraphicFramePr/>
                <a:graphic xmlns:a="http://schemas.openxmlformats.org/drawingml/2006/main">
                  <a:graphicData uri="http://schemas.microsoft.com/office/word/2010/wordprocessingGroup">
                    <wpg:wgp>
                      <wpg:cNvGrpSpPr/>
                      <wpg:grpSpPr>
                        <a:xfrm>
                          <a:off x="0" y="0"/>
                          <a:ext cx="6195534" cy="1679575"/>
                          <a:chOff x="0" y="0"/>
                          <a:chExt cx="6173660" cy="1748790"/>
                        </a:xfrm>
                      </wpg:grpSpPr>
                      <pic:pic xmlns:pic="http://schemas.openxmlformats.org/drawingml/2006/picture">
                        <pic:nvPicPr>
                          <pic:cNvPr id="13" name="图片 3"/>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3317306" y="0"/>
                            <a:ext cx="2856354" cy="1748790"/>
                          </a:xfrm>
                          <a:prstGeom prst="rect">
                            <a:avLst/>
                          </a:prstGeom>
                          <a:noFill/>
                          <a:ln>
                            <a:noFill/>
                          </a:ln>
                        </pic:spPr>
                      </pic:pic>
                      <wpg:grpSp>
                        <wpg:cNvPr id="30248" name="组合 15"/>
                        <wpg:cNvGrpSpPr/>
                        <wpg:grpSpPr>
                          <a:xfrm>
                            <a:off x="0" y="0"/>
                            <a:ext cx="3109630" cy="1748790"/>
                            <a:chOff x="0" y="467"/>
                            <a:chExt cx="3155366" cy="1828333"/>
                          </a:xfrm>
                        </wpg:grpSpPr>
                        <pic:pic xmlns:pic="http://schemas.openxmlformats.org/drawingml/2006/picture">
                          <pic:nvPicPr>
                            <pic:cNvPr id="30249" name="图片 30249"/>
                            <pic:cNvPicPr>
                              <a:picLocks noChangeAspect="1"/>
                            </pic:cNvPicPr>
                          </pic:nvPicPr>
                          <pic:blipFill>
                            <a:blip r:embed="rId89" cstate="print">
                              <a:extLst>
                                <a:ext uri="{28A0092B-C50C-407E-A947-70E740481C1C}">
                                  <a14:useLocalDpi xmlns:a14="http://schemas.microsoft.com/office/drawing/2010/main" val="0"/>
                                </a:ext>
                              </a:extLst>
                            </a:blip>
                            <a:srcRect l="15668" t="59969" r="20097" b="11842"/>
                            <a:stretch>
                              <a:fillRect/>
                            </a:stretch>
                          </pic:blipFill>
                          <pic:spPr>
                            <a:xfrm>
                              <a:off x="0" y="467"/>
                              <a:ext cx="3155366" cy="1828333"/>
                            </a:xfrm>
                            <a:prstGeom prst="rect">
                              <a:avLst/>
                            </a:prstGeom>
                            <a:noFill/>
                            <a:ln>
                              <a:noFill/>
                            </a:ln>
                          </pic:spPr>
                        </pic:pic>
                        <wps:wsp>
                          <wps:cNvPr id="30250" name="圆角矩形 30250"/>
                          <wps:cNvSpPr>
                            <a:spLocks noChangeArrowheads="1"/>
                          </wps:cNvSpPr>
                          <wps:spPr bwMode="auto">
                            <a:xfrm>
                              <a:off x="285545" y="417384"/>
                              <a:ext cx="637049" cy="830046"/>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anchor>
            </w:drawing>
          </mc:Choice>
          <mc:Fallback>
            <w:pict>
              <v:group w14:anchorId="03EB2C36" id="组合 43" o:spid="_x0000_s1026" style="position:absolute;margin-left:-.05pt;margin-top:2.6pt;width:494.8pt;height:132.25pt;z-index:251663360" coordsize="61736,174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">
                <v:shape id="图片 3" o:spid="_x0000_s1027" type="#_x0000_t75" style="position:absolute;left:33173;width:28563;height:17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">
                  <v:imagedata r:id="rId90" o:title=""/>
                  <v:path arrowok="t"/>
                </v:shape>
                <v:group id="组合 15" o:spid="_x0000_s1028" style="position:absolute;width:31096;height:17487" coordorigin=",4" coordsize="31553,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">
                  <v:shape id="图片 30249" o:spid="_x0000_s1029" type="#_x0000_t75" style="position:absolute;top:4;width:31553;height:18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">
                    <v:imagedata r:id="rId91" o:title="" croptop="39301f" cropbottom="7761f" cropleft="10268f" cropright="13171f"/>
                    <v:path arrowok="t"/>
                  </v:shape>
                  <v:roundrect id="圆角矩形 30250" o:spid="_x0000_s1030" style="position:absolute;left:2855;top:4173;width:6370;height:8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" filled="f" strokecolor="red" strokeweight="1pt">
                    <v:stroke joinstyle="miter"/>
                  </v:roundrect>
                </v:group>
              </v:group>
            </w:pict>
          </mc:Fallback>
        </mc:AlternateContent>
      </w:r>
    </w:p>
    <w:p w:rsidR="00067F1D" w:rsidRPr="006F467F" w:rsidRDefault="00067F1D" w:rsidP="00D83E20">
      <w:pPr>
        <w:tabs>
          <w:tab w:val="left" w:pos="567"/>
        </w:tabs>
        <w:spacing w:before="156" w:after="156" w:line="200" w:lineRule="exact"/>
        <w:rPr>
          <w:rFonts w:eastAsiaTheme="minorEastAsia" w:cs="Arial"/>
          <w:spacing w:val="0"/>
          <w:szCs w:val="21"/>
        </w:rPr>
      </w:pPr>
    </w:p>
    <w:p w:rsidR="00067F1D" w:rsidRPr="006F467F" w:rsidRDefault="00067F1D" w:rsidP="00D83E20">
      <w:pPr>
        <w:tabs>
          <w:tab w:val="left" w:pos="567"/>
        </w:tabs>
        <w:spacing w:before="156" w:after="156" w:line="200" w:lineRule="exact"/>
        <w:rPr>
          <w:rFonts w:eastAsiaTheme="minorEastAsia" w:cs="Arial"/>
          <w:spacing w:val="0"/>
          <w:szCs w:val="21"/>
        </w:rPr>
      </w:pPr>
    </w:p>
    <w:p w:rsidR="00067F1D" w:rsidRPr="006F467F" w:rsidRDefault="00067F1D" w:rsidP="00D83E20">
      <w:pPr>
        <w:tabs>
          <w:tab w:val="left" w:pos="567"/>
        </w:tabs>
        <w:spacing w:before="156" w:after="156" w:line="200" w:lineRule="exact"/>
        <w:rPr>
          <w:rFonts w:eastAsiaTheme="minorEastAsia" w:cs="Arial"/>
          <w:spacing w:val="0"/>
          <w:szCs w:val="21"/>
        </w:rPr>
      </w:pPr>
    </w:p>
    <w:p w:rsidR="00067F1D" w:rsidRPr="006F467F" w:rsidRDefault="00067F1D" w:rsidP="00D83E20">
      <w:pPr>
        <w:tabs>
          <w:tab w:val="left" w:pos="567"/>
        </w:tabs>
        <w:spacing w:before="156" w:after="156" w:line="200" w:lineRule="exact"/>
        <w:rPr>
          <w:rFonts w:eastAsiaTheme="minorEastAsia" w:cs="Arial"/>
          <w:spacing w:val="0"/>
          <w:szCs w:val="21"/>
        </w:rPr>
      </w:pPr>
    </w:p>
    <w:p w:rsidR="00067F1D" w:rsidRPr="006F467F" w:rsidRDefault="00067F1D" w:rsidP="00D83E20">
      <w:pPr>
        <w:tabs>
          <w:tab w:val="left" w:pos="567"/>
        </w:tabs>
        <w:spacing w:before="156" w:after="156"/>
        <w:rPr>
          <w:rFonts w:eastAsiaTheme="minorEastAsia" w:cs="Arial"/>
          <w:spacing w:val="0"/>
          <w:szCs w:val="21"/>
        </w:rPr>
      </w:pPr>
    </w:p>
    <w:p w:rsidR="00067F1D" w:rsidRPr="006F467F" w:rsidRDefault="00067F1D" w:rsidP="00D83E20">
      <w:pPr>
        <w:tabs>
          <w:tab w:val="left" w:pos="567"/>
        </w:tabs>
        <w:spacing w:before="156" w:after="156"/>
        <w:rPr>
          <w:rFonts w:eastAsiaTheme="minorEastAsia" w:cs="Arial"/>
          <w:spacing w:val="0"/>
          <w:szCs w:val="21"/>
        </w:rPr>
      </w:pPr>
    </w:p>
    <w:p w:rsidR="00067F1D" w:rsidRPr="006F467F" w:rsidRDefault="00E5559A" w:rsidP="00D83E20">
      <w:pPr>
        <w:tabs>
          <w:tab w:val="left" w:pos="567"/>
        </w:tabs>
        <w:spacing w:before="156" w:after="156" w:line="240" w:lineRule="auto"/>
        <w:rPr>
          <w:rFonts w:eastAsiaTheme="minorEastAsia" w:cs="Arial"/>
          <w:spacing w:val="0"/>
          <w:szCs w:val="21"/>
        </w:rPr>
      </w:pPr>
      <w:r>
        <w:t xml:space="preserve">La máquina se inicia, aparece la ventana principal en la pantalla y comienza el calentamiento. </w:t>
      </w:r>
      <w:bookmarkStart w:id="477" w:name="OLE_LINK371"/>
      <w:bookmarkStart w:id="478" w:name="OLE_LINK372"/>
      <w:r>
        <w:t xml:space="preserve">Una vez alcanzada la temperatura requerida, la máquina está lista para el uso. </w:t>
      </w:r>
      <w:bookmarkStart w:id="479" w:name="_Toc105429976"/>
      <w:bookmarkEnd w:id="477"/>
      <w:bookmarkEnd w:id="478"/>
    </w:p>
    <w:p w:rsidR="00067F1D" w:rsidRPr="006F467F" w:rsidRDefault="00E5559A" w:rsidP="00D83E20">
      <w:pPr>
        <w:pStyle w:val="3"/>
        <w:tabs>
          <w:tab w:val="left" w:pos="567"/>
        </w:tabs>
        <w:spacing w:before="156" w:after="156" w:line="240" w:lineRule="auto"/>
        <w:ind w:leftChars="-12" w:left="-24" w:firstLineChars="12" w:firstLine="25"/>
        <w:rPr>
          <w:rFonts w:ascii="Arial" w:hAnsi="Arial" w:cs="Arial"/>
          <w:bCs/>
          <w:spacing w:val="0"/>
          <w:szCs w:val="21"/>
        </w:rPr>
      </w:pPr>
      <w:bookmarkStart w:id="480" w:name="_Toc173843852"/>
      <w:r w:rsidRPr="006F467F">
        <w:rPr>
          <w:rFonts w:ascii="Arial" w:hAnsi="Arial" w:cs="Arial"/>
          <w:noProof/>
          <w:lang w:val="uk-UA" w:eastAsia="uk-UA"/>
        </w:rPr>
        <w:drawing>
          <wp:anchor distT="0" distB="0" distL="114300" distR="114300" simplePos="0" relativeHeight="251698176" behindDoc="0" locked="0" layoutInCell="1" allowOverlap="1" wp14:anchorId="45AB17CA" wp14:editId="4FBC7AE5">
            <wp:simplePos x="0" y="0"/>
            <wp:positionH relativeFrom="column">
              <wp:posOffset>102816</wp:posOffset>
            </wp:positionH>
            <wp:positionV relativeFrom="paragraph">
              <wp:posOffset>264242</wp:posOffset>
            </wp:positionV>
            <wp:extent cx="2913075" cy="1706880"/>
            <wp:effectExtent l="0" t="0" r="1905" b="762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13075" cy="1706880"/>
                    </a:xfrm>
                    <a:prstGeom prst="rect">
                      <a:avLst/>
                    </a:prstGeom>
                  </pic:spPr>
                </pic:pic>
              </a:graphicData>
            </a:graphic>
            <wp14:sizeRelH relativeFrom="margin">
              <wp14:pctWidth>0</wp14:pctWidth>
            </wp14:sizeRelH>
          </wp:anchor>
        </w:drawing>
      </w:r>
      <w:r w:rsidRPr="006F467F">
        <w:rPr>
          <w:rFonts w:ascii="Arial" w:hAnsi="Arial" w:cs="Arial"/>
          <w:noProof/>
          <w:lang w:val="uk-UA" w:eastAsia="uk-UA"/>
        </w:rPr>
        <mc:AlternateContent>
          <mc:Choice Requires="wpg">
            <w:drawing>
              <wp:anchor distT="0" distB="0" distL="114300" distR="114300" simplePos="0" relativeHeight="251700224" behindDoc="0" locked="0" layoutInCell="1" allowOverlap="1" wp14:anchorId="0CC38D38" wp14:editId="450D51A5">
                <wp:simplePos x="0" y="0"/>
                <wp:positionH relativeFrom="column">
                  <wp:posOffset>3237230</wp:posOffset>
                </wp:positionH>
                <wp:positionV relativeFrom="paragraph">
                  <wp:posOffset>263525</wp:posOffset>
                </wp:positionV>
                <wp:extent cx="3042920" cy="1706880"/>
                <wp:effectExtent l="0" t="0" r="0" b="7620"/>
                <wp:wrapNone/>
                <wp:docPr id="133" name="组合 5"/>
                <wp:cNvGraphicFramePr/>
                <a:graphic xmlns:a="http://schemas.openxmlformats.org/drawingml/2006/main">
                  <a:graphicData uri="http://schemas.microsoft.com/office/word/2010/wordprocessingGroup">
                    <wpg:wgp>
                      <wpg:cNvGrpSpPr/>
                      <wpg:grpSpPr>
                        <a:xfrm>
                          <a:off x="0" y="0"/>
                          <a:ext cx="2913075" cy="1706880"/>
                          <a:chOff x="96682" y="0"/>
                          <a:chExt cx="4346465" cy="2856394"/>
                        </a:xfrm>
                      </wpg:grpSpPr>
                      <pic:pic xmlns:pic="http://schemas.openxmlformats.org/drawingml/2006/picture">
                        <pic:nvPicPr>
                          <pic:cNvPr id="142" name="图片 142"/>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96682" y="0"/>
                            <a:ext cx="4346465" cy="2856394"/>
                          </a:xfrm>
                          <a:prstGeom prst="rect">
                            <a:avLst/>
                          </a:prstGeom>
                        </pic:spPr>
                      </pic:pic>
                      <wps:wsp>
                        <wps:cNvPr id="148" name="矩形 148"/>
                        <wps:cNvSpPr/>
                        <wps:spPr>
                          <a:xfrm>
                            <a:off x="303940" y="1718462"/>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6D05566" id="组合 5" o:spid="_x0000_s1026" style="position:absolute;margin-left:254.9pt;margin-top:20.75pt;width:239.6pt;height:134.4pt;z-index:251700224" coordorigin="966" coordsize="43464,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">
                <v:shape id="图片 142" o:spid="_x0000_s1027" type="#_x0000_t75" style="position:absolute;left:966;width:43465;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">
                  <v:imagedata r:id="rId94" o:title=""/>
                  <v:path arrowok="t"/>
                </v:shape>
                <v:rect id="矩形 148" o:spid="_x0000_s1028" style="position:absolute;left:3039;top:17184;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" filled="f" strokecolor="red" strokeweight="1pt"/>
              </v:group>
            </w:pict>
          </mc:Fallback>
        </mc:AlternateContent>
      </w:r>
      <w:r w:rsidRPr="006F467F">
        <w:rPr>
          <w:rFonts w:ascii="Arial" w:hAnsi="Arial" w:cs="Arial"/>
          <w:noProof/>
          <w:lang w:val="uk-UA" w:eastAsia="uk-UA"/>
        </w:rPr>
        <mc:AlternateContent>
          <mc:Choice Requires="wps">
            <w:drawing>
              <wp:anchor distT="0" distB="0" distL="114300" distR="114300" simplePos="0" relativeHeight="251699200" behindDoc="0" locked="0" layoutInCell="1" allowOverlap="1" wp14:anchorId="2B01F88A" wp14:editId="05A8988F">
                <wp:simplePos x="0" y="0"/>
                <wp:positionH relativeFrom="column">
                  <wp:posOffset>11430</wp:posOffset>
                </wp:positionH>
                <wp:positionV relativeFrom="paragraph">
                  <wp:posOffset>262890</wp:posOffset>
                </wp:positionV>
                <wp:extent cx="243205" cy="144145"/>
                <wp:effectExtent l="6350" t="6350" r="17145" b="20955"/>
                <wp:wrapNone/>
                <wp:docPr id="17" name="圆角矩形 3"/>
                <wp:cNvGraphicFramePr/>
                <a:graphic xmlns:a="http://schemas.openxmlformats.org/drawingml/2006/main">
                  <a:graphicData uri="http://schemas.microsoft.com/office/word/2010/wordprocessingShape">
                    <wps:wsp>
                      <wps:cNvSpPr/>
                      <wps:spPr>
                        <a:xfrm>
                          <a:off x="0" y="0"/>
                          <a:ext cx="243205" cy="14414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54F54258" id="圆角矩形 3" o:spid="_x0000_s1026" style="position:absolute;margin-left:.9pt;margin-top:20.7pt;width:19.15pt;height:11.3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" filled="f" strokecolor="red" strokeweight="1pt">
                <v:stroke joinstyle="miter"/>
              </v:roundrect>
            </w:pict>
          </mc:Fallback>
        </mc:AlternateContent>
      </w:r>
      <w:r>
        <w:rPr>
          <w:rFonts w:ascii="Arial" w:hAnsi="Arial"/>
          <w:bCs/>
          <w:szCs w:val="21"/>
        </w:rPr>
        <w:t>Procedimiento de confirmación de la fuente de agua</w:t>
      </w:r>
      <w:bookmarkEnd w:id="480"/>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Default="00067F1D" w:rsidP="006F4950">
      <w:pPr>
        <w:tabs>
          <w:tab w:val="left" w:pos="567"/>
        </w:tabs>
        <w:spacing w:before="156" w:after="156" w:line="240" w:lineRule="auto"/>
        <w:rPr>
          <w:rFonts w:cs="Arial"/>
          <w:spacing w:val="0"/>
        </w:rPr>
      </w:pPr>
    </w:p>
    <w:p w:rsidR="006F4950" w:rsidRPr="006F467F" w:rsidRDefault="006F4950" w:rsidP="006F4950">
      <w:pPr>
        <w:tabs>
          <w:tab w:val="left" w:pos="567"/>
        </w:tabs>
        <w:spacing w:before="156" w:after="156" w:line="240" w:lineRule="auto"/>
        <w:rPr>
          <w:rFonts w:cs="Arial"/>
          <w:spacing w:val="0"/>
        </w:rPr>
      </w:pPr>
    </w:p>
    <w:p w:rsidR="00067F1D" w:rsidRPr="006F467F" w:rsidRDefault="00E5559A" w:rsidP="00D83E20">
      <w:pPr>
        <w:tabs>
          <w:tab w:val="left" w:pos="567"/>
        </w:tabs>
        <w:spacing w:before="156" w:after="156" w:line="240" w:lineRule="auto"/>
        <w:rPr>
          <w:rFonts w:cs="Arial"/>
          <w:spacing w:val="0"/>
        </w:rPr>
      </w:pPr>
      <w:r>
        <w:t>Toque y mantenga presionada la esquina superior izquierda de la pantalla, ingrese la contraseña en el cuadro de diálogo emergente, pulse "OK". Seleccione "Ajustes de la máquina".</w: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anchor distT="0" distB="0" distL="114300" distR="114300" simplePos="0" relativeHeight="251702272" behindDoc="0" locked="0" layoutInCell="1" allowOverlap="1" wp14:anchorId="2FF151EF" wp14:editId="57E10933">
                <wp:simplePos x="0" y="0"/>
                <wp:positionH relativeFrom="column">
                  <wp:posOffset>3237865</wp:posOffset>
                </wp:positionH>
                <wp:positionV relativeFrom="paragraph">
                  <wp:posOffset>69215</wp:posOffset>
                </wp:positionV>
                <wp:extent cx="3059430" cy="1713230"/>
                <wp:effectExtent l="0" t="0" r="7620" b="1270"/>
                <wp:wrapNone/>
                <wp:docPr id="868" name="组合 13"/>
                <wp:cNvGraphicFramePr/>
                <a:graphic xmlns:a="http://schemas.openxmlformats.org/drawingml/2006/main">
                  <a:graphicData uri="http://schemas.microsoft.com/office/word/2010/wordprocessingGroup">
                    <wpg:wgp>
                      <wpg:cNvGrpSpPr/>
                      <wpg:grpSpPr>
                        <a:xfrm>
                          <a:off x="0" y="0"/>
                          <a:ext cx="2983609" cy="1712967"/>
                          <a:chOff x="125916" y="0"/>
                          <a:chExt cx="5537486" cy="3326771"/>
                        </a:xfrm>
                      </wpg:grpSpPr>
                      <pic:pic xmlns:pic="http://schemas.openxmlformats.org/drawingml/2006/picture">
                        <pic:nvPicPr>
                          <pic:cNvPr id="871" name="图片 871"/>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125916" y="0"/>
                            <a:ext cx="5425857" cy="3326771"/>
                          </a:xfrm>
                          <a:prstGeom prst="rect">
                            <a:avLst/>
                          </a:prstGeom>
                        </pic:spPr>
                      </pic:pic>
                      <wps:wsp>
                        <wps:cNvPr id="872" name="矩形 872"/>
                        <wps:cNvSpPr/>
                        <wps:spPr>
                          <a:xfrm>
                            <a:off x="1271346" y="995056"/>
                            <a:ext cx="4392056" cy="27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05519754" id="组合 13" o:spid="_x0000_s1026" style="position:absolute;margin-left:254.95pt;margin-top:5.45pt;width:240.9pt;height:134.9pt;z-index:251702272" coordorigin="1259" coordsize="55374,3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">
                <v:shape id="图片 871" o:spid="_x0000_s1027" type="#_x0000_t75" style="position:absolute;left:1259;width:54258;height:3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">
                  <v:imagedata r:id="rId96" o:title=""/>
                  <v:path arrowok="t"/>
                </v:shape>
                <v:rect id="矩形 872" o:spid="_x0000_s1028" style="position:absolute;left:12713;top:9950;width:4392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" filled="f" strokecolor="red" strokeweight="1pt"/>
              </v:group>
            </w:pict>
          </mc:Fallback>
        </mc:AlternateContent>
      </w:r>
      <w:r w:rsidRPr="006F467F">
        <w:rPr>
          <w:rFonts w:cs="Arial"/>
          <w:noProof/>
          <w:lang w:val="uk-UA" w:eastAsia="uk-UA"/>
        </w:rPr>
        <mc:AlternateContent>
          <mc:Choice Requires="wpg">
            <w:drawing>
              <wp:anchor distT="0" distB="0" distL="114300" distR="114300" simplePos="0" relativeHeight="251701248" behindDoc="0" locked="0" layoutInCell="1" allowOverlap="1" wp14:anchorId="6F2ADF63" wp14:editId="5AC8CE73">
                <wp:simplePos x="0" y="0"/>
                <wp:positionH relativeFrom="column">
                  <wp:posOffset>1270</wp:posOffset>
                </wp:positionH>
                <wp:positionV relativeFrom="paragraph">
                  <wp:posOffset>66040</wp:posOffset>
                </wp:positionV>
                <wp:extent cx="3115310" cy="1710690"/>
                <wp:effectExtent l="0" t="0" r="0" b="3810"/>
                <wp:wrapNone/>
                <wp:docPr id="155" name="组合 6"/>
                <wp:cNvGraphicFramePr/>
                <a:graphic xmlns:a="http://schemas.openxmlformats.org/drawingml/2006/main">
                  <a:graphicData uri="http://schemas.microsoft.com/office/word/2010/wordprocessingGroup">
                    <wpg:wgp>
                      <wpg:cNvGrpSpPr/>
                      <wpg:grpSpPr>
                        <a:xfrm>
                          <a:off x="0" y="0"/>
                          <a:ext cx="2919577" cy="1710690"/>
                          <a:chOff x="142621" y="0"/>
                          <a:chExt cx="4254726" cy="2856394"/>
                        </a:xfrm>
                      </wpg:grpSpPr>
                      <pic:pic xmlns:pic="http://schemas.openxmlformats.org/drawingml/2006/picture">
                        <pic:nvPicPr>
                          <pic:cNvPr id="797" name="图片 797"/>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142621" y="0"/>
                            <a:ext cx="4254726" cy="2856394"/>
                          </a:xfrm>
                          <a:prstGeom prst="rect">
                            <a:avLst/>
                          </a:prstGeom>
                        </pic:spPr>
                      </pic:pic>
                      <wps:wsp>
                        <wps:cNvPr id="867" name="矩形 867"/>
                        <wps:cNvSpPr/>
                        <wps:spPr>
                          <a:xfrm>
                            <a:off x="1289634" y="599274"/>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3700884" id="组合 6" o:spid="_x0000_s1026" style="position:absolute;margin-left:.1pt;margin-top:5.2pt;width:245.3pt;height:134.7pt;z-index:251701248" coordorigin="1426" coordsize="42547,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">
                <v:shape id="图片 797" o:spid="_x0000_s1027" type="#_x0000_t75" style="position:absolute;left:1426;width:42547;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">
                  <v:imagedata r:id="rId98" o:title=""/>
                  <v:path arrowok="t"/>
                </v:shape>
                <v:rect id="矩形 867" o:spid="_x0000_s1028" style="position:absolute;left:12896;top:5992;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" filled="f" strokecolor="red" strokeweight="1pt"/>
              </v:group>
            </w:pict>
          </mc:Fallback>
        </mc:AlternateContent>
      </w: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360" w:lineRule="auto"/>
        <w:rPr>
          <w:rFonts w:cs="Arial"/>
          <w:spacing w:val="0"/>
        </w:rPr>
      </w:pPr>
    </w:p>
    <w:p w:rsidR="00067F1D" w:rsidRPr="006F467F" w:rsidRDefault="00E5559A" w:rsidP="00D83E20">
      <w:pPr>
        <w:tabs>
          <w:tab w:val="left" w:pos="567"/>
        </w:tabs>
        <w:spacing w:before="156" w:after="156" w:line="240" w:lineRule="auto"/>
        <w:rPr>
          <w:rFonts w:cs="Arial"/>
          <w:spacing w:val="0"/>
        </w:rPr>
      </w:pPr>
      <w:r>
        <w:t>En la ventana que aparece toque "General" -&gt; "Suministro de agua", seleccione el método de suministro de agua correcto (dependiendo de a qué fuente de agua esté conectada la máquina).</w:t>
      </w:r>
    </w:p>
    <w:p w:rsidR="00067F1D" w:rsidRPr="006F467F" w:rsidRDefault="00E5559A" w:rsidP="00D83E20">
      <w:pPr>
        <w:tabs>
          <w:tab w:val="left" w:pos="567"/>
        </w:tabs>
        <w:spacing w:before="156" w:after="156" w:line="240" w:lineRule="auto"/>
        <w:rPr>
          <w:rFonts w:cs="Arial"/>
          <w:spacing w:val="0"/>
        </w:rPr>
      </w:pPr>
      <w:r>
        <w:t>Tome una taza medidora vacía y colóquela debajo de la salida, toque "Iniciar prueba", después de completar la salida de agua lea el valor en la taza medidora y toque "Guardar" (en el campo "Introduzca la salida real (ml))"</w:t>
      </w:r>
    </w:p>
    <w:bookmarkStart w:id="481" w:name="_Toc135843165"/>
    <w:bookmarkStart w:id="482" w:name="_Toc135994158"/>
    <w:bookmarkStart w:id="483" w:name="_Toc173843853"/>
    <w:p w:rsidR="00067F1D" w:rsidRPr="006F467F" w:rsidRDefault="00E5559A" w:rsidP="00D83E20">
      <w:pPr>
        <w:pStyle w:val="3"/>
        <w:tabs>
          <w:tab w:val="left" w:pos="567"/>
        </w:tabs>
        <w:spacing w:before="156" w:after="156" w:line="240" w:lineRule="auto"/>
        <w:rPr>
          <w:rFonts w:ascii="Arial" w:hAnsi="Arial" w:cs="Arial"/>
          <w:spacing w:val="0"/>
        </w:rPr>
      </w:pPr>
      <w:r w:rsidRPr="006F467F">
        <w:rPr>
          <w:rFonts w:ascii="Arial" w:hAnsi="Arial" w:cs="Arial"/>
          <w:noProof/>
          <w:lang w:val="uk-UA" w:eastAsia="uk-UA"/>
        </w:rPr>
        <mc:AlternateContent>
          <mc:Choice Requires="wpg">
            <w:drawing>
              <wp:anchor distT="0" distB="0" distL="114300" distR="114300" simplePos="0" relativeHeight="251712512" behindDoc="0" locked="0" layoutInCell="1" allowOverlap="1" wp14:anchorId="64A50AC9" wp14:editId="2A9BA846">
                <wp:simplePos x="0" y="0"/>
                <wp:positionH relativeFrom="column">
                  <wp:posOffset>-1270</wp:posOffset>
                </wp:positionH>
                <wp:positionV relativeFrom="paragraph">
                  <wp:posOffset>271145</wp:posOffset>
                </wp:positionV>
                <wp:extent cx="6297295" cy="1718945"/>
                <wp:effectExtent l="0" t="0" r="0" b="0"/>
                <wp:wrapNone/>
                <wp:docPr id="1061"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62" name="图片 1062"/>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63" name="图片 106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066" name="圆角矩形 1066"/>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73EDE429" id="组合 15" o:spid="_x0000_s1026" style="position:absolute;margin-left:-.1pt;margin-top:21.35pt;width:495.85pt;height:135.35pt;z-index:251712512"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">
                <v:shape id="图片 1062" o:spid="_x0000_s1027" type="#_x0000_t75" style="position:absolute;left:898;top:-122;width:29336;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">
                  <v:imagedata r:id="rId100" o:title=""/>
                  <v:path arrowok="t"/>
                </v:shape>
                <v:shape id="图片 1063" o:spid="_x0000_s1028" type="#_x0000_t75" style="position:absolute;left:33082;width:29131;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">
                  <v:imagedata r:id="rId101" o:title=""/>
                  <v:path arrowok="t"/>
                </v:shape>
                <v:roundrect id="圆角矩形 1066"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" filled="f" strokecolor="red" strokeweight="1pt">
                  <v:stroke joinstyle="miter"/>
                </v:roundrect>
              </v:group>
            </w:pict>
          </mc:Fallback>
        </mc:AlternateContent>
      </w:r>
      <w:r>
        <w:t>Contadores</w:t>
      </w:r>
      <w:bookmarkEnd w:id="481"/>
      <w:bookmarkEnd w:id="482"/>
      <w:bookmarkEnd w:id="483"/>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E5559A" w:rsidP="00D83E20">
      <w:pPr>
        <w:tabs>
          <w:tab w:val="left" w:pos="567"/>
        </w:tabs>
        <w:spacing w:before="156" w:after="156" w:line="240" w:lineRule="auto"/>
        <w:rPr>
          <w:rFonts w:eastAsiaTheme="minorEastAsia" w:cs="Arial"/>
          <w:spacing w:val="0"/>
        </w:rPr>
      </w:pPr>
      <w:r>
        <w:t>Toque y mantenga presionado en la esquina superior izquierda, Introduzca la contraseña (administrador: jn9527, personal de operación y mantenimiento: 9527) en el cuadro de diálogo emergente, pulse "OK".</w:t>
      </w:r>
    </w:p>
    <w:p w:rsidR="00067F1D" w:rsidRPr="006F467F" w:rsidRDefault="000143A3" w:rsidP="00D83E20">
      <w:pPr>
        <w:tabs>
          <w:tab w:val="left" w:pos="567"/>
        </w:tabs>
        <w:spacing w:before="156" w:after="156" w:line="240" w:lineRule="auto"/>
        <w:rPr>
          <w:rFonts w:cs="Arial"/>
          <w:spacing w:val="0"/>
        </w:rPr>
      </w:pPr>
      <w:r w:rsidRPr="006F467F">
        <w:rPr>
          <w:rFonts w:eastAsiaTheme="minorEastAsia" w:cs="Arial"/>
          <w:noProof/>
          <w:lang w:val="uk-UA" w:eastAsia="uk-UA"/>
        </w:rPr>
        <w:drawing>
          <wp:anchor distT="0" distB="0" distL="114300" distR="114300" simplePos="0" relativeHeight="251339776" behindDoc="0" locked="0" layoutInCell="1" allowOverlap="1" wp14:anchorId="30934472" wp14:editId="1CB59A0A">
            <wp:simplePos x="0" y="0"/>
            <wp:positionH relativeFrom="column">
              <wp:posOffset>3251835</wp:posOffset>
            </wp:positionH>
            <wp:positionV relativeFrom="paragraph">
              <wp:posOffset>20955</wp:posOffset>
            </wp:positionV>
            <wp:extent cx="3020060" cy="1769745"/>
            <wp:effectExtent l="0" t="0" r="8890" b="1905"/>
            <wp:wrapNone/>
            <wp:docPr id="30257" name="图片 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 name="图片 30257"/>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20060" cy="1769745"/>
                    </a:xfrm>
                    <a:prstGeom prst="rect">
                      <a:avLst/>
                    </a:prstGeom>
                  </pic:spPr>
                </pic:pic>
              </a:graphicData>
            </a:graphic>
            <wp14:sizeRelH relativeFrom="margin">
              <wp14:pctWidth>0</wp14:pctWidth>
            </wp14:sizeRelH>
          </wp:anchor>
        </w:drawing>
      </w:r>
      <w:r w:rsidR="00E5559A" w:rsidRPr="006F467F">
        <w:rPr>
          <w:rFonts w:eastAsiaTheme="minorEastAsia" w:cs="Arial"/>
          <w:noProof/>
          <w:lang w:val="uk-UA" w:eastAsia="uk-UA"/>
        </w:rPr>
        <mc:AlternateContent>
          <mc:Choice Requires="wpg">
            <w:drawing>
              <wp:anchor distT="0" distB="0" distL="114300" distR="114300" simplePos="0" relativeHeight="251340800" behindDoc="0" locked="0" layoutInCell="1" allowOverlap="1" wp14:anchorId="7DE33630" wp14:editId="10A2D75C">
                <wp:simplePos x="0" y="0"/>
                <wp:positionH relativeFrom="column">
                  <wp:posOffset>-1905</wp:posOffset>
                </wp:positionH>
                <wp:positionV relativeFrom="paragraph">
                  <wp:posOffset>17780</wp:posOffset>
                </wp:positionV>
                <wp:extent cx="3113405" cy="1769745"/>
                <wp:effectExtent l="0" t="0" r="0" b="1905"/>
                <wp:wrapNone/>
                <wp:docPr id="30258" name="组合 30258"/>
                <wp:cNvGraphicFramePr/>
                <a:graphic xmlns:a="http://schemas.openxmlformats.org/drawingml/2006/main">
                  <a:graphicData uri="http://schemas.microsoft.com/office/word/2010/wordprocessingGroup">
                    <wpg:wgp>
                      <wpg:cNvGrpSpPr/>
                      <wpg:grpSpPr>
                        <a:xfrm>
                          <a:off x="0" y="0"/>
                          <a:ext cx="3020364" cy="1769745"/>
                          <a:chOff x="45142" y="0"/>
                          <a:chExt cx="2930896" cy="1770223"/>
                        </a:xfrm>
                      </wpg:grpSpPr>
                      <pic:pic xmlns:pic="http://schemas.openxmlformats.org/drawingml/2006/picture">
                        <pic:nvPicPr>
                          <pic:cNvPr id="30259" name="图片 30259"/>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5142" y="0"/>
                            <a:ext cx="2930896" cy="1770223"/>
                          </a:xfrm>
                          <a:prstGeom prst="rect">
                            <a:avLst/>
                          </a:prstGeom>
                        </pic:spPr>
                      </pic:pic>
                      <wps:wsp>
                        <wps:cNvPr id="30260" name="圆角矩形 30260"/>
                        <wps:cNvSpPr/>
                        <wps:spPr>
                          <a:xfrm>
                            <a:off x="1618881" y="1139884"/>
                            <a:ext cx="510540" cy="5447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2F1DF9A2" id="组合 30258" o:spid="_x0000_s1026" style="position:absolute;margin-left:-.15pt;margin-top:1.4pt;width:245.15pt;height:139.35pt;z-index:251340800" coordorigin="451" coordsize="29308,1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">
                <v:shape id="图片 30259" o:spid="_x0000_s1027" type="#_x0000_t75" style="position:absolute;left:451;width:29309;height:1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">
                  <v:imagedata r:id="rId104" o:title=""/>
                  <v:path arrowok="t"/>
                </v:shape>
                <v:roundrect id="圆角矩形 30260" o:spid="_x0000_s1028" style="position:absolute;left:16188;top:11398;width:5106;height:5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" filled="f" strokecolor="red" strokeweight="1pt">
                  <v:stroke joinstyle="miter"/>
                </v:roundrect>
              </v:group>
            </w:pict>
          </mc:Fallback>
        </mc:AlternateContent>
      </w: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360" w:lineRule="auto"/>
        <w:rPr>
          <w:rFonts w:cs="Arial"/>
          <w:spacing w:val="0"/>
        </w:rPr>
      </w:pPr>
    </w:p>
    <w:p w:rsidR="00067F1D" w:rsidRPr="006F467F" w:rsidRDefault="00E5559A" w:rsidP="00D83E20">
      <w:pPr>
        <w:tabs>
          <w:tab w:val="left" w:pos="567"/>
        </w:tabs>
        <w:spacing w:before="156" w:after="156" w:line="240" w:lineRule="auto"/>
        <w:rPr>
          <w:rFonts w:eastAsiaTheme="minorEastAsia" w:cs="Arial"/>
          <w:spacing w:val="0"/>
        </w:rPr>
      </w:pPr>
      <w:r>
        <w:lastRenderedPageBreak/>
        <w:t>Ingrese al menú de la máquina y toque "Contadores". En el cuadro emergente hay elementos para la cantidad de bebidas, la cantidad por tipo de bebidas, la cantidad por toda la vida útil y la función de exportación.</w:t>
      </w:r>
    </w:p>
    <w:p w:rsidR="00AE6055" w:rsidRPr="006F467F" w:rsidRDefault="00AE6055" w:rsidP="00D83E20">
      <w:pPr>
        <w:widowControl w:val="0"/>
        <w:tabs>
          <w:tab w:val="left" w:pos="567"/>
        </w:tabs>
        <w:spacing w:beforeLines="0" w:before="120" w:afterLines="0" w:after="120" w:line="240" w:lineRule="auto"/>
        <w:jc w:val="both"/>
        <w:rPr>
          <w:rFonts w:eastAsiaTheme="minorEastAsia" w:cs="Arial"/>
          <w:spacing w:val="0"/>
        </w:rPr>
      </w:pPr>
      <w:r>
        <w:rPr>
          <w:rFonts w:cs="Arial"/>
          <w:noProof/>
          <w:lang w:val="uk-UA" w:eastAsia="uk-UA"/>
        </w:rPr>
        <mc:AlternateContent>
          <mc:Choice Requires="wpg">
            <w:drawing>
              <wp:inline distT="0" distB="0" distL="0" distR="0" wp14:anchorId="522CAB14" wp14:editId="16AC031F">
                <wp:extent cx="6256020" cy="1784985"/>
                <wp:effectExtent l="0" t="0" r="0" b="5715"/>
                <wp:docPr id="30140" name="Группа 30140"/>
                <wp:cNvGraphicFramePr/>
                <a:graphic xmlns:a="http://schemas.openxmlformats.org/drawingml/2006/main">
                  <a:graphicData uri="http://schemas.microsoft.com/office/word/2010/wordprocessingGroup">
                    <wpg:wgp>
                      <wpg:cNvGrpSpPr/>
                      <wpg:grpSpPr>
                        <a:xfrm>
                          <a:off x="0" y="0"/>
                          <a:ext cx="6256020" cy="1784985"/>
                          <a:chOff x="0" y="0"/>
                          <a:chExt cx="6256020" cy="1784985"/>
                        </a:xfrm>
                      </wpg:grpSpPr>
                      <pic:pic xmlns:pic="http://schemas.openxmlformats.org/drawingml/2006/picture">
                        <pic:nvPicPr>
                          <pic:cNvPr id="30141" name="图片 30267"/>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3209925" y="0"/>
                            <a:ext cx="3046095" cy="1784985"/>
                          </a:xfrm>
                          <a:prstGeom prst="rect">
                            <a:avLst/>
                          </a:prstGeom>
                        </pic:spPr>
                      </pic:pic>
                      <pic:pic xmlns:pic="http://schemas.openxmlformats.org/drawingml/2006/picture">
                        <pic:nvPicPr>
                          <pic:cNvPr id="30144" name="图片 16"/>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046095" cy="1784985"/>
                          </a:xfrm>
                          <a:prstGeom prst="rect">
                            <a:avLst/>
                          </a:prstGeom>
                        </pic:spPr>
                      </pic:pic>
                    </wpg:wgp>
                  </a:graphicData>
                </a:graphic>
              </wp:inline>
            </w:drawing>
          </mc:Choice>
          <mc:Fallback>
            <w:pict>
              <v:group w14:anchorId="60E126B8" id="Группа 30140" o:spid="_x0000_s1026" style="width:492.6pt;height:140.55pt;mso-position-horizontal-relative:char;mso-position-vertical-relative:line" coordsize="62560,17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">
                <v:shape id="图片 30267" o:spid="_x0000_s1027" type="#_x0000_t75" style="position:absolute;left:32099;width:30461;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">
                  <v:imagedata r:id="rId107" o:title=""/>
                  <v:path arrowok="t"/>
                </v:shape>
                <v:shape id="图片 16" o:spid="_x0000_s1028" type="#_x0000_t75" style="position:absolute;width:30460;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">
                  <v:imagedata r:id="rId108" o:title=""/>
                  <v:path arrowok="t"/>
                </v:shape>
                <w10:anchorlock/>
              </v:group>
            </w:pict>
          </mc:Fallback>
        </mc:AlternateContent>
      </w:r>
      <w:r>
        <w:t>Toque "Bebidas", ventana de cantidad "Bebidas", ventana de cantidad "Todos"</w:t>
      </w:r>
    </w:p>
    <w:p w:rsidR="00067F1D" w:rsidRPr="006F467F" w:rsidRDefault="00AE6055" w:rsidP="00D83E20">
      <w:pPr>
        <w:tabs>
          <w:tab w:val="left" w:pos="567"/>
        </w:tabs>
        <w:spacing w:before="156" w:after="156" w:line="240" w:lineRule="auto"/>
        <w:rPr>
          <w:rFonts w:eastAsiaTheme="minorEastAsia" w:cs="Arial"/>
          <w:spacing w:val="0"/>
        </w:rPr>
      </w:pPr>
      <w:r>
        <w:rPr>
          <w:rFonts w:eastAsiaTheme="minorEastAsia" w:cs="Arial"/>
          <w:noProof/>
          <w:lang w:val="uk-UA" w:eastAsia="uk-UA"/>
        </w:rPr>
        <mc:AlternateContent>
          <mc:Choice Requires="wpg">
            <w:drawing>
              <wp:inline distT="0" distB="0" distL="0" distR="0" wp14:anchorId="60008278" wp14:editId="0E9A1701">
                <wp:extent cx="6284595" cy="1823720"/>
                <wp:effectExtent l="0" t="0" r="1905" b="5080"/>
                <wp:docPr id="30127" name="Группа 30127"/>
                <wp:cNvGraphicFramePr/>
                <a:graphic xmlns:a="http://schemas.openxmlformats.org/drawingml/2006/main">
                  <a:graphicData uri="http://schemas.microsoft.com/office/word/2010/wordprocessingGroup">
                    <wpg:wgp>
                      <wpg:cNvGrpSpPr/>
                      <wpg:grpSpPr>
                        <a:xfrm>
                          <a:off x="0" y="0"/>
                          <a:ext cx="6284595" cy="1823720"/>
                          <a:chOff x="0" y="0"/>
                          <a:chExt cx="6284595" cy="1823720"/>
                        </a:xfrm>
                      </wpg:grpSpPr>
                      <pic:pic xmlns:pic="http://schemas.openxmlformats.org/drawingml/2006/picture">
                        <pic:nvPicPr>
                          <pic:cNvPr id="30263" name="图片 3026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113405" cy="1823720"/>
                          </a:xfrm>
                          <a:prstGeom prst="rect">
                            <a:avLst/>
                          </a:prstGeom>
                        </pic:spPr>
                      </pic:pic>
                      <pic:pic xmlns:pic="http://schemas.openxmlformats.org/drawingml/2006/picture">
                        <pic:nvPicPr>
                          <pic:cNvPr id="30264" name="图片 3026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238500" y="28575"/>
                            <a:ext cx="3046095" cy="1784350"/>
                          </a:xfrm>
                          <a:prstGeom prst="rect">
                            <a:avLst/>
                          </a:prstGeom>
                        </pic:spPr>
                      </pic:pic>
                    </wpg:wgp>
                  </a:graphicData>
                </a:graphic>
              </wp:inline>
            </w:drawing>
          </mc:Choice>
          <mc:Fallback>
            <w:pict>
              <v:group w14:anchorId="2F71C04F" id="Группа 30127" o:spid="_x0000_s1026" style="width:494.85pt;height:143.6pt;mso-position-horizontal-relative:char;mso-position-vertical-relative:line" coordsize="62845,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">
                <v:shape id="图片 30263" o:spid="_x0000_s1027" type="#_x0000_t75" style="position:absolute;width:31134;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">
                  <v:imagedata r:id="rId111" o:title=""/>
                  <v:path arrowok="t"/>
                </v:shape>
                <v:shape id="图片 30264" o:spid="_x0000_s1028" type="#_x0000_t75" style="position:absolute;left:32385;top:285;width:30460;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">
                  <v:imagedata r:id="rId112" o:title=""/>
                  <v:path arrowok="t"/>
                </v:shape>
                <w10:anchorlock/>
              </v:group>
            </w:pict>
          </mc:Fallback>
        </mc:AlternateConten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rPr>
      </w:pPr>
      <w:r>
        <w:t>Pantalla de cantidad por tipo de bebidas Reiniciar la ventana del contador</w:t>
      </w:r>
    </w:p>
    <w:p w:rsidR="00067F1D" w:rsidRPr="006F467F" w:rsidRDefault="00E5559A" w:rsidP="00D83E20">
      <w:pPr>
        <w:widowControl w:val="0"/>
        <w:tabs>
          <w:tab w:val="left" w:pos="567"/>
        </w:tabs>
        <w:spacing w:beforeLines="0" w:before="120" w:afterLines="0" w:after="60" w:line="240" w:lineRule="auto"/>
        <w:jc w:val="both"/>
        <w:rPr>
          <w:rFonts w:eastAsiaTheme="minorEastAsia" w:cs="Arial"/>
          <w:spacing w:val="0"/>
        </w:rPr>
      </w:pPr>
      <w:r w:rsidRPr="006F467F">
        <w:rPr>
          <w:rFonts w:cs="Arial"/>
          <w:noProof/>
          <w:lang w:val="uk-UA" w:eastAsia="uk-UA"/>
        </w:rPr>
        <mc:AlternateContent>
          <mc:Choice Requires="wpg">
            <w:drawing>
              <wp:inline distT="0" distB="0" distL="0" distR="0" wp14:anchorId="487139EF" wp14:editId="3AC864FC">
                <wp:extent cx="6282690" cy="1762760"/>
                <wp:effectExtent l="0" t="0" r="0" b="8890"/>
                <wp:docPr id="1084" name="组合 22"/>
                <wp:cNvGraphicFramePr/>
                <a:graphic xmlns:a="http://schemas.openxmlformats.org/drawingml/2006/main">
                  <a:graphicData uri="http://schemas.microsoft.com/office/word/2010/wordprocessingGroup">
                    <wpg:wgp>
                      <wpg:cNvGrpSpPr/>
                      <wpg:grpSpPr>
                        <a:xfrm>
                          <a:off x="0" y="0"/>
                          <a:ext cx="6214070" cy="1762781"/>
                          <a:chOff x="47772" y="0"/>
                          <a:chExt cx="6233297" cy="1762781"/>
                        </a:xfrm>
                      </wpg:grpSpPr>
                      <pic:pic xmlns:pic="http://schemas.openxmlformats.org/drawingml/2006/picture">
                        <pic:nvPicPr>
                          <pic:cNvPr id="1089" name="图片 1089"/>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47772" y="0"/>
                            <a:ext cx="3017787" cy="1762781"/>
                          </a:xfrm>
                          <a:prstGeom prst="rect">
                            <a:avLst/>
                          </a:prstGeom>
                        </pic:spPr>
                      </pic:pic>
                      <pic:pic xmlns:pic="http://schemas.openxmlformats.org/drawingml/2006/picture">
                        <pic:nvPicPr>
                          <pic:cNvPr id="1090" name="图片 1090"/>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3263281" y="0"/>
                            <a:ext cx="3017788" cy="1762781"/>
                          </a:xfrm>
                          <a:prstGeom prst="rect">
                            <a:avLst/>
                          </a:prstGeom>
                        </pic:spPr>
                      </pic:pic>
                    </wpg:wgp>
                  </a:graphicData>
                </a:graphic>
              </wp:inline>
            </w:drawing>
          </mc:Choice>
          <mc:Fallback>
            <w:pict>
              <v:group w14:anchorId="10E6A212" id="组合 22" o:spid="_x0000_s1026" style="width:494.7pt;height:138.8pt;mso-position-horizontal-relative:char;mso-position-vertical-relative:line" coordorigin="477" coordsize="62332,17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">
                <v:shape id="图片 1089" o:spid="_x0000_s1027" type="#_x0000_t75" style="position:absolute;left:477;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">
                  <v:imagedata r:id="rId115" o:title=""/>
                  <v:path arrowok="t"/>
                </v:shape>
                <v:shape id="图片 1090" o:spid="_x0000_s1028" type="#_x0000_t75" style="position:absolute;left:32632;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">
                  <v:imagedata r:id="rId116"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Ventana de cantidad por tipos de bebidas</w:t>
      </w:r>
    </w:p>
    <w:p w:rsidR="00067F1D" w:rsidRPr="006F467F" w:rsidRDefault="00E5559A" w:rsidP="00D83E20">
      <w:pPr>
        <w:pStyle w:val="3"/>
        <w:tabs>
          <w:tab w:val="left" w:pos="567"/>
        </w:tabs>
        <w:spacing w:before="156" w:after="156" w:line="240" w:lineRule="auto"/>
        <w:rPr>
          <w:rFonts w:ascii="Arial" w:hAnsi="Arial" w:cs="Arial"/>
          <w:spacing w:val="0"/>
        </w:rPr>
      </w:pPr>
      <w:bookmarkStart w:id="484" w:name="_Toc113616392"/>
      <w:bookmarkStart w:id="485" w:name="_Toc135843166"/>
      <w:bookmarkStart w:id="486" w:name="_Toc135994159"/>
      <w:bookmarkStart w:id="487" w:name="_Toc173843854"/>
      <w:r>
        <w:rPr>
          <w:rFonts w:ascii="Arial" w:hAnsi="Arial"/>
        </w:rPr>
        <w:t>Diagnóstico</w:t>
      </w:r>
      <w:bookmarkEnd w:id="487"/>
      <w:r>
        <w:rPr>
          <w:rFonts w:ascii="Arial" w:hAnsi="Arial"/>
        </w:rPr>
        <w:t xml:space="preserve"> </w:t>
      </w:r>
      <w:bookmarkEnd w:id="484"/>
      <w:bookmarkEnd w:id="485"/>
      <w:bookmarkEnd w:id="486"/>
    </w:p>
    <w:p w:rsidR="00067F1D" w:rsidRPr="006F467F" w:rsidRDefault="00E5559A" w:rsidP="00D83E20">
      <w:pPr>
        <w:widowControl w:val="0"/>
        <w:tabs>
          <w:tab w:val="left" w:pos="567"/>
        </w:tabs>
        <w:spacing w:beforeLines="0" w:before="120" w:afterLines="0" w:after="120" w:line="240" w:lineRule="auto"/>
        <w:jc w:val="both"/>
        <w:rPr>
          <w:rFonts w:eastAsia="Microsoft YaHei" w:cs="Arial"/>
          <w:spacing w:val="0"/>
        </w:rPr>
      </w:pPr>
      <w:r w:rsidRPr="006F467F">
        <w:rPr>
          <w:rFonts w:cs="Arial"/>
          <w:noProof/>
          <w:lang w:val="uk-UA" w:eastAsia="uk-UA"/>
        </w:rPr>
        <mc:AlternateContent>
          <mc:Choice Requires="wpg">
            <w:drawing>
              <wp:anchor distT="0" distB="0" distL="114300" distR="114300" simplePos="0" relativeHeight="251714560" behindDoc="0" locked="0" layoutInCell="1" allowOverlap="1" wp14:anchorId="34D6E540" wp14:editId="33258997">
                <wp:simplePos x="0" y="0"/>
                <wp:positionH relativeFrom="column">
                  <wp:posOffset>0</wp:posOffset>
                </wp:positionH>
                <wp:positionV relativeFrom="paragraph">
                  <wp:posOffset>87630</wp:posOffset>
                </wp:positionV>
                <wp:extent cx="6297295" cy="1718945"/>
                <wp:effectExtent l="0" t="0" r="0" b="0"/>
                <wp:wrapNone/>
                <wp:docPr id="1093"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94" name="图片 1094"/>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95" name="图片 109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115" name="圆角矩形 1115"/>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B37EA58" id="组合 15" o:spid="_x0000_s1026" style="position:absolute;margin-left:0;margin-top:6.9pt;width:495.85pt;height:135.35pt;z-index:251714560"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">
                <v:shape id="图片 1094" o:spid="_x0000_s1027" type="#_x0000_t75" style="position:absolute;left:898;top:-122;width:29336;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">
                  <v:imagedata r:id="rId100" o:title=""/>
                  <v:path arrowok="t"/>
                </v:shape>
                <v:shape id="图片 1095" o:spid="_x0000_s1028" type="#_x0000_t75" style="position:absolute;left:33082;width:29131;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">
                  <v:imagedata r:id="rId101" o:title=""/>
                  <v:path arrowok="t"/>
                </v:shape>
                <v:roundrect id="圆角矩形 1115"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" filled="f" strokecolor="red" strokeweight="1pt">
                  <v:stroke joinstyle="miter"/>
                </v:roundrect>
              </v:group>
            </w:pict>
          </mc:Fallback>
        </mc:AlternateContent>
      </w:r>
    </w:p>
    <w:p w:rsidR="00067F1D" w:rsidRPr="006F467F" w:rsidRDefault="00067F1D" w:rsidP="00D83E20">
      <w:pPr>
        <w:widowControl w:val="0"/>
        <w:tabs>
          <w:tab w:val="left" w:pos="567"/>
        </w:tabs>
        <w:spacing w:beforeLines="0" w:before="120" w:afterLines="0" w:after="120" w:line="240" w:lineRule="auto"/>
        <w:jc w:val="both"/>
        <w:rPr>
          <w:rFonts w:eastAsia="Microsoft YaHei" w:cs="Arial"/>
          <w:spacing w:val="0"/>
        </w:rPr>
      </w:pPr>
    </w:p>
    <w:p w:rsidR="00067F1D" w:rsidRPr="006F467F" w:rsidRDefault="00067F1D" w:rsidP="00D83E20">
      <w:pPr>
        <w:widowControl w:val="0"/>
        <w:tabs>
          <w:tab w:val="left" w:pos="567"/>
        </w:tabs>
        <w:spacing w:beforeLines="0" w:before="120" w:afterLines="0" w:after="120" w:line="240" w:lineRule="auto"/>
        <w:jc w:val="both"/>
        <w:rPr>
          <w:rFonts w:eastAsia="Microsoft YaHei" w:cs="Arial"/>
          <w:spacing w:val="0"/>
        </w:rPr>
      </w:pPr>
    </w:p>
    <w:p w:rsidR="00AE6055" w:rsidRDefault="00AE6055" w:rsidP="00D83E20">
      <w:pPr>
        <w:tabs>
          <w:tab w:val="left" w:pos="567"/>
        </w:tabs>
        <w:spacing w:before="156" w:after="156" w:line="240" w:lineRule="auto"/>
        <w:rPr>
          <w:rFonts w:eastAsiaTheme="minorEastAsia" w:cs="Arial"/>
          <w:spacing w:val="0"/>
        </w:rPr>
      </w:pPr>
      <w:r>
        <w:lastRenderedPageBreak/>
        <w:t>Toque y mantenga presionada la esquina superior izquierda de la pantalla, ingrese la contraseña en el cuadro de diálogo emergente, pulse "OK".</w:t>
      </w:r>
    </w:p>
    <w:p w:rsidR="00AE6055" w:rsidRPr="006F467F" w:rsidRDefault="00AE6055" w:rsidP="00D83E20">
      <w:pPr>
        <w:tabs>
          <w:tab w:val="left" w:pos="567"/>
        </w:tabs>
        <w:spacing w:before="156" w:after="156" w:line="240" w:lineRule="auto"/>
        <w:rPr>
          <w:rFonts w:eastAsiaTheme="minorEastAsia" w:cs="Arial"/>
          <w:spacing w:val="0"/>
        </w:rPr>
      </w:pPr>
      <w:r w:rsidRPr="006F467F">
        <w:rPr>
          <w:rFonts w:eastAsiaTheme="minorEastAsia" w:cs="Arial"/>
          <w:noProof/>
          <w:lang w:val="uk-UA" w:eastAsia="uk-UA"/>
        </w:rPr>
        <mc:AlternateContent>
          <mc:Choice Requires="wpg">
            <w:drawing>
              <wp:inline distT="0" distB="0" distL="0" distR="0" wp14:anchorId="421C2851" wp14:editId="4D4389AF">
                <wp:extent cx="6282690" cy="1697990"/>
                <wp:effectExtent l="0" t="0" r="3810" b="0"/>
                <wp:docPr id="30176" name="组合 31"/>
                <wp:cNvGraphicFramePr/>
                <a:graphic xmlns:a="http://schemas.openxmlformats.org/drawingml/2006/main">
                  <a:graphicData uri="http://schemas.microsoft.com/office/word/2010/wordprocessingGroup">
                    <wpg:wgp>
                      <wpg:cNvGrpSpPr/>
                      <wpg:grpSpPr>
                        <a:xfrm>
                          <a:off x="0" y="0"/>
                          <a:ext cx="6282690" cy="1697990"/>
                          <a:chOff x="107496" y="0"/>
                          <a:chExt cx="6098961" cy="1823720"/>
                        </a:xfrm>
                      </wpg:grpSpPr>
                      <pic:pic xmlns:pic="http://schemas.openxmlformats.org/drawingml/2006/picture">
                        <pic:nvPicPr>
                          <pic:cNvPr id="30177" name="图片 25"/>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107496" y="0"/>
                            <a:ext cx="2897779" cy="1823720"/>
                          </a:xfrm>
                          <a:prstGeom prst="rect">
                            <a:avLst/>
                          </a:prstGeom>
                        </pic:spPr>
                      </pic:pic>
                      <pic:pic xmlns:pic="http://schemas.openxmlformats.org/drawingml/2006/picture">
                        <pic:nvPicPr>
                          <pic:cNvPr id="30178" name="图片 26"/>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3308678" y="0"/>
                            <a:ext cx="2897779" cy="1823720"/>
                          </a:xfrm>
                          <a:prstGeom prst="rect">
                            <a:avLst/>
                          </a:prstGeom>
                        </pic:spPr>
                      </pic:pic>
                      <wps:wsp>
                        <wps:cNvPr id="30179" name="圆角矩形 27"/>
                        <wps:cNvSpPr/>
                        <wps:spPr>
                          <a:xfrm>
                            <a:off x="2413591" y="1180214"/>
                            <a:ext cx="496037" cy="57955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F7B3D11" id="组合 31" o:spid="_x0000_s1026" style="width:494.7pt;height:133.7pt;mso-position-horizontal-relative:char;mso-position-vertical-relative:line" coordorigin="1074" coordsize="60989,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">
                <v:shape id="图片 25" o:spid="_x0000_s1027" type="#_x0000_t75" style="position:absolute;left:1074;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">
                  <v:imagedata r:id="rId119" o:title=""/>
                  <v:path arrowok="t"/>
                </v:shape>
                <v:shape id="图片 26" o:spid="_x0000_s1028" type="#_x0000_t75" style="position:absolute;left:33086;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">
                  <v:imagedata r:id="rId120" o:title=""/>
                  <v:path arrowok="t"/>
                </v:shape>
                <v:roundrect id="圆角矩形 27" o:spid="_x0000_s1029" style="position:absolute;left:24135;top:11802;width:4961;height:5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" filled="f" strokecolor="red" strokeweight="1pt">
                  <v:stroke joinstyle="miter"/>
                </v:roundrect>
                <w10:anchorlock/>
              </v:group>
            </w:pict>
          </mc:Fallback>
        </mc:AlternateContent>
      </w:r>
    </w:p>
    <w:p w:rsidR="00067F1D" w:rsidRPr="006F467F" w:rsidRDefault="00E5559A" w:rsidP="00D83E20">
      <w:pPr>
        <w:widowControl w:val="0"/>
        <w:tabs>
          <w:tab w:val="left" w:pos="567"/>
        </w:tabs>
        <w:spacing w:beforeLines="0" w:before="0" w:afterLines="0" w:after="0" w:line="240" w:lineRule="auto"/>
        <w:jc w:val="both"/>
        <w:rPr>
          <w:rFonts w:cs="Arial"/>
          <w:spacing w:val="0"/>
        </w:rPr>
      </w:pPr>
      <w:r>
        <w:t>Ingrese al menú de control y toque "Diagnóstico". Las funciones de diagnóstico incluyen la "Software y la versión del sistema operativo", "Errores" y "Pruebas de diagnóstico".</w:t>
      </w:r>
    </w:p>
    <w:p w:rsidR="00067F1D" w:rsidRPr="006F467F" w:rsidRDefault="00AE6055" w:rsidP="00D83E20">
      <w:pPr>
        <w:widowControl w:val="0"/>
        <w:tabs>
          <w:tab w:val="left" w:pos="567"/>
        </w:tabs>
        <w:spacing w:beforeLines="0" w:before="0" w:afterLines="0" w:after="120" w:line="240" w:lineRule="auto"/>
        <w:jc w:val="both"/>
        <w:rPr>
          <w:rFonts w:eastAsia="Microsoft YaHei" w:cs="Arial"/>
          <w:spacing w:val="0"/>
        </w:rPr>
      </w:pPr>
      <w:r>
        <w:rPr>
          <w:rFonts w:eastAsia="Microsoft YaHei" w:cs="Arial"/>
          <w:noProof/>
          <w:lang w:val="uk-UA" w:eastAsia="uk-UA"/>
        </w:rPr>
        <mc:AlternateContent>
          <mc:Choice Requires="wpg">
            <w:drawing>
              <wp:inline distT="0" distB="0" distL="0" distR="0" wp14:anchorId="3305EBBF" wp14:editId="0531CAD1">
                <wp:extent cx="6269990" cy="1795145"/>
                <wp:effectExtent l="0" t="0" r="0" b="0"/>
                <wp:docPr id="30180" name="Группа 30180"/>
                <wp:cNvGraphicFramePr/>
                <a:graphic xmlns:a="http://schemas.openxmlformats.org/drawingml/2006/main">
                  <a:graphicData uri="http://schemas.microsoft.com/office/word/2010/wordprocessingGroup">
                    <wpg:wgp>
                      <wpg:cNvGrpSpPr/>
                      <wpg:grpSpPr>
                        <a:xfrm>
                          <a:off x="0" y="0"/>
                          <a:ext cx="6269990" cy="1795145"/>
                          <a:chOff x="0" y="0"/>
                          <a:chExt cx="6269990" cy="1795145"/>
                        </a:xfrm>
                      </wpg:grpSpPr>
                      <pic:pic xmlns:pic="http://schemas.openxmlformats.org/drawingml/2006/picture">
                        <pic:nvPicPr>
                          <pic:cNvPr id="39" name="图片 11"/>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063875" cy="1795145"/>
                          </a:xfrm>
                          <a:prstGeom prst="rect">
                            <a:avLst/>
                          </a:prstGeom>
                        </pic:spPr>
                      </pic:pic>
                      <pic:pic xmlns:pic="http://schemas.openxmlformats.org/drawingml/2006/picture">
                        <pic:nvPicPr>
                          <pic:cNvPr id="41" name="图片 12"/>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3209925" y="0"/>
                            <a:ext cx="3060065" cy="1792605"/>
                          </a:xfrm>
                          <a:prstGeom prst="rect">
                            <a:avLst/>
                          </a:prstGeom>
                        </pic:spPr>
                      </pic:pic>
                    </wpg:wgp>
                  </a:graphicData>
                </a:graphic>
              </wp:inline>
            </w:drawing>
          </mc:Choice>
          <mc:Fallback>
            <w:pict>
              <v:group w14:anchorId="6E05BEF8" id="Группа 30180" o:spid="_x0000_s1026" style="width:493.7pt;height:141.35pt;mso-position-horizontal-relative:char;mso-position-vertical-relative:line" coordsize="62699,17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">
                <v:shape id="图片 11" o:spid="_x0000_s1027" type="#_x0000_t75" style="position:absolute;width:30638;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">
                  <v:imagedata r:id="rId123" o:title=""/>
                  <v:path arrowok="t"/>
                </v:shape>
                <v:shape id="图片 12" o:spid="_x0000_s1028" type="#_x0000_t75" style="position:absolute;left:32099;width:30600;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">
                  <v:imagedata r:id="rId124" o:title=""/>
                  <v:path arrowok="t"/>
                </v:shape>
                <w10:anchorlock/>
              </v:group>
            </w:pict>
          </mc:Fallback>
        </mc:AlternateContent>
      </w:r>
    </w:p>
    <w:p w:rsidR="00067F1D" w:rsidRPr="006F467F" w:rsidRDefault="00E5559A" w:rsidP="00D83E20">
      <w:pPr>
        <w:tabs>
          <w:tab w:val="left" w:pos="567"/>
        </w:tabs>
        <w:spacing w:beforeLines="0" w:before="0" w:afterLines="0" w:after="0" w:line="240" w:lineRule="auto"/>
        <w:ind w:rightChars="-50" w:right="-100"/>
        <w:rPr>
          <w:rFonts w:cs="Arial"/>
          <w:spacing w:val="0"/>
        </w:rPr>
      </w:pPr>
      <w:r>
        <w:t>Versión de software y sistema operativo - Hardware: aquí los usuarios pueden comprobar la versión del hardware; Software y versión del sistema operativo - Número de la máquina: Aquí se puede configurar el número de la máquina.</w:t>
      </w:r>
    </w:p>
    <w:p w:rsidR="00067F1D" w:rsidRPr="006F467F" w:rsidRDefault="00AE6055" w:rsidP="00D83E20">
      <w:pPr>
        <w:tabs>
          <w:tab w:val="left" w:pos="567"/>
        </w:tabs>
        <w:spacing w:beforeLines="0" w:before="0" w:afterLines="0" w:after="0" w:line="240" w:lineRule="auto"/>
        <w:ind w:rightChars="-50" w:right="-100"/>
        <w:rPr>
          <w:rFonts w:cs="Arial"/>
          <w:spacing w:val="0"/>
          <w:sz w:val="24"/>
          <w:szCs w:val="24"/>
        </w:rPr>
      </w:pPr>
      <w:r>
        <w:rPr>
          <w:rFonts w:cs="Arial"/>
          <w:noProof/>
          <w:sz w:val="24"/>
          <w:szCs w:val="24"/>
          <w:lang w:val="uk-UA" w:eastAsia="uk-UA"/>
        </w:rPr>
        <mc:AlternateContent>
          <mc:Choice Requires="wpg">
            <w:drawing>
              <wp:inline distT="0" distB="0" distL="0" distR="0" wp14:anchorId="623E71E4" wp14:editId="10A419FD">
                <wp:extent cx="6257925" cy="1802130"/>
                <wp:effectExtent l="0" t="0" r="9525" b="7620"/>
                <wp:docPr id="30181" name="Группа 30181"/>
                <wp:cNvGraphicFramePr/>
                <a:graphic xmlns:a="http://schemas.openxmlformats.org/drawingml/2006/main">
                  <a:graphicData uri="http://schemas.microsoft.com/office/word/2010/wordprocessingGroup">
                    <wpg:wgp>
                      <wpg:cNvGrpSpPr/>
                      <wpg:grpSpPr>
                        <a:xfrm>
                          <a:off x="0" y="0"/>
                          <a:ext cx="6257925" cy="1802130"/>
                          <a:chOff x="0" y="0"/>
                          <a:chExt cx="6257925" cy="1802130"/>
                        </a:xfrm>
                      </wpg:grpSpPr>
                      <pic:pic xmlns:pic="http://schemas.openxmlformats.org/drawingml/2006/picture">
                        <pic:nvPicPr>
                          <pic:cNvPr id="46" name="图片 13"/>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075305" cy="1802130"/>
                          </a:xfrm>
                          <a:prstGeom prst="rect">
                            <a:avLst/>
                          </a:prstGeom>
                        </pic:spPr>
                      </pic:pic>
                      <pic:pic xmlns:pic="http://schemas.openxmlformats.org/drawingml/2006/picture">
                        <pic:nvPicPr>
                          <pic:cNvPr id="15" name="图片 14"/>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3209925" y="9525"/>
                            <a:ext cx="3048000" cy="1785620"/>
                          </a:xfrm>
                          <a:prstGeom prst="rect">
                            <a:avLst/>
                          </a:prstGeom>
                        </pic:spPr>
                      </pic:pic>
                    </wpg:wgp>
                  </a:graphicData>
                </a:graphic>
              </wp:inline>
            </w:drawing>
          </mc:Choice>
          <mc:Fallback>
            <w:pict>
              <v:group w14:anchorId="6E91DBF9" id="Группа 30181" o:spid="_x0000_s1026" style="width:492.75pt;height:141.9pt;mso-position-horizontal-relative:char;mso-position-vertical-relative:line" coordsize="62579,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">
                <v:shape id="图片 13" o:spid="_x0000_s1027" type="#_x0000_t75" style="position:absolute;width:30753;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">
                  <v:imagedata r:id="rId127" o:title=""/>
                  <v:path arrowok="t"/>
                </v:shape>
                <v:shape id="图片 14" o:spid="_x0000_s1028" type="#_x0000_t75" style="position:absolute;left:32099;top:95;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">
                  <v:imagedata r:id="rId128" o:title=""/>
                  <v:path arrowok="t"/>
                </v:shape>
                <w10:anchorlock/>
              </v:group>
            </w:pict>
          </mc:Fallback>
        </mc:AlternateContent>
      </w:r>
    </w:p>
    <w:p w:rsidR="00067F1D" w:rsidRPr="006F467F" w:rsidRDefault="00E5559A" w:rsidP="00D83E20">
      <w:pPr>
        <w:tabs>
          <w:tab w:val="left" w:pos="567"/>
        </w:tabs>
        <w:spacing w:beforeLines="0" w:before="0" w:afterLines="0" w:after="0" w:line="240" w:lineRule="auto"/>
        <w:rPr>
          <w:rFonts w:eastAsiaTheme="minorEastAsia" w:cs="Arial"/>
          <w:spacing w:val="0"/>
        </w:rPr>
      </w:pPr>
      <w:r>
        <w:t>Software y versión del sistema operativo - Dirección IP: Aquí los usuarios pueden activar/desactivar el modo fuera de línea y configurar la dirección IP. Software y versión del sistema operativo - Software: Aquí los usuarios pueden verificar y actualizar la versión del firmware de la placa de entradas/salidas.</w:t>
      </w:r>
    </w:p>
    <w:p w:rsidR="00AE6055" w:rsidRDefault="00AE6055" w:rsidP="00D83E20">
      <w:pPr>
        <w:tabs>
          <w:tab w:val="left" w:pos="567"/>
        </w:tabs>
        <w:spacing w:beforeLines="0" w:before="0" w:afterLines="0" w:after="0" w:line="240" w:lineRule="auto"/>
        <w:rPr>
          <w:rFonts w:eastAsiaTheme="minorEastAsia" w:cs="Arial"/>
          <w:spacing w:val="0"/>
        </w:rPr>
      </w:pPr>
      <w:r>
        <w:br w:type="page"/>
      </w:r>
    </w:p>
    <w:p w:rsidR="00067F1D" w:rsidRPr="006F467F" w:rsidRDefault="00AE6055" w:rsidP="00D83E20">
      <w:pPr>
        <w:tabs>
          <w:tab w:val="left" w:pos="567"/>
        </w:tabs>
        <w:spacing w:beforeLines="0" w:before="0" w:afterLines="0" w:after="0" w:line="240" w:lineRule="auto"/>
        <w:rPr>
          <w:rFonts w:eastAsiaTheme="minorEastAsia" w:cs="Arial"/>
          <w:spacing w:val="0"/>
        </w:rPr>
      </w:pPr>
      <w:r>
        <w:rPr>
          <w:rFonts w:eastAsiaTheme="minorEastAsia" w:cs="Arial"/>
          <w:noProof/>
          <w:lang w:val="uk-UA" w:eastAsia="uk-UA"/>
        </w:rPr>
        <w:lastRenderedPageBreak/>
        <mc:AlternateContent>
          <mc:Choice Requires="wpg">
            <w:drawing>
              <wp:inline distT="0" distB="0" distL="0" distR="0" wp14:anchorId="0285B071" wp14:editId="5DCE94FF">
                <wp:extent cx="6141085" cy="1717675"/>
                <wp:effectExtent l="0" t="0" r="0" b="0"/>
                <wp:docPr id="30182" name="Группа 30182"/>
                <wp:cNvGraphicFramePr/>
                <a:graphic xmlns:a="http://schemas.openxmlformats.org/drawingml/2006/main">
                  <a:graphicData uri="http://schemas.microsoft.com/office/word/2010/wordprocessingGroup">
                    <wpg:wgp>
                      <wpg:cNvGrpSpPr/>
                      <wpg:grpSpPr>
                        <a:xfrm>
                          <a:off x="0" y="0"/>
                          <a:ext cx="6141085" cy="1717675"/>
                          <a:chOff x="0" y="0"/>
                          <a:chExt cx="6141085" cy="1717675"/>
                        </a:xfrm>
                      </wpg:grpSpPr>
                      <pic:pic xmlns:pic="http://schemas.openxmlformats.org/drawingml/2006/picture">
                        <pic:nvPicPr>
                          <pic:cNvPr id="47" name="图片 15"/>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930525" cy="1717040"/>
                          </a:xfrm>
                          <a:prstGeom prst="rect">
                            <a:avLst/>
                          </a:prstGeom>
                        </pic:spPr>
                      </pic:pic>
                      <pic:pic xmlns:pic="http://schemas.openxmlformats.org/drawingml/2006/picture">
                        <pic:nvPicPr>
                          <pic:cNvPr id="48" name="图片 16"/>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3209925" y="0"/>
                            <a:ext cx="2931160" cy="1717675"/>
                          </a:xfrm>
                          <a:prstGeom prst="rect">
                            <a:avLst/>
                          </a:prstGeom>
                        </pic:spPr>
                      </pic:pic>
                    </wpg:wgp>
                  </a:graphicData>
                </a:graphic>
              </wp:inline>
            </w:drawing>
          </mc:Choice>
          <mc:Fallback>
            <w:pict>
              <v:group w14:anchorId="5A1D5941" id="Группа 30182" o:spid="_x0000_s1026" style="width:483.55pt;height:135.25pt;mso-position-horizontal-relative:char;mso-position-vertical-relative:line" coordsize="61410,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">
                <v:shape id="图片 15" o:spid="_x0000_s1027" type="#_x0000_t75" style="position:absolute;width:29305;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">
                  <v:imagedata r:id="rId131" o:title=""/>
                  <v:path arrowok="t"/>
                </v:shape>
                <v:shape id="图片 16" o:spid="_x0000_s1028" type="#_x0000_t75" style="position:absolute;left:32099;width:29311;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">
                  <v:imagedata r:id="rId132" o:title=""/>
                  <v:path arrowok="t"/>
                </v:shape>
                <w10:anchorlock/>
              </v:group>
            </w:pict>
          </mc:Fallback>
        </mc:AlternateContent>
      </w:r>
    </w:p>
    <w:p w:rsidR="00067F1D" w:rsidRPr="006F467F" w:rsidRDefault="00E5559A" w:rsidP="00D83E20">
      <w:pPr>
        <w:tabs>
          <w:tab w:val="left" w:pos="567"/>
        </w:tabs>
        <w:spacing w:beforeLines="0" w:before="0" w:afterLines="0" w:after="0"/>
        <w:rPr>
          <w:rFonts w:eastAsiaTheme="minorEastAsia" w:cs="Arial"/>
          <w:spacing w:val="0"/>
        </w:rPr>
      </w:pPr>
      <w:r>
        <w:t>Software y versión del sistema operativo - Aplicaciones: Aquí los usuarios pueden comprobar y actualizar la versión de la aplicación; Software y versión del sistema operativo - Estado de la red: Aquí los usuarios pueden verificar y configurar la red.</w:t>
      </w:r>
    </w:p>
    <w:p w:rsidR="00067F1D" w:rsidRPr="006F467F" w:rsidRDefault="00AE6055" w:rsidP="00D83E20">
      <w:pPr>
        <w:tabs>
          <w:tab w:val="left" w:pos="567"/>
        </w:tabs>
        <w:spacing w:beforeLines="0" w:before="0" w:afterLines="0" w:after="0" w:line="240" w:lineRule="auto"/>
        <w:rPr>
          <w:rFonts w:eastAsiaTheme="minorEastAsia" w:cs="Arial"/>
          <w:spacing w:val="0"/>
        </w:rPr>
      </w:pPr>
      <w:r>
        <w:rPr>
          <w:rFonts w:eastAsiaTheme="minorEastAsia" w:cs="Arial"/>
          <w:noProof/>
          <w:lang w:val="uk-UA" w:eastAsia="uk-UA"/>
        </w:rPr>
        <mc:AlternateContent>
          <mc:Choice Requires="wpg">
            <w:drawing>
              <wp:inline distT="0" distB="0" distL="0" distR="0" wp14:anchorId="5936F273" wp14:editId="2C000144">
                <wp:extent cx="6285230" cy="1819275"/>
                <wp:effectExtent l="0" t="0" r="1270" b="9525"/>
                <wp:docPr id="30183" name="Группа 30183"/>
                <wp:cNvGraphicFramePr/>
                <a:graphic xmlns:a="http://schemas.openxmlformats.org/drawingml/2006/main">
                  <a:graphicData uri="http://schemas.microsoft.com/office/word/2010/wordprocessingGroup">
                    <wpg:wgp>
                      <wpg:cNvGrpSpPr/>
                      <wpg:grpSpPr>
                        <a:xfrm>
                          <a:off x="0" y="0"/>
                          <a:ext cx="6285230" cy="1819275"/>
                          <a:chOff x="0" y="0"/>
                          <a:chExt cx="6285230" cy="1819275"/>
                        </a:xfrm>
                      </wpg:grpSpPr>
                      <pic:pic xmlns:pic="http://schemas.openxmlformats.org/drawingml/2006/picture">
                        <pic:nvPicPr>
                          <pic:cNvPr id="65" name="图片 26"/>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105150" cy="1819275"/>
                          </a:xfrm>
                          <a:prstGeom prst="rect">
                            <a:avLst/>
                          </a:prstGeom>
                        </pic:spPr>
                      </pic:pic>
                      <pic:pic xmlns:pic="http://schemas.openxmlformats.org/drawingml/2006/picture">
                        <pic:nvPicPr>
                          <pic:cNvPr id="66" name="图片 27"/>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3238500" y="28575"/>
                            <a:ext cx="3046730" cy="1784985"/>
                          </a:xfrm>
                          <a:prstGeom prst="rect">
                            <a:avLst/>
                          </a:prstGeom>
                        </pic:spPr>
                      </pic:pic>
                    </wpg:wgp>
                  </a:graphicData>
                </a:graphic>
              </wp:inline>
            </w:drawing>
          </mc:Choice>
          <mc:Fallback>
            <w:pict>
              <v:group w14:anchorId="6A846911" id="Группа 30183" o:spid="_x0000_s1026" style="width:494.9pt;height:143.25pt;mso-position-horizontal-relative:char;mso-position-vertical-relative:line" coordsize="62852,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">
                <v:shape id="图片 26" o:spid="_x0000_s1027" type="#_x0000_t75" style="position:absolute;width:31051;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">
                  <v:imagedata r:id="rId135" o:title=""/>
                  <v:path arrowok="t"/>
                </v:shape>
                <v:shape id="图片 27" o:spid="_x0000_s1028" type="#_x0000_t75" style="position:absolute;left:32385;top:28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">
                  <v:imagedata r:id="rId136" o:title=""/>
                  <v:path arrowok="t"/>
                </v:shape>
                <w10:anchorlock/>
              </v:group>
            </w:pict>
          </mc:Fallback>
        </mc:AlternateContent>
      </w:r>
    </w:p>
    <w:p w:rsidR="00067F1D" w:rsidRPr="006F467F" w:rsidRDefault="00E5559A" w:rsidP="00D83E20">
      <w:pPr>
        <w:tabs>
          <w:tab w:val="left" w:pos="567"/>
        </w:tabs>
        <w:spacing w:beforeLines="0" w:before="0" w:afterLines="0" w:after="0"/>
        <w:rPr>
          <w:rFonts w:eastAsiaTheme="minorEastAsia" w:cs="Arial"/>
          <w:spacing w:val="0"/>
        </w:rPr>
      </w:pPr>
      <w:r>
        <w:t>Software y versión del sistema operativo - Número de la tarjeta SIM: Aquí, los usuarios pueden configurar el número de la tarjeta SIM (requiere soporte del hardware); Software y versión del sistema operativo  - IMEI: Aquí, los usuarios pueden configurar suo IMEI (requiere soporte del hardware); Software y versión del sistema operativo  - Exportar/importar a través de USB: Los usuarios pueden exportar/importar configuraciones de la máquina a través de USB para analizar o actualizar aplicaciones.</w:t>
      </w:r>
    </w:p>
    <w:p w:rsidR="00067F1D" w:rsidRPr="006F467F" w:rsidRDefault="00E5559A" w:rsidP="00D83E20">
      <w:pPr>
        <w:tabs>
          <w:tab w:val="left" w:pos="567"/>
        </w:tabs>
        <w:spacing w:beforeLines="0" w:before="0" w:afterLines="0" w:after="0" w:line="240" w:lineRule="auto"/>
        <w:rPr>
          <w:rFonts w:eastAsiaTheme="minorEastAsia" w:cs="Arial"/>
          <w:spacing w:val="0"/>
        </w:rPr>
      </w:pPr>
      <w:r w:rsidRPr="006F467F">
        <w:rPr>
          <w:rFonts w:eastAsiaTheme="minorEastAsia" w:cs="Arial"/>
          <w:noProof/>
          <w:lang w:val="uk-UA" w:eastAsia="uk-UA"/>
        </w:rPr>
        <mc:AlternateContent>
          <mc:Choice Requires="wpg">
            <w:drawing>
              <wp:inline distT="0" distB="0" distL="0" distR="0" wp14:anchorId="173D5F3A" wp14:editId="287AFF86">
                <wp:extent cx="6281420" cy="1750060"/>
                <wp:effectExtent l="0" t="0" r="0" b="2540"/>
                <wp:docPr id="44" name="组合 44"/>
                <wp:cNvGraphicFramePr/>
                <a:graphic xmlns:a="http://schemas.openxmlformats.org/drawingml/2006/main">
                  <a:graphicData uri="http://schemas.microsoft.com/office/word/2010/wordprocessingGroup">
                    <wpg:wgp>
                      <wpg:cNvGrpSpPr/>
                      <wpg:grpSpPr>
                        <a:xfrm>
                          <a:off x="0" y="0"/>
                          <a:ext cx="6191554" cy="1750085"/>
                          <a:chOff x="59169" y="0"/>
                          <a:chExt cx="6191554" cy="1799590"/>
                        </a:xfrm>
                      </wpg:grpSpPr>
                      <pic:pic xmlns:pic="http://schemas.openxmlformats.org/drawingml/2006/picture">
                        <pic:nvPicPr>
                          <pic:cNvPr id="49" name="图片 19"/>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59169" y="0"/>
                            <a:ext cx="2986811" cy="1799590"/>
                          </a:xfrm>
                          <a:prstGeom prst="rect">
                            <a:avLst/>
                          </a:prstGeom>
                        </pic:spPr>
                      </pic:pic>
                      <pic:pic xmlns:pic="http://schemas.openxmlformats.org/drawingml/2006/picture">
                        <pic:nvPicPr>
                          <pic:cNvPr id="50" name="图片 20"/>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3263912" y="0"/>
                            <a:ext cx="2986811" cy="1799590"/>
                          </a:xfrm>
                          <a:prstGeom prst="rect">
                            <a:avLst/>
                          </a:prstGeom>
                        </pic:spPr>
                      </pic:pic>
                    </wpg:wgp>
                  </a:graphicData>
                </a:graphic>
              </wp:inline>
            </w:drawing>
          </mc:Choice>
          <mc:Fallback>
            <w:pict>
              <v:group w14:anchorId="7BB533F6" id="组合 44" o:spid="_x0000_s1026" style="width:494.6pt;height:137.8pt;mso-position-horizontal-relative:char;mso-position-vertical-relative:line" coordorigin="591" coordsize="61915,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">
                <v:shape id="图片 19" o:spid="_x0000_s1027" type="#_x0000_t75" style="position:absolute;left:591;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">
                  <v:imagedata r:id="rId139" o:title=""/>
                  <v:path arrowok="t"/>
                </v:shape>
                <v:shape id="图片 20" o:spid="_x0000_s1028" type="#_x0000_t75" style="position:absolute;left:32639;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">
                  <v:imagedata r:id="rId140" o:title=""/>
                  <v:path arrowok="t"/>
                </v:shape>
                <w10:anchorlock/>
              </v:group>
            </w:pict>
          </mc:Fallback>
        </mc:AlternateContent>
      </w:r>
    </w:p>
    <w:p w:rsidR="00AE6055" w:rsidRDefault="00AE6055" w:rsidP="00D83E20">
      <w:pPr>
        <w:tabs>
          <w:tab w:val="left" w:pos="567"/>
        </w:tabs>
        <w:spacing w:beforeLines="0" w:before="0" w:afterLines="0" w:after="0" w:line="240" w:lineRule="auto"/>
        <w:rPr>
          <w:rFonts w:cs="Arial"/>
        </w:rPr>
      </w:pPr>
      <w:r>
        <w:br w:type="page"/>
      </w:r>
    </w:p>
    <w:p w:rsidR="00AE6055" w:rsidRDefault="00AE6055" w:rsidP="00D83E20">
      <w:pPr>
        <w:widowControl w:val="0"/>
        <w:tabs>
          <w:tab w:val="left" w:pos="567"/>
        </w:tabs>
        <w:spacing w:beforeLines="0" w:before="0" w:afterLines="0" w:after="0" w:line="240" w:lineRule="auto"/>
        <w:jc w:val="both"/>
        <w:rPr>
          <w:rFonts w:eastAsiaTheme="minorEastAsia" w:cs="Arial"/>
          <w:spacing w:val="0"/>
        </w:rPr>
      </w:pPr>
      <w:r>
        <w:lastRenderedPageBreak/>
        <w:t>Errores: lista de errores actuales: Los usuarios pueden ver errores actuales; Error - Lista general de errores: Los usuarios pueden solicitar toda la información sobre errores.</w:t>
      </w:r>
    </w:p>
    <w:p w:rsidR="00067F1D" w:rsidRPr="006F467F" w:rsidRDefault="00E5559A" w:rsidP="00D83E20">
      <w:pPr>
        <w:widowControl w:val="0"/>
        <w:tabs>
          <w:tab w:val="left" w:pos="567"/>
        </w:tabs>
        <w:spacing w:beforeLines="0" w:before="0" w:afterLines="0" w:after="0" w:line="240" w:lineRule="auto"/>
        <w:jc w:val="both"/>
        <w:rPr>
          <w:rFonts w:eastAsiaTheme="minorEastAsia" w:cs="Arial"/>
          <w:spacing w:val="0"/>
        </w:rPr>
      </w:pPr>
      <w:r w:rsidRPr="006F467F">
        <w:rPr>
          <w:rFonts w:eastAsiaTheme="minorEastAsia" w:cs="Arial"/>
          <w:noProof/>
          <w:lang w:val="uk-UA" w:eastAsia="uk-UA"/>
        </w:rPr>
        <mc:AlternateContent>
          <mc:Choice Requires="wpg">
            <w:drawing>
              <wp:inline distT="0" distB="0" distL="0" distR="0" wp14:anchorId="11A98E26" wp14:editId="30BF12CF">
                <wp:extent cx="6288405" cy="1758950"/>
                <wp:effectExtent l="0" t="0" r="0" b="0"/>
                <wp:docPr id="51" name="组合 51"/>
                <wp:cNvGraphicFramePr/>
                <a:graphic xmlns:a="http://schemas.openxmlformats.org/drawingml/2006/main">
                  <a:graphicData uri="http://schemas.microsoft.com/office/word/2010/wordprocessingGroup">
                    <wpg:wgp>
                      <wpg:cNvGrpSpPr/>
                      <wpg:grpSpPr>
                        <a:xfrm>
                          <a:off x="0" y="0"/>
                          <a:ext cx="6198081" cy="1759229"/>
                          <a:chOff x="62208" y="0"/>
                          <a:chExt cx="6198081" cy="1806270"/>
                        </a:xfrm>
                      </wpg:grpSpPr>
                      <pic:pic xmlns:pic="http://schemas.openxmlformats.org/drawingml/2006/picture">
                        <pic:nvPicPr>
                          <pic:cNvPr id="60" name="图片 21"/>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62208" y="7314"/>
                            <a:ext cx="2990259" cy="1798956"/>
                          </a:xfrm>
                          <a:prstGeom prst="rect">
                            <a:avLst/>
                          </a:prstGeom>
                        </pic:spPr>
                      </pic:pic>
                      <pic:pic xmlns:pic="http://schemas.openxmlformats.org/drawingml/2006/picture">
                        <pic:nvPicPr>
                          <pic:cNvPr id="63" name="图片 22"/>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3268976" y="0"/>
                            <a:ext cx="2991313" cy="1799590"/>
                          </a:xfrm>
                          <a:prstGeom prst="rect">
                            <a:avLst/>
                          </a:prstGeom>
                        </pic:spPr>
                      </pic:pic>
                    </wpg:wgp>
                  </a:graphicData>
                </a:graphic>
              </wp:inline>
            </w:drawing>
          </mc:Choice>
          <mc:Fallback>
            <w:pict>
              <v:group w14:anchorId="18998541" id="组合 51" o:spid="_x0000_s1026" style="width:495.15pt;height:138.5pt;mso-position-horizontal-relative:char;mso-position-vertical-relative:line" coordorigin="622" coordsize="61980,1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">
                <v:shape id="图片 21" o:spid="_x0000_s1027" type="#_x0000_t75" style="position:absolute;left:622;top:73;width:29902;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">
                  <v:imagedata r:id="rId143" o:title=""/>
                  <v:path arrowok="t"/>
                </v:shape>
                <v:shape id="图片 22" o:spid="_x0000_s1028" type="#_x0000_t75" style="position:absolute;left:32689;width:29913;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">
                  <v:imagedata r:id="rId144" o:title=""/>
                  <v:path arrowok="t"/>
                </v:shape>
                <w10:anchorlock/>
              </v:group>
            </w:pict>
          </mc:Fallback>
        </mc:AlternateContent>
      </w:r>
    </w:p>
    <w:p w:rsidR="00AE6055" w:rsidRDefault="00AE6055" w:rsidP="00D83E20">
      <w:pPr>
        <w:widowControl w:val="0"/>
        <w:tabs>
          <w:tab w:val="left" w:pos="567"/>
        </w:tabs>
        <w:spacing w:beforeLines="0" w:before="120" w:afterLines="0" w:after="120" w:line="240" w:lineRule="auto"/>
        <w:jc w:val="both"/>
        <w:rPr>
          <w:rFonts w:eastAsiaTheme="minorEastAsia" w:cs="Arial"/>
          <w:spacing w:val="0"/>
        </w:rPr>
      </w:pPr>
      <w:r>
        <w:t>Prueba de diagnóstico - Solicitud del estado: Aquí los usuarios pueden verificar el estado de todos los componentes de la máquina; Prueba de diagnóstico - Prueba de válvula: Aquí los usuarios pueden probar todas las válvulas de la máquina.</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rPr>
      </w:pPr>
      <w:r w:rsidRPr="006F467F">
        <w:rPr>
          <w:rFonts w:eastAsiaTheme="minorEastAsia" w:cs="Arial"/>
          <w:noProof/>
          <w:lang w:val="uk-UA" w:eastAsia="uk-UA"/>
        </w:rPr>
        <mc:AlternateContent>
          <mc:Choice Requires="wpg">
            <w:drawing>
              <wp:inline distT="0" distB="0" distL="0" distR="0" wp14:anchorId="2D416239" wp14:editId="4061E213">
                <wp:extent cx="6280785" cy="1752600"/>
                <wp:effectExtent l="0" t="0" r="0" b="0"/>
                <wp:docPr id="52" name="组合 52"/>
                <wp:cNvGraphicFramePr/>
                <a:graphic xmlns:a="http://schemas.openxmlformats.org/drawingml/2006/main">
                  <a:graphicData uri="http://schemas.microsoft.com/office/word/2010/wordprocessingGroup">
                    <wpg:wgp>
                      <wpg:cNvGrpSpPr/>
                      <wpg:grpSpPr>
                        <a:xfrm>
                          <a:off x="0" y="0"/>
                          <a:ext cx="6189941" cy="1752524"/>
                          <a:chOff x="56810" y="0"/>
                          <a:chExt cx="6212995" cy="1799590"/>
                        </a:xfrm>
                      </wpg:grpSpPr>
                      <pic:pic xmlns:pic="http://schemas.openxmlformats.org/drawingml/2006/picture">
                        <pic:nvPicPr>
                          <pic:cNvPr id="24" name="图片 23"/>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56810" y="0"/>
                            <a:ext cx="3001055" cy="1798955"/>
                          </a:xfrm>
                          <a:prstGeom prst="rect">
                            <a:avLst/>
                          </a:prstGeom>
                        </pic:spPr>
                      </pic:pic>
                      <pic:pic xmlns:pic="http://schemas.openxmlformats.org/drawingml/2006/picture">
                        <pic:nvPicPr>
                          <pic:cNvPr id="64" name="图片 24"/>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3267691" y="0"/>
                            <a:ext cx="3002114" cy="1799590"/>
                          </a:xfrm>
                          <a:prstGeom prst="rect">
                            <a:avLst/>
                          </a:prstGeom>
                        </pic:spPr>
                      </pic:pic>
                    </wpg:wgp>
                  </a:graphicData>
                </a:graphic>
              </wp:inline>
            </w:drawing>
          </mc:Choice>
          <mc:Fallback>
            <w:pict>
              <v:group w14:anchorId="2C75FC02" id="组合 52" o:spid="_x0000_s1026" style="width:494.55pt;height:138pt;mso-position-horizontal-relative:char;mso-position-vertical-relative:line" coordorigin="568" coordsize="62129,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">
                <v:shape id="图片 23" o:spid="_x0000_s1027" type="#_x0000_t75" style="position:absolute;left:568;width:30010;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">
                  <v:imagedata r:id="rId147" o:title=""/>
                  <v:path arrowok="t"/>
                </v:shape>
                <v:shape id="图片 24" o:spid="_x0000_s1028" type="#_x0000_t75" style="position:absolute;left:32676;width:30022;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">
                  <v:imagedata r:id="rId148" o:title=""/>
                  <v:path arrowok="t"/>
                </v:shape>
                <w10:anchorlock/>
              </v:group>
            </w:pict>
          </mc:Fallback>
        </mc:AlternateContent>
      </w:r>
    </w:p>
    <w:p w:rsidR="00067F1D" w:rsidRPr="006F467F" w:rsidRDefault="00E5559A" w:rsidP="00D83E20">
      <w:pPr>
        <w:widowControl w:val="0"/>
        <w:tabs>
          <w:tab w:val="left" w:pos="567"/>
        </w:tabs>
        <w:spacing w:beforeLines="0" w:before="120" w:afterLines="0" w:after="120" w:line="280" w:lineRule="exact"/>
        <w:jc w:val="both"/>
        <w:rPr>
          <w:rFonts w:eastAsiaTheme="minorEastAsia" w:cs="Arial"/>
          <w:spacing w:val="0"/>
        </w:rPr>
      </w:pPr>
      <w:r>
        <w:t>Prueba de diagnóstico - Prueba del calentador: Aquí los usuarios pueden probar todas las calderas de la máquina; Prueba de diagnóstico - Sensor: Aquí los usuarios pueden probar todos los sensores dentro de la máquina.</w:t>
      </w:r>
    </w:p>
    <w:p w:rsidR="00067F1D" w:rsidRPr="006F467F" w:rsidRDefault="00E5559A" w:rsidP="00D83E20">
      <w:pPr>
        <w:pStyle w:val="3"/>
        <w:tabs>
          <w:tab w:val="left" w:pos="567"/>
        </w:tabs>
        <w:spacing w:before="156" w:after="156" w:line="320" w:lineRule="exact"/>
        <w:rPr>
          <w:rFonts w:ascii="Arial" w:eastAsiaTheme="minorEastAsia" w:hAnsi="Arial" w:cs="Arial"/>
          <w:spacing w:val="0"/>
        </w:rPr>
      </w:pPr>
      <w:bookmarkStart w:id="488" w:name="_Toc135994160"/>
      <w:bookmarkStart w:id="489" w:name="_Toc135843167"/>
      <w:bookmarkStart w:id="490" w:name="_Toc173843855"/>
      <w:r>
        <w:rPr>
          <w:rFonts w:ascii="Arial" w:hAnsi="Arial"/>
        </w:rPr>
        <w:t>Estado de la máquina</w:t>
      </w:r>
      <w:bookmarkEnd w:id="488"/>
      <w:bookmarkEnd w:id="489"/>
      <w:bookmarkEnd w:id="490"/>
    </w:p>
    <w:p w:rsidR="00067F1D" w:rsidRPr="006F467F" w:rsidRDefault="00AE6055"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inline distT="0" distB="0" distL="0" distR="0" wp14:anchorId="062AC3AE" wp14:editId="31A19658">
                <wp:extent cx="6067425" cy="1752600"/>
                <wp:effectExtent l="0" t="0" r="9525" b="0"/>
                <wp:docPr id="1119" name="组合 15"/>
                <wp:cNvGraphicFramePr/>
                <a:graphic xmlns:a="http://schemas.openxmlformats.org/drawingml/2006/main">
                  <a:graphicData uri="http://schemas.microsoft.com/office/word/2010/wordprocessingGroup">
                    <wpg:wgp>
                      <wpg:cNvGrpSpPr/>
                      <wpg:grpSpPr>
                        <a:xfrm>
                          <a:off x="0" y="0"/>
                          <a:ext cx="6067425" cy="1752600"/>
                          <a:chOff x="21265" y="-12236"/>
                          <a:chExt cx="6199890" cy="1719751"/>
                        </a:xfrm>
                      </wpg:grpSpPr>
                      <pic:pic xmlns:pic="http://schemas.openxmlformats.org/drawingml/2006/picture">
                        <pic:nvPicPr>
                          <pic:cNvPr id="1120" name="图片 1120"/>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89981" y="-12236"/>
                            <a:ext cx="2933370" cy="1719578"/>
                          </a:xfrm>
                          <a:prstGeom prst="rect">
                            <a:avLst/>
                          </a:prstGeom>
                        </pic:spPr>
                      </pic:pic>
                      <pic:pic xmlns:pic="http://schemas.openxmlformats.org/drawingml/2006/picture">
                        <pic:nvPicPr>
                          <pic:cNvPr id="1121" name="图片 112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362" y="0"/>
                            <a:ext cx="2912793" cy="1707515"/>
                          </a:xfrm>
                          <a:prstGeom prst="rect">
                            <a:avLst/>
                          </a:prstGeom>
                        </pic:spPr>
                      </pic:pic>
                      <wps:wsp>
                        <wps:cNvPr id="1122" name="圆角矩形 1122"/>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2E1ED279" id="组合 15" o:spid="_x0000_s1026" style="width:477.75pt;height:138pt;mso-position-horizontal-relative:char;mso-position-vertical-relative:line" coordorigin="212,-122" coordsize="61998,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">
                <v:shape id="图片 1120" o:spid="_x0000_s1027" type="#_x0000_t75" style="position:absolute;left:899;top:-122;width:29334;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">
                  <v:imagedata r:id="rId150" o:title=""/>
                  <v:path arrowok="t"/>
                </v:shape>
                <v:shape id="图片 1121" o:spid="_x0000_s1028" type="#_x0000_t75" style="position:absolute;left:33083;width:29128;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">
                  <v:imagedata r:id="rId101" o:title=""/>
                  <v:path arrowok="t"/>
                </v:shape>
                <v:roundrect id="圆角矩形 1122"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" filled="f" strokecolor="red" strokeweight="1pt">
                  <v:stroke joinstyle="miter"/>
                </v:roundrect>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 xml:space="preserve">Toque y mantenga presionada la esquina superior izquierda de la pantalla, ingrese la contraseña (administrador: jn9527) en el cuadro de diálogo emergente, luego pulse "OK" para ingresar al menú de la máquina. </w:t>
      </w:r>
    </w:p>
    <w:p w:rsidR="00AE6055" w:rsidRDefault="00AE6055" w:rsidP="00D83E20">
      <w:pPr>
        <w:tabs>
          <w:tab w:val="left" w:pos="567"/>
        </w:tabs>
        <w:spacing w:beforeLines="0" w:before="0" w:afterLines="0" w:after="0" w:line="240" w:lineRule="auto"/>
        <w:rPr>
          <w:rFonts w:cs="Arial"/>
          <w:spacing w:val="0"/>
        </w:rPr>
      </w:pPr>
      <w:r>
        <w:br w:type="page"/>
      </w:r>
    </w:p>
    <w:p w:rsidR="00067F1D" w:rsidRPr="006F467F" w:rsidRDefault="00AE6055" w:rsidP="00D83E20">
      <w:pPr>
        <w:tabs>
          <w:tab w:val="left" w:pos="567"/>
        </w:tabs>
        <w:spacing w:before="156" w:after="156" w:line="240" w:lineRule="auto"/>
        <w:rPr>
          <w:rFonts w:cs="Arial"/>
          <w:spacing w:val="0"/>
        </w:rPr>
      </w:pPr>
      <w:r>
        <w:rPr>
          <w:rFonts w:cs="Arial"/>
          <w:noProof/>
          <w:lang w:val="uk-UA" w:eastAsia="uk-UA"/>
        </w:rPr>
        <w:lastRenderedPageBreak/>
        <mc:AlternateContent>
          <mc:Choice Requires="wpg">
            <w:drawing>
              <wp:inline distT="0" distB="0" distL="0" distR="0" wp14:anchorId="1F118749" wp14:editId="7E7FC2C6">
                <wp:extent cx="6320155" cy="1857568"/>
                <wp:effectExtent l="0" t="19050" r="4445" b="9525"/>
                <wp:docPr id="30184" name="Группа 30184"/>
                <wp:cNvGraphicFramePr/>
                <a:graphic xmlns:a="http://schemas.openxmlformats.org/drawingml/2006/main">
                  <a:graphicData uri="http://schemas.microsoft.com/office/word/2010/wordprocessingGroup">
                    <wpg:wgp>
                      <wpg:cNvGrpSpPr/>
                      <wpg:grpSpPr>
                        <a:xfrm>
                          <a:off x="0" y="0"/>
                          <a:ext cx="6320155" cy="1857568"/>
                          <a:chOff x="0" y="0"/>
                          <a:chExt cx="6320155" cy="1857568"/>
                        </a:xfrm>
                      </wpg:grpSpPr>
                      <wpg:grpSp>
                        <wpg:cNvPr id="84" name="组合 31"/>
                        <wpg:cNvGrpSpPr/>
                        <wpg:grpSpPr>
                          <a:xfrm>
                            <a:off x="0" y="0"/>
                            <a:ext cx="3114675" cy="1857568"/>
                            <a:chOff x="0" y="12878"/>
                            <a:chExt cx="8351266" cy="4639988"/>
                          </a:xfrm>
                        </wpg:grpSpPr>
                        <pic:pic xmlns:pic="http://schemas.openxmlformats.org/drawingml/2006/picture">
                          <pic:nvPicPr>
                            <pic:cNvPr id="85" name="图片 85"/>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94219"/>
                              <a:ext cx="8351266" cy="4558647"/>
                            </a:xfrm>
                            <a:prstGeom prst="rect">
                              <a:avLst/>
                            </a:prstGeom>
                          </pic:spPr>
                        </pic:pic>
                        <wps:wsp>
                          <wps:cNvPr id="87" name="圆角矩形 87"/>
                          <wps:cNvSpPr/>
                          <wps:spPr>
                            <a:xfrm>
                              <a:off x="7141624" y="12878"/>
                              <a:ext cx="540914" cy="4584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95" name="图片 33"/>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3248025" y="47625"/>
                            <a:ext cx="3072130" cy="1800225"/>
                          </a:xfrm>
                          <a:prstGeom prst="rect">
                            <a:avLst/>
                          </a:prstGeom>
                        </pic:spPr>
                      </pic:pic>
                    </wpg:wgp>
                  </a:graphicData>
                </a:graphic>
              </wp:inline>
            </w:drawing>
          </mc:Choice>
          <mc:Fallback>
            <w:pict>
              <v:group w14:anchorId="50798DC4" id="Группа 30184" o:spid="_x0000_s1026" style="width:497.65pt;height:146.25pt;mso-position-horizontal-relative:char;mso-position-vertical-relative:line" coordsize="63201,1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">
                <v:group id="组合 31" o:spid="_x0000_s1027" style="position:absolute;width:31146;height:18575" coordorigin=",128" coordsize="83512,46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图片 85" o:spid="_x0000_s1028" type="#_x0000_t75" style="position:absolute;top:942;width:83512;height:4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">
                    <v:imagedata r:id="rId104" o:title=""/>
                    <v:path arrowok="t"/>
                  </v:shape>
                  <v:roundrect id="圆角矩形 87" o:spid="_x0000_s1029" style="position:absolute;left:71416;top:128;width:5409;height:4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" filled="f" strokecolor="red" strokeweight="2.25pt">
                    <v:stroke joinstyle="miter"/>
                  </v:roundrect>
                </v:group>
                <v:shape id="图片 33" o:spid="_x0000_s1030" type="#_x0000_t75" style="position:absolute;left:32480;top:476;width:30721;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">
                  <v:imagedata r:id="rId152" o:title=""/>
                  <v:path arrowok="t"/>
                </v:shape>
                <w10:anchorlock/>
              </v:group>
            </w:pict>
          </mc:Fallback>
        </mc:AlternateConten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themeColor="text1"/>
          <w:spacing w:val="0"/>
        </w:rPr>
      </w:pPr>
      <w:r>
        <w:rPr>
          <w:color w:val="000000" w:themeColor="text1"/>
        </w:rPr>
        <w:t>Toque el pictograma para mostrar los detalles del estado, toque el lugar correspondiente en la pantalla de la máquina. Pulse el botón "Reiniciar la máquina" para que la máquina vuelva a determinar automáticamente los parámetros.</w:t>
      </w:r>
    </w:p>
    <w:p w:rsidR="00067F1D" w:rsidRPr="006F467F" w:rsidRDefault="00E5559A" w:rsidP="00D83E20">
      <w:pPr>
        <w:pStyle w:val="10"/>
        <w:tabs>
          <w:tab w:val="left" w:pos="567"/>
        </w:tabs>
        <w:spacing w:before="156" w:after="156"/>
        <w:ind w:leftChars="-70" w:left="-1" w:right="200" w:hangingChars="63" w:hanging="139"/>
        <w:rPr>
          <w:rFonts w:cs="Arial"/>
          <w:spacing w:val="0"/>
        </w:rPr>
      </w:pPr>
      <w:bookmarkStart w:id="491" w:name="_Toc135843168"/>
      <w:bookmarkStart w:id="492" w:name="_Toc135994161"/>
      <w:bookmarkStart w:id="493" w:name="_Toc173843856"/>
      <w:r>
        <w:t>Primera puesta en marcha</w:t>
      </w:r>
      <w:bookmarkEnd w:id="479"/>
      <w:bookmarkEnd w:id="491"/>
      <w:bookmarkEnd w:id="492"/>
      <w:bookmarkEnd w:id="493"/>
    </w:p>
    <w:p w:rsidR="00067F1D" w:rsidRPr="006F467F" w:rsidRDefault="00E5559A" w:rsidP="00D83E20">
      <w:pPr>
        <w:pStyle w:val="2"/>
        <w:tabs>
          <w:tab w:val="left" w:pos="567"/>
        </w:tabs>
        <w:spacing w:before="156" w:after="156" w:line="276" w:lineRule="auto"/>
        <w:ind w:right="200"/>
        <w:rPr>
          <w:rFonts w:cs="Arial"/>
          <w:spacing w:val="0"/>
        </w:rPr>
      </w:pPr>
      <w:bookmarkStart w:id="494" w:name="_Toc135843169"/>
      <w:bookmarkStart w:id="495" w:name="_Toc135994162"/>
      <w:bookmarkStart w:id="496" w:name="_Toc173843857"/>
      <w:r>
        <w:t>Configuración de la máquina: número de modelo</w:t>
      </w:r>
      <w:bookmarkEnd w:id="494"/>
      <w:bookmarkEnd w:id="495"/>
      <w:bookmarkEnd w:id="496"/>
    </w:p>
    <w:p w:rsidR="00067F1D" w:rsidRPr="006F467F" w:rsidRDefault="00AE6055" w:rsidP="00D83E20">
      <w:pPr>
        <w:tabs>
          <w:tab w:val="left" w:pos="567"/>
        </w:tabs>
        <w:spacing w:before="156" w:after="156" w:line="240" w:lineRule="auto"/>
        <w:rPr>
          <w:rFonts w:eastAsiaTheme="minorEastAsia" w:cs="Arial"/>
          <w:spacing w:val="0"/>
        </w:rPr>
      </w:pPr>
      <w:r w:rsidRPr="006F467F">
        <w:rPr>
          <w:rFonts w:cs="Arial"/>
          <w:noProof/>
          <w:lang w:val="uk-UA" w:eastAsia="uk-UA"/>
        </w:rPr>
        <mc:AlternateContent>
          <mc:Choice Requires="wpg">
            <w:drawing>
              <wp:inline distT="0" distB="0" distL="0" distR="0" wp14:anchorId="06601C2C" wp14:editId="30256960">
                <wp:extent cx="5274310" cy="1540224"/>
                <wp:effectExtent l="0" t="0" r="2540" b="3175"/>
                <wp:docPr id="1123" name="组合 15"/>
                <wp:cNvGraphicFramePr/>
                <a:graphic xmlns:a="http://schemas.openxmlformats.org/drawingml/2006/main">
                  <a:graphicData uri="http://schemas.microsoft.com/office/word/2010/wordprocessingGroup">
                    <wpg:wgp>
                      <wpg:cNvGrpSpPr/>
                      <wpg:grpSpPr>
                        <a:xfrm>
                          <a:off x="0" y="0"/>
                          <a:ext cx="5274310" cy="1540224"/>
                          <a:chOff x="0" y="-5316"/>
                          <a:chExt cx="6297295" cy="1705737"/>
                        </a:xfrm>
                      </wpg:grpSpPr>
                      <pic:pic xmlns:pic="http://schemas.openxmlformats.org/drawingml/2006/picture">
                        <pic:nvPicPr>
                          <pic:cNvPr id="1124" name="图片 1124"/>
                          <pic:cNvPicPr>
                            <a:picLocks noChangeAspect="1"/>
                          </pic:cNvPicPr>
                        </pic:nvPicPr>
                        <pic:blipFill>
                          <a:blip r:embed="rId153" cstate="print">
                            <a:extLst>
                              <a:ext uri="{28A0092B-C50C-407E-A947-70E740481C1C}">
                                <a14:useLocalDpi xmlns:a14="http://schemas.microsoft.com/office/drawing/2010/main" val="0"/>
                              </a:ext>
                            </a:extLst>
                          </a:blip>
                          <a:stretch>
                            <a:fillRect/>
                          </a:stretch>
                        </pic:blipFill>
                        <pic:spPr>
                          <a:xfrm>
                            <a:off x="0" y="-5316"/>
                            <a:ext cx="3113332" cy="1705737"/>
                          </a:xfrm>
                          <a:prstGeom prst="rect">
                            <a:avLst/>
                          </a:prstGeom>
                        </pic:spPr>
                      </pic:pic>
                      <pic:pic xmlns:pic="http://schemas.openxmlformats.org/drawingml/2006/picture">
                        <pic:nvPicPr>
                          <pic:cNvPr id="1125" name="图片 1125"/>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3232222" y="7876"/>
                            <a:ext cx="3065073" cy="1679298"/>
                          </a:xfrm>
                          <a:prstGeom prst="rect">
                            <a:avLst/>
                          </a:prstGeom>
                        </pic:spPr>
                      </pic:pic>
                      <wps:wsp>
                        <wps:cNvPr id="1140" name="圆角矩形 1140"/>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C2697FE" id="组合 15" o:spid="_x0000_s1026" style="width:415.3pt;height:121.3pt;mso-position-horizontal-relative:char;mso-position-vertical-relative:line" coordorigin=",-53" coordsize="62972,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">
                <v:shape id="图片 1124" o:spid="_x0000_s1027" type="#_x0000_t75" style="position:absolute;top:-53;width:31133;height:17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">
                  <v:imagedata r:id="rId155" o:title=""/>
                  <v:path arrowok="t"/>
                </v:shape>
                <v:shape id="图片 1125" o:spid="_x0000_s1028" type="#_x0000_t75" style="position:absolute;left:32322;top:78;width:30650;height:16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">
                  <v:imagedata r:id="rId156" o:title=""/>
                  <v:path arrowok="t"/>
                </v:shape>
                <v:roundrect id="圆角矩形 1140"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" filled="f" strokecolor="red" strokeweight="1pt">
                  <v:stroke joinstyle="miter"/>
                </v:roundrect>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Toque y mantenga presionado en la esquina superior izquierda, Introduzca la contraseña (administrador: jn9527, personal de operación y mantenimiento: 9527) en el cuadro de diálogo emergente, luego pulse "OK".</w:t>
      </w:r>
    </w:p>
    <w:p w:rsidR="00067F1D" w:rsidRPr="006F467F" w:rsidRDefault="00E5559A" w:rsidP="00D83E20">
      <w:pPr>
        <w:tabs>
          <w:tab w:val="left" w:pos="567"/>
        </w:tabs>
        <w:spacing w:before="156" w:after="156" w:line="240" w:lineRule="auto"/>
        <w:rPr>
          <w:rFonts w:eastAsiaTheme="minorEastAsia" w:cs="Arial"/>
          <w:spacing w:val="0"/>
        </w:rPr>
      </w:pPr>
      <w:r w:rsidRPr="006F467F">
        <w:rPr>
          <w:rFonts w:cs="Arial"/>
          <w:noProof/>
          <w:lang w:val="uk-UA" w:eastAsia="uk-UA"/>
        </w:rPr>
        <mc:AlternateContent>
          <mc:Choice Requires="wpg">
            <w:drawing>
              <wp:inline distT="0" distB="0" distL="0" distR="0" wp14:anchorId="264853DB" wp14:editId="3FC5B314">
                <wp:extent cx="6298565" cy="1847850"/>
                <wp:effectExtent l="0" t="0" r="6985" b="0"/>
                <wp:docPr id="1152" name="组合 35"/>
                <wp:cNvGraphicFramePr/>
                <a:graphic xmlns:a="http://schemas.openxmlformats.org/drawingml/2006/main">
                  <a:graphicData uri="http://schemas.microsoft.com/office/word/2010/wordprocessingGroup">
                    <wpg:wgp>
                      <wpg:cNvGrpSpPr/>
                      <wpg:grpSpPr>
                        <a:xfrm>
                          <a:off x="0" y="0"/>
                          <a:ext cx="6298565" cy="1824585"/>
                          <a:chOff x="0" y="10819"/>
                          <a:chExt cx="6297295" cy="1697133"/>
                        </a:xfrm>
                      </wpg:grpSpPr>
                      <wpg:grpSp>
                        <wpg:cNvPr id="1153" name="组合 1153"/>
                        <wpg:cNvGrpSpPr/>
                        <wpg:grpSpPr>
                          <a:xfrm>
                            <a:off x="3232222" y="23974"/>
                            <a:ext cx="3065073" cy="1670827"/>
                            <a:chOff x="3232222" y="23974"/>
                            <a:chExt cx="3065073" cy="1670827"/>
                          </a:xfrm>
                        </wpg:grpSpPr>
                        <pic:pic xmlns:pic="http://schemas.openxmlformats.org/drawingml/2006/picture">
                          <pic:nvPicPr>
                            <pic:cNvPr id="1154" name="图片 1154"/>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3232222" y="23974"/>
                              <a:ext cx="3065073" cy="1670827"/>
                            </a:xfrm>
                            <a:prstGeom prst="rect">
                              <a:avLst/>
                            </a:prstGeom>
                          </pic:spPr>
                        </pic:pic>
                        <wps:wsp>
                          <wps:cNvPr id="1155" name="圆角矩形 1155"/>
                          <wps:cNvSpPr>
                            <a:spLocks noChangeArrowheads="1"/>
                          </wps:cNvSpPr>
                          <wps:spPr bwMode="auto">
                            <a:xfrm>
                              <a:off x="3318000" y="256379"/>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grpSp>
                        <wpg:cNvPr id="1156" name="组合 1156"/>
                        <wpg:cNvGrpSpPr/>
                        <wpg:grpSpPr>
                          <a:xfrm>
                            <a:off x="0" y="10819"/>
                            <a:ext cx="3113332" cy="1697133"/>
                            <a:chOff x="0" y="11512"/>
                            <a:chExt cx="3058795" cy="1805776"/>
                          </a:xfrm>
                        </wpg:grpSpPr>
                        <pic:pic xmlns:pic="http://schemas.openxmlformats.org/drawingml/2006/picture">
                          <pic:nvPicPr>
                            <pic:cNvPr id="1157" name="图片 1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1512"/>
                              <a:ext cx="3058795" cy="1805776"/>
                            </a:xfrm>
                            <a:prstGeom prst="rect">
                              <a:avLst/>
                            </a:prstGeom>
                            <a:noFill/>
                            <a:ln>
                              <a:noFill/>
                            </a:ln>
                          </pic:spPr>
                        </pic:pic>
                        <wps:wsp>
                          <wps:cNvPr id="1158" name="圆角矩形 1158"/>
                          <wps:cNvSpPr>
                            <a:spLocks noChangeArrowheads="1"/>
                          </wps:cNvSpPr>
                          <wps:spPr bwMode="auto">
                            <a:xfrm>
                              <a:off x="215661" y="1181819"/>
                              <a:ext cx="511175" cy="57658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w:pict>
              <v:group w14:anchorId="69B8B77F" id="组合 35" o:spid="_x0000_s1026" style="width:495.95pt;height:145.5pt;mso-position-horizontal-relative:char;mso-position-vertical-relative:line" coordorigin=",108" coordsize="62972,16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&#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">
                <v:group id="组合 1153" o:spid="_x0000_s1027" style="position:absolute;left:32322;top:239;width:30650;height:16709" coordorigin="32322,239" coordsize="30650,1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图片 1154" o:spid="_x0000_s1028" type="#_x0000_t75" style="position:absolute;left:32322;top:239;width:30650;height:1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">
                    <v:imagedata r:id="rId158" o:title=""/>
                    <v:path arrowok="t"/>
                  </v:shape>
                  <v:roundrect id="圆角矩形 1155" o:spid="_x0000_s1029" style="position:absolute;left:33180;top:2563;width:5175;height:6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" filled="f" strokecolor="red" strokeweight="1pt">
                    <v:stroke joinstyle="miter"/>
                  </v:roundrect>
                </v:group>
                <v:group id="组合 1156" o:spid="_x0000_s1030" style="position:absolute;top:108;width:31133;height:16971" coordorigin=",115" coordsize="30587,1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shape id="图片 1157" o:spid="_x0000_s1031" type="#_x0000_t75" style="position:absolute;top:115;width:30587;height:1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">
                    <v:imagedata r:id="rId104" o:title=""/>
                    <v:path arrowok="t"/>
                  </v:shape>
                  <v:roundrect id="圆角矩形 1158" o:spid="_x0000_s1032" style="position:absolute;left:2156;top:11818;width:5112;height:5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Seleccione "Ajustes de la máquina" en el cuadro emergente, toque "Modo funcional"</w:t>
      </w:r>
    </w:p>
    <w:p w:rsidR="00067F1D" w:rsidRPr="006F467F" w:rsidRDefault="00E5559A" w:rsidP="00D83E20">
      <w:pPr>
        <w:tabs>
          <w:tab w:val="left" w:pos="567"/>
        </w:tabs>
        <w:spacing w:beforeLines="0" w:before="0" w:afterLines="0" w:after="0" w:line="240" w:lineRule="auto"/>
        <w:rPr>
          <w:rFonts w:eastAsiaTheme="minorEastAsia" w:cs="Arial"/>
          <w:spacing w:val="0"/>
        </w:rPr>
      </w:pPr>
      <w:r w:rsidRPr="006F467F">
        <w:rPr>
          <w:rFonts w:eastAsiaTheme="minorEastAsia" w:cs="Arial"/>
          <w:noProof/>
          <w:lang w:val="uk-UA" w:eastAsia="uk-UA"/>
        </w:rPr>
        <w:lastRenderedPageBreak/>
        <mc:AlternateContent>
          <mc:Choice Requires="wpg">
            <w:drawing>
              <wp:inline distT="0" distB="0" distL="0" distR="0" wp14:anchorId="1E73DACA" wp14:editId="5D9D26A9">
                <wp:extent cx="6297295" cy="1903730"/>
                <wp:effectExtent l="0" t="0" r="8255" b="0"/>
                <wp:docPr id="1149" name="组合 1149"/>
                <wp:cNvGraphicFramePr/>
                <a:graphic xmlns:a="http://schemas.openxmlformats.org/drawingml/2006/main">
                  <a:graphicData uri="http://schemas.microsoft.com/office/word/2010/wordprocessingGroup">
                    <wpg:wgp>
                      <wpg:cNvGrpSpPr/>
                      <wpg:grpSpPr>
                        <a:xfrm>
                          <a:off x="0" y="0"/>
                          <a:ext cx="6297295" cy="1832555"/>
                          <a:chOff x="0" y="34163"/>
                          <a:chExt cx="6280297" cy="1759204"/>
                        </a:xfrm>
                      </wpg:grpSpPr>
                      <pic:pic xmlns:pic="http://schemas.openxmlformats.org/drawingml/2006/picture">
                        <pic:nvPicPr>
                          <pic:cNvPr id="30169" name="图片 2"/>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34163"/>
                            <a:ext cx="3119120" cy="1759204"/>
                          </a:xfrm>
                          <a:prstGeom prst="rect">
                            <a:avLst/>
                          </a:prstGeom>
                        </pic:spPr>
                      </pic:pic>
                      <pic:pic xmlns:pic="http://schemas.openxmlformats.org/drawingml/2006/picture">
                        <pic:nvPicPr>
                          <pic:cNvPr id="30170" name="图片 3"/>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3244362" y="57621"/>
                            <a:ext cx="3035935" cy="1712287"/>
                          </a:xfrm>
                          <a:prstGeom prst="rect">
                            <a:avLst/>
                          </a:prstGeom>
                        </pic:spPr>
                      </pic:pic>
                    </wpg:wgp>
                  </a:graphicData>
                </a:graphic>
              </wp:inline>
            </w:drawing>
          </mc:Choice>
          <mc:Fallback>
            <w:pict>
              <v:group w14:anchorId="053ED72A" id="组合 1149" o:spid="_x0000_s1026" style="width:495.85pt;height:149.9pt;mso-position-horizontal-relative:char;mso-position-vertical-relative:line" coordorigin=",341" coordsize="62802,1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">
                <v:shape id="图片 2" o:spid="_x0000_s1027" type="#_x0000_t75" style="position:absolute;top:341;width:31191;height:17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">
                  <v:imagedata r:id="rId161" o:title=""/>
                  <v:path arrowok="t"/>
                </v:shape>
                <v:shape id="图片 3" o:spid="_x0000_s1028" type="#_x0000_t75" style="position:absolute;left:32443;top:576;width:30359;height:17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">
                  <v:imagedata r:id="rId162" o:title=""/>
                  <v:path arrowok="t"/>
                </v:shape>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Seleccione el modelo de la máquina apropiado en el cuadro emergente. En el modelo con leche fresca toque  "Activar/Desactivar la función de leche fresca" para que aparezca el botón correspondiente en el cuadro emergente.</w:t>
      </w:r>
    </w:p>
    <w:p w:rsidR="00067F1D" w:rsidRPr="006F467F" w:rsidRDefault="00E5559A" w:rsidP="00D83E20">
      <w:pPr>
        <w:pStyle w:val="2"/>
        <w:tabs>
          <w:tab w:val="left" w:pos="567"/>
        </w:tabs>
        <w:spacing w:before="156" w:after="156"/>
        <w:ind w:right="200"/>
        <w:rPr>
          <w:rFonts w:eastAsiaTheme="minorEastAsia" w:cs="Arial"/>
          <w:color w:val="000000" w:themeColor="text1"/>
          <w:spacing w:val="0"/>
        </w:rPr>
      </w:pPr>
      <w:bookmarkStart w:id="497" w:name="_Toc135843170"/>
      <w:bookmarkStart w:id="498" w:name="_Toc135994163"/>
      <w:bookmarkStart w:id="499" w:name="_Toc173843858"/>
      <w:r>
        <w:rPr>
          <w:color w:val="000000" w:themeColor="text1"/>
        </w:rPr>
        <w:t>Conexión a la Internet</w:t>
      </w:r>
      <w:bookmarkEnd w:id="497"/>
      <w:bookmarkEnd w:id="498"/>
      <w:bookmarkEnd w:id="499"/>
    </w:p>
    <w:p w:rsidR="00067F1D" w:rsidRPr="006F467F" w:rsidRDefault="00AE6055" w:rsidP="00D83E20">
      <w:pPr>
        <w:tabs>
          <w:tab w:val="left" w:pos="567"/>
        </w:tabs>
        <w:spacing w:beforeLines="0" w:before="0" w:afterLines="0" w:after="0" w:line="240" w:lineRule="auto"/>
        <w:rPr>
          <w:rFonts w:cs="Arial"/>
          <w:spacing w:val="0"/>
        </w:rPr>
      </w:pPr>
      <w:r w:rsidRPr="006F467F">
        <w:rPr>
          <w:rFonts w:cs="Arial"/>
          <w:noProof/>
          <w:lang w:val="uk-UA" w:eastAsia="uk-UA"/>
        </w:rPr>
        <mc:AlternateContent>
          <mc:Choice Requires="wpg">
            <w:drawing>
              <wp:inline distT="0" distB="0" distL="0" distR="0" wp14:anchorId="70E112D5" wp14:editId="059C75BC">
                <wp:extent cx="6143625" cy="1658620"/>
                <wp:effectExtent l="0" t="0" r="9525" b="0"/>
                <wp:docPr id="1159" name="组合 41"/>
                <wp:cNvGraphicFramePr/>
                <a:graphic xmlns:a="http://schemas.openxmlformats.org/drawingml/2006/main">
                  <a:graphicData uri="http://schemas.microsoft.com/office/word/2010/wordprocessingGroup">
                    <wpg:wgp>
                      <wpg:cNvGrpSpPr/>
                      <wpg:grpSpPr>
                        <a:xfrm>
                          <a:off x="0" y="0"/>
                          <a:ext cx="6143625" cy="1658620"/>
                          <a:chOff x="0" y="0"/>
                          <a:chExt cx="6297298" cy="1705132"/>
                        </a:xfrm>
                      </wpg:grpSpPr>
                      <pic:pic xmlns:pic="http://schemas.openxmlformats.org/drawingml/2006/picture">
                        <pic:nvPicPr>
                          <pic:cNvPr id="1160" name="图片 1160"/>
                          <pic:cNvPicPr>
                            <a:picLocks noChangeAspect="1"/>
                          </pic:cNvPicPr>
                        </pic:nvPicPr>
                        <pic:blipFill>
                          <a:blip r:embed="rId163" cstate="print">
                            <a:extLst>
                              <a:ext uri="{28A0092B-C50C-407E-A947-70E740481C1C}">
                                <a14:useLocalDpi xmlns:a14="http://schemas.microsoft.com/office/drawing/2010/main" val="0"/>
                              </a:ext>
                            </a:extLst>
                          </a:blip>
                          <a:srcRect l="21817" t="8060" r="19817" b="11001"/>
                          <a:stretch>
                            <a:fillRect/>
                          </a:stretch>
                        </pic:blipFill>
                        <pic:spPr>
                          <a:xfrm rot="16200000">
                            <a:off x="705871" y="-702331"/>
                            <a:ext cx="1701592" cy="3113333"/>
                          </a:xfrm>
                          <a:prstGeom prst="rect">
                            <a:avLst/>
                          </a:prstGeom>
                        </pic:spPr>
                      </pic:pic>
                      <pic:pic xmlns:pic="http://schemas.openxmlformats.org/drawingml/2006/picture">
                        <pic:nvPicPr>
                          <pic:cNvPr id="1161" name="图片 1161"/>
                          <pic:cNvPicPr>
                            <a:picLocks noChangeAspect="1"/>
                          </pic:cNvPicPr>
                        </pic:nvPicPr>
                        <pic:blipFill>
                          <a:blip r:embed="rId164" cstate="print">
                            <a:extLst>
                              <a:ext uri="{28A0092B-C50C-407E-A947-70E740481C1C}">
                                <a14:useLocalDpi xmlns:a14="http://schemas.microsoft.com/office/drawing/2010/main" val="0"/>
                              </a:ext>
                            </a:extLst>
                          </a:blip>
                          <a:srcRect t="10892" b="15117"/>
                          <a:stretch>
                            <a:fillRect/>
                          </a:stretch>
                        </pic:blipFill>
                        <pic:spPr>
                          <a:xfrm>
                            <a:off x="3232225" y="0"/>
                            <a:ext cx="3065073" cy="1701572"/>
                          </a:xfrm>
                          <a:prstGeom prst="rect">
                            <a:avLst/>
                          </a:prstGeom>
                        </pic:spPr>
                      </pic:pic>
                      <wps:wsp>
                        <wps:cNvPr id="1162" name="直接箭头连接符 1162"/>
                        <wps:cNvCnPr/>
                        <wps:spPr>
                          <a:xfrm flipH="1" flipV="1">
                            <a:off x="4537637" y="687683"/>
                            <a:ext cx="335280" cy="289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883BDBA" id="组合 41" o:spid="_x0000_s1026" style="width:483.75pt;height:130.6pt;mso-position-horizontal-relative:char;mso-position-vertical-relative:line" coordsize="62972,17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">
                <v:shape id="图片 1160" o:spid="_x0000_s1027" type="#_x0000_t75" style="position:absolute;left:7059;top:-7024;width:17016;height:311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">
                  <v:imagedata r:id="rId165" o:title="" croptop="5282f" cropbottom="7210f" cropleft="14298f" cropright="12987f"/>
                  <v:path arrowok="t"/>
                </v:shape>
                <v:shape id="图片 1161" o:spid="_x0000_s1028" type="#_x0000_t75" style="position:absolute;left:32322;width:30650;height:17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">
                  <v:imagedata r:id="rId166" o:title="" croptop="7138f" cropbottom="9907f"/>
                  <v:path arrowok="t"/>
                </v:shape>
                <v:shape id="直接箭头连接符 1162" o:spid="_x0000_s1029" type="#_x0000_t32" style="position:absolute;left:45376;top:6876;width:3353;height:28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" strokecolor="red" strokeweight="1pt">
                  <v:stroke endarrow="block" joinstyle="miter"/>
                </v:shape>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Dentro de la máquina saque el receptor de señal. Retire el enchufe en la parte inferior de la pantalla, inserte el receptor de señal en el puerto USB a la derecha; la máquina se reiniciará automáticamente. Después del reinicio de la máquina toque y mantenga presionada la esquina superior izquierda de la pantalla, ingrese la contraseña jn9527 en el cuadro de diálogo emergente y luego pulse "OK".</w:t>
      </w:r>
    </w:p>
    <w:p w:rsidR="00067F1D" w:rsidRPr="006F467F" w:rsidRDefault="00E5559A" w:rsidP="00D83E20">
      <w:pPr>
        <w:tabs>
          <w:tab w:val="left" w:pos="567"/>
        </w:tabs>
        <w:spacing w:before="156" w:after="156" w:line="240" w:lineRule="auto"/>
        <w:rPr>
          <w:rFonts w:eastAsiaTheme="minorEastAsia" w:cs="Arial"/>
          <w:spacing w:val="0"/>
        </w:rPr>
      </w:pPr>
      <w:r w:rsidRPr="006F467F">
        <w:rPr>
          <w:rFonts w:cs="Arial"/>
          <w:noProof/>
          <w:lang w:val="uk-UA" w:eastAsia="uk-UA"/>
        </w:rPr>
        <mc:AlternateContent>
          <mc:Choice Requires="wpg">
            <w:drawing>
              <wp:inline distT="0" distB="0" distL="0" distR="0" wp14:anchorId="5E5D669E" wp14:editId="40369384">
                <wp:extent cx="6148199" cy="1720850"/>
                <wp:effectExtent l="0" t="0" r="5080" b="0"/>
                <wp:docPr id="1163" name="组合 48"/>
                <wp:cNvGraphicFramePr/>
                <a:graphic xmlns:a="http://schemas.openxmlformats.org/drawingml/2006/main">
                  <a:graphicData uri="http://schemas.microsoft.com/office/word/2010/wordprocessingGroup">
                    <wpg:wgp>
                      <wpg:cNvGrpSpPr/>
                      <wpg:grpSpPr>
                        <a:xfrm>
                          <a:off x="0" y="0"/>
                          <a:ext cx="6148199" cy="1720850"/>
                          <a:chOff x="89340" y="0"/>
                          <a:chExt cx="6148199" cy="1720850"/>
                        </a:xfrm>
                      </wpg:grpSpPr>
                      <pic:pic xmlns:pic="http://schemas.openxmlformats.org/drawingml/2006/picture">
                        <pic:nvPicPr>
                          <pic:cNvPr id="1164" name="图片 1164"/>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3304169" y="0"/>
                            <a:ext cx="2933370" cy="1718772"/>
                          </a:xfrm>
                          <a:prstGeom prst="rect">
                            <a:avLst/>
                          </a:prstGeom>
                        </pic:spPr>
                      </pic:pic>
                      <wps:wsp>
                        <wps:cNvPr id="1165" name="圆角矩形 1165"/>
                        <wps:cNvSpPr>
                          <a:spLocks noChangeArrowheads="1"/>
                        </wps:cNvSpPr>
                        <wps:spPr bwMode="auto">
                          <a:xfrm>
                            <a:off x="3375013" y="903711"/>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1166" name="图片 1166"/>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89340" y="0"/>
                            <a:ext cx="2936917" cy="1720850"/>
                          </a:xfrm>
                          <a:prstGeom prst="rect">
                            <a:avLst/>
                          </a:prstGeom>
                        </pic:spPr>
                      </pic:pic>
                      <wps:wsp>
                        <wps:cNvPr id="1167" name="圆角矩形 1167"/>
                        <wps:cNvSpPr>
                          <a:spLocks noChangeArrowheads="1"/>
                        </wps:cNvSpPr>
                        <wps:spPr bwMode="auto">
                          <a:xfrm>
                            <a:off x="273476" y="1046569"/>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6E97EFE5" id="组合 48" o:spid="_x0000_s1026" style="width:484.1pt;height:135.5pt;mso-position-horizontal-relative:char;mso-position-vertical-relative:line" coordorigin="893" coordsize="61481,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">
                <v:shape id="图片 1164" o:spid="_x0000_s1027" type="#_x0000_t75" style="position:absolute;left:33041;width:29334;height:17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">
                  <v:imagedata r:id="rId169" o:title=""/>
                  <v:path arrowok="t"/>
                </v:shape>
                <v:roundrect id="圆角矩形 1165" o:spid="_x0000_s1028" style="position:absolute;left:33750;top:903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" filled="f" strokecolor="red" strokeweight="1pt">
                  <v:stroke joinstyle="miter"/>
                </v:roundrect>
                <v:shape id="图片 1166" o:spid="_x0000_s1029" type="#_x0000_t75" style="position:absolute;left:893;width:29369;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">
                  <v:imagedata r:id="rId170" o:title=""/>
                  <v:path arrowok="t"/>
                </v:shape>
                <v:roundrect id="圆角矩形 1167" o:spid="_x0000_s1030" style="position:absolute;left:2734;top:10465;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" filled="f" strokecolor="red" strokeweight="1pt">
                  <v:stroke joinstyle="miter"/>
                </v:roundrect>
                <w10:anchorlock/>
              </v:group>
            </w:pict>
          </mc:Fallback>
        </mc:AlternateContent>
      </w:r>
    </w:p>
    <w:p w:rsidR="00067F1D" w:rsidRPr="006F467F" w:rsidRDefault="00EF7D1F" w:rsidP="00D83E20">
      <w:pPr>
        <w:tabs>
          <w:tab w:val="left" w:pos="567"/>
        </w:tabs>
        <w:spacing w:before="156" w:after="156"/>
        <w:rPr>
          <w:rFonts w:eastAsiaTheme="minorEastAsia" w:cs="Arial"/>
          <w:color w:val="FF0000"/>
          <w:spacing w:val="0"/>
        </w:rPr>
      </w:pPr>
      <w:r>
        <w:t>Ingrese al menú de la máquina, toque "Ajustes de la máquina", seleccione "Detección remota" en el cuadro emergente, toque el pictograma  "Detección remota".</w:t>
      </w:r>
    </w:p>
    <w:p w:rsidR="00067F1D" w:rsidRPr="006F467F" w:rsidRDefault="00AE6055" w:rsidP="00D83E20">
      <w:pPr>
        <w:tabs>
          <w:tab w:val="left" w:pos="567"/>
        </w:tabs>
        <w:spacing w:before="156" w:after="156" w:line="240" w:lineRule="auto"/>
        <w:rPr>
          <w:rFonts w:eastAsiaTheme="minorEastAsia" w:cs="Arial"/>
          <w:color w:val="FF0000"/>
          <w:spacing w:val="0"/>
        </w:rPr>
      </w:pPr>
      <w:r>
        <w:rPr>
          <w:rFonts w:eastAsiaTheme="minorEastAsia" w:cs="Arial"/>
          <w:noProof/>
          <w:lang w:val="uk-UA" w:eastAsia="uk-UA"/>
        </w:rPr>
        <w:lastRenderedPageBreak/>
        <mc:AlternateContent>
          <mc:Choice Requires="wpg">
            <w:drawing>
              <wp:inline distT="0" distB="0" distL="0" distR="0" wp14:anchorId="08C5F9CF" wp14:editId="2E0D3F49">
                <wp:extent cx="5991225" cy="1720850"/>
                <wp:effectExtent l="0" t="0" r="9525" b="0"/>
                <wp:docPr id="30190" name="Группа 30190"/>
                <wp:cNvGraphicFramePr/>
                <a:graphic xmlns:a="http://schemas.openxmlformats.org/drawingml/2006/main">
                  <a:graphicData uri="http://schemas.microsoft.com/office/word/2010/wordprocessingGroup">
                    <wpg:wgp>
                      <wpg:cNvGrpSpPr/>
                      <wpg:grpSpPr>
                        <a:xfrm>
                          <a:off x="0" y="0"/>
                          <a:ext cx="5991225" cy="1720850"/>
                          <a:chOff x="0" y="0"/>
                          <a:chExt cx="6242685" cy="1778000"/>
                        </a:xfrm>
                      </wpg:grpSpPr>
                      <pic:pic xmlns:pic="http://schemas.openxmlformats.org/drawingml/2006/picture">
                        <pic:nvPicPr>
                          <pic:cNvPr id="30191" name="图片 205"/>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19050" y="0"/>
                            <a:ext cx="2985135" cy="1749425"/>
                          </a:xfrm>
                          <a:prstGeom prst="rect">
                            <a:avLst/>
                          </a:prstGeom>
                        </pic:spPr>
                      </pic:pic>
                      <pic:pic xmlns:pic="http://schemas.openxmlformats.org/drawingml/2006/picture">
                        <pic:nvPicPr>
                          <pic:cNvPr id="30192" name="图片 20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3257550" y="28575"/>
                            <a:ext cx="2985135" cy="1749425"/>
                          </a:xfrm>
                          <a:prstGeom prst="rect">
                            <a:avLst/>
                          </a:prstGeom>
                        </pic:spPr>
                      </pic:pic>
                      <wps:wsp>
                        <wps:cNvPr id="30193" name="圆角矩形 212"/>
                        <wps:cNvSpPr>
                          <a:spLocks noChangeArrowheads="1"/>
                        </wps:cNvSpPr>
                        <wps:spPr bwMode="auto">
                          <a:xfrm>
                            <a:off x="5981700" y="238125"/>
                            <a:ext cx="248285" cy="17843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s:wsp>
                        <wps:cNvPr id="30194" name="圆角矩形 207"/>
                        <wps:cNvSpPr>
                          <a:spLocks noChangeArrowheads="1"/>
                        </wps:cNvSpPr>
                        <wps:spPr bwMode="auto">
                          <a:xfrm>
                            <a:off x="0" y="381000"/>
                            <a:ext cx="1050290" cy="18478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0210F5BC" id="Группа 30190" o:spid="_x0000_s1026" style="width:471.75pt;height:135.5pt;mso-position-horizontal-relative:char;mso-position-vertical-relative:line" coordsize="62426,1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">
                <v:shape id="图片 205" o:spid="_x0000_s1027" type="#_x0000_t75" style="position:absolute;left:190;width:29851;height:1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">
                  <v:imagedata r:id="rId173" o:title=""/>
                  <v:path arrowok="t"/>
                </v:shape>
                <v:shape id="图片 206" o:spid="_x0000_s1028" type="#_x0000_t75" style="position:absolute;left:32575;top:285;width:29851;height:1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">
                  <v:imagedata r:id="rId174" o:title=""/>
                  <v:path arrowok="t"/>
                </v:shape>
                <v:roundrect id="圆角矩形 212" o:spid="_x0000_s1029" style="position:absolute;left:59817;top:2381;width:2482;height:1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" filled="f" strokecolor="red" strokeweight="1pt">
                  <v:stroke joinstyle="miter"/>
                </v:roundrect>
                <v:roundrect id="圆角矩形 207" o:spid="_x0000_s1030" style="position:absolute;top:3810;width:10502;height:18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" filled="f" strokecolor="red" strokeweight="1pt">
                  <v:stroke joinstyle="miter"/>
                </v:roundrect>
                <w10:anchorlock/>
              </v:group>
            </w:pict>
          </mc:Fallback>
        </mc:AlternateContent>
      </w:r>
    </w:p>
    <w:p w:rsidR="00AE6055" w:rsidRPr="00AE6055" w:rsidRDefault="00AE6055" w:rsidP="00D83E20">
      <w:pPr>
        <w:tabs>
          <w:tab w:val="left" w:pos="567"/>
        </w:tabs>
        <w:spacing w:before="156" w:after="156" w:line="240" w:lineRule="auto"/>
        <w:rPr>
          <w:rFonts w:eastAsiaTheme="minorEastAsia" w:cs="Arial"/>
          <w:color w:val="000000" w:themeColor="text1"/>
        </w:rPr>
      </w:pPr>
      <w:r>
        <w:rPr>
          <w:color w:val="000000" w:themeColor="text1"/>
        </w:rPr>
        <w:t>Toque "Red e Internet", seleccione "WLAN" en el cuadro emergente, encienda el interruptor; la máquina comenzará a buscar WiFi automáticamente.</w:t>
      </w:r>
    </w:p>
    <w:p w:rsidR="00067F1D" w:rsidRPr="006F467F" w:rsidRDefault="00AE6055" w:rsidP="00D83E20">
      <w:pPr>
        <w:tabs>
          <w:tab w:val="left" w:pos="567"/>
        </w:tabs>
        <w:spacing w:before="156" w:after="156" w:line="240" w:lineRule="auto"/>
        <w:rPr>
          <w:rFonts w:eastAsiaTheme="minorEastAsia" w:cs="Arial"/>
          <w:color w:val="FF0000"/>
          <w:spacing w:val="0"/>
        </w:rPr>
      </w:pPr>
      <w:r>
        <w:rPr>
          <w:rFonts w:eastAsiaTheme="minorEastAsia" w:cs="Arial"/>
          <w:noProof/>
          <w:color w:val="FF0000"/>
          <w:lang w:val="uk-UA" w:eastAsia="uk-UA"/>
        </w:rPr>
        <mc:AlternateContent>
          <mc:Choice Requires="wpg">
            <w:drawing>
              <wp:inline distT="0" distB="0" distL="0" distR="0" wp14:anchorId="4D419921" wp14:editId="689C5702">
                <wp:extent cx="6285865" cy="1280160"/>
                <wp:effectExtent l="0" t="0" r="635" b="0"/>
                <wp:docPr id="30195" name="Группа 30195"/>
                <wp:cNvGraphicFramePr/>
                <a:graphic xmlns:a="http://schemas.openxmlformats.org/drawingml/2006/main">
                  <a:graphicData uri="http://schemas.microsoft.com/office/word/2010/wordprocessingGroup">
                    <wpg:wgp>
                      <wpg:cNvGrpSpPr/>
                      <wpg:grpSpPr>
                        <a:xfrm>
                          <a:off x="0" y="0"/>
                          <a:ext cx="6285865" cy="1280160"/>
                          <a:chOff x="0" y="0"/>
                          <a:chExt cx="6285865" cy="1280160"/>
                        </a:xfrm>
                      </wpg:grpSpPr>
                      <pic:pic xmlns:pic="http://schemas.openxmlformats.org/drawingml/2006/picture">
                        <pic:nvPicPr>
                          <pic:cNvPr id="214" name="图片 214"/>
                          <pic:cNvPicPr>
                            <a:picLocks noChangeAspect="1"/>
                          </pic:cNvPicPr>
                        </pic:nvPicPr>
                        <pic:blipFill rotWithShape="1">
                          <a:blip r:embed="rId175" cstate="print">
                            <a:extLst>
                              <a:ext uri="{28A0092B-C50C-407E-A947-70E740481C1C}">
                                <a14:useLocalDpi xmlns:a14="http://schemas.microsoft.com/office/drawing/2010/main" val="0"/>
                              </a:ext>
                            </a:extLst>
                          </a:blip>
                          <a:srcRect b="29314"/>
                          <a:stretch/>
                        </pic:blipFill>
                        <pic:spPr bwMode="auto">
                          <a:xfrm>
                            <a:off x="0" y="9525"/>
                            <a:ext cx="3112135" cy="12706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5" name="图片 215"/>
                          <pic:cNvPicPr>
                            <a:picLocks noChangeAspect="1"/>
                          </pic:cNvPicPr>
                        </pic:nvPicPr>
                        <pic:blipFill rotWithShape="1">
                          <a:blip r:embed="rId176" cstate="print">
                            <a:extLst>
                              <a:ext uri="{28A0092B-C50C-407E-A947-70E740481C1C}">
                                <a14:useLocalDpi xmlns:a14="http://schemas.microsoft.com/office/drawing/2010/main" val="0"/>
                              </a:ext>
                            </a:extLst>
                          </a:blip>
                          <a:srcRect l="3347" t="17712" r="4690" b="61121"/>
                          <a:stretch/>
                        </pic:blipFill>
                        <pic:spPr bwMode="auto">
                          <a:xfrm>
                            <a:off x="3238500" y="0"/>
                            <a:ext cx="3047365" cy="125222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72FBAC8F" id="Группа 30195" o:spid="_x0000_s1026" style="width:494.95pt;height:100.8pt;mso-position-horizontal-relative:char;mso-position-vertical-relative:line" coordsize="62858,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aQWQAA&#10;mUBmAQBkApkFAJAJZBYAQCaQWQAAmUBmAQBkApkFAJAJZBYAQCaQWQAAmUBmAQBkApkFAJAJZBYA&#10;QCaQWQAAmUBmAQBkApkFAJAJZBYAQCaQWQAAmUBmAQBk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aQWQAA&#10;mUBmAQBkApkFAJAJZBYAQCaQWQAAmUBmAQBkApkFAJAJZBYAQCaQWQAAmUBmAQBkApkFAJAJZBYA&#10;QCaQWQAAmUBmAQBkApkFAJAJZBYAQCaQWQAAmUBmAQBk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">
                <v:shape id="图片 214" o:spid="_x0000_s1027" type="#_x0000_t75" style="position:absolute;top:95;width:3112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">
                  <v:imagedata r:id="rId177" o:title="" cropbottom="19211f"/>
                  <v:path arrowok="t"/>
                </v:shape>
                <v:shape id="图片 215" o:spid="_x0000_s1028" type="#_x0000_t75" style="position:absolute;left:32385;width:30473;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">
                  <v:imagedata r:id="rId178" o:title="" croptop="11608f" cropbottom="40056f" cropleft="2193f" cropright="3074f"/>
                  <v:path arrowok="t"/>
                </v:shape>
                <w10:anchorlock/>
              </v:group>
            </w:pict>
          </mc:Fallback>
        </mc:AlternateContent>
      </w:r>
    </w:p>
    <w:p w:rsidR="00067F1D" w:rsidRPr="006F467F" w:rsidRDefault="00E5559A" w:rsidP="00D83E20">
      <w:pPr>
        <w:tabs>
          <w:tab w:val="left" w:pos="567"/>
        </w:tabs>
        <w:spacing w:before="156" w:after="156"/>
        <w:rPr>
          <w:rFonts w:eastAsiaTheme="minorEastAsia" w:cs="Arial"/>
          <w:color w:val="000000" w:themeColor="text1"/>
          <w:spacing w:val="0"/>
        </w:rPr>
      </w:pPr>
      <w:r>
        <w:rPr>
          <w:color w:val="000000" w:themeColor="text1"/>
        </w:rPr>
        <w:t>Pulse el nombre de la red WiFi correspondiente a la que desea conectarse, introduzca la contraseña en el cuadro de diálogo emergente, pulse "Conectar".</w:t>
      </w:r>
    </w:p>
    <w:p w:rsidR="00067F1D" w:rsidRPr="006F467F" w:rsidRDefault="00E5559A" w:rsidP="00D83E20">
      <w:pPr>
        <w:tabs>
          <w:tab w:val="left" w:pos="567"/>
        </w:tabs>
        <w:spacing w:before="156" w:after="156"/>
        <w:rPr>
          <w:rFonts w:eastAsiaTheme="minorEastAsia" w:cs="Arial"/>
          <w:b/>
          <w:color w:val="000000" w:themeColor="text1"/>
          <w:spacing w:val="0"/>
          <w:szCs w:val="21"/>
        </w:rPr>
      </w:pPr>
      <w:r>
        <w:rPr>
          <w:b/>
          <w:color w:val="000000" w:themeColor="text1"/>
          <w:szCs w:val="21"/>
        </w:rPr>
        <w:t>Nota: Al utilizar una sola máquina, no necesita conectarse a la red; este paso puede ignorarse.</w:t>
      </w:r>
    </w:p>
    <w:p w:rsidR="00067F1D" w:rsidRPr="006F467F" w:rsidRDefault="00EF7D1F" w:rsidP="00D83E20">
      <w:pPr>
        <w:pStyle w:val="2"/>
        <w:tabs>
          <w:tab w:val="left" w:pos="567"/>
        </w:tabs>
        <w:spacing w:before="156" w:after="156" w:line="360" w:lineRule="auto"/>
        <w:ind w:right="200"/>
        <w:rPr>
          <w:rFonts w:eastAsiaTheme="minorEastAsia" w:cs="Arial"/>
          <w:color w:val="000000" w:themeColor="text1"/>
          <w:spacing w:val="0"/>
        </w:rPr>
      </w:pPr>
      <w:bookmarkStart w:id="500" w:name="_Toc135994164"/>
      <w:bookmarkStart w:id="501" w:name="_Toc135843171"/>
      <w:bookmarkStart w:id="502" w:name="_Toc173843859"/>
      <w:r>
        <w:rPr>
          <w:color w:val="000000" w:themeColor="text1"/>
        </w:rPr>
        <w:t>Conexión al servidor</w:t>
      </w:r>
      <w:bookmarkEnd w:id="500"/>
      <w:bookmarkEnd w:id="501"/>
      <w:bookmarkEnd w:id="502"/>
    </w:p>
    <w:p w:rsidR="00067F1D" w:rsidRPr="006F467F" w:rsidRDefault="00AE6055" w:rsidP="00D83E20">
      <w:pPr>
        <w:tabs>
          <w:tab w:val="left" w:pos="567"/>
        </w:tabs>
        <w:spacing w:before="156" w:after="156"/>
        <w:rPr>
          <w:rFonts w:eastAsiaTheme="minorEastAsia" w:cs="Arial"/>
          <w:color w:val="000000" w:themeColor="text1"/>
          <w:spacing w:val="0"/>
        </w:rPr>
      </w:pPr>
      <w:r>
        <w:rPr>
          <w:rFonts w:eastAsiaTheme="minorEastAsia" w:cs="Arial"/>
          <w:noProof/>
          <w:color w:val="000000" w:themeColor="text1"/>
          <w:lang w:val="uk-UA" w:eastAsia="uk-UA"/>
        </w:rPr>
        <mc:AlternateContent>
          <mc:Choice Requires="wpg">
            <w:drawing>
              <wp:anchor distT="0" distB="0" distL="114300" distR="114300" simplePos="0" relativeHeight="252046336" behindDoc="0" locked="0" layoutInCell="1" allowOverlap="1" wp14:anchorId="50C2E7A1" wp14:editId="603CE7A6">
                <wp:simplePos x="0" y="0"/>
                <wp:positionH relativeFrom="column">
                  <wp:posOffset>0</wp:posOffset>
                </wp:positionH>
                <wp:positionV relativeFrom="paragraph">
                  <wp:posOffset>0</wp:posOffset>
                </wp:positionV>
                <wp:extent cx="6240145" cy="1758950"/>
                <wp:effectExtent l="0" t="0" r="8255" b="0"/>
                <wp:wrapNone/>
                <wp:docPr id="30197" name="Группа 30197"/>
                <wp:cNvGraphicFramePr/>
                <a:graphic xmlns:a="http://schemas.openxmlformats.org/drawingml/2006/main">
                  <a:graphicData uri="http://schemas.microsoft.com/office/word/2010/wordprocessingGroup">
                    <wpg:wgp>
                      <wpg:cNvGrpSpPr/>
                      <wpg:grpSpPr>
                        <a:xfrm>
                          <a:off x="0" y="0"/>
                          <a:ext cx="6240145" cy="1758950"/>
                          <a:chOff x="0" y="0"/>
                          <a:chExt cx="6240145" cy="1758950"/>
                        </a:xfrm>
                      </wpg:grpSpPr>
                      <pic:pic xmlns:pic="http://schemas.openxmlformats.org/drawingml/2006/picture">
                        <pic:nvPicPr>
                          <pic:cNvPr id="30200" name="图片 223"/>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28575" y="0"/>
                            <a:ext cx="3001645" cy="1758950"/>
                          </a:xfrm>
                          <a:prstGeom prst="rect">
                            <a:avLst/>
                          </a:prstGeom>
                        </pic:spPr>
                      </pic:pic>
                      <pic:pic xmlns:pic="http://schemas.openxmlformats.org/drawingml/2006/picture">
                        <pic:nvPicPr>
                          <pic:cNvPr id="30204" name="图片 53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3238500" y="0"/>
                            <a:ext cx="3001645" cy="1758950"/>
                          </a:xfrm>
                          <a:prstGeom prst="rect">
                            <a:avLst/>
                          </a:prstGeom>
                        </pic:spPr>
                      </pic:pic>
                      <wps:wsp>
                        <wps:cNvPr id="30205" name="圆角矩形 542"/>
                        <wps:cNvSpPr/>
                        <wps:spPr>
                          <a:xfrm>
                            <a:off x="0" y="9525"/>
                            <a:ext cx="243205" cy="11303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206" name="圆角矩形 540"/>
                        <wps:cNvSpPr/>
                        <wps:spPr>
                          <a:xfrm>
                            <a:off x="5553075" y="1095375"/>
                            <a:ext cx="485775" cy="55943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BCEFB59" id="Группа 30197" o:spid="_x0000_s1026" style="position:absolute;margin-left:0;margin-top:0;width:491.35pt;height:138.5pt;z-index:252046336" coordsize="62401,1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">
                <v:shape id="图片 223" o:spid="_x0000_s1027" type="#_x0000_t75" style="position:absolute;left:285;width:30017;height:17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">
                  <v:imagedata r:id="rId180" o:title=""/>
                  <v:path arrowok="t"/>
                </v:shape>
                <v:shape id="图片 536" o:spid="_x0000_s1028" type="#_x0000_t75" style="position:absolute;left:32385;width:30016;height:17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">
                  <v:imagedata r:id="rId94" o:title=""/>
                  <v:path arrowok="t"/>
                </v:shape>
                <v:roundrect id="圆角矩形 542" o:spid="_x0000_s1029" style="position:absolute;top:95;width:2432;height:1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" filled="f" strokecolor="red" strokeweight="1pt">
                  <v:stroke joinstyle="miter"/>
                </v:roundrect>
                <v:roundrect id="圆角矩形 540" o:spid="_x0000_s1030" style="position:absolute;left:55530;top:10953;width:4858;height:5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" filled="f" strokecolor="red" strokeweight="1pt">
                  <v:stroke joinstyle="miter"/>
                </v:roundrect>
              </v:group>
            </w:pict>
          </mc:Fallback>
        </mc:AlternateContent>
      </w:r>
    </w:p>
    <w:p w:rsidR="00067F1D" w:rsidRPr="006F467F" w:rsidRDefault="00067F1D" w:rsidP="00D83E20">
      <w:pPr>
        <w:tabs>
          <w:tab w:val="left" w:pos="567"/>
        </w:tabs>
        <w:spacing w:before="156" w:after="156" w:line="240" w:lineRule="auto"/>
        <w:rPr>
          <w:rFonts w:eastAsiaTheme="minorEastAsia"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067F1D" w:rsidP="00D83E20">
      <w:pPr>
        <w:tabs>
          <w:tab w:val="left" w:pos="567"/>
        </w:tabs>
        <w:spacing w:before="156" w:after="156" w:line="240" w:lineRule="auto"/>
        <w:rPr>
          <w:rFonts w:cs="Arial"/>
          <w:spacing w:val="0"/>
        </w:rPr>
      </w:pPr>
    </w:p>
    <w:p w:rsidR="00067F1D" w:rsidRPr="006F467F" w:rsidRDefault="00E5559A" w:rsidP="00D83E20">
      <w:pPr>
        <w:tabs>
          <w:tab w:val="left" w:pos="567"/>
        </w:tabs>
        <w:spacing w:before="156" w:after="156" w:line="240" w:lineRule="auto"/>
        <w:rPr>
          <w:rFonts w:cs="Arial"/>
          <w:spacing w:val="0"/>
        </w:rPr>
      </w:pPr>
      <w:r>
        <w:t>Toque y mantenga presionado en la esquina superior izquierda, introduzca la contraseña (test9527) y pulse "OK". Vaya a la ventana del administrador en el menú y toque "Diagnóstico".</w:t>
      </w:r>
    </w:p>
    <w:p w:rsidR="00AE6055" w:rsidRDefault="00AE6055" w:rsidP="00D83E20">
      <w:pPr>
        <w:tabs>
          <w:tab w:val="left" w:pos="567"/>
        </w:tabs>
        <w:spacing w:beforeLines="0" w:before="0" w:afterLines="0" w:after="0" w:line="240" w:lineRule="auto"/>
        <w:rPr>
          <w:rFonts w:eastAsiaTheme="minorEastAsia" w:cs="Arial"/>
          <w:color w:val="FF0000"/>
          <w:spacing w:val="0"/>
        </w:rPr>
      </w:pPr>
      <w:r>
        <w:br w:type="page"/>
      </w:r>
    </w:p>
    <w:p w:rsidR="00067F1D" w:rsidRPr="006F467F" w:rsidRDefault="00AE6055" w:rsidP="00D83E20">
      <w:pPr>
        <w:tabs>
          <w:tab w:val="left" w:pos="567"/>
        </w:tabs>
        <w:spacing w:before="156" w:after="156" w:line="240" w:lineRule="auto"/>
        <w:rPr>
          <w:rFonts w:eastAsiaTheme="minorEastAsia" w:cs="Arial"/>
          <w:color w:val="FF0000"/>
          <w:spacing w:val="0"/>
        </w:rPr>
      </w:pPr>
      <w:r>
        <w:rPr>
          <w:rFonts w:eastAsiaTheme="minorEastAsia" w:cs="Arial"/>
          <w:noProof/>
          <w:color w:val="FF0000"/>
          <w:lang w:val="uk-UA" w:eastAsia="uk-UA"/>
        </w:rPr>
        <w:lastRenderedPageBreak/>
        <mc:AlternateContent>
          <mc:Choice Requires="wpg">
            <w:drawing>
              <wp:inline distT="0" distB="0" distL="0" distR="0" wp14:anchorId="1B8FB52E" wp14:editId="7326726F">
                <wp:extent cx="6299200" cy="1820281"/>
                <wp:effectExtent l="0" t="0" r="6350" b="8890"/>
                <wp:docPr id="30207" name="Группа 30207"/>
                <wp:cNvGraphicFramePr/>
                <a:graphic xmlns:a="http://schemas.openxmlformats.org/drawingml/2006/main">
                  <a:graphicData uri="http://schemas.microsoft.com/office/word/2010/wordprocessingGroup">
                    <wpg:wgp>
                      <wpg:cNvGrpSpPr/>
                      <wpg:grpSpPr>
                        <a:xfrm>
                          <a:off x="0" y="0"/>
                          <a:ext cx="6299200" cy="1820281"/>
                          <a:chOff x="0" y="0"/>
                          <a:chExt cx="6299200" cy="1820281"/>
                        </a:xfrm>
                      </wpg:grpSpPr>
                      <wpg:grpSp>
                        <wpg:cNvPr id="547" name="组合 547"/>
                        <wpg:cNvGrpSpPr/>
                        <wpg:grpSpPr>
                          <a:xfrm>
                            <a:off x="0" y="9525"/>
                            <a:ext cx="3090356" cy="1810756"/>
                            <a:chOff x="26985" y="2244124"/>
                            <a:chExt cx="3026832" cy="1759585"/>
                          </a:xfrm>
                        </wpg:grpSpPr>
                        <pic:pic xmlns:pic="http://schemas.openxmlformats.org/drawingml/2006/picture">
                          <pic:nvPicPr>
                            <pic:cNvPr id="548" name="图片 548"/>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26985" y="2244124"/>
                              <a:ext cx="3026832" cy="1759585"/>
                            </a:xfrm>
                            <a:prstGeom prst="rect">
                              <a:avLst/>
                            </a:prstGeom>
                          </pic:spPr>
                        </pic:pic>
                        <wps:wsp>
                          <wps:cNvPr id="549" name="圆角矩形 549"/>
                          <wps:cNvSpPr/>
                          <wps:spPr>
                            <a:xfrm>
                              <a:off x="193313" y="2564884"/>
                              <a:ext cx="561172" cy="64295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0" name="组合 550"/>
                        <wpg:cNvGrpSpPr/>
                        <wpg:grpSpPr>
                          <a:xfrm>
                            <a:off x="3238500" y="0"/>
                            <a:ext cx="3060700" cy="1793378"/>
                            <a:chOff x="3213418" y="2248500"/>
                            <a:chExt cx="3107690" cy="1793378"/>
                          </a:xfrm>
                        </wpg:grpSpPr>
                        <pic:pic xmlns:pic="http://schemas.openxmlformats.org/drawingml/2006/picture">
                          <pic:nvPicPr>
                            <pic:cNvPr id="551" name="图片 551"/>
                            <pic:cNvPicPr/>
                          </pic:nvPicPr>
                          <pic:blipFill>
                            <a:blip r:embed="rId182" cstate="print">
                              <a:extLst>
                                <a:ext uri="{28A0092B-C50C-407E-A947-70E740481C1C}">
                                  <a14:useLocalDpi xmlns:a14="http://schemas.microsoft.com/office/drawing/2010/main" val="0"/>
                                </a:ext>
                              </a:extLst>
                            </a:blip>
                            <a:stretch>
                              <a:fillRect/>
                            </a:stretch>
                          </pic:blipFill>
                          <pic:spPr>
                            <a:xfrm>
                              <a:off x="3213418" y="2248500"/>
                              <a:ext cx="3107690" cy="1793378"/>
                            </a:xfrm>
                            <a:prstGeom prst="rect">
                              <a:avLst/>
                            </a:prstGeom>
                          </pic:spPr>
                        </pic:pic>
                        <wps:wsp>
                          <wps:cNvPr id="552" name="圆角矩形 552"/>
                          <wps:cNvSpPr/>
                          <wps:spPr>
                            <a:xfrm>
                              <a:off x="3947291" y="2508245"/>
                              <a:ext cx="981302" cy="18542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7A8EEE14" id="Группа 30207" o:spid="_x0000_s1026" style="width:496pt;height:143.35pt;mso-position-horizontal-relative:char;mso-position-vertical-relative:line" coordsize="62992,18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">
                <v:group id="组合 547" o:spid="_x0000_s1027" style="position:absolute;top:95;width:30903;height:18107" coordorigin="269,22441" coordsize="30268,1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图片 548" o:spid="_x0000_s1028" type="#_x0000_t75" style="position:absolute;left:269;top:22441;width:30269;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">
                    <v:imagedata r:id="rId183" o:title=""/>
                    <v:path arrowok="t"/>
                  </v:shape>
                  <v:roundrect id="圆角矩形 549" o:spid="_x0000_s1029" style="position:absolute;left:1933;top:25648;width:5611;height:6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" filled="f" strokecolor="red" strokeweight="1pt">
                    <v:stroke joinstyle="miter"/>
                  </v:roundrect>
                </v:group>
                <v:group id="组合 550" o:spid="_x0000_s1030" style="position:absolute;left:32385;width:30607;height:17933" coordorigin="32134,22485" coordsize="31076,1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图片 551" o:spid="_x0000_s1031" type="#_x0000_t75" style="position:absolute;left:32134;top:22485;width:31077;height:1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">
                    <v:imagedata r:id="rId184" o:title=""/>
                  </v:shape>
                  <v:roundrect id="圆角矩形 552" o:spid="_x0000_s1032" style="position:absolute;left:39472;top:25082;width:9813;height:18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eastAsiaTheme="minorEastAsia" w:cs="Arial"/>
          <w:spacing w:val="0"/>
        </w:rPr>
      </w:pPr>
      <w:r>
        <w:t>Toque "Software y versión del sistema operativo" - "Dirección IP" para desactivar el modo fuera de línea. Pulse el botón "Atrás" en la esquina superior derecha de la pantalla para regresar a la ventana del nivel superior.</w:t>
      </w:r>
    </w:p>
    <w:p w:rsidR="00067F1D" w:rsidRPr="006F467F" w:rsidRDefault="00AE6055" w:rsidP="00D83E20">
      <w:pPr>
        <w:tabs>
          <w:tab w:val="left" w:pos="567"/>
        </w:tabs>
        <w:spacing w:before="156" w:after="156" w:line="240" w:lineRule="auto"/>
        <w:rPr>
          <w:rFonts w:eastAsiaTheme="minorEastAsia" w:cs="Arial"/>
          <w:spacing w:val="0"/>
        </w:rPr>
      </w:pPr>
      <w:r>
        <w:rPr>
          <w:rFonts w:eastAsiaTheme="minorEastAsia" w:cs="Arial"/>
          <w:noProof/>
          <w:lang w:val="uk-UA" w:eastAsia="uk-UA"/>
        </w:rPr>
        <mc:AlternateContent>
          <mc:Choice Requires="wpg">
            <w:drawing>
              <wp:inline distT="0" distB="0" distL="0" distR="0" wp14:anchorId="25010C87" wp14:editId="344A68CA">
                <wp:extent cx="6306820" cy="1802130"/>
                <wp:effectExtent l="0" t="0" r="0" b="7620"/>
                <wp:docPr id="30208" name="Группа 30208"/>
                <wp:cNvGraphicFramePr/>
                <a:graphic xmlns:a="http://schemas.openxmlformats.org/drawingml/2006/main">
                  <a:graphicData uri="http://schemas.microsoft.com/office/word/2010/wordprocessingGroup">
                    <wpg:wgp>
                      <wpg:cNvGrpSpPr/>
                      <wpg:grpSpPr>
                        <a:xfrm>
                          <a:off x="0" y="0"/>
                          <a:ext cx="6306820" cy="1802130"/>
                          <a:chOff x="0" y="0"/>
                          <a:chExt cx="6306820" cy="1802130"/>
                        </a:xfrm>
                      </wpg:grpSpPr>
                      <wpg:grpSp>
                        <wpg:cNvPr id="59" name="组合 59"/>
                        <wpg:cNvGrpSpPr/>
                        <wpg:grpSpPr>
                          <a:xfrm>
                            <a:off x="0" y="0"/>
                            <a:ext cx="3075635" cy="1802130"/>
                            <a:chOff x="23965" y="-125730"/>
                            <a:chExt cx="3075635" cy="1802130"/>
                          </a:xfrm>
                        </wpg:grpSpPr>
                        <pic:pic xmlns:pic="http://schemas.openxmlformats.org/drawingml/2006/picture">
                          <pic:nvPicPr>
                            <pic:cNvPr id="556" name="图片 556"/>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23965" y="-125730"/>
                              <a:ext cx="3075635" cy="1802130"/>
                            </a:xfrm>
                            <a:prstGeom prst="rect">
                              <a:avLst/>
                            </a:prstGeom>
                          </pic:spPr>
                        </pic:pic>
                        <wps:wsp>
                          <wps:cNvPr id="557" name="圆角矩形 557"/>
                          <wps:cNvSpPr/>
                          <wps:spPr>
                            <a:xfrm>
                              <a:off x="1645920" y="219703"/>
                              <a:ext cx="572949" cy="65850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9" name="组合 559"/>
                        <wpg:cNvGrpSpPr/>
                        <wpg:grpSpPr>
                          <a:xfrm>
                            <a:off x="3248025" y="9525"/>
                            <a:ext cx="3058795" cy="1792262"/>
                            <a:chOff x="0" y="3346"/>
                            <a:chExt cx="3058795" cy="1792262"/>
                          </a:xfrm>
                        </wpg:grpSpPr>
                        <pic:pic xmlns:pic="http://schemas.openxmlformats.org/drawingml/2006/picture">
                          <pic:nvPicPr>
                            <pic:cNvPr id="554" name="图片 21"/>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0" y="3346"/>
                              <a:ext cx="3058795" cy="1792262"/>
                            </a:xfrm>
                            <a:prstGeom prst="rect">
                              <a:avLst/>
                            </a:prstGeom>
                          </pic:spPr>
                        </pic:pic>
                        <wps:wsp>
                          <wps:cNvPr id="558" name="圆角矩形 558"/>
                          <wps:cNvSpPr/>
                          <wps:spPr>
                            <a:xfrm>
                              <a:off x="2343150" y="984250"/>
                              <a:ext cx="508884" cy="152234"/>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B9C1C94" id="Группа 30208" o:spid="_x0000_s1026" style="width:496.6pt;height:141.9pt;mso-position-horizontal-relative:char;mso-position-vertical-relative:line" coordsize="63068,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">
                <v:group id="组合 59" o:spid="_x0000_s1027" style="position:absolute;width:30756;height:18021" coordorigin="239,-1257" coordsize="30756,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图片 556" o:spid="_x0000_s1028" type="#_x0000_t75" style="position:absolute;left:239;top:-1257;width:30757;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">
                    <v:imagedata r:id="rId187" o:title=""/>
                    <v:path arrowok="t"/>
                  </v:shape>
                  <v:roundrect id="圆角矩形 557" o:spid="_x0000_s1029" style="position:absolute;left:16459;top:2197;width:5729;height:6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" filled="f" strokecolor="red" strokeweight="1pt">
                    <v:stroke joinstyle="miter"/>
                  </v:roundrect>
                </v:group>
                <v:group id="组合 559" o:spid="_x0000_s1030" style="position:absolute;left:32480;top:95;width:30588;height:17922" coordorigin=",33" coordsize="30587,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图片 21" o:spid="_x0000_s1031" type="#_x0000_t75" style="position:absolute;top:33;width:30587;height:17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">
                    <v:imagedata r:id="rId188" o:title=""/>
                    <v:path arrowok="t"/>
                  </v:shape>
                  <v:roundrect id="圆角矩形 558" o:spid="_x0000_s1032" style="position:absolute;left:23431;top:9842;width:5089;height:1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" filled="f" strokecolor="red" strokeweight="1pt">
                    <v:stroke joinstyle="miter"/>
                  </v:roundrect>
                </v:group>
                <w10:anchorlock/>
              </v:group>
            </w:pict>
          </mc:Fallback>
        </mc:AlternateContent>
      </w:r>
    </w:p>
    <w:p w:rsidR="00067F1D" w:rsidRPr="006F467F" w:rsidRDefault="00AE6055" w:rsidP="00D83E20">
      <w:pPr>
        <w:tabs>
          <w:tab w:val="left" w:pos="567"/>
        </w:tabs>
        <w:spacing w:before="156" w:after="156" w:line="320" w:lineRule="exact"/>
        <w:rPr>
          <w:rFonts w:cs="Arial"/>
          <w:spacing w:val="0"/>
        </w:rPr>
      </w:pPr>
      <w:r w:rsidRPr="006F467F">
        <w:rPr>
          <w:rFonts w:eastAsiaTheme="minorEastAsia" w:cs="Arial"/>
          <w:noProof/>
          <w:color w:val="000000" w:themeColor="text1"/>
          <w:lang w:val="uk-UA" w:eastAsia="uk-UA"/>
        </w:rPr>
        <w:drawing>
          <wp:anchor distT="0" distB="0" distL="114300" distR="114300" simplePos="0" relativeHeight="251364352" behindDoc="0" locked="0" layoutInCell="1" allowOverlap="1" wp14:anchorId="25A2EDBE" wp14:editId="76875C20">
            <wp:simplePos x="0" y="0"/>
            <wp:positionH relativeFrom="column">
              <wp:posOffset>3445510</wp:posOffset>
            </wp:positionH>
            <wp:positionV relativeFrom="paragraph">
              <wp:posOffset>433070</wp:posOffset>
            </wp:positionV>
            <wp:extent cx="161290" cy="159385"/>
            <wp:effectExtent l="0" t="0" r="10160" b="12065"/>
            <wp:wrapNone/>
            <wp:docPr id="2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0"/>
                    <pic:cNvPicPr>
                      <a:picLocks noChangeAspect="1"/>
                    </pic:cNvPicPr>
                  </pic:nvPicPr>
                  <pic:blipFill>
                    <a:blip r:embed="rId189"/>
                    <a:stretch>
                      <a:fillRect/>
                    </a:stretch>
                  </pic:blipFill>
                  <pic:spPr>
                    <a:xfrm>
                      <a:off x="0" y="0"/>
                      <a:ext cx="161290" cy="159385"/>
                    </a:xfrm>
                    <a:prstGeom prst="rect">
                      <a:avLst/>
                    </a:prstGeom>
                  </pic:spPr>
                </pic:pic>
              </a:graphicData>
            </a:graphic>
          </wp:anchor>
        </w:drawing>
      </w:r>
      <w:r w:rsidR="00EA69E5" w:rsidRPr="006F467F">
        <w:rPr>
          <w:rFonts w:eastAsiaTheme="minorEastAsia" w:cs="Arial"/>
          <w:noProof/>
          <w:color w:val="000000" w:themeColor="text1"/>
          <w:lang w:val="uk-UA" w:eastAsia="uk-UA"/>
        </w:rPr>
        <w:drawing>
          <wp:anchor distT="0" distB="0" distL="114300" distR="114300" simplePos="0" relativeHeight="251365376" behindDoc="0" locked="0" layoutInCell="1" allowOverlap="1" wp14:anchorId="41E62A1E" wp14:editId="35EA895B">
            <wp:simplePos x="0" y="0"/>
            <wp:positionH relativeFrom="column">
              <wp:posOffset>3943985</wp:posOffset>
            </wp:positionH>
            <wp:positionV relativeFrom="paragraph">
              <wp:posOffset>22225</wp:posOffset>
            </wp:positionV>
            <wp:extent cx="180975" cy="175260"/>
            <wp:effectExtent l="0" t="0" r="9525" b="0"/>
            <wp:wrapNone/>
            <wp:docPr id="2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
                    <pic:cNvPicPr>
                      <a:picLocks noChangeAspect="1"/>
                    </pic:cNvPicPr>
                  </pic:nvPicPr>
                  <pic:blipFill>
                    <a:blip r:embed="rId190"/>
                    <a:stretch>
                      <a:fillRect/>
                    </a:stretch>
                  </pic:blipFill>
                  <pic:spPr>
                    <a:xfrm>
                      <a:off x="0" y="0"/>
                      <a:ext cx="180975" cy="175260"/>
                    </a:xfrm>
                    <a:prstGeom prst="rect">
                      <a:avLst/>
                    </a:prstGeom>
                  </pic:spPr>
                </pic:pic>
              </a:graphicData>
            </a:graphic>
          </wp:anchor>
        </w:drawing>
      </w:r>
      <w:r>
        <w:t>Toque "Prueba de diagnóstico" -&gt; "Solicitud del estado" para ver:</w:t>
      </w:r>
      <w:r>
        <w:rPr>
          <w:color w:val="000000" w:themeColor="text1"/>
        </w:rPr>
        <w:t xml:space="preserve">     la configuración de la conexión al servidor; el estado de la conexión al servidor con la muestra de la conexión exitosa al servidor; el estado de la conexión al servidor:     </w:t>
      </w:r>
      <w:r>
        <w:t>no se puede conectar al servidor; si no se puede conectar al servidor, comuníquese con su operador o agente local para verificar si el servidor está registrado.</w:t>
      </w:r>
    </w:p>
    <w:p w:rsidR="00067F1D" w:rsidRPr="006F467F" w:rsidRDefault="00E5559A" w:rsidP="00D83E20">
      <w:pPr>
        <w:tabs>
          <w:tab w:val="left" w:pos="567"/>
        </w:tabs>
        <w:spacing w:before="156" w:after="156" w:line="320" w:lineRule="exact"/>
        <w:rPr>
          <w:rFonts w:cs="Arial"/>
          <w:spacing w:val="0"/>
        </w:rPr>
      </w:pPr>
      <w:r>
        <w:rPr>
          <w:b/>
        </w:rPr>
        <w:t>Nota: Si se usa una sola máquina, no necesita conectarse al servidor. Se puede omitir este paso.</w:t>
      </w:r>
    </w:p>
    <w:p w:rsidR="00067F1D" w:rsidRPr="006F467F" w:rsidRDefault="00E5559A" w:rsidP="00D83E20">
      <w:pPr>
        <w:pStyle w:val="2"/>
        <w:tabs>
          <w:tab w:val="left" w:pos="567"/>
        </w:tabs>
        <w:spacing w:before="156" w:after="156"/>
        <w:ind w:right="200"/>
        <w:rPr>
          <w:rFonts w:cs="Arial"/>
          <w:spacing w:val="0"/>
        </w:rPr>
      </w:pPr>
      <w:bookmarkStart w:id="503" w:name="_Toc105429977"/>
      <w:bookmarkStart w:id="504" w:name="_Toc135994165"/>
      <w:bookmarkStart w:id="505" w:name="_Toc135843172"/>
      <w:bookmarkStart w:id="506" w:name="_Toc173843860"/>
      <w:r>
        <w:t>Relleno del contenedor de productos</w:t>
      </w:r>
      <w:bookmarkEnd w:id="503"/>
      <w:bookmarkEnd w:id="504"/>
      <w:bookmarkEnd w:id="505"/>
      <w:bookmarkEnd w:id="506"/>
    </w:p>
    <w:p w:rsidR="00067F1D" w:rsidRPr="006F467F" w:rsidRDefault="00402FD1"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inline distT="0" distB="0" distL="0" distR="0" wp14:anchorId="01A43457" wp14:editId="13789DA3">
                <wp:extent cx="6292850" cy="1752600"/>
                <wp:effectExtent l="0" t="0" r="0" b="0"/>
                <wp:docPr id="30185" name="组合 30185"/>
                <wp:cNvGraphicFramePr/>
                <a:graphic xmlns:a="http://schemas.openxmlformats.org/drawingml/2006/main">
                  <a:graphicData uri="http://schemas.microsoft.com/office/word/2010/wordprocessingGroup">
                    <wpg:wgp>
                      <wpg:cNvGrpSpPr/>
                      <wpg:grpSpPr>
                        <a:xfrm>
                          <a:off x="0" y="0"/>
                          <a:ext cx="6292850" cy="1752600"/>
                          <a:chOff x="1128" y="11125"/>
                          <a:chExt cx="9876" cy="2760"/>
                        </a:xfrm>
                      </wpg:grpSpPr>
                      <pic:pic xmlns:pic="http://schemas.openxmlformats.org/drawingml/2006/picture">
                        <pic:nvPicPr>
                          <pic:cNvPr id="30186" name="图片 2"/>
                          <pic:cNvPicPr>
                            <a:picLocks noChangeAspect="1" noChangeArrowheads="1"/>
                          </pic:cNvPicPr>
                        </pic:nvPicPr>
                        <pic:blipFill>
                          <a:blip r:embed="rId191" cstate="print">
                            <a:extLst>
                              <a:ext uri="{28A0092B-C50C-407E-A947-70E740481C1C}">
                                <a14:useLocalDpi xmlns:a14="http://schemas.microsoft.com/office/drawing/2010/main" val="0"/>
                              </a:ext>
                            </a:extLst>
                          </a:blip>
                          <a:srcRect b="49109"/>
                          <a:stretch>
                            <a:fillRect/>
                          </a:stretch>
                        </pic:blipFill>
                        <pic:spPr>
                          <a:xfrm>
                            <a:off x="6126" y="11125"/>
                            <a:ext cx="4878" cy="2760"/>
                          </a:xfrm>
                          <a:prstGeom prst="rect">
                            <a:avLst/>
                          </a:prstGeom>
                          <a:noFill/>
                          <a:ln>
                            <a:noFill/>
                          </a:ln>
                        </pic:spPr>
                      </pic:pic>
                      <wpg:grpSp>
                        <wpg:cNvPr id="30187" name="Group 227"/>
                        <wpg:cNvGrpSpPr/>
                        <wpg:grpSpPr>
                          <a:xfrm>
                            <a:off x="1128" y="11127"/>
                            <a:ext cx="4768" cy="2758"/>
                            <a:chOff x="1128" y="1736"/>
                            <a:chExt cx="4768" cy="2758"/>
                          </a:xfrm>
                        </wpg:grpSpPr>
                        <pic:pic xmlns:pic="http://schemas.openxmlformats.org/drawingml/2006/picture">
                          <pic:nvPicPr>
                            <pic:cNvPr id="30188" name="图片 3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189"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grpSp>
                    </wpg:wgp>
                  </a:graphicData>
                </a:graphic>
              </wp:inline>
            </w:drawing>
          </mc:Choice>
          <mc:Fallback>
            <w:pict>
              <v:group w14:anchorId="225E532D" id="组合 30185" o:spid="_x0000_s1026" style="width:495.5pt;height:138pt;mso-position-horizontal-relative:char;mso-position-vertical-relative:line" coordorigin="1128,11125" coordsize="9876,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">
                <v:shape id="图片 2" o:spid="_x0000_s1027" type="#_x0000_t75" style="position:absolute;left:6126;top:11125;width:4878;height: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">
                  <v:imagedata r:id="rId193" o:title="" cropbottom="32184f"/>
                </v:shape>
                <v:group id="Group 227" o:spid="_x0000_s1028" style="position:absolute;left:1128;top:11127;width:4768;height:2758" coordorigin="1128,1736" coordsize="4768,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">
                  <v:shape id="图片 36" o:spid="_x0000_s1029" type="#_x0000_t75" style="position:absolute;left:1128;top:1736;width:4768;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">
                    <v:imagedata r:id="rId194" o:title=""/>
                  </v:shape>
                  <v:shape id="直接箭头连接符 4" o:spid="_x0000_s1030" type="#_x0000_t32" style="position:absolute;left:2832;top:2575;width:687;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" strokecolor="red" strokeweight="2.25pt">
                    <v:stroke endarrow="block" joinstyle="miter"/>
                  </v:shape>
                </v:group>
                <w10:anchorlock/>
              </v:group>
            </w:pict>
          </mc:Fallback>
        </mc:AlternateContent>
      </w:r>
    </w:p>
    <w:p w:rsidR="00067F1D" w:rsidRPr="006F467F" w:rsidRDefault="00E5559A" w:rsidP="00D83E20">
      <w:pPr>
        <w:widowControl w:val="0"/>
        <w:numPr>
          <w:ilvl w:val="0"/>
          <w:numId w:val="11"/>
        </w:numPr>
        <w:tabs>
          <w:tab w:val="left" w:pos="567"/>
        </w:tabs>
        <w:spacing w:beforeLines="0" w:before="120" w:afterLines="0" w:after="120" w:line="240" w:lineRule="auto"/>
        <w:jc w:val="both"/>
        <w:rPr>
          <w:rFonts w:eastAsiaTheme="minorEastAsia" w:cs="Arial"/>
          <w:spacing w:val="0"/>
          <w:szCs w:val="21"/>
        </w:rPr>
      </w:pPr>
      <w:r>
        <w:lastRenderedPageBreak/>
        <w:t>Colóquese mascarilla y guantes desechables adecuados para trabajar con productos alimenticios.</w:t>
      </w:r>
    </w:p>
    <w:p w:rsidR="00067F1D" w:rsidRPr="006F467F" w:rsidRDefault="00E5559A" w:rsidP="00D83E20">
      <w:pPr>
        <w:pStyle w:val="ab"/>
        <w:numPr>
          <w:ilvl w:val="0"/>
          <w:numId w:val="11"/>
        </w:numPr>
        <w:tabs>
          <w:tab w:val="left" w:pos="567"/>
        </w:tabs>
        <w:spacing w:before="120" w:after="120"/>
        <w:ind w:firstLineChars="0"/>
        <w:rPr>
          <w:rFonts w:eastAsiaTheme="minorEastAsia" w:cs="Arial"/>
          <w:kern w:val="0"/>
        </w:rPr>
      </w:pPr>
      <w:r>
        <w:t>Retire la tapa del contenedor de café en granos y vierta los granos de café. Después de eso, vuelva a colocar la tapa del contenedor de café en granos.</w:t>
      </w:r>
    </w:p>
    <w:p w:rsidR="00067F1D" w:rsidRPr="006F467F" w:rsidRDefault="00E5559A" w:rsidP="00D83E20">
      <w:pPr>
        <w:widowControl w:val="0"/>
        <w:tabs>
          <w:tab w:val="left" w:pos="567"/>
          <w:tab w:val="center" w:pos="5002"/>
        </w:tabs>
        <w:spacing w:beforeLines="0" w:before="120" w:afterLines="0" w:after="120" w:line="240" w:lineRule="auto"/>
        <w:ind w:left="105"/>
        <w:jc w:val="both"/>
        <w:rPr>
          <w:rFonts w:eastAsia="Microsoft YaHei" w:cs="Arial"/>
          <w:spacing w:val="0"/>
          <w:szCs w:val="21"/>
        </w:rPr>
      </w:pPr>
      <w:r>
        <w:t>Café en granos</w:t>
      </w:r>
    </w:p>
    <w:p w:rsidR="00067F1D" w:rsidRPr="006F467F" w:rsidRDefault="006F4950" w:rsidP="00D83E20">
      <w:pPr>
        <w:tabs>
          <w:tab w:val="left" w:pos="567"/>
        </w:tabs>
        <w:spacing w:before="156" w:after="156" w:line="360" w:lineRule="auto"/>
        <w:ind w:leftChars="250" w:left="500" w:firstLineChars="350" w:firstLine="735"/>
        <w:rPr>
          <w:rFonts w:cs="Arial"/>
          <w:spacing w:val="0"/>
        </w:rPr>
      </w:pPr>
      <w:bookmarkStart w:id="507" w:name="OLE_LINK663"/>
      <w:bookmarkStart w:id="508" w:name="OLE_LINK662"/>
      <w:r>
        <w:rPr>
          <w:rFonts w:cs="Arial"/>
          <w:noProof/>
          <w:spacing w:val="0"/>
          <w:lang w:val="uk-UA" w:eastAsia="uk-UA"/>
        </w:rPr>
        <w:drawing>
          <wp:anchor distT="0" distB="0" distL="114300" distR="114300" simplePos="0" relativeHeight="252115968" behindDoc="0" locked="0" layoutInCell="1" allowOverlap="1" wp14:anchorId="15443A41" wp14:editId="757B8BE4">
            <wp:simplePos x="0" y="0"/>
            <wp:positionH relativeFrom="column">
              <wp:posOffset>701749</wp:posOffset>
            </wp:positionH>
            <wp:positionV relativeFrom="paragraph">
              <wp:posOffset>116324</wp:posOffset>
            </wp:positionV>
            <wp:extent cx="3554095" cy="259080"/>
            <wp:effectExtent l="0" t="0" r="8255" b="7620"/>
            <wp:wrapNone/>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572224" behindDoc="0" locked="0" layoutInCell="1" allowOverlap="1" wp14:anchorId="1FB29BD5" wp14:editId="22110F20">
            <wp:simplePos x="0" y="0"/>
            <wp:positionH relativeFrom="column">
              <wp:posOffset>3810</wp:posOffset>
            </wp:positionH>
            <wp:positionV relativeFrom="paragraph">
              <wp:posOffset>91440</wp:posOffset>
            </wp:positionV>
            <wp:extent cx="567055" cy="495300"/>
            <wp:effectExtent l="0" t="0" r="4445" b="0"/>
            <wp:wrapNone/>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0566" cy="498343"/>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573248" behindDoc="0" locked="0" layoutInCell="1" allowOverlap="1" wp14:anchorId="037E02D0" wp14:editId="143EA448">
                <wp:simplePos x="0" y="0"/>
                <wp:positionH relativeFrom="column">
                  <wp:posOffset>635</wp:posOffset>
                </wp:positionH>
                <wp:positionV relativeFrom="paragraph">
                  <wp:posOffset>35560</wp:posOffset>
                </wp:positionV>
                <wp:extent cx="5586730" cy="0"/>
                <wp:effectExtent l="0" t="6350" r="0" b="6350"/>
                <wp:wrapNone/>
                <wp:docPr id="517" name="直接连接符 51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DA4DE" id="直接连接符 517" o:spid="_x0000_s1026" style="position:absolute;z-index:251573248;visibility:visible;mso-wrap-style:square;mso-wrap-distance-left:9pt;mso-wrap-distance-top:0;mso-wrap-distance-right:9pt;mso-wrap-distance-bottom:0;mso-position-horizontal:absolute;mso-position-horizontal-relative:text;mso-position-vertical:absolute;mso-position-vertical-relative:text" from=".05pt,2.8pt" to="439.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" strokecolor="#4874cb [3204]" strokeweight="1pt">
                <v:stroke joinstyle="miter"/>
              </v:line>
            </w:pict>
          </mc:Fallback>
        </mc:AlternateContent>
      </w:r>
    </w:p>
    <w:p w:rsidR="00067F1D" w:rsidRPr="006F467F" w:rsidRDefault="00E5559A" w:rsidP="00D83E20">
      <w:pPr>
        <w:tabs>
          <w:tab w:val="left" w:pos="567"/>
        </w:tabs>
        <w:spacing w:before="156" w:after="156" w:line="240" w:lineRule="auto"/>
        <w:ind w:leftChars="250" w:left="500" w:firstLineChars="300" w:firstLine="600"/>
        <w:rPr>
          <w:rFonts w:cs="Arial"/>
          <w:spacing w:val="0"/>
        </w:rPr>
      </w:pPr>
      <w:r>
        <w:t>El disco giratorio del molinillo de café puede provocar lesiones.</w:t>
      </w:r>
      <w:bookmarkStart w:id="509" w:name="OLE_LINK665"/>
      <w:bookmarkStart w:id="510" w:name="OLE_LINK664"/>
      <w:bookmarkEnd w:id="507"/>
      <w:bookmarkEnd w:id="508"/>
      <w:bookmarkEnd w:id="509"/>
      <w:bookmarkEnd w:id="510"/>
    </w:p>
    <w:bookmarkStart w:id="511" w:name="OLE_LINK666"/>
    <w:p w:rsidR="00067F1D" w:rsidRPr="006F467F" w:rsidRDefault="00E5559A" w:rsidP="00D83E20">
      <w:pPr>
        <w:tabs>
          <w:tab w:val="left" w:pos="567"/>
        </w:tabs>
        <w:spacing w:before="156" w:after="156" w:line="240" w:lineRule="auto"/>
        <w:ind w:firstLineChars="305" w:firstLine="1098"/>
        <w:rPr>
          <w:rFonts w:cs="Arial"/>
          <w:spacing w:val="0"/>
        </w:rPr>
      </w:pPr>
      <w:r w:rsidRPr="006F467F">
        <w:rPr>
          <w:rFonts w:eastAsia="Microsoft YaHei" w:cs="Arial"/>
          <w:b/>
          <w:noProof/>
          <w:sz w:val="36"/>
          <w:szCs w:val="36"/>
          <w:lang w:val="uk-UA" w:eastAsia="uk-UA"/>
        </w:rPr>
        <mc:AlternateContent>
          <mc:Choice Requires="wps">
            <w:drawing>
              <wp:anchor distT="0" distB="0" distL="114300" distR="114300" simplePos="0" relativeHeight="251683840" behindDoc="0" locked="0" layoutInCell="1" allowOverlap="1" wp14:anchorId="423112E8" wp14:editId="6FAF2353">
                <wp:simplePos x="0" y="0"/>
                <wp:positionH relativeFrom="column">
                  <wp:posOffset>-9525</wp:posOffset>
                </wp:positionH>
                <wp:positionV relativeFrom="paragraph">
                  <wp:posOffset>245745</wp:posOffset>
                </wp:positionV>
                <wp:extent cx="5586730" cy="0"/>
                <wp:effectExtent l="0" t="6350" r="0" b="6350"/>
                <wp:wrapNone/>
                <wp:docPr id="14" name="直接连接符 14"/>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633216" id="直接连接符 1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75pt,19.35pt" to="439.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" strokecolor="#4874cb [3204]" strokeweight="1pt">
                <v:stroke joinstyle="miter"/>
              </v:line>
            </w:pict>
          </mc:Fallback>
        </mc:AlternateContent>
      </w:r>
      <w:r>
        <w:t>No introduzca las manos en el conducto de granos de café cuando el molinillo de café esté encendido.</w:t>
      </w:r>
      <w:bookmarkEnd w:id="511"/>
    </w:p>
    <w:p w:rsidR="00067F1D" w:rsidRPr="006F467F" w:rsidRDefault="00E5559A" w:rsidP="00D83E20">
      <w:pPr>
        <w:tabs>
          <w:tab w:val="left" w:pos="567"/>
        </w:tabs>
        <w:spacing w:before="156" w:after="156" w:line="240" w:lineRule="auto"/>
        <w:ind w:leftChars="250" w:left="500"/>
        <w:rPr>
          <w:rFonts w:cs="Arial"/>
          <w:spacing w:val="0"/>
        </w:rPr>
      </w:pPr>
      <w:r w:rsidRPr="006F467F">
        <w:rPr>
          <w:rFonts w:eastAsia="Microsoft YaHei" w:cs="Arial"/>
          <w:b/>
          <w:noProof/>
          <w:sz w:val="36"/>
          <w:szCs w:val="36"/>
          <w:lang w:val="uk-UA" w:eastAsia="uk-UA"/>
        </w:rPr>
        <mc:AlternateContent>
          <mc:Choice Requires="wps">
            <w:drawing>
              <wp:anchor distT="0" distB="0" distL="114300" distR="114300" simplePos="0" relativeHeight="251681792" behindDoc="0" locked="0" layoutInCell="1" allowOverlap="1" wp14:anchorId="2CEB0736" wp14:editId="4F80775C">
                <wp:simplePos x="0" y="0"/>
                <wp:positionH relativeFrom="column">
                  <wp:posOffset>0</wp:posOffset>
                </wp:positionH>
                <wp:positionV relativeFrom="paragraph">
                  <wp:posOffset>191135</wp:posOffset>
                </wp:positionV>
                <wp:extent cx="5586730" cy="0"/>
                <wp:effectExtent l="0" t="6350" r="0" b="6350"/>
                <wp:wrapNone/>
                <wp:docPr id="561" name="直接连接符 56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B02D18" id="直接连接符 56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5.05pt" to="439.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" strokecolor="#4874cb [3204]" strokeweight="1pt">
                <v:stroke joinstyle="miter"/>
              </v:line>
            </w:pict>
          </mc:Fallback>
        </mc:AlternateContent>
      </w:r>
      <w:r w:rsidRPr="006F467F">
        <w:rPr>
          <w:rFonts w:cs="Arial"/>
          <w:noProof/>
          <w:lang w:val="uk-UA" w:eastAsia="uk-UA"/>
        </w:rPr>
        <w:drawing>
          <wp:anchor distT="0" distB="0" distL="114300" distR="114300" simplePos="0" relativeHeight="251575296" behindDoc="0" locked="0" layoutInCell="1" allowOverlap="1" wp14:anchorId="0E6FEEF9" wp14:editId="772F852B">
            <wp:simplePos x="0" y="0"/>
            <wp:positionH relativeFrom="column">
              <wp:posOffset>-1270</wp:posOffset>
            </wp:positionH>
            <wp:positionV relativeFrom="paragraph">
              <wp:posOffset>266065</wp:posOffset>
            </wp:positionV>
            <wp:extent cx="579120" cy="505460"/>
            <wp:effectExtent l="0" t="0" r="11430" b="8890"/>
            <wp:wrapNone/>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8930" cy="505151"/>
                    </a:xfrm>
                    <a:prstGeom prst="rect">
                      <a:avLst/>
                    </a:prstGeom>
                  </pic:spPr>
                </pic:pic>
              </a:graphicData>
            </a:graphic>
          </wp:anchor>
        </w:drawing>
      </w:r>
    </w:p>
    <w:p w:rsidR="00067F1D" w:rsidRPr="006F467F" w:rsidRDefault="006F4950" w:rsidP="00D83E20">
      <w:pPr>
        <w:tabs>
          <w:tab w:val="left" w:pos="567"/>
        </w:tabs>
        <w:spacing w:before="156" w:after="156" w:line="240" w:lineRule="auto"/>
        <w:ind w:leftChars="250" w:left="500"/>
        <w:rPr>
          <w:rFonts w:cs="Arial"/>
          <w:spacing w:val="0"/>
        </w:rPr>
      </w:pPr>
      <w:r>
        <w:rPr>
          <w:rFonts w:cs="Arial"/>
          <w:noProof/>
          <w:spacing w:val="0"/>
          <w:lang w:val="uk-UA" w:eastAsia="uk-UA"/>
        </w:rPr>
        <w:drawing>
          <wp:anchor distT="0" distB="0" distL="114300" distR="114300" simplePos="0" relativeHeight="252118016" behindDoc="0" locked="0" layoutInCell="1" allowOverlap="1" wp14:anchorId="7514C418" wp14:editId="38B3C820">
            <wp:simplePos x="0" y="0"/>
            <wp:positionH relativeFrom="column">
              <wp:posOffset>616689</wp:posOffset>
            </wp:positionH>
            <wp:positionV relativeFrom="paragraph">
              <wp:posOffset>10529</wp:posOffset>
            </wp:positionV>
            <wp:extent cx="3562985" cy="233045"/>
            <wp:effectExtent l="0" t="0" r="0" b="0"/>
            <wp:wrapNone/>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t xml:space="preserve">     </w:t>
      </w:r>
    </w:p>
    <w:p w:rsidR="00067F1D" w:rsidRPr="006F467F" w:rsidRDefault="00E5559A" w:rsidP="00D83E20">
      <w:pPr>
        <w:tabs>
          <w:tab w:val="left" w:pos="567"/>
        </w:tabs>
        <w:spacing w:before="156" w:after="156" w:line="240" w:lineRule="auto"/>
        <w:ind w:leftChars="250" w:left="500" w:firstLineChars="300" w:firstLine="600"/>
        <w:rPr>
          <w:rFonts w:cs="Arial"/>
          <w:spacing w:val="0"/>
        </w:rPr>
      </w:pPr>
      <w:bookmarkStart w:id="512" w:name="OLE_LINK667"/>
      <w:bookmarkStart w:id="513" w:name="OLE_LINK668"/>
      <w:r>
        <w:t>¡No agregue objetos extraños para no obstruir o dañar el molinillo de café!</w:t>
      </w:r>
      <w:bookmarkEnd w:id="512"/>
      <w:bookmarkEnd w:id="513"/>
    </w:p>
    <w:bookmarkStart w:id="514" w:name="OLE_LINK671"/>
    <w:bookmarkStart w:id="515" w:name="OLE_LINK672"/>
    <w:p w:rsidR="00067F1D" w:rsidRPr="006F467F" w:rsidRDefault="00E5559A" w:rsidP="00D83E20">
      <w:pPr>
        <w:tabs>
          <w:tab w:val="left" w:pos="567"/>
        </w:tabs>
        <w:spacing w:before="156" w:after="156" w:line="240" w:lineRule="auto"/>
        <w:ind w:firstLineChars="300" w:firstLine="1080"/>
        <w:rPr>
          <w:rFonts w:cs="Arial"/>
          <w:spacing w:val="0"/>
        </w:rPr>
      </w:pPr>
      <w:r w:rsidRPr="006F467F">
        <w:rPr>
          <w:rFonts w:eastAsia="Microsoft YaHei" w:cs="Arial"/>
          <w:b/>
          <w:noProof/>
          <w:sz w:val="36"/>
          <w:szCs w:val="36"/>
          <w:lang w:val="uk-UA" w:eastAsia="uk-UA"/>
        </w:rPr>
        <mc:AlternateContent>
          <mc:Choice Requires="wps">
            <w:drawing>
              <wp:anchor distT="0" distB="0" distL="114300" distR="114300" simplePos="0" relativeHeight="251574272" behindDoc="0" locked="0" layoutInCell="1" allowOverlap="1" wp14:anchorId="641153C2" wp14:editId="07C7150B">
                <wp:simplePos x="0" y="0"/>
                <wp:positionH relativeFrom="column">
                  <wp:posOffset>-6985</wp:posOffset>
                </wp:positionH>
                <wp:positionV relativeFrom="paragraph">
                  <wp:posOffset>470535</wp:posOffset>
                </wp:positionV>
                <wp:extent cx="5586730" cy="0"/>
                <wp:effectExtent l="0" t="6350" r="0" b="6350"/>
                <wp:wrapNone/>
                <wp:docPr id="521" name="直接连接符 52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91B73" id="直接连接符 521" o:spid="_x0000_s1026" style="position:absolute;z-index:251574272;visibility:visible;mso-wrap-style:square;mso-wrap-distance-left:9pt;mso-wrap-distance-top:0;mso-wrap-distance-right:9pt;mso-wrap-distance-bottom:0;mso-position-horizontal:absolute;mso-position-horizontal-relative:text;mso-position-vertical:absolute;mso-position-vertical-relative:text" from="-.55pt,37.05pt" to="439.3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" strokecolor="#4874cb [3204]" strokeweight="1pt">
                <v:stroke joinstyle="miter"/>
              </v:line>
            </w:pict>
          </mc:Fallback>
        </mc:AlternateContent>
      </w:r>
      <w:r>
        <w:t>No agregue al conducto de granos  de café ningunos otros objetos excepto granos de café.</w:t>
      </w:r>
      <w:bookmarkEnd w:id="514"/>
      <w:bookmarkEnd w:id="515"/>
    </w:p>
    <w:p w:rsidR="00067F1D" w:rsidRPr="006F467F" w:rsidRDefault="00067F1D" w:rsidP="00D83E20">
      <w:pPr>
        <w:tabs>
          <w:tab w:val="left" w:pos="567"/>
        </w:tabs>
        <w:spacing w:before="156" w:after="156" w:line="240" w:lineRule="auto"/>
        <w:ind w:firstLineChars="300" w:firstLine="630"/>
        <w:rPr>
          <w:rFonts w:cs="Arial"/>
          <w:spacing w:val="0"/>
        </w:rPr>
      </w:pPr>
    </w:p>
    <w:p w:rsidR="00067F1D" w:rsidRPr="006F467F" w:rsidRDefault="00E5559A" w:rsidP="00D83E20">
      <w:pPr>
        <w:pStyle w:val="2"/>
        <w:tabs>
          <w:tab w:val="left" w:pos="567"/>
        </w:tabs>
        <w:spacing w:before="156" w:after="156"/>
        <w:ind w:right="200"/>
        <w:rPr>
          <w:rFonts w:cs="Arial"/>
          <w:spacing w:val="0"/>
        </w:rPr>
      </w:pPr>
      <w:bookmarkStart w:id="516" w:name="_Toc105429978"/>
      <w:bookmarkStart w:id="517" w:name="_Toc135843173"/>
      <w:bookmarkStart w:id="518" w:name="_Toc135994166"/>
      <w:bookmarkStart w:id="519" w:name="_Toc173843861"/>
      <w:r>
        <w:t>Llenado de leche al recipiente de leche en el enfiador</w:t>
      </w:r>
      <w:bookmarkEnd w:id="516"/>
      <w:bookmarkEnd w:id="517"/>
      <w:bookmarkEnd w:id="518"/>
      <w:bookmarkEnd w:id="519"/>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ook w:val="04A0" w:firstRow="1" w:lastRow="0" w:firstColumn="1" w:lastColumn="0" w:noHBand="0" w:noVBand="1"/>
      </w:tblPr>
      <w:tblGrid>
        <w:gridCol w:w="9900"/>
      </w:tblGrid>
      <w:tr w:rsidR="00067F1D" w:rsidRPr="006F467F">
        <w:trPr>
          <w:trHeight w:val="489"/>
        </w:trPr>
        <w:tc>
          <w:tcPr>
            <w:tcW w:w="9900" w:type="dxa"/>
            <w:tcBorders>
              <w:bottom w:val="single" w:sz="4" w:space="0" w:color="auto"/>
            </w:tcBorders>
            <w:shd w:val="clear" w:color="auto" w:fill="FF9900"/>
          </w:tcPr>
          <w:p w:rsidR="00067F1D" w:rsidRPr="006F467F" w:rsidRDefault="00E5559A" w:rsidP="00D83E20">
            <w:pPr>
              <w:tabs>
                <w:tab w:val="left" w:pos="567"/>
              </w:tabs>
              <w:spacing w:before="156" w:after="156" w:line="240" w:lineRule="auto"/>
              <w:rPr>
                <w:rFonts w:eastAsiaTheme="minorEastAsia" w:cs="Arial"/>
                <w:spacing w:val="0"/>
                <w:szCs w:val="21"/>
              </w:rPr>
            </w:pPr>
            <w:r>
              <w:t>Importante:</w:t>
            </w:r>
          </w:p>
        </w:tc>
      </w:tr>
      <w:tr w:rsidR="00067F1D" w:rsidRPr="006F467F">
        <w:trPr>
          <w:trHeight w:val="651"/>
        </w:trPr>
        <w:tc>
          <w:tcPr>
            <w:tcW w:w="9900" w:type="dxa"/>
            <w:shd w:val="clear" w:color="auto" w:fill="FFCC99"/>
          </w:tcPr>
          <w:p w:rsidR="00067F1D" w:rsidRPr="006F467F" w:rsidRDefault="00E5559A" w:rsidP="00D83E20">
            <w:pPr>
              <w:tabs>
                <w:tab w:val="left" w:pos="567"/>
              </w:tabs>
              <w:spacing w:before="156" w:after="156" w:line="240" w:lineRule="auto"/>
              <w:rPr>
                <w:rFonts w:eastAsiaTheme="minorEastAsia" w:cs="Arial"/>
                <w:spacing w:val="0"/>
                <w:szCs w:val="21"/>
              </w:rPr>
            </w:pPr>
            <w:r>
              <w:t xml:space="preserve">     Los tubos de leche contaminados pueden representar un peligro para la salud. Se debe limpiarlos después de la instalación, la primera y segunda puesta en marcha. Siga el procedimiento de limpieza en la pantalla antes de la dispensación inicial de bebida.</w:t>
            </w:r>
          </w:p>
        </w:tc>
      </w:tr>
    </w:tbl>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szCs w:val="21"/>
        </w:rPr>
      </w:pPr>
      <w:r>
        <w:t>Inserte la llave de la puerta del enfriador y gírela en el sentido horario para abrir la puerta del enfriador.</w:t>
      </w:r>
    </w:p>
    <w:p w:rsidR="00687BDC" w:rsidRPr="006F467F" w:rsidRDefault="009759D5" w:rsidP="00D83E20">
      <w:pPr>
        <w:widowControl w:val="0"/>
        <w:tabs>
          <w:tab w:val="left" w:pos="567"/>
        </w:tabs>
        <w:spacing w:beforeLines="0" w:before="120" w:afterLines="0" w:after="120" w:line="240" w:lineRule="auto"/>
        <w:jc w:val="both"/>
        <w:rPr>
          <w:rFonts w:eastAsiaTheme="minorEastAsia" w:cs="Arial"/>
          <w:spacing w:val="0"/>
          <w:szCs w:val="21"/>
        </w:rPr>
      </w:pPr>
      <w:r w:rsidRPr="006F467F">
        <w:rPr>
          <w:rFonts w:eastAsiaTheme="minorEastAsia" w:cs="Arial"/>
          <w:noProof/>
          <w:szCs w:val="21"/>
          <w:lang w:val="uk-UA" w:eastAsia="uk-UA"/>
        </w:rPr>
        <w:drawing>
          <wp:anchor distT="0" distB="0" distL="114300" distR="114300" simplePos="0" relativeHeight="251658240" behindDoc="0" locked="0" layoutInCell="1" allowOverlap="1" wp14:anchorId="7B7EF91F" wp14:editId="512807F5">
            <wp:simplePos x="0" y="0"/>
            <wp:positionH relativeFrom="margin">
              <wp:align>left</wp:align>
            </wp:positionH>
            <wp:positionV relativeFrom="paragraph">
              <wp:posOffset>3612</wp:posOffset>
            </wp:positionV>
            <wp:extent cx="6295390" cy="1917065"/>
            <wp:effectExtent l="0" t="0" r="0" b="6985"/>
            <wp:wrapNone/>
            <wp:docPr id="30199" name="图片 3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 name="图片 30199"/>
                    <pic:cNvPicPr>
                      <a:picLocks noChangeAspect="1" noChangeArrowheads="1"/>
                    </pic:cNvPicPr>
                  </pic:nvPicPr>
                  <pic:blipFill>
                    <a:blip r:embed="rId196">
                      <a:extLst>
                        <a:ext uri="{28A0092B-C50C-407E-A947-70E740481C1C}">
                          <a14:useLocalDpi xmlns:a14="http://schemas.microsoft.com/office/drawing/2010/main" val="0"/>
                        </a:ext>
                      </a:extLst>
                    </a:blip>
                    <a:srcRect t="5797" b="4166"/>
                    <a:stretch>
                      <a:fillRect/>
                    </a:stretch>
                  </pic:blipFill>
                  <pic:spPr>
                    <a:xfrm>
                      <a:off x="0" y="0"/>
                      <a:ext cx="6295390" cy="1917065"/>
                    </a:xfrm>
                    <a:prstGeom prst="rect">
                      <a:avLst/>
                    </a:prstGeom>
                    <a:noFill/>
                    <a:ln>
                      <a:noFill/>
                    </a:ln>
                  </pic:spPr>
                </pic:pic>
              </a:graphicData>
            </a:graphic>
          </wp:anchor>
        </w:drawing>
      </w:r>
    </w:p>
    <w:p w:rsidR="00687BDC" w:rsidRPr="006F467F" w:rsidRDefault="00687BDC"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4F5C4F" w:rsidRDefault="004F5C4F" w:rsidP="00D83E20">
      <w:pPr>
        <w:tabs>
          <w:tab w:val="left" w:pos="567"/>
        </w:tabs>
        <w:spacing w:beforeLines="0" w:before="0" w:afterLines="0" w:after="0" w:line="240" w:lineRule="auto"/>
        <w:rPr>
          <w:rFonts w:eastAsiaTheme="minorEastAsia" w:cs="Arial"/>
          <w:spacing w:val="0"/>
          <w:szCs w:val="21"/>
        </w:rPr>
      </w:pPr>
      <w:r>
        <w:br w:type="page"/>
      </w: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9759D5" w:rsidRPr="006F467F" w:rsidRDefault="009759D5" w:rsidP="00D83E20">
      <w:pPr>
        <w:widowControl w:val="0"/>
        <w:tabs>
          <w:tab w:val="left" w:pos="567"/>
        </w:tabs>
        <w:spacing w:beforeLines="0" w:before="120" w:afterLines="0" w:after="120" w:line="240" w:lineRule="auto"/>
        <w:jc w:val="both"/>
        <w:rPr>
          <w:rFonts w:eastAsiaTheme="minorEastAsia" w:cs="Arial"/>
          <w:spacing w:val="0"/>
          <w:szCs w:val="21"/>
        </w:rPr>
      </w:pPr>
      <w:r w:rsidRPr="006F467F">
        <w:rPr>
          <w:rFonts w:eastAsiaTheme="minorEastAsia" w:cs="Arial"/>
          <w:noProof/>
          <w:szCs w:val="21"/>
          <w:lang w:val="uk-UA" w:eastAsia="uk-UA"/>
        </w:rPr>
        <w:drawing>
          <wp:anchor distT="0" distB="0" distL="114300" distR="114300" simplePos="0" relativeHeight="251657216" behindDoc="0" locked="0" layoutInCell="1" allowOverlap="1" wp14:anchorId="07C618D9" wp14:editId="55B40450">
            <wp:simplePos x="0" y="0"/>
            <wp:positionH relativeFrom="margin">
              <wp:align>left</wp:align>
            </wp:positionH>
            <wp:positionV relativeFrom="paragraph">
              <wp:posOffset>4981</wp:posOffset>
            </wp:positionV>
            <wp:extent cx="6289040" cy="1929765"/>
            <wp:effectExtent l="0" t="0" r="0" b="0"/>
            <wp:wrapNone/>
            <wp:docPr id="30198" name="图片 3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8" name="图片 30198"/>
                    <pic:cNvPicPr>
                      <a:picLocks noChangeAspect="1" noChangeArrowheads="1"/>
                    </pic:cNvPicPr>
                  </pic:nvPicPr>
                  <pic:blipFill>
                    <a:blip r:embed="rId197" cstate="print">
                      <a:extLst>
                        <a:ext uri="{28A0092B-C50C-407E-A947-70E740481C1C}">
                          <a14:useLocalDpi xmlns:a14="http://schemas.microsoft.com/office/drawing/2010/main" val="0"/>
                        </a:ext>
                      </a:extLst>
                    </a:blip>
                    <a:srcRect l="1431" t="3441" r="1364" b="2789"/>
                    <a:stretch>
                      <a:fillRect/>
                    </a:stretch>
                  </pic:blipFill>
                  <pic:spPr>
                    <a:xfrm>
                      <a:off x="0" y="0"/>
                      <a:ext cx="6289040" cy="1929765"/>
                    </a:xfrm>
                    <a:prstGeom prst="rect">
                      <a:avLst/>
                    </a:prstGeom>
                    <a:noFill/>
                    <a:ln>
                      <a:noFill/>
                    </a:ln>
                  </pic:spPr>
                </pic:pic>
              </a:graphicData>
            </a:graphic>
          </wp:anchor>
        </w:drawing>
      </w:r>
    </w:p>
    <w:p w:rsidR="009759D5" w:rsidRPr="006F467F" w:rsidRDefault="009759D5"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spacing w:val="0"/>
          <w:szCs w:val="21"/>
        </w:rPr>
      </w:pPr>
    </w:p>
    <w:p w:rsidR="00067F1D" w:rsidRPr="006F467F" w:rsidRDefault="00067F1D" w:rsidP="00D83E20">
      <w:pPr>
        <w:widowControl w:val="0"/>
        <w:tabs>
          <w:tab w:val="left" w:pos="567"/>
        </w:tabs>
        <w:spacing w:beforeLines="0" w:before="120" w:afterLines="0" w:after="120" w:line="360" w:lineRule="auto"/>
        <w:jc w:val="both"/>
        <w:rPr>
          <w:rFonts w:eastAsiaTheme="minorEastAsia" w:cs="Arial"/>
          <w:spacing w:val="0"/>
          <w:szCs w:val="21"/>
        </w:rPr>
      </w:pP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szCs w:val="21"/>
        </w:rPr>
      </w:pPr>
      <w:r>
        <w:t>Saque el recipiente de la leche, vierta leche, coloque el recipiente en el enfriador y cierre la puerta del enfriador.</w:t>
      </w:r>
    </w:p>
    <w:p w:rsidR="00067F1D" w:rsidRPr="006F467F" w:rsidRDefault="00E5559A" w:rsidP="00D83E20">
      <w:pPr>
        <w:tabs>
          <w:tab w:val="left" w:pos="567"/>
        </w:tabs>
        <w:spacing w:before="156" w:after="156" w:line="240" w:lineRule="auto"/>
        <w:rPr>
          <w:rFonts w:eastAsiaTheme="minorEastAsia" w:cs="Arial"/>
          <w:spacing w:val="0"/>
          <w:szCs w:val="21"/>
        </w:rPr>
      </w:pPr>
      <w:r>
        <w:t>Compruebe que el termostato esté ajustado a 3-5 grados. Ajuste el termostato de manera apropiada. Vierta la leche preenfriada. Finalmente, cierre la puerta del enfriador.</w:t>
      </w:r>
    </w:p>
    <w:p w:rsidR="00067F1D" w:rsidRPr="006F467F" w:rsidRDefault="00E5559A" w:rsidP="00D83E20">
      <w:pPr>
        <w:tabs>
          <w:tab w:val="left" w:pos="567"/>
        </w:tabs>
        <w:spacing w:before="156" w:after="156" w:line="240" w:lineRule="auto"/>
        <w:rPr>
          <w:rFonts w:eastAsiaTheme="minorEastAsia" w:cs="Arial"/>
          <w:spacing w:val="0"/>
          <w:szCs w:val="21"/>
        </w:rPr>
      </w:pPr>
      <w:r>
        <w:t>Si no se utiliza leche fresca, ignore ese paso.</w:t>
      </w:r>
    </w:p>
    <w:p w:rsidR="00067F1D" w:rsidRPr="006F467F" w:rsidRDefault="00E5559A" w:rsidP="00D83E20">
      <w:pPr>
        <w:pStyle w:val="2"/>
        <w:tabs>
          <w:tab w:val="left" w:pos="567"/>
        </w:tabs>
        <w:spacing w:before="156" w:after="156" w:line="276" w:lineRule="auto"/>
        <w:ind w:right="200"/>
        <w:rPr>
          <w:rFonts w:cs="Arial"/>
          <w:spacing w:val="0"/>
        </w:rPr>
      </w:pPr>
      <w:bookmarkStart w:id="520" w:name="_Toc105429980"/>
      <w:bookmarkStart w:id="521" w:name="_Toc135994167"/>
      <w:bookmarkStart w:id="522" w:name="_Toc135843174"/>
      <w:bookmarkStart w:id="523" w:name="_Toc173843862"/>
      <w:r>
        <w:t>Depuración y calibración</w:t>
      </w:r>
      <w:bookmarkEnd w:id="520"/>
      <w:bookmarkEnd w:id="521"/>
      <w:bookmarkEnd w:id="522"/>
      <w:bookmarkEnd w:id="523"/>
    </w:p>
    <w:p w:rsidR="00067F1D" w:rsidRPr="006F467F" w:rsidRDefault="00E5559A" w:rsidP="00D83E20">
      <w:pPr>
        <w:tabs>
          <w:tab w:val="left" w:pos="567"/>
        </w:tabs>
        <w:spacing w:before="156" w:after="156" w:line="240" w:lineRule="auto"/>
        <w:rPr>
          <w:rFonts w:eastAsiaTheme="majorEastAsia" w:cs="Arial"/>
          <w:spacing w:val="0"/>
          <w:szCs w:val="21"/>
        </w:rPr>
      </w:pPr>
      <w:r w:rsidRPr="006F467F">
        <w:rPr>
          <w:rFonts w:cs="Arial"/>
          <w:noProof/>
          <w:lang w:val="uk-UA" w:eastAsia="uk-UA"/>
        </w:rPr>
        <mc:AlternateContent>
          <mc:Choice Requires="wps">
            <w:drawing>
              <wp:anchor distT="0" distB="0" distL="114300" distR="114300" simplePos="0" relativeHeight="251579392" behindDoc="0" locked="0" layoutInCell="1" allowOverlap="1" wp14:anchorId="761655D7" wp14:editId="51E7FEB5">
                <wp:simplePos x="0" y="0"/>
                <wp:positionH relativeFrom="column">
                  <wp:posOffset>8255</wp:posOffset>
                </wp:positionH>
                <wp:positionV relativeFrom="paragraph">
                  <wp:posOffset>259715</wp:posOffset>
                </wp:positionV>
                <wp:extent cx="5573395" cy="0"/>
                <wp:effectExtent l="0" t="6350" r="0" b="6350"/>
                <wp:wrapNone/>
                <wp:docPr id="1263" name="直接连接符 1263"/>
                <wp:cNvGraphicFramePr/>
                <a:graphic xmlns:a="http://schemas.openxmlformats.org/drawingml/2006/main">
                  <a:graphicData uri="http://schemas.microsoft.com/office/word/2010/wordprocessingShape">
                    <wps:wsp>
                      <wps:cNvCnPr/>
                      <wps:spPr>
                        <a:xfrm>
                          <a:off x="0" y="0"/>
                          <a:ext cx="55733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1B00D" id="直接连接符 1263" o:spid="_x0000_s1026" style="position:absolute;z-index:251579392;visibility:visible;mso-wrap-style:square;mso-wrap-distance-left:9pt;mso-wrap-distance-top:0;mso-wrap-distance-right:9pt;mso-wrap-distance-bottom:0;mso-position-horizontal:absolute;mso-position-horizontal-relative:text;mso-position-vertical:absolute;mso-position-vertical-relative:text" from=".65pt,20.45pt" to="43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" strokecolor="#4874cb [3204]" strokeweight="1pt">
                <v:stroke joinstyle="miter"/>
              </v:line>
            </w:pict>
          </mc:Fallback>
        </mc:AlternateContent>
      </w:r>
      <w:r>
        <w:t>Calibración del molinillo de café</w:t>
      </w:r>
    </w:p>
    <w:p w:rsidR="00067F1D" w:rsidRPr="006F467F" w:rsidRDefault="006F4950"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20064" behindDoc="0" locked="0" layoutInCell="1" allowOverlap="1" wp14:anchorId="4C234B48" wp14:editId="010BE7B8">
            <wp:simplePos x="0" y="0"/>
            <wp:positionH relativeFrom="column">
              <wp:posOffset>669852</wp:posOffset>
            </wp:positionH>
            <wp:positionV relativeFrom="paragraph">
              <wp:posOffset>243914</wp:posOffset>
            </wp:positionV>
            <wp:extent cx="3562985" cy="233045"/>
            <wp:effectExtent l="0" t="0" r="0" b="0"/>
            <wp:wrapNone/>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687BDC" w:rsidRPr="006F467F">
        <w:rPr>
          <w:rFonts w:cs="Arial"/>
          <w:noProof/>
          <w:lang w:val="uk-UA" w:eastAsia="uk-UA"/>
        </w:rPr>
        <w:drawing>
          <wp:anchor distT="0" distB="0" distL="114300" distR="114300" simplePos="0" relativeHeight="251578368" behindDoc="0" locked="0" layoutInCell="1" allowOverlap="1" wp14:anchorId="40C53A29" wp14:editId="69551933">
            <wp:simplePos x="0" y="0"/>
            <wp:positionH relativeFrom="margin">
              <wp:align>left</wp:align>
            </wp:positionH>
            <wp:positionV relativeFrom="paragraph">
              <wp:posOffset>159459</wp:posOffset>
            </wp:positionV>
            <wp:extent cx="561975" cy="490855"/>
            <wp:effectExtent l="0" t="0" r="9525" b="4445"/>
            <wp:wrapNone/>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26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687BDC" w:rsidRPr="006F467F" w:rsidRDefault="00687BDC" w:rsidP="00D83E20">
      <w:pPr>
        <w:tabs>
          <w:tab w:val="left" w:pos="567"/>
        </w:tabs>
        <w:spacing w:before="156" w:after="156" w:line="360" w:lineRule="auto"/>
        <w:rPr>
          <w:rFonts w:cs="Arial"/>
          <w:spacing w:val="0"/>
        </w:rPr>
      </w:pPr>
    </w:p>
    <w:p w:rsidR="00067F1D" w:rsidRPr="006F467F" w:rsidRDefault="00E5559A" w:rsidP="00D83E20">
      <w:pPr>
        <w:tabs>
          <w:tab w:val="left" w:pos="567"/>
        </w:tabs>
        <w:spacing w:before="156" w:after="156"/>
        <w:rPr>
          <w:rFonts w:eastAsiaTheme="minorEastAsia" w:cs="Arial"/>
          <w:spacing w:val="0"/>
          <w:szCs w:val="21"/>
        </w:rPr>
      </w:pPr>
      <w:r w:rsidRPr="006F467F">
        <w:rPr>
          <w:rFonts w:cs="Arial"/>
          <w:noProof/>
          <w:lang w:val="uk-UA" w:eastAsia="uk-UA"/>
        </w:rPr>
        <mc:AlternateContent>
          <mc:Choice Requires="wps">
            <w:drawing>
              <wp:anchor distT="0" distB="0" distL="114300" distR="114300" simplePos="0" relativeHeight="251581440" behindDoc="0" locked="0" layoutInCell="1" allowOverlap="1" wp14:anchorId="00B4AAD3" wp14:editId="2E0A0658">
                <wp:simplePos x="0" y="0"/>
                <wp:positionH relativeFrom="column">
                  <wp:posOffset>0</wp:posOffset>
                </wp:positionH>
                <wp:positionV relativeFrom="paragraph">
                  <wp:posOffset>266065</wp:posOffset>
                </wp:positionV>
                <wp:extent cx="5588000" cy="0"/>
                <wp:effectExtent l="0" t="6350" r="0" b="6350"/>
                <wp:wrapNone/>
                <wp:docPr id="1266" name="直接连接符 1266"/>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E252E" id="直接连接符 1266"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 from="0,20.95pt" to="440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" strokecolor="#4874cb [3204]" strokeweight="1pt">
                <v:stroke joinstyle="miter"/>
              </v:line>
            </w:pict>
          </mc:Fallback>
        </mc:AlternateContent>
      </w:r>
      <w:r>
        <w:t>Antes de ajustar el molinillo de café prepare una balanza electrónica.</w:t>
      </w:r>
      <w:bookmarkStart w:id="524" w:name="OLE_LINK692"/>
      <w:bookmarkStart w:id="525" w:name="OLE_LINK694"/>
      <w:bookmarkStart w:id="526" w:name="OLE_LINK693"/>
      <w:bookmarkStart w:id="527" w:name="OLE_LINK695"/>
      <w:bookmarkEnd w:id="524"/>
      <w:bookmarkEnd w:id="525"/>
      <w:bookmarkEnd w:id="526"/>
      <w:bookmarkEnd w:id="527"/>
    </w:p>
    <w:p w:rsidR="00067F1D" w:rsidRPr="006F467F" w:rsidRDefault="00E5559A" w:rsidP="00D83E20">
      <w:pPr>
        <w:tabs>
          <w:tab w:val="left" w:pos="567"/>
        </w:tabs>
        <w:spacing w:before="156" w:after="156"/>
        <w:rPr>
          <w:rFonts w:cs="Arial"/>
          <w:spacing w:val="0"/>
        </w:rPr>
      </w:pPr>
      <w:bookmarkStart w:id="528" w:name="OLE_LINK682"/>
      <w:bookmarkStart w:id="529" w:name="OLE_LINK683"/>
      <w:r>
        <w:t>Ajuste de la molienda del molinillo de café</w:t>
      </w:r>
    </w:p>
    <w:p w:rsidR="00067F1D" w:rsidRPr="006F467F" w:rsidRDefault="00E5559A" w:rsidP="00D83E20">
      <w:pPr>
        <w:tabs>
          <w:tab w:val="left" w:pos="567"/>
        </w:tabs>
        <w:spacing w:before="156" w:after="156"/>
        <w:rPr>
          <w:rFonts w:cs="Arial"/>
          <w:spacing w:val="0"/>
        </w:rPr>
      </w:pPr>
      <w:bookmarkStart w:id="530" w:name="OLE_LINK684"/>
      <w:bookmarkStart w:id="531" w:name="OLE_LINK685"/>
      <w:bookmarkEnd w:id="528"/>
      <w:bookmarkEnd w:id="529"/>
      <w:r>
        <w:t>Calibración primera. Eche los granos de café afuera (elimine los residuos del producto del recipiente antes de cualquier ajuste)</w:t>
      </w:r>
      <w:bookmarkEnd w:id="530"/>
      <w:bookmarkEnd w:id="531"/>
    </w:p>
    <w:p w:rsidR="00067F1D" w:rsidRPr="006F467F" w:rsidRDefault="00E5559A" w:rsidP="00D83E20">
      <w:pPr>
        <w:pStyle w:val="3"/>
        <w:tabs>
          <w:tab w:val="left" w:pos="567"/>
        </w:tabs>
        <w:spacing w:before="156" w:after="156" w:line="240" w:lineRule="auto"/>
        <w:rPr>
          <w:rFonts w:ascii="Arial" w:hAnsi="Arial" w:cs="Arial"/>
          <w:color w:val="000000" w:themeColor="text1"/>
          <w:spacing w:val="0"/>
        </w:rPr>
      </w:pPr>
      <w:bookmarkStart w:id="532" w:name="_Toc105429982"/>
      <w:bookmarkStart w:id="533" w:name="_Toc135843175"/>
      <w:bookmarkStart w:id="534" w:name="_Toc135994168"/>
      <w:bookmarkStart w:id="535" w:name="_Toc173843863"/>
      <w:r>
        <w:rPr>
          <w:rFonts w:ascii="Arial" w:hAnsi="Arial"/>
          <w:color w:val="000000" w:themeColor="text1"/>
        </w:rPr>
        <w:t>Método de ajuste de la molienda del molinillo de café</w:t>
      </w:r>
      <w:bookmarkStart w:id="536" w:name="_Toc461988736"/>
      <w:bookmarkEnd w:id="532"/>
      <w:bookmarkEnd w:id="533"/>
      <w:bookmarkEnd w:id="534"/>
      <w:bookmarkEnd w:id="536"/>
      <w:bookmarkEnd w:id="535"/>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g">
            <w:drawing>
              <wp:anchor distT="0" distB="0" distL="114300" distR="114300" simplePos="0" relativeHeight="251692032" behindDoc="0" locked="0" layoutInCell="1" allowOverlap="1" wp14:anchorId="51A21F75" wp14:editId="539DA767">
                <wp:simplePos x="0" y="0"/>
                <wp:positionH relativeFrom="column">
                  <wp:posOffset>3176905</wp:posOffset>
                </wp:positionH>
                <wp:positionV relativeFrom="paragraph">
                  <wp:posOffset>635</wp:posOffset>
                </wp:positionV>
                <wp:extent cx="3108325" cy="1754505"/>
                <wp:effectExtent l="0" t="0" r="15875" b="17145"/>
                <wp:wrapNone/>
                <wp:docPr id="192" name="组合 8"/>
                <wp:cNvGraphicFramePr/>
                <a:graphic xmlns:a="http://schemas.openxmlformats.org/drawingml/2006/main">
                  <a:graphicData uri="http://schemas.microsoft.com/office/word/2010/wordprocessingGroup">
                    <wpg:wgp>
                      <wpg:cNvGrpSpPr/>
                      <wpg:grpSpPr>
                        <a:xfrm>
                          <a:off x="0" y="0"/>
                          <a:ext cx="3108178" cy="1754505"/>
                          <a:chOff x="0" y="0"/>
                          <a:chExt cx="3037840" cy="1754977"/>
                        </a:xfrm>
                      </wpg:grpSpPr>
                      <pic:pic xmlns:pic="http://schemas.openxmlformats.org/drawingml/2006/picture">
                        <pic:nvPicPr>
                          <pic:cNvPr id="193" name="图片 193"/>
                          <pic:cNvPicPr>
                            <a:picLocks noChangeAspect="1"/>
                          </pic:cNvPicPr>
                        </pic:nvPicPr>
                        <pic:blipFill>
                          <a:blip r:embed="rId198" cstate="print">
                            <a:extLst>
                              <a:ext uri="{28A0092B-C50C-407E-A947-70E740481C1C}">
                                <a14:useLocalDpi xmlns:a14="http://schemas.microsoft.com/office/drawing/2010/main" val="0"/>
                              </a:ext>
                            </a:extLst>
                          </a:blip>
                          <a:srcRect l="9772" r="7827"/>
                          <a:stretch>
                            <a:fillRect/>
                          </a:stretch>
                        </pic:blipFill>
                        <pic:spPr>
                          <a:xfrm rot="5400000">
                            <a:off x="641431" y="-641431"/>
                            <a:ext cx="1754977" cy="3037840"/>
                          </a:xfrm>
                          <a:prstGeom prst="rect">
                            <a:avLst/>
                          </a:prstGeom>
                        </pic:spPr>
                      </pic:pic>
                      <wps:wsp>
                        <wps:cNvPr id="198" name="椭圆 198"/>
                        <wps:cNvSpPr>
                          <a:spLocks noChangeArrowheads="1"/>
                        </wps:cNvSpPr>
                        <wps:spPr bwMode="auto">
                          <a:xfrm>
                            <a:off x="1724429" y="736867"/>
                            <a:ext cx="348632" cy="358517"/>
                          </a:xfrm>
                          <a:prstGeom prst="ellipse">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5B68EF5D" id="组合 8" o:spid="_x0000_s1026" style="position:absolute;margin-left:250.15pt;margin-top:.05pt;width:244.75pt;height:138.15pt;z-index:251692032" coordsize="30378,17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">
                <v:shape id="图片 193" o:spid="_x0000_s1027" type="#_x0000_t75" style="position:absolute;left:6414;top:-6414;width:17549;height:303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">
                  <v:imagedata r:id="rId199" o:title="" cropleft="6404f" cropright="5130f"/>
                  <v:path arrowok="t"/>
                </v:shape>
                <v:oval id="椭圆 198" o:spid="_x0000_s1028" style="position:absolute;left:17244;top:7368;width:3486;height:3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" filled="f" strokecolor="red" strokeweight="1pt">
                  <v:stroke joinstyle="miter"/>
                </v:oval>
              </v:group>
            </w:pict>
          </mc:Fallback>
        </mc:AlternateContent>
      </w:r>
      <w:r w:rsidRPr="006F467F">
        <w:rPr>
          <w:rFonts w:cs="Arial"/>
          <w:noProof/>
          <w:color w:val="000000" w:themeColor="text1"/>
          <w:lang w:val="uk-UA" w:eastAsia="uk-UA"/>
        </w:rPr>
        <mc:AlternateContent>
          <mc:Choice Requires="wpg">
            <w:drawing>
              <wp:anchor distT="0" distB="0" distL="114300" distR="114300" simplePos="0" relativeHeight="251659264" behindDoc="0" locked="0" layoutInCell="1" allowOverlap="1" wp14:anchorId="622BFF1F" wp14:editId="4CE726E5">
                <wp:simplePos x="0" y="0"/>
                <wp:positionH relativeFrom="column">
                  <wp:posOffset>1270</wp:posOffset>
                </wp:positionH>
                <wp:positionV relativeFrom="paragraph">
                  <wp:posOffset>635</wp:posOffset>
                </wp:positionV>
                <wp:extent cx="3048000" cy="1751330"/>
                <wp:effectExtent l="0" t="0" r="0" b="1270"/>
                <wp:wrapNone/>
                <wp:docPr id="30201" name="Group 238"/>
                <wp:cNvGraphicFramePr/>
                <a:graphic xmlns:a="http://schemas.openxmlformats.org/drawingml/2006/main">
                  <a:graphicData uri="http://schemas.microsoft.com/office/word/2010/wordprocessingGroup">
                    <wpg:wgp>
                      <wpg:cNvGrpSpPr/>
                      <wpg:grpSpPr>
                        <a:xfrm>
                          <a:off x="0" y="0"/>
                          <a:ext cx="3048000" cy="1751330"/>
                          <a:chOff x="1128" y="1736"/>
                          <a:chExt cx="4768" cy="2758"/>
                        </a:xfrm>
                      </wpg:grpSpPr>
                      <pic:pic xmlns:pic="http://schemas.openxmlformats.org/drawingml/2006/picture">
                        <pic:nvPicPr>
                          <pic:cNvPr id="30202" name="图片 3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203"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wgp>
                  </a:graphicData>
                </a:graphic>
              </wp:anchor>
            </w:drawing>
          </mc:Choice>
          <mc:Fallback>
            <w:pict>
              <v:group w14:anchorId="5A18ABFD" id="Group 238" o:spid="_x0000_s1026" style="position:absolute;margin-left:.1pt;margin-top:.05pt;width:240pt;height:137.9pt;z-index:251659264" coordorigin="1128,1736" coordsize="4768,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">
                <v:shape id="图片 36" o:spid="_x0000_s1027" type="#_x0000_t75" style="position:absolute;left:1128;top:1736;width:4768;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">
                  <v:imagedata r:id="rId194" o:title=""/>
                </v:shape>
                <v:shape id="直接箭头连接符 4" o:spid="_x0000_s1028" type="#_x0000_t32" style="position:absolute;left:2832;top:2575;width:687;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" strokecolor="red" strokeweight="2.25pt">
                  <v:stroke endarrow="block" joinstyle="miter"/>
                </v:shape>
              </v:group>
            </w:pict>
          </mc:Fallback>
        </mc:AlternateContent>
      </w: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6F467F" w:rsidRDefault="00067F1D" w:rsidP="00D83E20">
      <w:pPr>
        <w:tabs>
          <w:tab w:val="left" w:pos="567"/>
        </w:tabs>
        <w:spacing w:before="156" w:after="156" w:line="240" w:lineRule="auto"/>
        <w:rPr>
          <w:rFonts w:eastAsiaTheme="minorEastAsia" w:cs="Arial"/>
          <w:spacing w:val="0"/>
          <w:szCs w:val="21"/>
        </w:rPr>
      </w:pPr>
    </w:p>
    <w:p w:rsidR="00067F1D" w:rsidRPr="004F5C4F" w:rsidRDefault="00E5559A" w:rsidP="00D83E20">
      <w:pPr>
        <w:tabs>
          <w:tab w:val="left" w:pos="567"/>
        </w:tabs>
        <w:spacing w:before="156" w:after="156" w:line="240" w:lineRule="auto"/>
        <w:rPr>
          <w:rFonts w:eastAsiaTheme="minorEastAsia" w:cs="Arial"/>
        </w:rPr>
      </w:pPr>
      <w:r>
        <w:t>Abra el contenedor de café en granos y busque el mando redondo para ajustar la molienda del molinillo de café.</w:t>
      </w:r>
    </w:p>
    <w:p w:rsidR="00067F1D" w:rsidRPr="006F467F" w:rsidRDefault="004F5C4F" w:rsidP="00D83E20">
      <w:pPr>
        <w:tabs>
          <w:tab w:val="left" w:pos="567"/>
        </w:tabs>
        <w:spacing w:before="156" w:after="156" w:line="240" w:lineRule="auto"/>
        <w:rPr>
          <w:rFonts w:eastAsia="Microsoft YaHei" w:cs="Arial"/>
          <w:spacing w:val="0"/>
          <w:szCs w:val="21"/>
        </w:rPr>
      </w:pPr>
      <w:r>
        <w:rPr>
          <w:rFonts w:eastAsia="Microsoft YaHei" w:cs="Arial"/>
          <w:noProof/>
          <w:szCs w:val="21"/>
          <w:lang w:val="uk-UA" w:eastAsia="uk-UA"/>
        </w:rPr>
        <w:lastRenderedPageBreak/>
        <mc:AlternateContent>
          <mc:Choice Requires="wpg">
            <w:drawing>
              <wp:inline distT="0" distB="0" distL="0" distR="0" wp14:anchorId="5ACC08D7" wp14:editId="607BFE4A">
                <wp:extent cx="6296025" cy="1800225"/>
                <wp:effectExtent l="0" t="0" r="9525" b="9525"/>
                <wp:docPr id="30209" name="Группа 30209"/>
                <wp:cNvGraphicFramePr/>
                <a:graphic xmlns:a="http://schemas.openxmlformats.org/drawingml/2006/main">
                  <a:graphicData uri="http://schemas.microsoft.com/office/word/2010/wordprocessingGroup">
                    <wpg:wgp>
                      <wpg:cNvGrpSpPr/>
                      <wpg:grpSpPr>
                        <a:xfrm>
                          <a:off x="0" y="0"/>
                          <a:ext cx="6296025" cy="1800225"/>
                          <a:chOff x="0" y="0"/>
                          <a:chExt cx="6296025" cy="1800225"/>
                        </a:xfrm>
                      </wpg:grpSpPr>
                      <pic:pic xmlns:pic="http://schemas.openxmlformats.org/drawingml/2006/picture">
                        <pic:nvPicPr>
                          <pic:cNvPr id="30214" name="图片 30214"/>
                          <pic:cNvPicPr>
                            <a:picLocks noChangeAspect="1"/>
                          </pic:cNvPicPr>
                        </pic:nvPicPr>
                        <pic:blipFill>
                          <a:blip r:embed="rId200" cstate="print">
                            <a:extLst>
                              <a:ext uri="{28A0092B-C50C-407E-A947-70E740481C1C}">
                                <a14:useLocalDpi xmlns:a14="http://schemas.microsoft.com/office/drawing/2010/main" val="0"/>
                              </a:ext>
                            </a:extLst>
                          </a:blip>
                          <a:srcRect l="22488" t="30643" r="14133" b="21533"/>
                          <a:stretch>
                            <a:fillRect/>
                          </a:stretch>
                        </pic:blipFill>
                        <pic:spPr>
                          <a:xfrm>
                            <a:off x="3171825" y="0"/>
                            <a:ext cx="3124200" cy="1796415"/>
                          </a:xfrm>
                          <a:prstGeom prst="rect">
                            <a:avLst/>
                          </a:prstGeom>
                          <a:noFill/>
                          <a:ln>
                            <a:noFill/>
                          </a:ln>
                        </pic:spPr>
                      </pic:pic>
                      <wpg:grpSp>
                        <wpg:cNvPr id="30211" name="组合 30211"/>
                        <wpg:cNvGrpSpPr/>
                        <wpg:grpSpPr>
                          <a:xfrm>
                            <a:off x="0" y="0"/>
                            <a:ext cx="3048000" cy="1800225"/>
                            <a:chOff x="0" y="0"/>
                            <a:chExt cx="3029975" cy="1720168"/>
                          </a:xfrm>
                        </wpg:grpSpPr>
                        <pic:pic xmlns:pic="http://schemas.openxmlformats.org/drawingml/2006/picture">
                          <pic:nvPicPr>
                            <pic:cNvPr id="30212" name="图片 4"/>
                            <pic:cNvPicPr>
                              <a:picLocks noChangeAspect="1"/>
                            </pic:cNvPicPr>
                          </pic:nvPicPr>
                          <pic:blipFill>
                            <a:blip r:embed="rId201" cstate="print">
                              <a:extLst>
                                <a:ext uri="{28A0092B-C50C-407E-A947-70E740481C1C}">
                                  <a14:useLocalDpi xmlns:a14="http://schemas.microsoft.com/office/drawing/2010/main" val="0"/>
                                </a:ext>
                              </a:extLst>
                            </a:blip>
                            <a:srcRect l="18826" t="25165" r="16525" b="25899"/>
                            <a:stretch>
                              <a:fillRect/>
                            </a:stretch>
                          </pic:blipFill>
                          <pic:spPr>
                            <a:xfrm>
                              <a:off x="0" y="0"/>
                              <a:ext cx="3029975" cy="1720168"/>
                            </a:xfrm>
                            <a:prstGeom prst="rect">
                              <a:avLst/>
                            </a:prstGeom>
                            <a:noFill/>
                            <a:ln>
                              <a:noFill/>
                            </a:ln>
                          </pic:spPr>
                        </pic:pic>
                        <wps:wsp>
                          <wps:cNvPr id="30213" name="下箭头 5"/>
                          <wps:cNvSpPr>
                            <a:spLocks noChangeArrowheads="1"/>
                          </wps:cNvSpPr>
                          <wps:spPr bwMode="auto">
                            <a:xfrm rot="10800000">
                              <a:off x="1562037" y="696514"/>
                              <a:ext cx="172515" cy="402937"/>
                            </a:xfrm>
                            <a:prstGeom prst="downArrow">
                              <a:avLst>
                                <a:gd name="adj1" fmla="val 50000"/>
                                <a:gd name="adj2" fmla="val 49996"/>
                              </a:avLst>
                            </a:prstGeom>
                            <a:solidFill>
                              <a:srgbClr val="FF0000"/>
                            </a:solid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w:pict>
              <v:group w14:anchorId="0475ED16" id="Группа 30209" o:spid="_x0000_s1026" style="width:495.75pt;height:141.75pt;mso-position-horizontal-relative:char;mso-position-vertical-relative:line" coordsize="62960,18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">
                <v:shape id="图片 30214" o:spid="_x0000_s1027" type="#_x0000_t75" style="position:absolute;left:31718;width:31242;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">
                  <v:imagedata r:id="rId202" o:title="" croptop="20082f" cropbottom="14112f" cropleft="14738f" cropright="9262f"/>
                  <v:path arrowok="t"/>
                </v:shape>
                <v:group id="组合 30211" o:spid="_x0000_s1028" style="position:absolute;width:30480;height:18002" coordsize="30299,1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">
                  <v:shape id="图片 4" o:spid="_x0000_s1029" type="#_x0000_t75" style="position:absolute;width:30299;height:1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">
                    <v:imagedata r:id="rId203" o:title="" croptop="16492f" cropbottom="16973f" cropleft="12338f" cropright="10830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5" o:spid="_x0000_s1030" type="#_x0000_t67" style="position:absolute;left:15620;top:6965;width:1725;height:40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" adj="16976" fillcolor="red" strokecolor="red" strokeweight="1pt"/>
                </v:group>
                <w10:anchorlock/>
              </v:group>
            </w:pict>
          </mc:Fallback>
        </mc:AlternateContent>
      </w:r>
    </w:p>
    <w:p w:rsidR="00067F1D" w:rsidRPr="006F467F" w:rsidRDefault="00E5559A" w:rsidP="00D83E20">
      <w:pPr>
        <w:tabs>
          <w:tab w:val="left" w:pos="567"/>
        </w:tabs>
        <w:spacing w:before="156" w:after="156" w:line="240" w:lineRule="auto"/>
        <w:rPr>
          <w:rFonts w:cs="Arial"/>
        </w:rPr>
      </w:pPr>
      <w:r>
        <w:t>Levante el pico dispensador de café a la posición más alta y extraiga la bandeja de goteo.</w:t>
      </w:r>
    </w:p>
    <w:p w:rsidR="00067F1D" w:rsidRPr="006F467F" w:rsidRDefault="004F5C4F" w:rsidP="00D83E20">
      <w:pPr>
        <w:tabs>
          <w:tab w:val="left" w:pos="567"/>
        </w:tabs>
        <w:spacing w:before="156" w:after="156" w:line="240" w:lineRule="auto"/>
        <w:rPr>
          <w:rFonts w:eastAsia="Microsoft YaHei" w:cs="Arial"/>
          <w:spacing w:val="0"/>
          <w:szCs w:val="21"/>
        </w:rPr>
      </w:pPr>
      <w:r>
        <w:rPr>
          <w:rFonts w:eastAsia="Microsoft YaHei" w:cs="Arial"/>
          <w:noProof/>
          <w:szCs w:val="21"/>
          <w:lang w:val="uk-UA" w:eastAsia="uk-UA"/>
        </w:rPr>
        <mc:AlternateContent>
          <mc:Choice Requires="wpg">
            <w:drawing>
              <wp:inline distT="0" distB="0" distL="0" distR="0" wp14:anchorId="0FD74317" wp14:editId="5035738A">
                <wp:extent cx="6279515" cy="1745615"/>
                <wp:effectExtent l="0" t="0" r="6985" b="6985"/>
                <wp:docPr id="30210" name="Группа 30210"/>
                <wp:cNvGraphicFramePr/>
                <a:graphic xmlns:a="http://schemas.openxmlformats.org/drawingml/2006/main">
                  <a:graphicData uri="http://schemas.microsoft.com/office/word/2010/wordprocessingGroup">
                    <wpg:wgp>
                      <wpg:cNvGrpSpPr/>
                      <wpg:grpSpPr>
                        <a:xfrm>
                          <a:off x="0" y="0"/>
                          <a:ext cx="6279515" cy="1745615"/>
                          <a:chOff x="0" y="0"/>
                          <a:chExt cx="6279515" cy="1745615"/>
                        </a:xfrm>
                      </wpg:grpSpPr>
                      <wpg:grpSp>
                        <wpg:cNvPr id="203" name="组合 12"/>
                        <wpg:cNvGrpSpPr/>
                        <wpg:grpSpPr>
                          <a:xfrm>
                            <a:off x="0" y="0"/>
                            <a:ext cx="3048000" cy="1736872"/>
                            <a:chOff x="0" y="0"/>
                            <a:chExt cx="2846232" cy="1673210"/>
                          </a:xfrm>
                        </wpg:grpSpPr>
                        <pic:pic xmlns:pic="http://schemas.openxmlformats.org/drawingml/2006/picture">
                          <pic:nvPicPr>
                            <pic:cNvPr id="216" name="图片 216"/>
                            <pic:cNvPicPr>
                              <a:picLocks noChangeAspect="1"/>
                            </pic:cNvPicPr>
                          </pic:nvPicPr>
                          <pic:blipFill>
                            <a:blip r:embed="rId204" cstate="print">
                              <a:extLst>
                                <a:ext uri="{28A0092B-C50C-407E-A947-70E740481C1C}">
                                  <a14:useLocalDpi xmlns:a14="http://schemas.microsoft.com/office/drawing/2010/main" val="0"/>
                                </a:ext>
                              </a:extLst>
                            </a:blip>
                            <a:srcRect l="19941" t="21970" r="17500" b="26199"/>
                            <a:stretch>
                              <a:fillRect/>
                            </a:stretch>
                          </pic:blipFill>
                          <pic:spPr>
                            <a:xfrm>
                              <a:off x="0" y="0"/>
                              <a:ext cx="2846232" cy="1673210"/>
                            </a:xfrm>
                            <a:prstGeom prst="rect">
                              <a:avLst/>
                            </a:prstGeom>
                          </pic:spPr>
                        </pic:pic>
                        <wps:wsp>
                          <wps:cNvPr id="217" name="圆角矩形 217"/>
                          <wps:cNvSpPr/>
                          <wps:spPr>
                            <a:xfrm>
                              <a:off x="2021984" y="128789"/>
                              <a:ext cx="412124" cy="9144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513" name="图片 14"/>
                          <pic:cNvPicPr>
                            <a:picLocks noChangeAspect="1"/>
                          </pic:cNvPicPr>
                        </pic:nvPicPr>
                        <pic:blipFill>
                          <a:blip r:embed="rId205" cstate="print">
                            <a:extLst>
                              <a:ext uri="{28A0092B-C50C-407E-A947-70E740481C1C}">
                                <a14:useLocalDpi xmlns:a14="http://schemas.microsoft.com/office/drawing/2010/main" val="0"/>
                              </a:ext>
                            </a:extLst>
                          </a:blip>
                          <a:srcRect l="28522" t="21142" r="10658"/>
                          <a:stretch>
                            <a:fillRect/>
                          </a:stretch>
                        </pic:blipFill>
                        <pic:spPr>
                          <a:xfrm rot="5400000">
                            <a:off x="3857625" y="-676275"/>
                            <a:ext cx="1736725" cy="3107055"/>
                          </a:xfrm>
                          <a:prstGeom prst="rect">
                            <a:avLst/>
                          </a:prstGeom>
                        </pic:spPr>
                      </pic:pic>
                    </wpg:wgp>
                  </a:graphicData>
                </a:graphic>
              </wp:inline>
            </w:drawing>
          </mc:Choice>
          <mc:Fallback>
            <w:pict>
              <v:group w14:anchorId="3299355F" id="Группа 30210" o:spid="_x0000_s1026" style="width:494.45pt;height:137.45pt;mso-position-horizontal-relative:char;mso-position-vertical-relative:line" coordsize="62795,17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">
                <v:group id="组合 12" o:spid="_x0000_s1027" style="position:absolute;width:30480;height:17368" coordsize="28462,1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图片 216" o:spid="_x0000_s1028" type="#_x0000_t75" style="position:absolute;width:28462;height:1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">
                    <v:imagedata r:id="rId206" o:title="" croptop="14398f" cropbottom="17170f" cropleft="13069f" cropright="11469f"/>
                    <v:path arrowok="t"/>
                  </v:shape>
                  <v:roundrect id="圆角矩形 217" o:spid="_x0000_s1029" style="position:absolute;left:20219;top:1287;width:412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" filled="f" strokecolor="red" strokeweight="1pt">
                    <v:stroke joinstyle="miter"/>
                  </v:roundrect>
                </v:group>
                <v:shape id="图片 14" o:spid="_x0000_s1030" type="#_x0000_t75" style="position:absolute;left:38576;top:-6764;width:17368;height:310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">
                  <v:imagedata r:id="rId207" o:title="" croptop="13856f" cropleft="18692f" cropright="6985f"/>
                  <v:path arrowok="t"/>
                </v:shape>
                <w10:anchorlock/>
              </v:group>
            </w:pict>
          </mc:Fallback>
        </mc:AlternateContent>
      </w:r>
    </w:p>
    <w:p w:rsidR="00067F1D" w:rsidRPr="004F5C4F" w:rsidRDefault="00E5559A" w:rsidP="00D83E20">
      <w:pPr>
        <w:tabs>
          <w:tab w:val="left" w:pos="567"/>
        </w:tabs>
        <w:spacing w:before="156" w:after="156" w:line="240" w:lineRule="auto"/>
        <w:rPr>
          <w:rFonts w:eastAsiaTheme="minorEastAsia" w:cs="Arial"/>
          <w:color w:val="000000" w:themeColor="text1"/>
        </w:rPr>
      </w:pPr>
      <w:r>
        <w:rPr>
          <w:color w:val="000000" w:themeColor="text1"/>
        </w:rPr>
        <w:t>Tome la herramienta de ajuste de la molienda del molinillo de café (llave para ajustar el molinillo de café), insértela en el mando redondo de ajuste, presione hacia abajo para girar. Si no hay granos de café, primero gire el mando redondo en el sentido antihorario hasta la posición del disco (hasta el tope), luego gire el mando redondo en el sentido horario entre 5 y 6 (molienda básica para expreso), luego realice un ajuste de molienda fina (la rotación en el sentido horario hace que la molienda sea más gruesa, en el sentido antihorario, más fina).</w:t>
      </w:r>
    </w:p>
    <w:p w:rsidR="00067F1D" w:rsidRPr="006F467F" w:rsidRDefault="00E5559A" w:rsidP="00D83E20">
      <w:pPr>
        <w:pStyle w:val="3"/>
        <w:tabs>
          <w:tab w:val="left" w:pos="567"/>
        </w:tabs>
        <w:spacing w:before="156" w:after="156" w:line="240" w:lineRule="auto"/>
        <w:rPr>
          <w:rFonts w:ascii="Arial" w:hAnsi="Arial" w:cs="Arial"/>
          <w:color w:val="000000" w:themeColor="text1"/>
          <w:spacing w:val="0"/>
        </w:rPr>
      </w:pPr>
      <w:bookmarkStart w:id="537" w:name="_Toc135994169"/>
      <w:bookmarkStart w:id="538" w:name="_Toc135843176"/>
      <w:bookmarkStart w:id="539" w:name="OLE_LINK647"/>
      <w:bookmarkStart w:id="540" w:name="OLE_LINK648"/>
      <w:bookmarkStart w:id="541" w:name="_Toc173843864"/>
      <w:r>
        <w:rPr>
          <w:rFonts w:ascii="Arial" w:hAnsi="Arial"/>
          <w:color w:val="000000" w:themeColor="text1"/>
        </w:rPr>
        <w:t>Regulación de la temperatura de la leche tibia y de la espuma de leche</w:t>
      </w:r>
      <w:bookmarkEnd w:id="537"/>
      <w:bookmarkEnd w:id="538"/>
      <w:bookmarkEnd w:id="541"/>
    </w:p>
    <w:p w:rsidR="00067F1D" w:rsidRPr="006F467F" w:rsidRDefault="004F5C4F" w:rsidP="00D83E20">
      <w:pPr>
        <w:tabs>
          <w:tab w:val="left" w:pos="567"/>
        </w:tabs>
        <w:spacing w:before="156" w:after="156" w:line="240" w:lineRule="auto"/>
        <w:rPr>
          <w:rFonts w:eastAsiaTheme="minorEastAsia" w:cs="Arial"/>
          <w:color w:val="FF0000"/>
          <w:spacing w:val="0"/>
          <w:szCs w:val="21"/>
        </w:rPr>
      </w:pPr>
      <w:r>
        <w:rPr>
          <w:rFonts w:cs="Arial"/>
          <w:noProof/>
          <w:color w:val="000000" w:themeColor="text1"/>
          <w:lang w:val="uk-UA" w:eastAsia="uk-UA"/>
        </w:rPr>
        <mc:AlternateContent>
          <mc:Choice Requires="wpg">
            <w:drawing>
              <wp:inline distT="0" distB="0" distL="0" distR="0" wp14:anchorId="2D9E5917" wp14:editId="2ECC86AC">
                <wp:extent cx="6162675" cy="1650365"/>
                <wp:effectExtent l="0" t="0" r="9525" b="6985"/>
                <wp:docPr id="30215" name="Группа 30215"/>
                <wp:cNvGraphicFramePr/>
                <a:graphic xmlns:a="http://schemas.openxmlformats.org/drawingml/2006/main">
                  <a:graphicData uri="http://schemas.microsoft.com/office/word/2010/wordprocessingGroup">
                    <wpg:wgp>
                      <wpg:cNvGrpSpPr/>
                      <wpg:grpSpPr>
                        <a:xfrm>
                          <a:off x="0" y="0"/>
                          <a:ext cx="6162675" cy="1650365"/>
                          <a:chOff x="0" y="0"/>
                          <a:chExt cx="6285865" cy="1762760"/>
                        </a:xfrm>
                      </wpg:grpSpPr>
                      <wpg:grpSp>
                        <wpg:cNvPr id="562" name="组合 41"/>
                        <wpg:cNvGrpSpPr/>
                        <wpg:grpSpPr>
                          <a:xfrm>
                            <a:off x="0" y="0"/>
                            <a:ext cx="3107460" cy="1753235"/>
                            <a:chOff x="1" y="0"/>
                            <a:chExt cx="3054351" cy="1751724"/>
                          </a:xfrm>
                        </wpg:grpSpPr>
                        <pic:pic xmlns:pic="http://schemas.openxmlformats.org/drawingml/2006/picture">
                          <pic:nvPicPr>
                            <pic:cNvPr id="563" name="图片 563"/>
                            <pic:cNvPicPr>
                              <a:picLocks noChangeAspect="1"/>
                            </pic:cNvPicPr>
                          </pic:nvPicPr>
                          <pic:blipFill>
                            <a:blip r:embed="rId208" cstate="print">
                              <a:extLst>
                                <a:ext uri="{28A0092B-C50C-407E-A947-70E740481C1C}">
                                  <a14:useLocalDpi xmlns:a14="http://schemas.microsoft.com/office/drawing/2010/main" val="0"/>
                                </a:ext>
                              </a:extLst>
                            </a:blip>
                            <a:srcRect l="12893" t="19714" r="4897" b="17419"/>
                            <a:stretch>
                              <a:fillRect/>
                            </a:stretch>
                          </pic:blipFill>
                          <pic:spPr>
                            <a:xfrm>
                              <a:off x="1" y="0"/>
                              <a:ext cx="3054351" cy="1751724"/>
                            </a:xfrm>
                            <a:prstGeom prst="rect">
                              <a:avLst/>
                            </a:prstGeom>
                          </pic:spPr>
                        </pic:pic>
                        <wps:wsp>
                          <wps:cNvPr id="565" name="直接箭头连接符 565"/>
                          <wps:cNvCnPr/>
                          <wps:spPr>
                            <a:xfrm flipV="1">
                              <a:off x="926373" y="336331"/>
                              <a:ext cx="23812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7" name="直接箭头连接符 567"/>
                          <wps:cNvCnPr/>
                          <wps:spPr>
                            <a:xfrm flipH="1">
                              <a:off x="2138496" y="252700"/>
                              <a:ext cx="257108" cy="169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15" name="组合 20"/>
                        <wpg:cNvGrpSpPr/>
                        <wpg:grpSpPr>
                          <a:xfrm>
                            <a:off x="3238500" y="9525"/>
                            <a:ext cx="3047365" cy="1753235"/>
                            <a:chOff x="0" y="0"/>
                            <a:chExt cx="5782613" cy="3296991"/>
                          </a:xfrm>
                        </wpg:grpSpPr>
                        <pic:pic xmlns:pic="http://schemas.openxmlformats.org/drawingml/2006/picture">
                          <pic:nvPicPr>
                            <pic:cNvPr id="516" name="图片 516"/>
                            <pic:cNvPicPr>
                              <a:picLocks noChangeAspect="1"/>
                            </pic:cNvPicPr>
                          </pic:nvPicPr>
                          <pic:blipFill>
                            <a:blip r:embed="rId209" cstate="print">
                              <a:extLst>
                                <a:ext uri="{28A0092B-C50C-407E-A947-70E740481C1C}">
                                  <a14:useLocalDpi xmlns:a14="http://schemas.microsoft.com/office/drawing/2010/main" val="0"/>
                                </a:ext>
                              </a:extLst>
                            </a:blip>
                            <a:srcRect l="23605" t="24883" r="13132" b="27043"/>
                            <a:stretch>
                              <a:fillRect/>
                            </a:stretch>
                          </pic:blipFill>
                          <pic:spPr>
                            <a:xfrm>
                              <a:off x="0" y="0"/>
                              <a:ext cx="5782613" cy="3296991"/>
                            </a:xfrm>
                            <a:prstGeom prst="rect">
                              <a:avLst/>
                            </a:prstGeom>
                          </pic:spPr>
                        </pic:pic>
                        <wps:wsp>
                          <wps:cNvPr id="518" name="椭圆 518"/>
                          <wps:cNvSpPr/>
                          <wps:spPr>
                            <a:xfrm>
                              <a:off x="1973801" y="1378038"/>
                              <a:ext cx="566670" cy="54091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E1886F0" id="Группа 30215" o:spid="_x0000_s1026" style="width:485.25pt;height:129.95pt;mso-position-horizontal-relative:char;mso-position-vertical-relative:line" coordsize="62858,1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">
                <v:group id="组合 41" o:spid="_x0000_s1027" style="position:absolute;width:31074;height:17532" coordorigin="" coordsize="30543,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图片 563" o:spid="_x0000_s1028" type="#_x0000_t75" style="position:absolute;width:30543;height:17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">
                    <v:imagedata r:id="rId210" o:title="" croptop="12920f" cropbottom="11416f" cropleft="8450f" cropright="3209f"/>
                    <v:path arrowok="t"/>
                  </v:shape>
                  <v:shape id="直接箭头连接符 565" o:spid="_x0000_s1029" type="#_x0000_t32" style="position:absolute;left:9263;top:3363;width:238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" strokecolor="red" strokeweight="1pt">
                    <v:stroke endarrow="block" joinstyle="miter"/>
                  </v:shape>
                  <v:shape id="直接箭头连接符 567" o:spid="_x0000_s1030" type="#_x0000_t32" style="position:absolute;left:21384;top:2527;width:2572;height:1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" strokecolor="red" strokeweight="1pt">
                    <v:stroke endarrow="block" joinstyle="miter"/>
                  </v:shape>
                </v:group>
                <v:group id="组合 20" o:spid="_x0000_s1031" style="position:absolute;left:32385;top:95;width:30473;height:17532" coordsize="57826,3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图片 516" o:spid="_x0000_s1032" type="#_x0000_t75" style="position:absolute;width:57826;height:3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">
                    <v:imagedata r:id="rId211" o:title="" croptop="16307f" cropbottom="17723f" cropleft="15470f" cropright="8606f"/>
                    <v:path arrowok="t"/>
                  </v:shape>
                  <v:oval id="椭圆 518" o:spid="_x0000_s1033" style="position:absolute;left:19738;top:13780;width:5666;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" filled="f" strokecolor="red" strokeweight="1pt">
                    <v:stroke joinstyle="miter"/>
                  </v:oval>
                </v:group>
                <w10:anchorlock/>
              </v:group>
            </w:pict>
          </mc:Fallback>
        </mc:AlternateContent>
      </w:r>
    </w:p>
    <w:p w:rsidR="00067F1D" w:rsidRPr="006F467F" w:rsidRDefault="00E5559A" w:rsidP="00D83E20">
      <w:pPr>
        <w:tabs>
          <w:tab w:val="left" w:pos="567"/>
        </w:tabs>
        <w:spacing w:before="156" w:after="156"/>
        <w:rPr>
          <w:rFonts w:eastAsiaTheme="minorEastAsia" w:cs="Arial"/>
          <w:color w:val="000000" w:themeColor="text1"/>
          <w:spacing w:val="0"/>
          <w:szCs w:val="21"/>
        </w:rPr>
      </w:pPr>
      <w:r>
        <w:rPr>
          <w:color w:val="000000" w:themeColor="text1"/>
          <w:szCs w:val="21"/>
        </w:rPr>
        <w:t xml:space="preserve">Apriete y mantenga las pestañas a ambos lados del pico dispensador de bebidas para retirar la tapa exterior del pico. Después del retiro se puede ver el mando redondo de ajuste. Su rotación en el sentido horario aumenta la temperatura de la leche y la espuma, y ​​en el sentido </w:t>
      </w:r>
      <w:r>
        <w:rPr>
          <w:color w:val="000000" w:themeColor="text1"/>
          <w:szCs w:val="21"/>
        </w:rPr>
        <w:lastRenderedPageBreak/>
        <w:t>antihorario, la disminuye. Se recomienda realizar sólo ajustes finos y no realizar cambios demasiado grandes.</w:t>
      </w:r>
    </w:p>
    <w:p w:rsidR="00067F1D" w:rsidRPr="006F467F" w:rsidRDefault="00067F1D" w:rsidP="00D83E20">
      <w:pPr>
        <w:tabs>
          <w:tab w:val="left" w:pos="567"/>
        </w:tabs>
        <w:spacing w:before="156" w:after="156"/>
        <w:rPr>
          <w:rFonts w:eastAsiaTheme="minorEastAsia" w:cs="Arial"/>
          <w:color w:val="000000" w:themeColor="text1"/>
          <w:spacing w:val="0"/>
          <w:szCs w:val="21"/>
        </w:rPr>
      </w:pPr>
    </w:p>
    <w:p w:rsidR="00067F1D" w:rsidRPr="006F467F" w:rsidRDefault="00E5559A" w:rsidP="00D83E20">
      <w:pPr>
        <w:pStyle w:val="3"/>
        <w:tabs>
          <w:tab w:val="left" w:pos="567"/>
        </w:tabs>
        <w:spacing w:before="156" w:after="156" w:line="260" w:lineRule="exact"/>
        <w:rPr>
          <w:rFonts w:ascii="Arial" w:hAnsi="Arial" w:cs="Arial"/>
          <w:spacing w:val="0"/>
        </w:rPr>
      </w:pPr>
      <w:bookmarkStart w:id="542" w:name="_Toc135994170"/>
      <w:bookmarkStart w:id="543" w:name="_Toc105429983"/>
      <w:bookmarkStart w:id="544" w:name="_Toc135843177"/>
      <w:bookmarkStart w:id="545" w:name="_Toc173843865"/>
      <w:r>
        <w:rPr>
          <w:rFonts w:ascii="Arial" w:hAnsi="Arial"/>
        </w:rPr>
        <w:t>Calibración del molinillo de café</w:t>
      </w:r>
      <w:bookmarkEnd w:id="542"/>
      <w:bookmarkEnd w:id="543"/>
      <w:bookmarkEnd w:id="544"/>
      <w:bookmarkEnd w:id="545"/>
    </w:p>
    <w:p w:rsidR="00067F1D" w:rsidRPr="006F467F" w:rsidRDefault="00E5559A" w:rsidP="00D83E20">
      <w:pPr>
        <w:tabs>
          <w:tab w:val="left" w:pos="567"/>
        </w:tabs>
        <w:spacing w:before="156" w:after="156" w:line="260" w:lineRule="exact"/>
        <w:rPr>
          <w:rFonts w:eastAsiaTheme="minorEastAsia" w:cs="Arial"/>
          <w:spacing w:val="0"/>
          <w:szCs w:val="21"/>
        </w:rPr>
      </w:pPr>
      <w:r>
        <w:t>La calibración permite ajustar las características físicas del contenedor de productos en polvo y las características físicas del polvo, el grado de tostado de los granos de café, etc. Antes de la calibración es necesario preparar una balanza electrónica y tazas.</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ayout w:type="fixed"/>
        <w:tblLook w:val="04A0" w:firstRow="1" w:lastRow="0" w:firstColumn="1" w:lastColumn="0" w:noHBand="0" w:noVBand="1"/>
      </w:tblPr>
      <w:tblGrid>
        <w:gridCol w:w="9900"/>
      </w:tblGrid>
      <w:tr w:rsidR="00067F1D" w:rsidRPr="006F467F">
        <w:trPr>
          <w:trHeight w:val="302"/>
        </w:trPr>
        <w:tc>
          <w:tcPr>
            <w:tcW w:w="9900" w:type="dxa"/>
            <w:tcBorders>
              <w:bottom w:val="single" w:sz="4" w:space="0" w:color="auto"/>
            </w:tcBorders>
            <w:shd w:val="clear" w:color="auto" w:fill="FF9900"/>
          </w:tcPr>
          <w:p w:rsidR="00067F1D" w:rsidRPr="006F467F" w:rsidRDefault="00E5559A" w:rsidP="00D83E20">
            <w:pPr>
              <w:tabs>
                <w:tab w:val="left" w:pos="567"/>
              </w:tabs>
              <w:spacing w:before="156" w:after="156" w:line="200" w:lineRule="exact"/>
              <w:rPr>
                <w:rFonts w:eastAsiaTheme="minorEastAsia" w:cs="Arial"/>
                <w:spacing w:val="0"/>
                <w:szCs w:val="21"/>
              </w:rPr>
            </w:pPr>
            <w:r>
              <w:t>Importante:</w:t>
            </w:r>
          </w:p>
        </w:tc>
      </w:tr>
      <w:tr w:rsidR="00067F1D" w:rsidRPr="006F467F">
        <w:trPr>
          <w:trHeight w:val="567"/>
        </w:trPr>
        <w:tc>
          <w:tcPr>
            <w:tcW w:w="9900" w:type="dxa"/>
            <w:shd w:val="clear" w:color="auto" w:fill="FFCC99"/>
          </w:tcPr>
          <w:p w:rsidR="00067F1D" w:rsidRPr="006F467F" w:rsidRDefault="00E5559A" w:rsidP="00D83E20">
            <w:pPr>
              <w:tabs>
                <w:tab w:val="left" w:pos="567"/>
              </w:tabs>
              <w:spacing w:before="156" w:after="156" w:line="220" w:lineRule="exact"/>
              <w:ind w:firstLineChars="200" w:firstLine="400"/>
              <w:rPr>
                <w:rFonts w:eastAsiaTheme="minorEastAsia" w:cs="Arial"/>
                <w:spacing w:val="0"/>
                <w:szCs w:val="21"/>
              </w:rPr>
            </w:pPr>
            <w:r>
              <w:t>¡La calibración no debe perturbar el trabajo con el polvo!</w:t>
            </w:r>
          </w:p>
          <w:p w:rsidR="00067F1D" w:rsidRPr="006F467F" w:rsidRDefault="00E5559A" w:rsidP="00D83E20">
            <w:pPr>
              <w:tabs>
                <w:tab w:val="left" w:pos="567"/>
              </w:tabs>
              <w:spacing w:before="156" w:after="156" w:line="220" w:lineRule="exact"/>
              <w:ind w:firstLineChars="200" w:firstLine="400"/>
              <w:rPr>
                <w:rFonts w:eastAsiaTheme="minorEastAsia" w:cs="Arial"/>
                <w:spacing w:val="0"/>
                <w:szCs w:val="21"/>
              </w:rPr>
            </w:pPr>
            <w:r>
              <w:t>Antes de la calibración, es necesario efectuar un vaciado, llenar el molinillo de café y el tubo de leche. De lo contrario, la calibración sería inexacta.</w:t>
            </w:r>
          </w:p>
        </w:tc>
      </w:tr>
    </w:tbl>
    <w:p w:rsidR="00067F1D" w:rsidRPr="006F467F" w:rsidRDefault="00067F1D" w:rsidP="00D83E20">
      <w:pPr>
        <w:tabs>
          <w:tab w:val="left" w:pos="567"/>
        </w:tabs>
        <w:spacing w:before="156" w:after="156" w:line="200" w:lineRule="exact"/>
        <w:rPr>
          <w:rFonts w:cs="Arial"/>
          <w:b/>
          <w:spacing w:val="0"/>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Look w:val="04A0" w:firstRow="1" w:lastRow="0" w:firstColumn="1" w:lastColumn="0" w:noHBand="0" w:noVBand="1"/>
      </w:tblPr>
      <w:tblGrid>
        <w:gridCol w:w="9900"/>
      </w:tblGrid>
      <w:tr w:rsidR="00067F1D" w:rsidRPr="006F467F">
        <w:trPr>
          <w:trHeight w:val="422"/>
        </w:trPr>
        <w:tc>
          <w:tcPr>
            <w:tcW w:w="9900" w:type="dxa"/>
            <w:tcBorders>
              <w:bottom w:val="single" w:sz="4" w:space="0" w:color="auto"/>
            </w:tcBorders>
            <w:shd w:val="clear" w:color="auto" w:fill="0000FF"/>
          </w:tcPr>
          <w:p w:rsidR="00067F1D" w:rsidRPr="006F467F" w:rsidRDefault="00E5559A" w:rsidP="00D83E20">
            <w:pPr>
              <w:tabs>
                <w:tab w:val="left" w:pos="567"/>
              </w:tabs>
              <w:spacing w:before="156" w:after="156" w:line="220" w:lineRule="exact"/>
              <w:rPr>
                <w:rFonts w:eastAsiaTheme="minorEastAsia" w:cs="Arial"/>
                <w:spacing w:val="0"/>
                <w:szCs w:val="21"/>
              </w:rPr>
            </w:pPr>
            <w:r>
              <w:t>Nota:</w:t>
            </w:r>
          </w:p>
        </w:tc>
      </w:tr>
      <w:tr w:rsidR="00067F1D" w:rsidRPr="006F467F">
        <w:tblPrEx>
          <w:shd w:val="clear" w:color="auto" w:fill="auto"/>
        </w:tblPrEx>
        <w:trPr>
          <w:trHeight w:val="693"/>
        </w:trPr>
        <w:tc>
          <w:tcPr>
            <w:tcW w:w="9900" w:type="dxa"/>
            <w:shd w:val="clear" w:color="auto" w:fill="3399FF"/>
          </w:tcPr>
          <w:p w:rsidR="00067F1D" w:rsidRPr="006F467F" w:rsidRDefault="00E5559A" w:rsidP="00D83E20">
            <w:pPr>
              <w:tabs>
                <w:tab w:val="left" w:pos="567"/>
              </w:tabs>
              <w:spacing w:before="156" w:after="156" w:line="220" w:lineRule="exact"/>
              <w:ind w:firstLineChars="200" w:firstLine="400"/>
              <w:rPr>
                <w:rFonts w:eastAsiaTheme="minorEastAsia" w:cs="Arial"/>
                <w:spacing w:val="0"/>
                <w:szCs w:val="21"/>
              </w:rPr>
            </w:pPr>
            <w:r>
              <w:t>Puesto que los componentes individuales y el polvo tienen diferentes características físicas, es necesario repetir la calibración cuando se utiliza un contenedor, motor y granos de café de otro fabricante. La cantidad de material en el recipiente durante la calibración no debe superar 1/3 del volumen del contenedor.</w:t>
            </w:r>
          </w:p>
        </w:tc>
      </w:tr>
    </w:tbl>
    <w:p w:rsidR="00067F1D" w:rsidRPr="006F467F" w:rsidRDefault="004F5C4F" w:rsidP="00D83E20">
      <w:pPr>
        <w:tabs>
          <w:tab w:val="left" w:pos="567"/>
        </w:tabs>
        <w:spacing w:before="156" w:after="156" w:line="240" w:lineRule="auto"/>
        <w:rPr>
          <w:rFonts w:eastAsia="Microsoft YaHei" w:cs="Arial"/>
          <w:b/>
          <w:spacing w:val="0"/>
          <w:sz w:val="32"/>
          <w:szCs w:val="32"/>
        </w:rPr>
      </w:pPr>
      <w:r>
        <w:rPr>
          <w:rFonts w:cs="Arial"/>
          <w:b/>
          <w:noProof/>
          <w:lang w:val="uk-UA" w:eastAsia="uk-UA"/>
        </w:rPr>
        <mc:AlternateContent>
          <mc:Choice Requires="wpg">
            <w:drawing>
              <wp:inline distT="0" distB="0" distL="0" distR="0" wp14:anchorId="77573A9D" wp14:editId="687099D6">
                <wp:extent cx="6275070" cy="1929130"/>
                <wp:effectExtent l="0" t="0" r="0" b="0"/>
                <wp:docPr id="30216" name="Группа 30216"/>
                <wp:cNvGraphicFramePr/>
                <a:graphic xmlns:a="http://schemas.openxmlformats.org/drawingml/2006/main">
                  <a:graphicData uri="http://schemas.microsoft.com/office/word/2010/wordprocessingGroup">
                    <wpg:wgp>
                      <wpg:cNvGrpSpPr/>
                      <wpg:grpSpPr>
                        <a:xfrm>
                          <a:off x="0" y="0"/>
                          <a:ext cx="6275070" cy="1929130"/>
                          <a:chOff x="0" y="0"/>
                          <a:chExt cx="6275070" cy="1929130"/>
                        </a:xfrm>
                      </wpg:grpSpPr>
                      <wpg:grpSp>
                        <wpg:cNvPr id="68" name="组合 68"/>
                        <wpg:cNvGrpSpPr/>
                        <wpg:grpSpPr>
                          <a:xfrm>
                            <a:off x="0" y="0"/>
                            <a:ext cx="3107459" cy="1929130"/>
                            <a:chOff x="0" y="0"/>
                            <a:chExt cx="3796889" cy="2305318"/>
                          </a:xfrm>
                        </wpg:grpSpPr>
                        <pic:pic xmlns:pic="http://schemas.openxmlformats.org/drawingml/2006/picture">
                          <pic:nvPicPr>
                            <pic:cNvPr id="79" name="图片 79"/>
                            <pic:cNvPicPr>
                              <a:picLocks noChangeAspect="1"/>
                            </pic:cNvPicPr>
                          </pic:nvPicPr>
                          <pic:blipFill>
                            <a:blip r:embed="rId212" cstate="print">
                              <a:extLst>
                                <a:ext uri="{28A0092B-C50C-407E-A947-70E740481C1C}">
                                  <a14:useLocalDpi xmlns:a14="http://schemas.microsoft.com/office/drawing/2010/main" val="0"/>
                                </a:ext>
                              </a:extLst>
                            </a:blip>
                            <a:srcRect l="94" t="11598" r="4130" b="8865"/>
                            <a:stretch>
                              <a:fillRect/>
                            </a:stretch>
                          </pic:blipFill>
                          <pic:spPr>
                            <a:xfrm>
                              <a:off x="0" y="0"/>
                              <a:ext cx="3796889" cy="2305318"/>
                            </a:xfrm>
                            <a:prstGeom prst="rect">
                              <a:avLst/>
                            </a:prstGeom>
                          </pic:spPr>
                        </pic:pic>
                        <wps:wsp>
                          <wps:cNvPr id="80" name="下箭头 80"/>
                          <wps:cNvSpPr/>
                          <wps:spPr>
                            <a:xfrm>
                              <a:off x="2292439" y="1493947"/>
                              <a:ext cx="193183" cy="5537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68" name="组合 9"/>
                        <wpg:cNvGrpSpPr/>
                        <wpg:grpSpPr>
                          <a:xfrm>
                            <a:off x="3228975" y="0"/>
                            <a:ext cx="3046095" cy="1929130"/>
                            <a:chOff x="0" y="0"/>
                            <a:chExt cx="3046095" cy="1928495"/>
                          </a:xfrm>
                        </wpg:grpSpPr>
                        <pic:pic xmlns:pic="http://schemas.openxmlformats.org/drawingml/2006/picture">
                          <pic:nvPicPr>
                            <pic:cNvPr id="1169" name="图片 1169"/>
                            <pic:cNvPicPr>
                              <a:picLocks noChangeAspect="1"/>
                            </pic:cNvPicPr>
                          </pic:nvPicPr>
                          <pic:blipFill>
                            <a:blip r:embed="rId213" cstate="print">
                              <a:extLst>
                                <a:ext uri="{28A0092B-C50C-407E-A947-70E740481C1C}">
                                  <a14:useLocalDpi xmlns:a14="http://schemas.microsoft.com/office/drawing/2010/main" val="0"/>
                                </a:ext>
                              </a:extLst>
                            </a:blip>
                            <a:srcRect l="8455" t="21111" r="6099" b="7407"/>
                            <a:stretch>
                              <a:fillRect/>
                            </a:stretch>
                          </pic:blipFill>
                          <pic:spPr>
                            <a:xfrm>
                              <a:off x="0" y="0"/>
                              <a:ext cx="3046095" cy="1928495"/>
                            </a:xfrm>
                            <a:prstGeom prst="rect">
                              <a:avLst/>
                            </a:prstGeom>
                          </pic:spPr>
                        </pic:pic>
                        <wps:wsp>
                          <wps:cNvPr id="1170" name="直接箭头连接符 1170"/>
                          <wps:cNvCnPr/>
                          <wps:spPr>
                            <a:xfrm flipH="1" flipV="1">
                              <a:off x="1738948" y="1344295"/>
                              <a:ext cx="558800" cy="35655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0FDF833" id="Группа 30216" o:spid="_x0000_s1026" style="width:494.1pt;height:151.9pt;mso-position-horizontal-relative:char;mso-position-vertical-relative:line" coordsize="62750,1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">
                <v:group id="组合 68" o:spid="_x0000_s1027" style="position:absolute;width:31074;height:19291" coordsize="37968,2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图片 79" o:spid="_x0000_s1028" type="#_x0000_t75" style="position:absolute;width:37968;height:23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">
                    <v:imagedata r:id="rId214" o:title="" croptop="7601f" cropbottom="5810f" cropleft="62f" cropright="2707f"/>
                    <v:path arrowok="t"/>
                  </v:shape>
                  <v:shape id="下箭头 80" o:spid="_x0000_s1029" type="#_x0000_t67" style="position:absolute;left:22924;top:14939;width:1932;height:5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" adj="17833" fillcolor="red" strokecolor="red" strokeweight="1pt"/>
                </v:group>
                <v:group id="组合 9" o:spid="_x0000_s1030" style="position:absolute;left:32289;width:30461;height:19291" coordsize="30460,1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">
                  <v:shape id="图片 1169" o:spid="_x0000_s1031" type="#_x0000_t75" style="position:absolute;width:30460;height:1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">
                    <v:imagedata r:id="rId215" o:title="" croptop="13835f" cropbottom="4854f" cropleft="5541f" cropright="3997f"/>
                    <v:path arrowok="t"/>
                  </v:shape>
                  <v:shape id="直接箭头连接符 1170" o:spid="_x0000_s1032" type="#_x0000_t32" style="position:absolute;left:17389;top:13442;width:5588;height:35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" strokecolor="red" strokeweight="3pt">
                    <v:stroke endarrow="block" joinstyle="miter"/>
                  </v:shape>
                </v:group>
                <w10:anchorlock/>
              </v:group>
            </w:pict>
          </mc:Fallback>
        </mc:AlternateContent>
      </w:r>
      <w:r>
        <w:rPr>
          <w:b/>
        </w:rPr>
        <w:t xml:space="preserve">Procedimiento de la calibración del molinillo de café: </w:t>
      </w:r>
    </w:p>
    <w:p w:rsidR="00067F1D" w:rsidRPr="004F5C4F" w:rsidRDefault="00E5559A" w:rsidP="00D83E20">
      <w:pPr>
        <w:tabs>
          <w:tab w:val="left" w:pos="567"/>
        </w:tabs>
        <w:spacing w:before="156" w:after="156"/>
        <w:rPr>
          <w:rFonts w:cs="Arial"/>
        </w:rPr>
      </w:pPr>
      <w:r>
        <w:t>Levante el pico dispensador de café a la posición más alta, saque y retire la bandeja de goteo. Retire los posos de café del recipiente correspondiente y vuelva a colocarlo en la máquina.</w:t>
      </w:r>
    </w:p>
    <w:p w:rsidR="004F5C4F" w:rsidRDefault="004F5C4F" w:rsidP="00D83E20">
      <w:pPr>
        <w:tabs>
          <w:tab w:val="left" w:pos="567"/>
        </w:tabs>
        <w:spacing w:beforeLines="0" w:before="0" w:afterLines="0" w:after="0" w:line="240" w:lineRule="auto"/>
        <w:rPr>
          <w:rFonts w:eastAsiaTheme="minorEastAsia" w:cs="Arial"/>
          <w:spacing w:val="0"/>
        </w:rPr>
      </w:pPr>
      <w:r>
        <w:br w:type="page"/>
      </w:r>
    </w:p>
    <w:p w:rsidR="00EA69E5" w:rsidRPr="006F467F" w:rsidRDefault="00EA69E5" w:rsidP="00D83E20">
      <w:pPr>
        <w:tabs>
          <w:tab w:val="left" w:pos="567"/>
        </w:tabs>
        <w:spacing w:before="156" w:after="156"/>
        <w:rPr>
          <w:rFonts w:eastAsiaTheme="minorEastAsia" w:cs="Arial"/>
          <w:spacing w:val="0"/>
        </w:rPr>
      </w:pPr>
      <w:r w:rsidRPr="006F467F">
        <w:rPr>
          <w:rFonts w:cs="Arial"/>
          <w:noProof/>
          <w:lang w:val="uk-UA" w:eastAsia="uk-UA"/>
        </w:rPr>
        <w:lastRenderedPageBreak/>
        <mc:AlternateContent>
          <mc:Choice Requires="wpg">
            <w:drawing>
              <wp:inline distT="0" distB="0" distL="0" distR="0" wp14:anchorId="42CA89DF" wp14:editId="6F1815C3">
                <wp:extent cx="6297295" cy="1903730"/>
                <wp:effectExtent l="0" t="0" r="8255" b="0"/>
                <wp:docPr id="1171" name="组合 23"/>
                <wp:cNvGraphicFramePr/>
                <a:graphic xmlns:a="http://schemas.openxmlformats.org/drawingml/2006/main">
                  <a:graphicData uri="http://schemas.microsoft.com/office/word/2010/wordprocessingGroup">
                    <wpg:wgp>
                      <wpg:cNvGrpSpPr/>
                      <wpg:grpSpPr>
                        <a:xfrm>
                          <a:off x="0" y="0"/>
                          <a:ext cx="6297295" cy="1828879"/>
                          <a:chOff x="0" y="33721"/>
                          <a:chExt cx="6297295" cy="1652135"/>
                        </a:xfrm>
                      </wpg:grpSpPr>
                      <pic:pic xmlns:pic="http://schemas.openxmlformats.org/drawingml/2006/picture">
                        <pic:nvPicPr>
                          <pic:cNvPr id="1172" name="图片 1172"/>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33721"/>
                            <a:ext cx="3121288" cy="1652135"/>
                          </a:xfrm>
                          <a:prstGeom prst="rect">
                            <a:avLst/>
                          </a:prstGeom>
                        </pic:spPr>
                      </pic:pic>
                      <pic:pic xmlns:pic="http://schemas.openxmlformats.org/drawingml/2006/picture">
                        <pic:nvPicPr>
                          <pic:cNvPr id="1173" name="图片 1173"/>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3241288" y="51086"/>
                            <a:ext cx="3056007" cy="1617581"/>
                          </a:xfrm>
                          <a:prstGeom prst="rect">
                            <a:avLst/>
                          </a:prstGeom>
                        </pic:spPr>
                      </pic:pic>
                      <wps:wsp>
                        <wps:cNvPr id="1174" name="圆角矩形 1174"/>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0EF01DBF" id="组合 23" o:spid="_x0000_s1026" style="width:495.85pt;height:149.9pt;mso-position-horizontal-relative:char;mso-position-vertical-relative:line" coordorigin=",337" coordsize="62972,1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">
                <v:shape id="图片 1172" o:spid="_x0000_s1027" type="#_x0000_t75" style="position:absolute;top:337;width:31212;height:1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">
                  <v:imagedata r:id="rId218" o:title=""/>
                  <v:path arrowok="t"/>
                </v:shape>
                <v:shape id="图片 1173" o:spid="_x0000_s1028" type="#_x0000_t75" style="position:absolute;left:32412;top:510;width:30560;height:1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">
                  <v:imagedata r:id="rId219" o:title=""/>
                  <v:path arrowok="t"/>
                </v:shape>
                <v:roundrect id="圆角矩形 1174"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" filled="f" strokecolor="red" strokeweight="1pt">
                  <v:stroke joinstyle="miter"/>
                </v:roundrect>
                <w10:anchorlock/>
              </v:group>
            </w:pict>
          </mc:Fallback>
        </mc:AlternateContent>
      </w:r>
    </w:p>
    <w:p w:rsidR="00067F1D" w:rsidRPr="006F467F" w:rsidRDefault="00E5559A" w:rsidP="00D83E20">
      <w:pPr>
        <w:tabs>
          <w:tab w:val="left" w:pos="567"/>
        </w:tabs>
        <w:spacing w:before="156" w:after="156"/>
        <w:rPr>
          <w:rFonts w:eastAsiaTheme="minorEastAsia" w:cs="Arial"/>
          <w:spacing w:val="0"/>
        </w:rPr>
      </w:pPr>
      <w:r>
        <w:t>Toque y mantenga presionado en la esquina superior izquierda, Introduzca la contraseña (administrador: jn9527) en el cuadro de diálogo emergente, luego pulse "OK".</w:t>
      </w:r>
    </w:p>
    <w:p w:rsidR="00067F1D" w:rsidRPr="006F467F" w:rsidRDefault="004F5C4F" w:rsidP="00D83E20">
      <w:pPr>
        <w:tabs>
          <w:tab w:val="left" w:pos="567"/>
        </w:tabs>
        <w:spacing w:before="156" w:after="156" w:line="240" w:lineRule="auto"/>
        <w:rPr>
          <w:rFonts w:eastAsiaTheme="minorEastAsia" w:cs="Arial"/>
          <w:b/>
          <w:spacing w:val="0"/>
        </w:rPr>
      </w:pPr>
      <w:r>
        <w:rPr>
          <w:rFonts w:eastAsiaTheme="minorEastAsia" w:cs="Arial"/>
          <w:b/>
          <w:noProof/>
          <w:lang w:val="uk-UA" w:eastAsia="uk-UA"/>
        </w:rPr>
        <mc:AlternateContent>
          <mc:Choice Requires="wpg">
            <w:drawing>
              <wp:inline distT="0" distB="0" distL="0" distR="0" wp14:anchorId="0A07CD4F" wp14:editId="685BFFBA">
                <wp:extent cx="6287135" cy="1848485"/>
                <wp:effectExtent l="0" t="0" r="0" b="0"/>
                <wp:docPr id="30217" name="Группа 30217"/>
                <wp:cNvGraphicFramePr/>
                <a:graphic xmlns:a="http://schemas.openxmlformats.org/drawingml/2006/main">
                  <a:graphicData uri="http://schemas.microsoft.com/office/word/2010/wordprocessingGroup">
                    <wpg:wgp>
                      <wpg:cNvGrpSpPr/>
                      <wpg:grpSpPr>
                        <a:xfrm>
                          <a:off x="0" y="0"/>
                          <a:ext cx="6287135" cy="1848485"/>
                          <a:chOff x="0" y="0"/>
                          <a:chExt cx="6287135" cy="1848485"/>
                        </a:xfrm>
                      </wpg:grpSpPr>
                      <wpg:grpSp>
                        <wpg:cNvPr id="98" name="组合 98"/>
                        <wpg:cNvGrpSpPr/>
                        <wpg:grpSpPr>
                          <a:xfrm>
                            <a:off x="3228975" y="57150"/>
                            <a:ext cx="3058160" cy="1791335"/>
                            <a:chOff x="0" y="52637"/>
                            <a:chExt cx="3058160" cy="1686696"/>
                          </a:xfrm>
                        </wpg:grpSpPr>
                        <pic:pic xmlns:pic="http://schemas.openxmlformats.org/drawingml/2006/picture">
                          <pic:nvPicPr>
                            <pic:cNvPr id="30220" name="图片 4"/>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52637"/>
                              <a:ext cx="3058160" cy="1686696"/>
                            </a:xfrm>
                            <a:prstGeom prst="rect">
                              <a:avLst/>
                            </a:prstGeom>
                          </pic:spPr>
                        </pic:pic>
                        <wps:wsp>
                          <wps:cNvPr id="30221" name="圆角矩形 5"/>
                          <wps:cNvSpPr>
                            <a:spLocks noChangeArrowheads="1"/>
                          </wps:cNvSpPr>
                          <wps:spPr bwMode="auto">
                            <a:xfrm>
                              <a:off x="97839" y="392080"/>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grpSp>
                        <wpg:cNvPr id="94" name="组合 94"/>
                        <wpg:cNvGrpSpPr/>
                        <wpg:grpSpPr>
                          <a:xfrm>
                            <a:off x="0" y="0"/>
                            <a:ext cx="3106420" cy="1820167"/>
                            <a:chOff x="0" y="39328"/>
                            <a:chExt cx="3058160" cy="1713313"/>
                          </a:xfrm>
                        </wpg:grpSpPr>
                        <pic:pic xmlns:pic="http://schemas.openxmlformats.org/drawingml/2006/picture">
                          <pic:nvPicPr>
                            <pic:cNvPr id="30218"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39328"/>
                              <a:ext cx="3058160" cy="1713313"/>
                            </a:xfrm>
                            <a:prstGeom prst="rect">
                              <a:avLst/>
                            </a:prstGeom>
                          </pic:spPr>
                        </pic:pic>
                        <wps:wsp>
                          <wps:cNvPr id="30219" name="圆角矩形 3"/>
                          <wps:cNvSpPr>
                            <a:spLocks noChangeArrowheads="1"/>
                          </wps:cNvSpPr>
                          <wps:spPr bwMode="auto">
                            <a:xfrm>
                              <a:off x="2369851" y="364045"/>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w:pict>
              <v:group w14:anchorId="355C0461" id="Группа 30217" o:spid="_x0000_s1026" style="width:495.05pt;height:145.55pt;mso-position-horizontal-relative:char;mso-position-vertical-relative:line" coordsize="62871,18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">
                <v:group id="组合 98" o:spid="_x0000_s1027" style="position:absolute;left:32289;top:571;width:30582;height:17913" coordorigin=",526" coordsize="30581,16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图片 4" o:spid="_x0000_s1028" type="#_x0000_t75" style="position:absolute;top:526;width:30581;height:16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">
                    <v:imagedata r:id="rId221" o:title=""/>
                    <v:path arrowok="t"/>
                  </v:shape>
                  <v:roundrect id="圆角矩形 5" o:spid="_x0000_s1029" style="position:absolute;left:978;top:3920;width:5111;height:57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" filled="f" strokecolor="red" strokeweight="1pt">
                    <v:stroke joinstyle="miter"/>
                  </v:roundrect>
                </v:group>
                <v:group id="组合 94" o:spid="_x0000_s1030" style="position:absolute;width:31064;height:18201" coordorigin=",393" coordsize="3058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图片 2" o:spid="_x0000_s1031" type="#_x0000_t75" style="position:absolute;top:393;width:30581;height:1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">
                    <v:imagedata r:id="rId104" o:title=""/>
                    <v:path arrowok="t"/>
                  </v:shape>
                  <v:roundrect id="圆角矩形 3" o:spid="_x0000_s1032" style="position:absolute;left:23698;top:3640;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" filled="f" strokecolor="red" strokeweight="1pt">
                    <v:stroke joinstyle="miter"/>
                  </v:roundrect>
                </v:group>
                <w10:anchorlock/>
              </v:group>
            </w:pict>
          </mc:Fallback>
        </mc:AlternateContent>
      </w:r>
    </w:p>
    <w:p w:rsidR="00687BDC" w:rsidRPr="006F467F" w:rsidRDefault="004F5C4F" w:rsidP="00D83E20">
      <w:pPr>
        <w:tabs>
          <w:tab w:val="left" w:pos="567"/>
        </w:tabs>
        <w:spacing w:before="156" w:after="156"/>
        <w:rPr>
          <w:rFonts w:cs="Arial"/>
          <w:spacing w:val="0"/>
        </w:rPr>
      </w:pPr>
      <w:r>
        <w:rPr>
          <w:rFonts w:cs="Arial"/>
          <w:noProof/>
          <w:lang w:val="uk-UA" w:eastAsia="uk-UA"/>
        </w:rPr>
        <mc:AlternateContent>
          <mc:Choice Requires="wpg">
            <w:drawing>
              <wp:inline distT="0" distB="0" distL="0" distR="0" wp14:anchorId="2C6E6CF8" wp14:editId="23573D3D">
                <wp:extent cx="6286500" cy="1773555"/>
                <wp:effectExtent l="0" t="0" r="0" b="0"/>
                <wp:docPr id="30222" name="Группа 30222"/>
                <wp:cNvGraphicFramePr/>
                <a:graphic xmlns:a="http://schemas.openxmlformats.org/drawingml/2006/main">
                  <a:graphicData uri="http://schemas.microsoft.com/office/word/2010/wordprocessingGroup">
                    <wpg:wgp>
                      <wpg:cNvGrpSpPr/>
                      <wpg:grpSpPr>
                        <a:xfrm>
                          <a:off x="0" y="0"/>
                          <a:ext cx="6286500" cy="1773555"/>
                          <a:chOff x="0" y="0"/>
                          <a:chExt cx="6286500" cy="1773555"/>
                        </a:xfrm>
                      </wpg:grpSpPr>
                      <wpg:grpSp>
                        <wpg:cNvPr id="1175" name="组合 13"/>
                        <wpg:cNvGrpSpPr/>
                        <wpg:grpSpPr>
                          <a:xfrm>
                            <a:off x="3238500" y="9525"/>
                            <a:ext cx="3048000" cy="1764030"/>
                            <a:chOff x="0" y="0"/>
                            <a:chExt cx="3072130" cy="1780713"/>
                          </a:xfrm>
                        </wpg:grpSpPr>
                        <pic:pic xmlns:pic="http://schemas.openxmlformats.org/drawingml/2006/picture">
                          <pic:nvPicPr>
                            <pic:cNvPr id="1176" name="图片 1176"/>
                            <pic:cNvPicPr>
                              <a:picLocks noChangeAspect="1"/>
                            </pic:cNvPicPr>
                          </pic:nvPicPr>
                          <pic:blipFill>
                            <a:blip r:embed="rId222" cstate="print">
                              <a:extLst>
                                <a:ext uri="{28A0092B-C50C-407E-A947-70E740481C1C}">
                                  <a14:useLocalDpi xmlns:a14="http://schemas.microsoft.com/office/drawing/2010/main" val="0"/>
                                </a:ext>
                              </a:extLst>
                            </a:blip>
                            <a:srcRect l="29034" t="21111" r="25070" b="7407"/>
                            <a:stretch>
                              <a:fillRect/>
                            </a:stretch>
                          </pic:blipFill>
                          <pic:spPr>
                            <a:xfrm>
                              <a:off x="1562591" y="0"/>
                              <a:ext cx="1509539" cy="1780713"/>
                            </a:xfrm>
                            <a:prstGeom prst="rect">
                              <a:avLst/>
                            </a:prstGeom>
                          </pic:spPr>
                        </pic:pic>
                        <pic:pic xmlns:pic="http://schemas.openxmlformats.org/drawingml/2006/picture">
                          <pic:nvPicPr>
                            <pic:cNvPr id="1177" name="图片 1177"/>
                            <pic:cNvPicPr>
                              <a:picLocks noChangeAspect="1"/>
                            </pic:cNvPicPr>
                          </pic:nvPicPr>
                          <pic:blipFill rotWithShape="1">
                            <a:blip r:embed="rId223"/>
                            <a:srcRect l="29902" t="8328" r="30788" b="11924"/>
                            <a:stretch/>
                          </pic:blipFill>
                          <pic:spPr>
                            <a:xfrm>
                              <a:off x="0" y="1"/>
                              <a:ext cx="1543541" cy="1647706"/>
                            </a:xfrm>
                            <a:prstGeom prst="rect">
                              <a:avLst/>
                            </a:prstGeom>
                          </pic:spPr>
                        </pic:pic>
                      </wpg:grpSp>
                      <wpg:grpSp>
                        <wpg:cNvPr id="194" name="组合 194"/>
                        <wpg:cNvGrpSpPr/>
                        <wpg:grpSpPr>
                          <a:xfrm>
                            <a:off x="0" y="0"/>
                            <a:ext cx="3011694" cy="1764665"/>
                            <a:chOff x="46269" y="0"/>
                            <a:chExt cx="2942127" cy="1764665"/>
                          </a:xfrm>
                        </wpg:grpSpPr>
                        <pic:pic xmlns:pic="http://schemas.openxmlformats.org/drawingml/2006/picture">
                          <pic:nvPicPr>
                            <pic:cNvPr id="92" name="图片 92"/>
                            <pic:cNvPicPr/>
                          </pic:nvPicPr>
                          <pic:blipFill>
                            <a:blip r:embed="rId224" cstate="print">
                              <a:extLst>
                                <a:ext uri="{28A0092B-C50C-407E-A947-70E740481C1C}">
                                  <a14:useLocalDpi xmlns:a14="http://schemas.microsoft.com/office/drawing/2010/main" val="0"/>
                                </a:ext>
                              </a:extLst>
                            </a:blip>
                            <a:stretch>
                              <a:fillRect/>
                            </a:stretch>
                          </pic:blipFill>
                          <pic:spPr>
                            <a:xfrm>
                              <a:off x="46269" y="0"/>
                              <a:ext cx="2942127" cy="1764665"/>
                            </a:xfrm>
                            <a:prstGeom prst="rect">
                              <a:avLst/>
                            </a:prstGeom>
                            <a:noFill/>
                            <a:ln>
                              <a:noFill/>
                            </a:ln>
                          </pic:spPr>
                        </pic:pic>
                        <wps:wsp>
                          <wps:cNvPr id="93" name="圆角矩形 93"/>
                          <wps:cNvSpPr/>
                          <wps:spPr>
                            <a:xfrm>
                              <a:off x="1581150" y="800100"/>
                              <a:ext cx="369592" cy="15459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B5B5D36" id="Группа 30222" o:spid="_x0000_s1026" style="width:495pt;height:139.65pt;mso-position-horizontal-relative:char;mso-position-vertical-relative:line" coordsize="62865,177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">
                <v:group id="组合 13" o:spid="_x0000_s1027" style="position:absolute;left:32385;top:95;width:30480;height:17640" coordsize="30721,1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图片 1176" o:spid="_x0000_s1028" type="#_x0000_t75" style="position:absolute;left:15625;width:15096;height:17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">
                    <v:imagedata r:id="rId225" o:title="" croptop="13835f" cropbottom="4854f" cropleft="19028f" cropright="16430f"/>
                    <v:path arrowok="t"/>
                  </v:shape>
                  <v:shape id="图片 1177" o:spid="_x0000_s1029" type="#_x0000_t75" style="position:absolute;width:15435;height:1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">
                    <v:imagedata r:id="rId226" o:title="" croptop="5458f" cropbottom="7815f" cropleft="19597f" cropright="20177f"/>
                    <v:path arrowok="t"/>
                  </v:shape>
                </v:group>
                <v:group id="组合 194" o:spid="_x0000_s1030" style="position:absolute;width:30116;height:17646" coordorigin="462" coordsize="29421,17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图片 92" o:spid="_x0000_s1031" type="#_x0000_t75" style="position:absolute;left:462;width:29421;height:1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">
                    <v:imagedata r:id="rId227" o:title=""/>
                  </v:shape>
                  <v:roundrect id="圆角矩形 93" o:spid="_x0000_s1032" style="position:absolute;left:15811;top:8001;width:3696;height:1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" filled="f" strokecolor="red" strokeweight="1pt">
                    <v:stroke joinstyle="miter"/>
                  </v:roundrect>
                </v:group>
                <w10:anchorlock/>
              </v:group>
            </w:pict>
          </mc:Fallback>
        </mc:AlternateContent>
      </w:r>
    </w:p>
    <w:p w:rsidR="00067F1D" w:rsidRPr="004F5C4F" w:rsidRDefault="00E5559A" w:rsidP="00D83E20">
      <w:pPr>
        <w:tabs>
          <w:tab w:val="left" w:pos="567"/>
        </w:tabs>
        <w:spacing w:before="156" w:after="156"/>
        <w:rPr>
          <w:rFonts w:eastAsiaTheme="minorEastAsia" w:cs="Arial"/>
          <w:color w:val="000000" w:themeColor="text1"/>
        </w:rPr>
      </w:pPr>
      <w:r>
        <w:rPr>
          <w:color w:val="000000" w:themeColor="text1"/>
        </w:rPr>
        <w:t>Toque "Calibrar el molinillo de café" -&gt; botón "Inicio", el molinillo de café se pondrá en marcha, el café molido saldrá por el orificio del polvo del molinillo de café y caerá en el cajón de posos.</w:t>
      </w:r>
    </w:p>
    <w:p w:rsidR="00067F1D" w:rsidRPr="006F467F" w:rsidRDefault="00067F1D" w:rsidP="00D83E20">
      <w:pPr>
        <w:tabs>
          <w:tab w:val="left" w:pos="567"/>
        </w:tabs>
        <w:spacing w:before="156" w:after="156" w:line="180" w:lineRule="exact"/>
        <w:rPr>
          <w:rFonts w:eastAsiaTheme="minorEastAsia" w:cs="Arial"/>
          <w:color w:val="000000" w:themeColor="text1"/>
          <w:spacing w:val="0"/>
          <w:szCs w:val="21"/>
        </w:rPr>
      </w:pPr>
    </w:p>
    <w:p w:rsidR="00067F1D" w:rsidRPr="006F467F" w:rsidRDefault="00067F1D" w:rsidP="00D83E20">
      <w:pPr>
        <w:tabs>
          <w:tab w:val="left" w:pos="567"/>
        </w:tabs>
        <w:spacing w:before="156" w:after="156"/>
        <w:rPr>
          <w:rFonts w:eastAsiaTheme="minorEastAsia" w:cs="Arial"/>
          <w:color w:val="000000" w:themeColor="text1"/>
          <w:spacing w:val="0"/>
          <w:szCs w:val="21"/>
        </w:rPr>
      </w:pPr>
    </w:p>
    <w:p w:rsidR="00067F1D" w:rsidRPr="006F467F" w:rsidRDefault="004F5C4F" w:rsidP="00D83E20">
      <w:pPr>
        <w:tabs>
          <w:tab w:val="left" w:pos="567"/>
        </w:tabs>
        <w:spacing w:before="156" w:after="156"/>
        <w:rPr>
          <w:rFonts w:eastAsiaTheme="minorEastAsia" w:cs="Arial"/>
          <w:color w:val="000000" w:themeColor="text1"/>
          <w:spacing w:val="0"/>
          <w:szCs w:val="21"/>
        </w:rPr>
      </w:pPr>
      <w:r>
        <w:rPr>
          <w:rFonts w:eastAsiaTheme="minorEastAsia" w:cs="Arial"/>
          <w:noProof/>
          <w:color w:val="000000" w:themeColor="text1"/>
          <w:szCs w:val="21"/>
          <w:lang w:val="uk-UA" w:eastAsia="uk-UA"/>
        </w:rPr>
        <w:lastRenderedPageBreak/>
        <mc:AlternateContent>
          <mc:Choice Requires="wpg">
            <w:drawing>
              <wp:inline distT="0" distB="0" distL="0" distR="0" wp14:anchorId="64D50A26" wp14:editId="5BF34E76">
                <wp:extent cx="6019800" cy="1698625"/>
                <wp:effectExtent l="0" t="0" r="0" b="0"/>
                <wp:docPr id="30223" name="Группа 30223"/>
                <wp:cNvGraphicFramePr/>
                <a:graphic xmlns:a="http://schemas.openxmlformats.org/drawingml/2006/main">
                  <a:graphicData uri="http://schemas.microsoft.com/office/word/2010/wordprocessingGroup">
                    <wpg:wgp>
                      <wpg:cNvGrpSpPr/>
                      <wpg:grpSpPr>
                        <a:xfrm>
                          <a:off x="0" y="0"/>
                          <a:ext cx="6019800" cy="1698625"/>
                          <a:chOff x="0" y="0"/>
                          <a:chExt cx="6275070" cy="1840230"/>
                        </a:xfrm>
                      </wpg:grpSpPr>
                      <pic:pic xmlns:pic="http://schemas.openxmlformats.org/drawingml/2006/picture">
                        <pic:nvPicPr>
                          <pic:cNvPr id="135" name="图片 135"/>
                          <pic:cNvPicPr>
                            <a:picLocks noChangeAspect="1"/>
                          </pic:cNvPicPr>
                        </pic:nvPicPr>
                        <pic:blipFill>
                          <a:blip r:embed="rId228" cstate="print">
                            <a:extLst>
                              <a:ext uri="{28A0092B-C50C-407E-A947-70E740481C1C}">
                                <a14:useLocalDpi xmlns:a14="http://schemas.microsoft.com/office/drawing/2010/main" val="0"/>
                              </a:ext>
                            </a:extLst>
                          </a:blip>
                          <a:srcRect l="12223" t="18519" r="3194" b="15155"/>
                          <a:stretch>
                            <a:fillRect/>
                          </a:stretch>
                        </pic:blipFill>
                        <pic:spPr>
                          <a:xfrm>
                            <a:off x="0" y="0"/>
                            <a:ext cx="3106420" cy="1825625"/>
                          </a:xfrm>
                          <a:prstGeom prst="rect">
                            <a:avLst/>
                          </a:prstGeom>
                        </pic:spPr>
                      </pic:pic>
                      <pic:pic xmlns:pic="http://schemas.openxmlformats.org/drawingml/2006/picture">
                        <pic:nvPicPr>
                          <pic:cNvPr id="1179" name="图片 1179"/>
                          <pic:cNvPicPr>
                            <a:picLocks noChangeAspect="1"/>
                          </pic:cNvPicPr>
                        </pic:nvPicPr>
                        <pic:blipFill>
                          <a:blip r:embed="rId229" cstate="print">
                            <a:extLst>
                              <a:ext uri="{28A0092B-C50C-407E-A947-70E740481C1C}">
                                <a14:useLocalDpi xmlns:a14="http://schemas.microsoft.com/office/drawing/2010/main" val="0"/>
                              </a:ext>
                            </a:extLst>
                          </a:blip>
                          <a:srcRect l="8455" t="21111" r="6099" b="7407"/>
                          <a:stretch>
                            <a:fillRect/>
                          </a:stretch>
                        </pic:blipFill>
                        <pic:spPr>
                          <a:xfrm>
                            <a:off x="3228975" y="0"/>
                            <a:ext cx="3046095" cy="1840230"/>
                          </a:xfrm>
                          <a:prstGeom prst="rect">
                            <a:avLst/>
                          </a:prstGeom>
                        </pic:spPr>
                      </pic:pic>
                    </wpg:wgp>
                  </a:graphicData>
                </a:graphic>
              </wp:inline>
            </w:drawing>
          </mc:Choice>
          <mc:Fallback>
            <w:pict>
              <v:group w14:anchorId="7A48FC69" id="Группа 30223" o:spid="_x0000_s1026" style="width:474pt;height:133.75pt;mso-position-horizontal-relative:char;mso-position-vertical-relative:line" coordsize="62750,18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">
                <v:shape id="图片 135" o:spid="_x0000_s1027" type="#_x0000_t75" style="position:absolute;width:31064;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">
                  <v:imagedata r:id="rId230" o:title="" croptop="12137f" cropbottom="9932f" cropleft="8010f" cropright="2093f"/>
                  <v:path arrowok="t"/>
                </v:shape>
                <v:shape id="图片 1179" o:spid="_x0000_s1028" type="#_x0000_t75" style="position:absolute;left:32289;width:30461;height:1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">
                  <v:imagedata r:id="rId231" o:title="" croptop="13835f" cropbottom="4854f" cropleft="5541f" cropright="3997f"/>
                  <v:path arrowok="t"/>
                </v:shape>
                <w10:anchorlock/>
              </v:group>
            </w:pict>
          </mc:Fallback>
        </mc:AlternateContent>
      </w:r>
    </w:p>
    <w:p w:rsidR="00067F1D" w:rsidRPr="006F467F" w:rsidRDefault="004F5C4F" w:rsidP="00D83E20">
      <w:pPr>
        <w:tabs>
          <w:tab w:val="left" w:pos="567"/>
        </w:tabs>
        <w:spacing w:before="156" w:after="156"/>
        <w:rPr>
          <w:rFonts w:eastAsiaTheme="minorEastAsia" w:cs="Arial"/>
          <w:color w:val="000000" w:themeColor="text1"/>
          <w:spacing w:val="0"/>
          <w:szCs w:val="21"/>
        </w:rPr>
      </w:pPr>
      <w:r>
        <w:rPr>
          <w:color w:val="000000" w:themeColor="text1"/>
          <w:szCs w:val="21"/>
        </w:rPr>
        <w:t>Saque el cajón de posos de la máquina, colóquelo en la balanza electrónica, realice la puesta a cero/el tarado, vuelva a colocar el cajón de posos en la máquina y luego pulse el botón "Inicio" en la pantalla. Espere a que termine el proceso de molida, pese el café molido.</w:t>
      </w:r>
    </w:p>
    <w:p w:rsidR="00067F1D" w:rsidRPr="006F467F" w:rsidRDefault="004F5C4F" w:rsidP="00D83E20">
      <w:pPr>
        <w:tabs>
          <w:tab w:val="left" w:pos="567"/>
        </w:tabs>
        <w:spacing w:before="156" w:after="156"/>
        <w:rPr>
          <w:rFonts w:eastAsiaTheme="minorEastAsia" w:cs="Arial"/>
          <w:color w:val="000000" w:themeColor="text1"/>
          <w:spacing w:val="0"/>
          <w:szCs w:val="21"/>
        </w:rPr>
      </w:pPr>
      <w:r>
        <w:rPr>
          <w:rFonts w:cs="Arial"/>
          <w:noProof/>
          <w:color w:val="000000" w:themeColor="text1"/>
          <w:szCs w:val="21"/>
          <w:lang w:val="uk-UA" w:eastAsia="uk-UA"/>
        </w:rPr>
        <mc:AlternateContent>
          <mc:Choice Requires="wpg">
            <w:drawing>
              <wp:inline distT="0" distB="0" distL="0" distR="0" wp14:anchorId="2015EBF9" wp14:editId="040A608A">
                <wp:extent cx="5991225" cy="1684020"/>
                <wp:effectExtent l="0" t="0" r="9525" b="0"/>
                <wp:docPr id="30224" name="Группа 30224"/>
                <wp:cNvGraphicFramePr/>
                <a:graphic xmlns:a="http://schemas.openxmlformats.org/drawingml/2006/main">
                  <a:graphicData uri="http://schemas.microsoft.com/office/word/2010/wordprocessingGroup">
                    <wpg:wgp>
                      <wpg:cNvGrpSpPr/>
                      <wpg:grpSpPr>
                        <a:xfrm>
                          <a:off x="0" y="0"/>
                          <a:ext cx="5991225" cy="1684020"/>
                          <a:chOff x="0" y="0"/>
                          <a:chExt cx="6290945" cy="1804670"/>
                        </a:xfrm>
                      </wpg:grpSpPr>
                      <pic:pic xmlns:pic="http://schemas.openxmlformats.org/drawingml/2006/picture">
                        <pic:nvPicPr>
                          <pic:cNvPr id="204" name="图片 204"/>
                          <pic:cNvPicPr>
                            <a:picLocks noChangeAspect="1"/>
                          </pic:cNvPicPr>
                        </pic:nvPicPr>
                        <pic:blipFill>
                          <a:blip r:embed="rId232" cstate="print">
                            <a:extLst>
                              <a:ext uri="{28A0092B-C50C-407E-A947-70E740481C1C}">
                                <a14:useLocalDpi xmlns:a14="http://schemas.microsoft.com/office/drawing/2010/main" val="0"/>
                              </a:ext>
                            </a:extLst>
                          </a:blip>
                          <a:srcRect l="6805" t="10968" r="1667" b="17592"/>
                          <a:stretch>
                            <a:fillRect/>
                          </a:stretch>
                        </pic:blipFill>
                        <pic:spPr>
                          <a:xfrm>
                            <a:off x="0" y="9525"/>
                            <a:ext cx="3107690" cy="1795145"/>
                          </a:xfrm>
                          <a:prstGeom prst="rect">
                            <a:avLst/>
                          </a:prstGeom>
                        </pic:spPr>
                      </pic:pic>
                      <wpg:grpSp>
                        <wpg:cNvPr id="213" name="组合 213"/>
                        <wpg:cNvGrpSpPr/>
                        <wpg:grpSpPr>
                          <a:xfrm>
                            <a:off x="3248025" y="0"/>
                            <a:ext cx="3042920" cy="1782960"/>
                            <a:chOff x="3234168" y="3870"/>
                            <a:chExt cx="3067050" cy="1782960"/>
                          </a:xfrm>
                        </wpg:grpSpPr>
                        <pic:pic xmlns:pic="http://schemas.openxmlformats.org/drawingml/2006/picture">
                          <pic:nvPicPr>
                            <pic:cNvPr id="221" name="图片 221"/>
                            <pic:cNvPicPr/>
                          </pic:nvPicPr>
                          <pic:blipFill>
                            <a:blip r:embed="rId233" cstate="print">
                              <a:extLst>
                                <a:ext uri="{28A0092B-C50C-407E-A947-70E740481C1C}">
                                  <a14:useLocalDpi xmlns:a14="http://schemas.microsoft.com/office/drawing/2010/main" val="0"/>
                                </a:ext>
                              </a:extLst>
                            </a:blip>
                            <a:stretch>
                              <a:fillRect/>
                            </a:stretch>
                          </pic:blipFill>
                          <pic:spPr>
                            <a:xfrm>
                              <a:off x="3234168" y="3870"/>
                              <a:ext cx="3067050" cy="1782960"/>
                            </a:xfrm>
                            <a:prstGeom prst="rect">
                              <a:avLst/>
                            </a:prstGeom>
                            <a:noFill/>
                            <a:ln>
                              <a:noFill/>
                            </a:ln>
                          </pic:spPr>
                        </pic:pic>
                        <wps:wsp>
                          <wps:cNvPr id="222" name="圆角矩形 222"/>
                          <wps:cNvSpPr/>
                          <wps:spPr>
                            <a:xfrm>
                              <a:off x="4692503" y="1038662"/>
                              <a:ext cx="971550" cy="523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F6FE3C8" id="Группа 30224" o:spid="_x0000_s1026" style="width:471.75pt;height:132.6pt;mso-position-horizontal-relative:char;mso-position-vertical-relative:line" coordsize="62909,180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">
                <v:shape id="图片 204" o:spid="_x0000_s1027" type="#_x0000_t75" style="position:absolute;top:95;width:31076;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">
                  <v:imagedata r:id="rId234" o:title="" croptop="7188f" cropbottom="11529f" cropleft="4460f" cropright="1092f"/>
                  <v:path arrowok="t"/>
                </v:shape>
                <v:group id="组合 213" o:spid="_x0000_s1028" style="position:absolute;left:32480;width:30429;height:17829" coordorigin="32341,38" coordsize="30670,17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图片 221" o:spid="_x0000_s1029" type="#_x0000_t75" style="position:absolute;left:32341;top:38;width:30671;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">
                    <v:imagedata r:id="rId235" o:title=""/>
                  </v:shape>
                  <v:roundrect id="圆角矩形 222" o:spid="_x0000_s1030" style="position:absolute;left:46925;top:10386;width:9715;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" filled="f" strokecolor="red" strokeweight="1pt">
                    <v:stroke joinstyle="miter"/>
                  </v:roundrect>
                </v:group>
                <w10:anchorlock/>
              </v:group>
            </w:pict>
          </mc:Fallback>
        </mc:AlternateContent>
      </w:r>
    </w:p>
    <w:p w:rsidR="00067F1D" w:rsidRPr="004F5C4F" w:rsidRDefault="00E5559A" w:rsidP="00D83E20">
      <w:pPr>
        <w:tabs>
          <w:tab w:val="left" w:pos="567"/>
        </w:tabs>
        <w:spacing w:before="156" w:after="156"/>
        <w:rPr>
          <w:rFonts w:eastAsiaTheme="minorEastAsia" w:cs="Arial"/>
          <w:color w:val="000000" w:themeColor="text1"/>
        </w:rPr>
      </w:pPr>
      <w:r>
        <w:rPr>
          <w:color w:val="000000" w:themeColor="text1"/>
        </w:rPr>
        <w:t>Para ello, saque el cajón de posos y péselo en una balanza electrónica. Ingrese el valor del peso en el campo "Ingrese la cantidad de café molido (de 0 a 200,0 g)" y toque "Guardar".</w:t>
      </w:r>
    </w:p>
    <w:p w:rsidR="00067F1D" w:rsidRPr="006F467F" w:rsidRDefault="00067F1D" w:rsidP="00D83E20">
      <w:pPr>
        <w:pStyle w:val="ab"/>
        <w:tabs>
          <w:tab w:val="left" w:pos="567"/>
        </w:tabs>
        <w:spacing w:before="120" w:after="120"/>
        <w:ind w:left="360" w:firstLineChars="0" w:firstLine="0"/>
        <w:rPr>
          <w:rFonts w:eastAsiaTheme="minorEastAsia" w:cs="Arial"/>
          <w:color w:val="000000" w:themeColor="text1"/>
        </w:rPr>
      </w:pPr>
    </w:p>
    <w:p w:rsidR="00067F1D" w:rsidRPr="006F467F" w:rsidRDefault="00E5559A" w:rsidP="00D83E20">
      <w:pPr>
        <w:pStyle w:val="3"/>
        <w:tabs>
          <w:tab w:val="left" w:pos="567"/>
        </w:tabs>
        <w:spacing w:before="156" w:after="156" w:line="240" w:lineRule="auto"/>
        <w:rPr>
          <w:rFonts w:ascii="Arial" w:hAnsi="Arial" w:cs="Arial"/>
          <w:spacing w:val="0"/>
        </w:rPr>
      </w:pPr>
      <w:bookmarkStart w:id="546" w:name="_Toc135994171"/>
      <w:bookmarkStart w:id="547" w:name="_Toc135843178"/>
      <w:bookmarkStart w:id="548" w:name="_Toc173843866"/>
      <w:r>
        <w:rPr>
          <w:rFonts w:ascii="Arial" w:hAnsi="Arial"/>
        </w:rPr>
        <w:t>Calibración de leche fresca</w:t>
      </w:r>
      <w:bookmarkEnd w:id="546"/>
      <w:bookmarkEnd w:id="547"/>
      <w:bookmarkEnd w:id="548"/>
    </w:p>
    <w:p w:rsidR="00067F1D" w:rsidRPr="006F467F" w:rsidRDefault="00E5559A" w:rsidP="00D83E20">
      <w:pPr>
        <w:tabs>
          <w:tab w:val="left" w:pos="567"/>
        </w:tabs>
        <w:spacing w:before="156" w:after="156" w:line="240" w:lineRule="auto"/>
        <w:rPr>
          <w:rFonts w:eastAsia="Times New Roman" w:cs="Arial"/>
          <w:spacing w:val="0"/>
        </w:rPr>
      </w:pPr>
      <w:r>
        <w:t>La leche de diferentes fuentes tiene diferentes concentraciones, por eso es necesario calibrar la leche fresca. La calibración debe garantizar la idoneidad de la fuente de leche.</w:t>
      </w:r>
    </w:p>
    <w:p w:rsidR="00067F1D" w:rsidRPr="006F467F" w:rsidRDefault="00E5559A" w:rsidP="00D83E20">
      <w:pPr>
        <w:tabs>
          <w:tab w:val="left" w:pos="567"/>
        </w:tabs>
        <w:spacing w:before="156" w:after="156" w:line="240" w:lineRule="auto"/>
        <w:rPr>
          <w:rFonts w:cs="Arial"/>
          <w:b/>
          <w:spacing w:val="0"/>
        </w:rPr>
      </w:pPr>
      <w:r>
        <w:rPr>
          <w:b/>
        </w:rPr>
        <w:t>Procedimiento de calibración de leche fresca:</w:t>
      </w:r>
    </w:p>
    <w:p w:rsidR="00067F1D" w:rsidRPr="006F467F" w:rsidRDefault="004F5C4F" w:rsidP="00D83E20">
      <w:pPr>
        <w:tabs>
          <w:tab w:val="left" w:pos="567"/>
        </w:tabs>
        <w:spacing w:before="156" w:after="156" w:line="240" w:lineRule="auto"/>
        <w:rPr>
          <w:rFonts w:cs="Arial"/>
          <w:spacing w:val="0"/>
          <w:szCs w:val="21"/>
        </w:rPr>
      </w:pPr>
      <w:r>
        <w:rPr>
          <w:rFonts w:cs="Arial"/>
          <w:b/>
          <w:noProof/>
          <w:lang w:val="uk-UA" w:eastAsia="uk-UA"/>
        </w:rPr>
        <mc:AlternateContent>
          <mc:Choice Requires="wpg">
            <w:drawing>
              <wp:inline distT="0" distB="0" distL="0" distR="0" wp14:anchorId="1D2640A3" wp14:editId="5F8A7106">
                <wp:extent cx="6210300" cy="1712595"/>
                <wp:effectExtent l="0" t="0" r="0" b="1905"/>
                <wp:docPr id="30225" name="Группа 30225"/>
                <wp:cNvGraphicFramePr/>
                <a:graphic xmlns:a="http://schemas.openxmlformats.org/drawingml/2006/main">
                  <a:graphicData uri="http://schemas.microsoft.com/office/word/2010/wordprocessingGroup">
                    <wpg:wgp>
                      <wpg:cNvGrpSpPr/>
                      <wpg:grpSpPr>
                        <a:xfrm>
                          <a:off x="0" y="0"/>
                          <a:ext cx="6210300" cy="1712595"/>
                          <a:chOff x="0" y="0"/>
                          <a:chExt cx="6281420" cy="1790700"/>
                        </a:xfrm>
                      </wpg:grpSpPr>
                      <pic:pic xmlns:pic="http://schemas.openxmlformats.org/drawingml/2006/picture">
                        <pic:nvPicPr>
                          <pic:cNvPr id="544" name="图片 544"/>
                          <pic:cNvPicPr>
                            <a:picLocks noChangeAspect="1"/>
                          </pic:cNvPicPr>
                        </pic:nvPicPr>
                        <pic:blipFill>
                          <a:blip r:embed="rId236"/>
                          <a:srcRect l="189" t="15171" r="47" b="7886"/>
                          <a:stretch>
                            <a:fillRect/>
                          </a:stretch>
                        </pic:blipFill>
                        <pic:spPr>
                          <a:xfrm>
                            <a:off x="0" y="0"/>
                            <a:ext cx="3107690" cy="1790700"/>
                          </a:xfrm>
                          <a:prstGeom prst="rect">
                            <a:avLst/>
                          </a:prstGeom>
                        </pic:spPr>
                      </pic:pic>
                      <pic:pic xmlns:pic="http://schemas.openxmlformats.org/drawingml/2006/picture">
                        <pic:nvPicPr>
                          <pic:cNvPr id="62" name="图片 4"/>
                          <pic:cNvPicPr>
                            <a:picLocks noChangeAspect="1"/>
                          </pic:cNvPicPr>
                        </pic:nvPicPr>
                        <pic:blipFill>
                          <a:blip r:embed="rId237" cstate="print">
                            <a:extLst>
                              <a:ext uri="{28A0092B-C50C-407E-A947-70E740481C1C}">
                                <a14:useLocalDpi xmlns:a14="http://schemas.microsoft.com/office/drawing/2010/main" val="0"/>
                              </a:ext>
                            </a:extLst>
                          </a:blip>
                          <a:srcRect l="5147" t="24809" r="4327" b="7324"/>
                          <a:stretch>
                            <a:fillRect/>
                          </a:stretch>
                        </pic:blipFill>
                        <pic:spPr>
                          <a:xfrm>
                            <a:off x="3238500" y="0"/>
                            <a:ext cx="3042920" cy="1790065"/>
                          </a:xfrm>
                          <a:prstGeom prst="rect">
                            <a:avLst/>
                          </a:prstGeom>
                        </pic:spPr>
                      </pic:pic>
                    </wpg:wgp>
                  </a:graphicData>
                </a:graphic>
              </wp:inline>
            </w:drawing>
          </mc:Choice>
          <mc:Fallback>
            <w:pict>
              <v:group w14:anchorId="3B05BB71" id="Группа 30225" o:spid="_x0000_s1026" style="width:489pt;height:134.85pt;mso-position-horizontal-relative:char;mso-position-vertical-relative:line" coordsize="62814,179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">
                <v:shape id="图片 544" o:spid="_x0000_s1027" type="#_x0000_t75" style="position:absolute;width:31076;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">
                  <v:imagedata r:id="rId238" o:title="" croptop="9942f" cropbottom="5168f" cropleft="124f" cropright="31f"/>
                  <v:path arrowok="t"/>
                </v:shape>
                <v:shape id="图片 4" o:spid="_x0000_s1028" type="#_x0000_t75" style="position:absolute;left:32385;width:30429;height:1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">
                  <v:imagedata r:id="rId239" o:title="" croptop="16259f" cropbottom="4800f" cropleft="3373f" cropright="2836f"/>
                  <v:path arrowok="t"/>
                </v:shape>
                <w10:anchorlock/>
              </v:group>
            </w:pict>
          </mc:Fallback>
        </mc:AlternateContent>
      </w:r>
    </w:p>
    <w:p w:rsidR="00067F1D" w:rsidRPr="004F5C4F" w:rsidRDefault="004F5C4F" w:rsidP="00D83E20">
      <w:pPr>
        <w:tabs>
          <w:tab w:val="left" w:pos="567"/>
        </w:tabs>
        <w:spacing w:before="156" w:after="156"/>
        <w:rPr>
          <w:rFonts w:cs="Arial"/>
        </w:rPr>
      </w:pPr>
      <w:r>
        <w:t>1. Coloque una taza medidora vacía debajo de la salida dispensadora y baje el pico dispensador a la posición más baja.</w: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w:lastRenderedPageBreak/>
        <mc:AlternateContent>
          <mc:Choice Requires="wpg">
            <w:drawing>
              <wp:inline distT="0" distB="0" distL="0" distR="0" wp14:anchorId="5D1EDBC7" wp14:editId="03E25104">
                <wp:extent cx="6283325" cy="1878330"/>
                <wp:effectExtent l="0" t="0" r="3175" b="0"/>
                <wp:docPr id="1182" name="组合 23"/>
                <wp:cNvGraphicFramePr/>
                <a:graphic xmlns:a="http://schemas.openxmlformats.org/drawingml/2006/main">
                  <a:graphicData uri="http://schemas.microsoft.com/office/word/2010/wordprocessingGroup">
                    <wpg:wgp>
                      <wpg:cNvGrpSpPr/>
                      <wpg:grpSpPr>
                        <a:xfrm>
                          <a:off x="0" y="0"/>
                          <a:ext cx="6283037" cy="1824217"/>
                          <a:chOff x="0" y="24660"/>
                          <a:chExt cx="6283037" cy="1670258"/>
                        </a:xfrm>
                      </wpg:grpSpPr>
                      <pic:pic xmlns:pic="http://schemas.openxmlformats.org/drawingml/2006/picture">
                        <pic:nvPicPr>
                          <pic:cNvPr id="1183" name="图片 1183"/>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24660"/>
                            <a:ext cx="3113332" cy="1670258"/>
                          </a:xfrm>
                          <a:prstGeom prst="rect">
                            <a:avLst/>
                          </a:prstGeom>
                        </pic:spPr>
                      </pic:pic>
                      <pic:pic xmlns:pic="http://schemas.openxmlformats.org/drawingml/2006/picture">
                        <pic:nvPicPr>
                          <pic:cNvPr id="30048" name="图片 30048"/>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3232223" y="41252"/>
                            <a:ext cx="3050814" cy="1636719"/>
                          </a:xfrm>
                          <a:prstGeom prst="rect">
                            <a:avLst/>
                          </a:prstGeom>
                        </pic:spPr>
                      </pic:pic>
                      <wps:wsp>
                        <wps:cNvPr id="30049" name="圆角矩形 30049"/>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77DFFFEC" id="组合 23" o:spid="_x0000_s1026" style="width:494.75pt;height:147.9pt;mso-position-horizontal-relative:char;mso-position-vertical-relative:line" coordorigin=",246" coordsize="62830,16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">
                <v:shape id="图片 1183" o:spid="_x0000_s1027" type="#_x0000_t75" style="position:absolute;top:246;width:31133;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">
                  <v:imagedata r:id="rId242" o:title=""/>
                  <v:path arrowok="t"/>
                </v:shape>
                <v:shape id="图片 30048" o:spid="_x0000_s1028" type="#_x0000_t75" style="position:absolute;left:32322;top:412;width:30508;height:1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">
                  <v:imagedata r:id="rId243" o:title=""/>
                  <v:path arrowok="t"/>
                </v:shape>
                <v:roundrect id="圆角矩形 30049"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" filled="f" strokecolor="red" strokeweight="1pt">
                  <v:stroke joinstyle="miter"/>
                </v:roundrect>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2. Toque y mantenga presionado en la esquina superior izquierda, Introduzca la contraseña (administrador: jn9527) en el cuadro de diálogo emergente, luego pulse "OK".</w:t>
      </w:r>
    </w:p>
    <w:p w:rsidR="00067F1D" w:rsidRPr="006F467F" w:rsidRDefault="004F5C4F" w:rsidP="00D83E20">
      <w:pPr>
        <w:tabs>
          <w:tab w:val="left" w:pos="567"/>
        </w:tabs>
        <w:spacing w:before="156" w:after="156" w:line="240" w:lineRule="auto"/>
        <w:rPr>
          <w:rFonts w:cs="Arial"/>
          <w:b/>
          <w:spacing w:val="0"/>
        </w:rPr>
      </w:pPr>
      <w:r w:rsidRPr="006F467F">
        <w:rPr>
          <w:rFonts w:cs="Arial"/>
          <w:b/>
          <w:noProof/>
          <w:lang w:val="uk-UA" w:eastAsia="uk-UA"/>
        </w:rPr>
        <mc:AlternateContent>
          <mc:Choice Requires="wps">
            <w:drawing>
              <wp:anchor distT="0" distB="0" distL="114300" distR="114300" simplePos="0" relativeHeight="251720704" behindDoc="0" locked="0" layoutInCell="1" allowOverlap="1" wp14:anchorId="1C4AB343" wp14:editId="78CBDCA4">
                <wp:simplePos x="0" y="0"/>
                <wp:positionH relativeFrom="column">
                  <wp:posOffset>3807460</wp:posOffset>
                </wp:positionH>
                <wp:positionV relativeFrom="paragraph">
                  <wp:posOffset>553085</wp:posOffset>
                </wp:positionV>
                <wp:extent cx="516255" cy="585470"/>
                <wp:effectExtent l="6350" t="6350" r="10795" b="17780"/>
                <wp:wrapNone/>
                <wp:docPr id="30233" name="圆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58547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w:pict>
              <v:roundrect w14:anchorId="566C19F2" id="圆角矩形 5" o:spid="_x0000_s1026" style="position:absolute;margin-left:299.8pt;margin-top:43.55pt;width:40.65pt;height:46.1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" filled="f" strokecolor="red" strokeweight="1pt">
                <v:stroke joinstyle="miter"/>
              </v:roundrect>
            </w:pict>
          </mc:Fallback>
        </mc:AlternateContent>
      </w:r>
      <w:r>
        <w:rPr>
          <w:rFonts w:cs="Arial"/>
          <w:b/>
          <w:noProof/>
          <w:lang w:val="uk-UA" w:eastAsia="uk-UA"/>
        </w:rPr>
        <mc:AlternateContent>
          <mc:Choice Requires="wpg">
            <w:drawing>
              <wp:inline distT="0" distB="0" distL="0" distR="0" wp14:anchorId="3FDC6E79" wp14:editId="0686EB35">
                <wp:extent cx="6268720" cy="1833880"/>
                <wp:effectExtent l="0" t="0" r="0" b="0"/>
                <wp:docPr id="30226" name="Группа 30226"/>
                <wp:cNvGraphicFramePr/>
                <a:graphic xmlns:a="http://schemas.openxmlformats.org/drawingml/2006/main">
                  <a:graphicData uri="http://schemas.microsoft.com/office/word/2010/wordprocessingGroup">
                    <wpg:wgp>
                      <wpg:cNvGrpSpPr/>
                      <wpg:grpSpPr>
                        <a:xfrm>
                          <a:off x="0" y="0"/>
                          <a:ext cx="6268720" cy="1833880"/>
                          <a:chOff x="0" y="0"/>
                          <a:chExt cx="6268720" cy="1833880"/>
                        </a:xfrm>
                      </wpg:grpSpPr>
                      <wpg:grpSp>
                        <wpg:cNvPr id="568" name="组合 568"/>
                        <wpg:cNvGrpSpPr/>
                        <wpg:grpSpPr>
                          <a:xfrm>
                            <a:off x="0" y="0"/>
                            <a:ext cx="3121660" cy="1829097"/>
                            <a:chOff x="0" y="40891"/>
                            <a:chExt cx="3087370" cy="1738127"/>
                          </a:xfrm>
                        </wpg:grpSpPr>
                        <pic:pic xmlns:pic="http://schemas.openxmlformats.org/drawingml/2006/picture">
                          <pic:nvPicPr>
                            <pic:cNvPr id="3023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40891"/>
                              <a:ext cx="3087370" cy="1738127"/>
                            </a:xfrm>
                            <a:prstGeom prst="rect">
                              <a:avLst/>
                            </a:prstGeom>
                            <a:noFill/>
                            <a:ln>
                              <a:noFill/>
                            </a:ln>
                          </pic:spPr>
                        </pic:pic>
                        <wps:wsp>
                          <wps:cNvPr id="30231" name="圆角矩形 3"/>
                          <wps:cNvSpPr>
                            <a:spLocks noChangeArrowheads="1"/>
                          </wps:cNvSpPr>
                          <wps:spPr bwMode="auto">
                            <a:xfrm>
                              <a:off x="1675180" y="343814"/>
                              <a:ext cx="516119" cy="585724"/>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pic:pic xmlns:pic="http://schemas.openxmlformats.org/drawingml/2006/picture">
                        <pic:nvPicPr>
                          <pic:cNvPr id="30232" name="图片 4"/>
                          <pic:cNvPicPr>
                            <a:picLocks noChangeAspect="1"/>
                          </pic:cNvPicPr>
                        </pic:nvPicPr>
                        <pic:blipFill>
                          <a:blip r:embed="rId244" cstate="print">
                            <a:extLst>
                              <a:ext uri="{28A0092B-C50C-407E-A947-70E740481C1C}">
                                <a14:useLocalDpi xmlns:a14="http://schemas.microsoft.com/office/drawing/2010/main" val="0"/>
                              </a:ext>
                            </a:extLst>
                          </a:blip>
                          <a:stretch>
                            <a:fillRect/>
                          </a:stretch>
                        </pic:blipFill>
                        <pic:spPr>
                          <a:xfrm>
                            <a:off x="3219450" y="47625"/>
                            <a:ext cx="3049270" cy="1786255"/>
                          </a:xfrm>
                          <a:prstGeom prst="rect">
                            <a:avLst/>
                          </a:prstGeom>
                          <a:noFill/>
                          <a:ln>
                            <a:noFill/>
                          </a:ln>
                        </pic:spPr>
                      </pic:pic>
                    </wpg:wgp>
                  </a:graphicData>
                </a:graphic>
              </wp:inline>
            </w:drawing>
          </mc:Choice>
          <mc:Fallback>
            <w:pict>
              <v:group w14:anchorId="58B5A2AF" id="Группа 30226" o:spid="_x0000_s1026" style="width:493.6pt;height:144.4pt;mso-position-horizontal-relative:char;mso-position-vertical-relative:line" coordsize="62687,18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">
                <v:group id="组合 568" o:spid="_x0000_s1027" style="position:absolute;width:31216;height:18290" coordorigin=",408" coordsize="30873,1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图片 2" o:spid="_x0000_s1028" type="#_x0000_t75" style="position:absolute;top:408;width:30873;height:17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">
                    <v:imagedata r:id="rId104" o:title=""/>
                    <v:path arrowok="t"/>
                  </v:shape>
                  <v:roundrect id="圆角矩形 3" o:spid="_x0000_s1029" style="position:absolute;left:16751;top:3438;width:5161;height:5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" filled="f" strokecolor="red" strokeweight="1pt">
                    <v:stroke joinstyle="miter"/>
                  </v:roundrect>
                </v:group>
                <v:shape id="图片 4" o:spid="_x0000_s1030" type="#_x0000_t75" style="position:absolute;left:32194;top:476;width:30493;height:17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">
                  <v:imagedata r:id="rId245" o:title=""/>
                  <v:path arrowok="t"/>
                </v:shape>
                <w10:anchorlock/>
              </v:group>
            </w:pict>
          </mc:Fallback>
        </mc:AlternateContent>
      </w:r>
    </w:p>
    <w:p w:rsidR="00067F1D" w:rsidRPr="006F467F" w:rsidRDefault="00E5559A" w:rsidP="00D83E20">
      <w:pPr>
        <w:tabs>
          <w:tab w:val="left" w:pos="567"/>
        </w:tabs>
        <w:spacing w:before="156" w:after="156"/>
        <w:rPr>
          <w:rFonts w:cs="Arial"/>
          <w:spacing w:val="0"/>
        </w:rPr>
      </w:pPr>
      <w:r>
        <w:t>3. Menú de control de la máquina. Toque "Gestión de bebidas" y seleccione "Leche fresca".</w:t>
      </w:r>
    </w:p>
    <w:p w:rsidR="00067F1D" w:rsidRPr="006F467F" w:rsidRDefault="004F5C4F" w:rsidP="00D83E20">
      <w:pPr>
        <w:tabs>
          <w:tab w:val="left" w:pos="567"/>
        </w:tabs>
        <w:spacing w:before="156" w:after="156" w:line="240" w:lineRule="auto"/>
        <w:rPr>
          <w:rFonts w:cs="Arial"/>
          <w:b/>
          <w:spacing w:val="0"/>
        </w:rPr>
      </w:pPr>
      <w:r>
        <w:rPr>
          <w:rFonts w:cs="Arial"/>
          <w:b/>
          <w:noProof/>
          <w:lang w:val="uk-UA" w:eastAsia="uk-UA"/>
        </w:rPr>
        <mc:AlternateContent>
          <mc:Choice Requires="wpg">
            <w:drawing>
              <wp:inline distT="0" distB="0" distL="0" distR="0" wp14:anchorId="00F9FC2B" wp14:editId="114B9BAC">
                <wp:extent cx="6242050" cy="1776730"/>
                <wp:effectExtent l="0" t="0" r="6350" b="0"/>
                <wp:docPr id="30229" name="Группа 30229"/>
                <wp:cNvGraphicFramePr/>
                <a:graphic xmlns:a="http://schemas.openxmlformats.org/drawingml/2006/main">
                  <a:graphicData uri="http://schemas.microsoft.com/office/word/2010/wordprocessingGroup">
                    <wpg:wgp>
                      <wpg:cNvGrpSpPr/>
                      <wpg:grpSpPr>
                        <a:xfrm>
                          <a:off x="0" y="0"/>
                          <a:ext cx="6242050" cy="1776730"/>
                          <a:chOff x="0" y="0"/>
                          <a:chExt cx="6242050" cy="1776730"/>
                        </a:xfrm>
                      </wpg:grpSpPr>
                      <pic:pic xmlns:pic="http://schemas.openxmlformats.org/drawingml/2006/picture">
                        <pic:nvPicPr>
                          <pic:cNvPr id="30227" name="图片 30227"/>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3032125" cy="1776730"/>
                          </a:xfrm>
                          <a:prstGeom prst="rect">
                            <a:avLst/>
                          </a:prstGeom>
                          <a:noFill/>
                          <a:ln>
                            <a:noFill/>
                          </a:ln>
                        </pic:spPr>
                      </pic:pic>
                      <pic:pic xmlns:pic="http://schemas.openxmlformats.org/drawingml/2006/picture">
                        <pic:nvPicPr>
                          <pic:cNvPr id="30228" name="图片 30228"/>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3209925" y="0"/>
                            <a:ext cx="3032125" cy="1776730"/>
                          </a:xfrm>
                          <a:prstGeom prst="rect">
                            <a:avLst/>
                          </a:prstGeom>
                          <a:noFill/>
                          <a:ln>
                            <a:noFill/>
                          </a:ln>
                        </pic:spPr>
                      </pic:pic>
                    </wpg:wgp>
                  </a:graphicData>
                </a:graphic>
              </wp:inline>
            </w:drawing>
          </mc:Choice>
          <mc:Fallback>
            <w:pict>
              <v:group w14:anchorId="1CF56DF1" id="Группа 30229" o:spid="_x0000_s1026" style="width:491.5pt;height:139.9pt;mso-position-horizontal-relative:char;mso-position-vertical-relative:line" coordsize="62420,17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">
                <v:shape id="图片 30227" o:spid="_x0000_s1027" type="#_x0000_t75" style="position:absolute;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">
                  <v:imagedata r:id="rId248" o:title=""/>
                  <v:path arrowok="t"/>
                </v:shape>
                <v:shape id="图片 30228" o:spid="_x0000_s1028" type="#_x0000_t75" style="position:absolute;left:32099;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">
                  <v:imagedata r:id="rId249" o:title=""/>
                  <v:path arrowok="t"/>
                </v:shape>
                <w10:anchorlock/>
              </v:group>
            </w:pict>
          </mc:Fallback>
        </mc:AlternateContent>
      </w:r>
    </w:p>
    <w:p w:rsidR="00067F1D" w:rsidRPr="006F467F" w:rsidRDefault="00E5559A" w:rsidP="00D83E20">
      <w:pPr>
        <w:tabs>
          <w:tab w:val="left" w:pos="567"/>
        </w:tabs>
        <w:spacing w:before="156" w:after="156"/>
        <w:rPr>
          <w:rFonts w:cs="Arial"/>
          <w:color w:val="000000" w:themeColor="text1"/>
          <w:spacing w:val="0"/>
          <w:szCs w:val="21"/>
        </w:rPr>
      </w:pPr>
      <w:r>
        <w:rPr>
          <w:color w:val="000000" w:themeColor="text1"/>
          <w:szCs w:val="21"/>
        </w:rPr>
        <w:t>4. Toque "Calibración de espuma o calibración de leche caliente", pulse el botón "Inicio". No utilice la espuma resultante ni la leche caliente. Coloque una taza medidora vacía debajo del pico dispensador y pulse el botón "Inicio" nuevamente. Después de dispensar espuma de leche o leche caliente, retire la taza medidora con espuma de leche o leche caliente, lea el volumen de espuma de leche o leche caliente en la taza medidora a la altura de los ojos, ingrese el valor leído en el campo "</w:t>
      </w:r>
      <w:r>
        <w:rPr>
          <w:b/>
          <w:color w:val="000000" w:themeColor="text1"/>
          <w:szCs w:val="21"/>
        </w:rPr>
        <w:t>Ingrese el volumen de espuma de leche</w:t>
      </w:r>
      <w:r>
        <w:rPr>
          <w:color w:val="000000" w:themeColor="text1"/>
          <w:szCs w:val="21"/>
        </w:rPr>
        <w:t>" / "Ingrese la cantidad de leche caliente" y pulse "Guardar".</w:t>
      </w:r>
    </w:p>
    <w:p w:rsidR="00067F1D" w:rsidRPr="006F467F" w:rsidRDefault="00E5559A" w:rsidP="00D83E20">
      <w:pPr>
        <w:pStyle w:val="2"/>
        <w:tabs>
          <w:tab w:val="left" w:pos="567"/>
        </w:tabs>
        <w:spacing w:before="156" w:after="156"/>
        <w:ind w:right="200"/>
        <w:rPr>
          <w:rFonts w:cs="Arial"/>
          <w:spacing w:val="0"/>
        </w:rPr>
      </w:pPr>
      <w:bookmarkStart w:id="549" w:name="_Toc135994172"/>
      <w:bookmarkStart w:id="550" w:name="_Toc105429985"/>
      <w:bookmarkStart w:id="551" w:name="_Toc135843179"/>
      <w:bookmarkStart w:id="552" w:name="_Toc173843867"/>
      <w:r>
        <w:lastRenderedPageBreak/>
        <w:t>Pruebas y regulación de productos</w:t>
      </w:r>
      <w:bookmarkEnd w:id="549"/>
      <w:bookmarkEnd w:id="550"/>
      <w:bookmarkEnd w:id="551"/>
      <w:bookmarkEnd w:id="552"/>
    </w:p>
    <w:p w:rsidR="00067F1D" w:rsidRPr="006F467F" w:rsidRDefault="00EA69E5" w:rsidP="00D83E20">
      <w:pPr>
        <w:tabs>
          <w:tab w:val="left" w:pos="567"/>
        </w:tabs>
        <w:spacing w:before="156" w:after="156" w:line="240" w:lineRule="auto"/>
        <w:rPr>
          <w:rFonts w:eastAsiaTheme="minorEastAsia" w:cs="Arial"/>
          <w:color w:val="000000"/>
          <w:spacing w:val="0"/>
          <w:szCs w:val="21"/>
        </w:rPr>
      </w:pPr>
      <w:r>
        <w:rPr>
          <w:color w:val="000000"/>
          <w:szCs w:val="21"/>
        </w:rPr>
        <w:t>Toque "Configuración de recetas", el cuadro emergente mostrará la receta predeterminada de fábrica. Seleccione una bebida, aparecerá la receta correspondiente. Toque "Probar" para probar directamente la bebida. La ventana de recetas tiene las siguientes funciones: "Importar receta", "Exportar receta", "Agregar receta", "Eliminar receta", "Editar", "Probar" y "Eliminar". Ingrese al menú de recetas, seleccione la bebida, toque "Editar". Se puede ajustar la cantidad de agua en la bebida, la cantidad de la bebida, el tiempo de salida de la leche caliente y de la espuma de leche (determinado por la cantidad de leche durante un cierto tiempo). Después de realizar cambios, pulse "Guardar".</w:t>
      </w:r>
    </w:p>
    <w:p w:rsidR="00067F1D" w:rsidRPr="006F467F" w:rsidRDefault="004F5C4F" w:rsidP="00D83E20">
      <w:pPr>
        <w:tabs>
          <w:tab w:val="left" w:pos="567"/>
        </w:tabs>
        <w:spacing w:before="156" w:after="156" w:line="240" w:lineRule="auto"/>
        <w:rPr>
          <w:rFonts w:eastAsiaTheme="minorEastAsia" w:cs="Arial"/>
          <w:color w:val="000000"/>
          <w:spacing w:val="0"/>
          <w:szCs w:val="21"/>
        </w:rPr>
      </w:pPr>
      <w:r>
        <w:rPr>
          <w:rFonts w:cs="Arial"/>
          <w:noProof/>
          <w:color w:val="000000"/>
          <w:szCs w:val="21"/>
          <w:lang w:val="uk-UA" w:eastAsia="uk-UA"/>
        </w:rPr>
        <mc:AlternateContent>
          <mc:Choice Requires="wpg">
            <w:drawing>
              <wp:inline distT="0" distB="0" distL="0" distR="0" wp14:anchorId="1C9FC2BF" wp14:editId="37FECD46">
                <wp:extent cx="6057900" cy="1882140"/>
                <wp:effectExtent l="0" t="0" r="0" b="3810"/>
                <wp:docPr id="30234" name="Группа 30234"/>
                <wp:cNvGraphicFramePr/>
                <a:graphic xmlns:a="http://schemas.openxmlformats.org/drawingml/2006/main">
                  <a:graphicData uri="http://schemas.microsoft.com/office/word/2010/wordprocessingGroup">
                    <wpg:wgp>
                      <wpg:cNvGrpSpPr/>
                      <wpg:grpSpPr>
                        <a:xfrm>
                          <a:off x="0" y="0"/>
                          <a:ext cx="6057900" cy="1882140"/>
                          <a:chOff x="0" y="0"/>
                          <a:chExt cx="6235700" cy="1797685"/>
                        </a:xfrm>
                      </wpg:grpSpPr>
                      <wpg:grpSp>
                        <wpg:cNvPr id="571" name="组合 571"/>
                        <wpg:cNvGrpSpPr/>
                        <wpg:grpSpPr>
                          <a:xfrm>
                            <a:off x="0" y="0"/>
                            <a:ext cx="3068049" cy="1797685"/>
                            <a:chOff x="25882" y="0"/>
                            <a:chExt cx="2997869" cy="1791335"/>
                          </a:xfrm>
                        </wpg:grpSpPr>
                        <pic:pic xmlns:pic="http://schemas.openxmlformats.org/drawingml/2006/picture">
                          <pic:nvPicPr>
                            <pic:cNvPr id="3024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25882" y="0"/>
                              <a:ext cx="2997869" cy="1791335"/>
                            </a:xfrm>
                            <a:prstGeom prst="rect">
                              <a:avLst/>
                            </a:prstGeom>
                          </pic:spPr>
                        </pic:pic>
                        <wps:wsp>
                          <wps:cNvPr id="30242" name="圆角矩形 4"/>
                          <wps:cNvSpPr>
                            <a:spLocks noChangeArrowheads="1"/>
                          </wps:cNvSpPr>
                          <wps:spPr bwMode="auto">
                            <a:xfrm>
                              <a:off x="925033" y="350875"/>
                              <a:ext cx="511071" cy="576603"/>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pic:pic xmlns:pic="http://schemas.openxmlformats.org/drawingml/2006/picture">
                        <pic:nvPicPr>
                          <pic:cNvPr id="572" name="图片 11"/>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3181350" y="0"/>
                            <a:ext cx="3054350" cy="1789430"/>
                          </a:xfrm>
                          <a:prstGeom prst="rect">
                            <a:avLst/>
                          </a:prstGeom>
                        </pic:spPr>
                      </pic:pic>
                    </wpg:wgp>
                  </a:graphicData>
                </a:graphic>
              </wp:inline>
            </w:drawing>
          </mc:Choice>
          <mc:Fallback>
            <w:pict>
              <v:group w14:anchorId="5B6B123E" id="Группа 30234" o:spid="_x0000_s1026" style="width:477pt;height:148.2pt;mso-position-horizontal-relative:char;mso-position-vertical-relative:line" coordsize="62357,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">
                <v:group id="组合 571" o:spid="_x0000_s1027" style="position:absolute;width:30680;height:17976" coordorigin="258" coordsize="29978,1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图片 2" o:spid="_x0000_s1028" type="#_x0000_t75" style="position:absolute;left:258;width:29979;height:1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">
                    <v:imagedata r:id="rId104" o:title=""/>
                    <v:path arrowok="t"/>
                  </v:shape>
                  <v:roundrect id="圆角矩形 4" o:spid="_x0000_s1029" style="position:absolute;left:9250;top:3508;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" filled="f" strokecolor="red" strokeweight="1pt">
                    <v:stroke joinstyle="miter"/>
                  </v:roundrect>
                </v:group>
                <v:shape id="图片 11" o:spid="_x0000_s1030" type="#_x0000_t75" style="position:absolute;left:31813;width:30544;height:1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">
                  <v:imagedata r:id="rId251" o:title=""/>
                  <v:path arrowok="t"/>
                </v:shape>
                <w10:anchorlock/>
              </v:group>
            </w:pict>
          </mc:Fallback>
        </mc:AlternateContent>
      </w:r>
    </w:p>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Seleccione un producto en la ventana de recetas. Después de seleccionar un producto, toque "Editar" para ajustar la cantidad de agua y producto.</w:t>
      </w:r>
    </w:p>
    <w:p w:rsidR="00067F1D" w:rsidRPr="006F467F" w:rsidRDefault="00EA69E5" w:rsidP="00D83E20">
      <w:pPr>
        <w:pStyle w:val="2"/>
        <w:tabs>
          <w:tab w:val="left" w:pos="567"/>
        </w:tabs>
        <w:spacing w:before="156" w:after="156"/>
        <w:ind w:right="200"/>
        <w:rPr>
          <w:rFonts w:cs="Arial"/>
          <w:color w:val="000000" w:themeColor="text1"/>
          <w:spacing w:val="0"/>
        </w:rPr>
      </w:pPr>
      <w:bookmarkStart w:id="553" w:name="_Toc135994173"/>
      <w:bookmarkStart w:id="554" w:name="_Toc135843180"/>
      <w:bookmarkStart w:id="555" w:name="_Toc173843868"/>
      <w:r>
        <w:rPr>
          <w:color w:val="000000" w:themeColor="text1"/>
        </w:rPr>
        <w:t>Gestión de bebidas</w:t>
      </w:r>
      <w:bookmarkEnd w:id="553"/>
      <w:bookmarkEnd w:id="554"/>
      <w:bookmarkEnd w:id="555"/>
    </w:p>
    <w:p w:rsidR="00067F1D" w:rsidRPr="006F467F" w:rsidRDefault="004F5C4F" w:rsidP="00D83E20">
      <w:pPr>
        <w:tabs>
          <w:tab w:val="left" w:pos="567"/>
        </w:tabs>
        <w:spacing w:before="156" w:after="156" w:line="240" w:lineRule="auto"/>
        <w:rPr>
          <w:rFonts w:cs="Arial"/>
          <w:spacing w:val="0"/>
        </w:rPr>
      </w:pPr>
      <w:r>
        <w:rPr>
          <w:rFonts w:cs="Arial"/>
          <w:noProof/>
          <w:color w:val="000000" w:themeColor="text1"/>
          <w:lang w:val="uk-UA" w:eastAsia="uk-UA"/>
        </w:rPr>
        <mc:AlternateContent>
          <mc:Choice Requires="wpg">
            <w:drawing>
              <wp:inline distT="0" distB="0" distL="0" distR="0" wp14:anchorId="4515DB3F" wp14:editId="7288D5C0">
                <wp:extent cx="6096000" cy="1764030"/>
                <wp:effectExtent l="0" t="0" r="0" b="7620"/>
                <wp:docPr id="30235" name="Группа 30235"/>
                <wp:cNvGraphicFramePr/>
                <a:graphic xmlns:a="http://schemas.openxmlformats.org/drawingml/2006/main">
                  <a:graphicData uri="http://schemas.microsoft.com/office/word/2010/wordprocessingGroup">
                    <wpg:wgp>
                      <wpg:cNvGrpSpPr/>
                      <wpg:grpSpPr>
                        <a:xfrm>
                          <a:off x="0" y="0"/>
                          <a:ext cx="6096000" cy="1764030"/>
                          <a:chOff x="0" y="0"/>
                          <a:chExt cx="6290945" cy="1797685"/>
                        </a:xfrm>
                      </wpg:grpSpPr>
                      <pic:pic xmlns:pic="http://schemas.openxmlformats.org/drawingml/2006/picture">
                        <pic:nvPicPr>
                          <pic:cNvPr id="574" name="图片 12"/>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3238500" y="0"/>
                            <a:ext cx="3052445" cy="1788160"/>
                          </a:xfrm>
                          <a:prstGeom prst="rect">
                            <a:avLst/>
                          </a:prstGeom>
                        </pic:spPr>
                      </pic:pic>
                      <wpg:grpSp>
                        <wpg:cNvPr id="770" name="组合 770"/>
                        <wpg:cNvGrpSpPr/>
                        <wpg:grpSpPr>
                          <a:xfrm>
                            <a:off x="0" y="0"/>
                            <a:ext cx="3068049" cy="1797685"/>
                            <a:chOff x="46964" y="-455892"/>
                            <a:chExt cx="3068513" cy="1797685"/>
                          </a:xfrm>
                        </wpg:grpSpPr>
                        <pic:pic xmlns:pic="http://schemas.openxmlformats.org/drawingml/2006/picture">
                          <pic:nvPicPr>
                            <pic:cNvPr id="575" name="图片 14"/>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6964" y="-455892"/>
                              <a:ext cx="3068513" cy="1797685"/>
                            </a:xfrm>
                            <a:prstGeom prst="rect">
                              <a:avLst/>
                            </a:prstGeom>
                          </pic:spPr>
                        </pic:pic>
                        <wps:wsp>
                          <wps:cNvPr id="573" name="圆角矩形 15"/>
                          <wps:cNvSpPr>
                            <a:spLocks noChangeArrowheads="1"/>
                          </wps:cNvSpPr>
                          <wps:spPr bwMode="auto">
                            <a:xfrm>
                              <a:off x="1667747" y="-108841"/>
                              <a:ext cx="521335" cy="57848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w:pict>
              <v:group w14:anchorId="29C019B1" id="Группа 30235" o:spid="_x0000_s1026" style="width:480pt;height:138.9pt;mso-position-horizontal-relative:char;mso-position-vertical-relative:line" coordsize="62909,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">
                <v:shape id="图片 12" o:spid="_x0000_s1027" type="#_x0000_t75" style="position:absolute;left:32385;width:30524;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">
                  <v:imagedata r:id="rId253" o:title=""/>
                  <v:path arrowok="t"/>
                </v:shape>
                <v:group id="组合 770" o:spid="_x0000_s1028" style="position:absolute;width:30680;height:17976" coordorigin="469,-4558" coordsize="30685,1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图片 14" o:spid="_x0000_s1029" type="#_x0000_t75" style="position:absolute;left:469;top:-4558;width:30685;height:1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">
                    <v:imagedata r:id="rId104" o:title=""/>
                    <v:path arrowok="t"/>
                  </v:shape>
                  <v:roundrect id="圆角矩形 15" o:spid="_x0000_s1030" style="position:absolute;left:16677;top:-1088;width:5213;height:5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Ingrese al menú de la máquina, toque "Gestión de bebidas", el sistema ingresará al menú de la gestión de bebidas, allí se puede se puede seleccionar una taza de bebidas simple/doble, adición de productos, operaciones de grupo, importación de productos, exportación de productos.</w:t>
      </w:r>
    </w:p>
    <w:p w:rsidR="004F5C4F" w:rsidRDefault="004F5C4F" w:rsidP="00D83E20">
      <w:pPr>
        <w:tabs>
          <w:tab w:val="left" w:pos="567"/>
        </w:tabs>
        <w:spacing w:beforeLines="0" w:before="0" w:afterLines="0" w:after="0" w:line="240" w:lineRule="auto"/>
        <w:rPr>
          <w:rFonts w:cs="Arial"/>
          <w:spacing w:val="0"/>
        </w:rPr>
      </w:pPr>
      <w:r>
        <w:br w:type="page"/>
      </w:r>
    </w:p>
    <w:p w:rsidR="00067F1D" w:rsidRPr="006F467F" w:rsidRDefault="004F5C4F" w:rsidP="00D83E20">
      <w:pPr>
        <w:tabs>
          <w:tab w:val="left" w:pos="567"/>
        </w:tabs>
        <w:spacing w:before="156" w:after="156" w:line="240" w:lineRule="auto"/>
        <w:rPr>
          <w:rFonts w:cs="Arial"/>
          <w:spacing w:val="0"/>
        </w:rPr>
      </w:pPr>
      <w:r>
        <w:rPr>
          <w:rFonts w:cs="Arial"/>
          <w:noProof/>
          <w:lang w:val="uk-UA" w:eastAsia="uk-UA"/>
        </w:rPr>
        <w:lastRenderedPageBreak/>
        <mc:AlternateContent>
          <mc:Choice Requires="wpg">
            <w:drawing>
              <wp:inline distT="0" distB="0" distL="0" distR="0" wp14:anchorId="067D2D1A" wp14:editId="0B37E5C9">
                <wp:extent cx="6288405" cy="1824355"/>
                <wp:effectExtent l="0" t="0" r="0" b="4445"/>
                <wp:docPr id="30236" name="Группа 30236"/>
                <wp:cNvGraphicFramePr/>
                <a:graphic xmlns:a="http://schemas.openxmlformats.org/drawingml/2006/main">
                  <a:graphicData uri="http://schemas.microsoft.com/office/word/2010/wordprocessingGroup">
                    <wpg:wgp>
                      <wpg:cNvGrpSpPr/>
                      <wpg:grpSpPr>
                        <a:xfrm>
                          <a:off x="0" y="0"/>
                          <a:ext cx="6288405" cy="1824355"/>
                          <a:chOff x="0" y="0"/>
                          <a:chExt cx="6288405" cy="1824355"/>
                        </a:xfrm>
                      </wpg:grpSpPr>
                      <pic:pic xmlns:pic="http://schemas.openxmlformats.org/drawingml/2006/picture">
                        <pic:nvPicPr>
                          <pic:cNvPr id="780" name="图片 780"/>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113405" cy="1824355"/>
                          </a:xfrm>
                          <a:prstGeom prst="rect">
                            <a:avLst/>
                          </a:prstGeom>
                          <a:noFill/>
                          <a:ln>
                            <a:noFill/>
                          </a:ln>
                        </pic:spPr>
                      </pic:pic>
                      <pic:pic xmlns:pic="http://schemas.openxmlformats.org/drawingml/2006/picture">
                        <pic:nvPicPr>
                          <pic:cNvPr id="792" name="图片 29"/>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3228975" y="19050"/>
                            <a:ext cx="3059430" cy="1792605"/>
                          </a:xfrm>
                          <a:prstGeom prst="rect">
                            <a:avLst/>
                          </a:prstGeom>
                        </pic:spPr>
                      </pic:pic>
                    </wpg:wgp>
                  </a:graphicData>
                </a:graphic>
              </wp:inline>
            </w:drawing>
          </mc:Choice>
          <mc:Fallback>
            <w:pict>
              <v:group w14:anchorId="527E9701" id="Группа 30236" o:spid="_x0000_s1026" style="width:495.15pt;height:143.65pt;mso-position-horizontal-relative:char;mso-position-vertical-relative:line" coordsize="62884,18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">
                <v:shape id="图片 780" o:spid="_x0000_s1027" type="#_x0000_t75" style="position:absolute;width:31134;height:1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">
                  <v:imagedata r:id="rId256" o:title=""/>
                  <v:path arrowok="t"/>
                </v:shape>
                <v:shape id="图片 29" o:spid="_x0000_s1028" type="#_x0000_t75" style="position:absolute;left:32289;top:190;width:30595;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">
                  <v:imagedata r:id="rId257"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Pulse para agregar una imagen de bebida o producto. Se puede editar los siguientes parámetros del producto: el identificador del producto (el identificador ingresado debe coincidir con el identificador en el servidor), nombre del producto, receta del producto, tiempo de preparación, ajustes de precio, clasificación, visualización normal, eliminación, una taza, taza doble y función de guardar.</w:t>
      </w:r>
    </w:p>
    <w:p w:rsidR="00067F1D" w:rsidRPr="006F467F" w:rsidRDefault="00E5559A" w:rsidP="00D83E20">
      <w:pPr>
        <w:tabs>
          <w:tab w:val="left" w:pos="567"/>
        </w:tabs>
        <w:spacing w:before="156" w:after="156" w:line="240" w:lineRule="auto"/>
        <w:rPr>
          <w:rFonts w:eastAsia="Times New Roman" w:cs="Arial"/>
          <w:spacing w:val="0"/>
        </w:rPr>
      </w:pPr>
      <w:r>
        <w:t>Toque "Importar bebida", seleccione el archivo apropiado en el cuadro de diálogo emergente y pulse "OK". Aparece un mensaje en la pantalla sobre la importación exitosa de la bebida. Toque "Exportar bebida", seleccione todas las bebidas o una bebida en el cuadro emergente y pulse "OK". Nota: Asigne un nombre al archivo de bebidas exportadas. El archivo de bebidas exportadas se almacena localmente en el administrador de archivos.</w:t>
      </w:r>
    </w:p>
    <w:p w:rsidR="00F65947" w:rsidRPr="006F467F" w:rsidRDefault="004F5C4F" w:rsidP="00D83E20">
      <w:pPr>
        <w:tabs>
          <w:tab w:val="left" w:pos="567"/>
        </w:tabs>
        <w:spacing w:before="156" w:after="156" w:line="240" w:lineRule="auto"/>
        <w:rPr>
          <w:rFonts w:eastAsia="Times New Roman" w:cs="Arial"/>
          <w:spacing w:val="0"/>
        </w:rPr>
      </w:pPr>
      <w:r>
        <w:rPr>
          <w:rFonts w:eastAsia="Times New Roman" w:cs="Arial"/>
          <w:noProof/>
          <w:lang w:val="uk-UA" w:eastAsia="uk-UA"/>
        </w:rPr>
        <mc:AlternateContent>
          <mc:Choice Requires="wpg">
            <w:drawing>
              <wp:inline distT="0" distB="0" distL="0" distR="0" wp14:anchorId="7A77115B" wp14:editId="44E1B8E2">
                <wp:extent cx="6361430" cy="1819275"/>
                <wp:effectExtent l="0" t="0" r="1270" b="9525"/>
                <wp:docPr id="30237" name="Группа 30237"/>
                <wp:cNvGraphicFramePr/>
                <a:graphic xmlns:a="http://schemas.openxmlformats.org/drawingml/2006/main">
                  <a:graphicData uri="http://schemas.microsoft.com/office/word/2010/wordprocessingGroup">
                    <wpg:wgp>
                      <wpg:cNvGrpSpPr/>
                      <wpg:grpSpPr>
                        <a:xfrm>
                          <a:off x="0" y="0"/>
                          <a:ext cx="6361430" cy="1819275"/>
                          <a:chOff x="0" y="0"/>
                          <a:chExt cx="6361430" cy="1819275"/>
                        </a:xfrm>
                      </wpg:grpSpPr>
                      <pic:pic xmlns:pic="http://schemas.openxmlformats.org/drawingml/2006/picture">
                        <pic:nvPicPr>
                          <pic:cNvPr id="786" name="图片 27"/>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3105785" cy="1819275"/>
                          </a:xfrm>
                          <a:prstGeom prst="rect">
                            <a:avLst/>
                          </a:prstGeom>
                        </pic:spPr>
                      </pic:pic>
                      <pic:pic xmlns:pic="http://schemas.openxmlformats.org/drawingml/2006/picture">
                        <pic:nvPicPr>
                          <pic:cNvPr id="787" name="图片 28"/>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3314700" y="0"/>
                            <a:ext cx="3046730" cy="1784985"/>
                          </a:xfrm>
                          <a:prstGeom prst="rect">
                            <a:avLst/>
                          </a:prstGeom>
                        </pic:spPr>
                      </pic:pic>
                    </wpg:wgp>
                  </a:graphicData>
                </a:graphic>
              </wp:inline>
            </w:drawing>
          </mc:Choice>
          <mc:Fallback>
            <w:pict>
              <v:group w14:anchorId="2BB14713" id="Группа 30237" o:spid="_x0000_s1026" style="width:500.9pt;height:143.25pt;mso-position-horizontal-relative:char;mso-position-vertical-relative:line" coordsize="63614,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">
                <v:shape id="图片 27" o:spid="_x0000_s1027" type="#_x0000_t75" style="position:absolute;width:31057;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">
                  <v:imagedata r:id="rId260" o:title=""/>
                  <v:path arrowok="t"/>
                </v:shape>
                <v:shape id="图片 28" o:spid="_x0000_s1028" type="#_x0000_t75" style="position:absolute;left:33147;width:30467;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">
                  <v:imagedata r:id="rId261"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 xml:space="preserve">Toque "Operación de grupo" para editar todos los productos: se puede seleccionar, deseleccionar, eliminar, </w:t>
      </w:r>
      <w:r>
        <w:rPr>
          <w:b/>
        </w:rPr>
        <w:t>fijar precio</w:t>
      </w:r>
      <w:r>
        <w:t>. Se puede seleccionar un producto con un solo clic. Toque "Establecer precio", ingrese el precio del producto en el cuadro de diálogo emergente, toque "OK" para confirmar.</w:t>
      </w:r>
    </w:p>
    <w:p w:rsidR="00067F1D" w:rsidRPr="006F467F" w:rsidRDefault="00E5559A" w:rsidP="00D83E20">
      <w:pPr>
        <w:pStyle w:val="2"/>
        <w:tabs>
          <w:tab w:val="left" w:pos="567"/>
        </w:tabs>
        <w:spacing w:before="156" w:after="156"/>
        <w:ind w:right="200"/>
        <w:rPr>
          <w:rFonts w:cs="Arial"/>
          <w:spacing w:val="0"/>
        </w:rPr>
      </w:pPr>
      <w:bookmarkStart w:id="556" w:name="_Toc129782855"/>
      <w:bookmarkStart w:id="557" w:name="_Toc135994174"/>
      <w:bookmarkStart w:id="558" w:name="_Toc132111261"/>
      <w:bookmarkStart w:id="559" w:name="_Toc135843181"/>
      <w:bookmarkStart w:id="560" w:name="_Toc105429987"/>
      <w:bookmarkStart w:id="561" w:name="_Toc173843869"/>
      <w:r>
        <w:lastRenderedPageBreak/>
        <w:t>Ajuste del modo de venta</w:t>
      </w:r>
      <w:bookmarkEnd w:id="556"/>
      <w:bookmarkEnd w:id="557"/>
      <w:bookmarkEnd w:id="558"/>
      <w:bookmarkEnd w:id="559"/>
      <w:bookmarkEnd w:id="560"/>
      <w:bookmarkEnd w:id="561"/>
    </w:p>
    <w:p w:rsidR="00067F1D" w:rsidRPr="006F467F" w:rsidRDefault="00E5559A" w:rsidP="00D83E20">
      <w:pPr>
        <w:tabs>
          <w:tab w:val="left" w:pos="567"/>
        </w:tabs>
        <w:spacing w:before="156" w:after="156"/>
        <w:rPr>
          <w:rFonts w:cs="Arial"/>
          <w:color w:val="FF0000"/>
          <w:spacing w:val="0"/>
        </w:rPr>
      </w:pPr>
      <w:r w:rsidRPr="006F467F">
        <w:rPr>
          <w:rFonts w:cs="Arial"/>
          <w:noProof/>
          <w:lang w:val="uk-UA" w:eastAsia="uk-UA"/>
        </w:rPr>
        <mc:AlternateContent>
          <mc:Choice Requires="wpg">
            <w:drawing>
              <wp:inline distT="0" distB="0" distL="0" distR="0" wp14:anchorId="227E9470" wp14:editId="6D115A76">
                <wp:extent cx="6282690" cy="1825625"/>
                <wp:effectExtent l="0" t="0" r="3810" b="3175"/>
                <wp:docPr id="30055" name="组合 24"/>
                <wp:cNvGraphicFramePr/>
                <a:graphic xmlns:a="http://schemas.openxmlformats.org/drawingml/2006/main">
                  <a:graphicData uri="http://schemas.microsoft.com/office/word/2010/wordprocessingGroup">
                    <wpg:wgp>
                      <wpg:cNvGrpSpPr/>
                      <wpg:grpSpPr>
                        <a:xfrm>
                          <a:off x="0" y="0"/>
                          <a:ext cx="6282690" cy="1819612"/>
                          <a:chOff x="0" y="3006"/>
                          <a:chExt cx="6283324" cy="1819612"/>
                        </a:xfrm>
                      </wpg:grpSpPr>
                      <pic:pic xmlns:pic="http://schemas.openxmlformats.org/drawingml/2006/picture">
                        <pic:nvPicPr>
                          <pic:cNvPr id="30056" name="图片 30056"/>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3006"/>
                            <a:ext cx="3105785" cy="1819612"/>
                          </a:xfrm>
                          <a:prstGeom prst="rect">
                            <a:avLst/>
                          </a:prstGeom>
                        </pic:spPr>
                      </pic:pic>
                      <pic:pic xmlns:pic="http://schemas.openxmlformats.org/drawingml/2006/picture">
                        <pic:nvPicPr>
                          <pic:cNvPr id="30057" name="图片 30057"/>
                          <pic:cNvPicPr>
                            <a:picLocks noChangeAspect="1"/>
                          </pic:cNvPicPr>
                        </pic:nvPicPr>
                        <pic:blipFill>
                          <a:blip r:embed="rId263" cstate="print">
                            <a:extLst>
                              <a:ext uri="{28A0092B-C50C-407E-A947-70E740481C1C}">
                                <a14:useLocalDpi xmlns:a14="http://schemas.microsoft.com/office/drawing/2010/main" val="0"/>
                              </a:ext>
                            </a:extLst>
                          </a:blip>
                          <a:stretch>
                            <a:fillRect/>
                          </a:stretch>
                        </pic:blipFill>
                        <pic:spPr>
                          <a:xfrm>
                            <a:off x="3240115" y="19330"/>
                            <a:ext cx="3043209" cy="1782950"/>
                          </a:xfrm>
                          <a:prstGeom prst="rect">
                            <a:avLst/>
                          </a:prstGeom>
                        </pic:spPr>
                      </pic:pic>
                    </wpg:wgp>
                  </a:graphicData>
                </a:graphic>
              </wp:inline>
            </w:drawing>
          </mc:Choice>
          <mc:Fallback>
            <w:pict>
              <v:group w14:anchorId="27BF462A" id="组合 24" o:spid="_x0000_s1026" style="width:494.7pt;height:143.75pt;mso-position-horizontal-relative:char;mso-position-vertical-relative:line" coordorigin=",30" coordsize="62833,1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">
                <v:shape id="图片 30056" o:spid="_x0000_s1027" type="#_x0000_t75" style="position:absolute;top:30;width:31057;height:18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">
                  <v:imagedata r:id="rId264" o:title=""/>
                  <v:path arrowok="t"/>
                </v:shape>
                <v:shape id="图片 30057" o:spid="_x0000_s1028" type="#_x0000_t75" style="position:absolute;left:32401;top:193;width:30432;height:17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">
                  <v:imagedata r:id="rId265" o:title=""/>
                  <v:path arrowok="t"/>
                </v:shape>
                <w10:anchorlock/>
              </v:group>
            </w:pict>
          </mc:Fallback>
        </mc:AlternateContent>
      </w:r>
    </w:p>
    <w:p w:rsidR="00067F1D" w:rsidRPr="006F467F" w:rsidRDefault="00E5559A" w:rsidP="00D83E20">
      <w:pPr>
        <w:tabs>
          <w:tab w:val="left" w:pos="567"/>
        </w:tabs>
        <w:spacing w:before="156" w:after="156"/>
        <w:ind w:firstLineChars="550" w:firstLine="1100"/>
        <w:rPr>
          <w:rFonts w:eastAsiaTheme="minorEastAsia" w:cs="Arial"/>
          <w:color w:val="000000"/>
          <w:spacing w:val="0"/>
        </w:rPr>
      </w:pPr>
      <w:r>
        <w:rPr>
          <w:color w:val="000000"/>
        </w:rPr>
        <w:t>Ventana del modo de venta libre - precio del producto</w:t>
      </w:r>
    </w:p>
    <w:p w:rsidR="00067F1D" w:rsidRPr="006F467F" w:rsidRDefault="00E5559A" w:rsidP="00D83E20">
      <w:pPr>
        <w:tabs>
          <w:tab w:val="left" w:pos="567"/>
        </w:tabs>
        <w:spacing w:before="156" w:after="156"/>
        <w:rPr>
          <w:rFonts w:eastAsiaTheme="minorEastAsia" w:cs="Arial"/>
          <w:color w:val="000000"/>
          <w:spacing w:val="0"/>
        </w:rPr>
      </w:pPr>
      <w:r w:rsidRPr="006F467F">
        <w:rPr>
          <w:rFonts w:cs="Arial"/>
          <w:noProof/>
          <w:lang w:val="uk-UA" w:eastAsia="uk-UA"/>
        </w:rPr>
        <mc:AlternateContent>
          <mc:Choice Requires="wpg">
            <w:drawing>
              <wp:inline distT="0" distB="0" distL="0" distR="0" wp14:anchorId="4DC84F89" wp14:editId="18A01F8D">
                <wp:extent cx="6288405" cy="1819910"/>
                <wp:effectExtent l="0" t="0" r="0" b="8890"/>
                <wp:docPr id="30050" name="组合 15"/>
                <wp:cNvGraphicFramePr/>
                <a:graphic xmlns:a="http://schemas.openxmlformats.org/drawingml/2006/main">
                  <a:graphicData uri="http://schemas.microsoft.com/office/word/2010/wordprocessingGroup">
                    <wpg:wgp>
                      <wpg:cNvGrpSpPr/>
                      <wpg:grpSpPr>
                        <a:xfrm>
                          <a:off x="0" y="0"/>
                          <a:ext cx="6288405" cy="1819795"/>
                          <a:chOff x="0" y="158"/>
                          <a:chExt cx="6428435" cy="1720534"/>
                        </a:xfrm>
                      </wpg:grpSpPr>
                      <pic:pic xmlns:pic="http://schemas.openxmlformats.org/drawingml/2006/picture">
                        <pic:nvPicPr>
                          <pic:cNvPr id="30051" name="图片 30051"/>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3312267" y="15044"/>
                            <a:ext cx="3116168" cy="1688683"/>
                          </a:xfrm>
                          <a:prstGeom prst="rect">
                            <a:avLst/>
                          </a:prstGeom>
                        </pic:spPr>
                      </pic:pic>
                      <wps:wsp>
                        <wps:cNvPr id="30052" name="圆角矩形 30052"/>
                        <wps:cNvSpPr>
                          <a:spLocks noChangeArrowheads="1"/>
                        </wps:cNvSpPr>
                        <wps:spPr bwMode="auto">
                          <a:xfrm>
                            <a:off x="3377333" y="232755"/>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30053" name="图片 300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58"/>
                            <a:ext cx="3174945" cy="1720534"/>
                          </a:xfrm>
                          <a:prstGeom prst="rect">
                            <a:avLst/>
                          </a:prstGeom>
                        </pic:spPr>
                      </pic:pic>
                      <wps:wsp>
                        <wps:cNvPr id="30054" name="圆角矩形 30054"/>
                        <wps:cNvSpPr>
                          <a:spLocks noChangeArrowheads="1"/>
                        </wps:cNvSpPr>
                        <wps:spPr bwMode="auto">
                          <a:xfrm>
                            <a:off x="202224" y="1088133"/>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263E3A3B" id="组合 15" o:spid="_x0000_s1026" style="width:495.15pt;height:143.3pt;mso-position-horizontal-relative:char;mso-position-vertical-relative:line" coordorigin=",1" coordsize="64284,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&#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">
                <v:shape id="图片 30051" o:spid="_x0000_s1027" type="#_x0000_t75" style="position:absolute;left:33122;top:150;width:31162;height:1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">
                  <v:imagedata r:id="rId267" o:title=""/>
                  <v:path arrowok="t"/>
                </v:shape>
                <v:roundrect id="圆角矩形 30052" o:spid="_x0000_s1028" style="position:absolute;left:33773;top:232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" filled="f" strokecolor="red" strokeweight="1pt">
                  <v:stroke joinstyle="miter"/>
                </v:roundrect>
                <v:shape id="图片 30053" o:spid="_x0000_s1029" type="#_x0000_t75" style="position:absolute;top:1;width:31749;height:17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">
                  <v:imagedata r:id="rId104" o:title=""/>
                  <v:path arrowok="t"/>
                </v:shape>
                <v:roundrect id="圆角矩形 30054" o:spid="_x0000_s1030" style="position:absolute;left:2022;top:10881;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" filled="f" strokecolor="red" strokeweight="1pt">
                  <v:stroke joinstyle="miter"/>
                </v:roundrect>
                <w10:anchorlock/>
              </v:group>
            </w:pict>
          </mc:Fallback>
        </mc:AlternateContent>
      </w:r>
    </w:p>
    <w:p w:rsidR="00067F1D" w:rsidRPr="006F467F" w:rsidRDefault="009759D5" w:rsidP="00D83E20">
      <w:pPr>
        <w:tabs>
          <w:tab w:val="left" w:pos="567"/>
        </w:tabs>
        <w:spacing w:before="156" w:after="156"/>
        <w:rPr>
          <w:rFonts w:eastAsiaTheme="minorEastAsia" w:cs="Arial"/>
          <w:color w:val="000000" w:themeColor="text1"/>
          <w:spacing w:val="0"/>
        </w:rPr>
      </w:pPr>
      <w:r w:rsidRPr="006F467F">
        <w:rPr>
          <w:rFonts w:cs="Arial"/>
          <w:noProof/>
          <w:lang w:val="uk-UA" w:eastAsia="uk-UA"/>
        </w:rPr>
        <mc:AlternateContent>
          <mc:Choice Requires="wpg">
            <w:drawing>
              <wp:inline distT="0" distB="0" distL="0" distR="0" wp14:anchorId="51E72376" wp14:editId="2B484B66">
                <wp:extent cx="6290310" cy="1797685"/>
                <wp:effectExtent l="0" t="0" r="0" b="0"/>
                <wp:docPr id="30058" name="组合 27"/>
                <wp:cNvGraphicFramePr/>
                <a:graphic xmlns:a="http://schemas.openxmlformats.org/drawingml/2006/main">
                  <a:graphicData uri="http://schemas.microsoft.com/office/word/2010/wordprocessingGroup">
                    <wpg:wgp>
                      <wpg:cNvGrpSpPr/>
                      <wpg:grpSpPr>
                        <a:xfrm>
                          <a:off x="0" y="0"/>
                          <a:ext cx="6290310" cy="1797685"/>
                          <a:chOff x="22943" y="0"/>
                          <a:chExt cx="6267315" cy="1797047"/>
                        </a:xfrm>
                      </wpg:grpSpPr>
                      <pic:pic xmlns:pic="http://schemas.openxmlformats.org/drawingml/2006/picture">
                        <pic:nvPicPr>
                          <pic:cNvPr id="30059" name="图片 30059"/>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22943" y="0"/>
                            <a:ext cx="3066960" cy="1797047"/>
                          </a:xfrm>
                          <a:prstGeom prst="rect">
                            <a:avLst/>
                          </a:prstGeom>
                        </pic:spPr>
                      </pic:pic>
                      <pic:pic xmlns:pic="http://schemas.openxmlformats.org/drawingml/2006/picture">
                        <pic:nvPicPr>
                          <pic:cNvPr id="30060" name="图片 30060"/>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3239847" y="5030"/>
                            <a:ext cx="3050411" cy="1787350"/>
                          </a:xfrm>
                          <a:prstGeom prst="rect">
                            <a:avLst/>
                          </a:prstGeom>
                        </pic:spPr>
                      </pic:pic>
                    </wpg:wgp>
                  </a:graphicData>
                </a:graphic>
              </wp:inline>
            </w:drawing>
          </mc:Choice>
          <mc:Fallback>
            <w:pict>
              <v:group w14:anchorId="15FB3362" id="组合 27" o:spid="_x0000_s1026" style="width:495.3pt;height:141.55pt;mso-position-horizontal-relative:char;mso-position-vertical-relative:line" coordorigin="229" coordsize="6267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">
                <v:shape id="图片 30059" o:spid="_x0000_s1027" type="#_x0000_t75" style="position:absolute;left:229;width:30670;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">
                  <v:imagedata r:id="rId270" o:title=""/>
                  <v:path arrowok="t"/>
                </v:shape>
                <v:shape id="图片 30060" o:spid="_x0000_s1028" type="#_x0000_t75" style="position:absolute;left:32398;top:50;width:30504;height:1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">
                  <v:imagedata r:id="rId271" o:title=""/>
                  <v:path arrowok="t"/>
                </v:shape>
                <w10:anchorlock/>
              </v:group>
            </w:pict>
          </mc:Fallback>
        </mc:AlternateContent>
      </w:r>
      <w:r>
        <w:t>Ingrese al menú de la máquina, toque "Ajustes de la máquina", seleccione "Modo funcional" en el cuadro emergente, pulse el botón "Modo funcional".</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color w:val="000000"/>
        </w:rPr>
        <w:t>Pulse el botón "Sistema de pago" para configurar el modo de pago en el cuadro emergente. Se activa el botón "Gratis", lo que significa que el modo gratuito está activado y no se requiere ningún pago. Para escanear el código de pago, el interruptor "Gratis" debe estar en la posición de apagado. Toque "Código QR", elija un método de pago en el cuadro emergente (Wechat Pay y Alipay). Si el interruptor contante MDB y tarjeta MDB está activado, eso significa que el modo de pago está activado. En este caso la máquina preparará bebidas sólo después de realizar el pago.</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b/>
          <w:color w:val="000000" w:themeColor="text1"/>
        </w:rPr>
        <w:lastRenderedPageBreak/>
        <w:t>Interruptor del modo fuera de linea:</w:t>
      </w:r>
      <w:r>
        <w:rPr>
          <w:color w:val="000000"/>
        </w:rPr>
        <w:t xml:space="preserve"> en el modo gratis se debe activar el modo fuera de línea; en el modo de pago se debe desactivar el modo fuera de línea para garantizar la conexión a la red. La conexión al servidor se describe en la sección 5.3.</w:t>
      </w:r>
    </w:p>
    <w:p w:rsidR="00067F1D" w:rsidRPr="006F467F" w:rsidRDefault="00067F1D" w:rsidP="00D83E20">
      <w:pPr>
        <w:widowControl w:val="0"/>
        <w:tabs>
          <w:tab w:val="left" w:pos="567"/>
        </w:tabs>
        <w:spacing w:beforeLines="0" w:before="120" w:afterLines="0" w:after="120" w:line="240" w:lineRule="auto"/>
        <w:jc w:val="both"/>
        <w:rPr>
          <w:rFonts w:eastAsiaTheme="minorEastAsia" w:cs="Arial"/>
          <w:color w:val="000000"/>
          <w:spacing w:val="0"/>
        </w:rPr>
      </w:pPr>
    </w:p>
    <w:bookmarkStart w:id="562" w:name="_Toc135994175"/>
    <w:bookmarkStart w:id="563" w:name="_Toc135843182"/>
    <w:bookmarkStart w:id="564" w:name="_Toc173843870"/>
    <w:p w:rsidR="00067F1D" w:rsidRPr="006F467F" w:rsidRDefault="00E5559A" w:rsidP="00D83E20">
      <w:pPr>
        <w:pStyle w:val="2"/>
        <w:tabs>
          <w:tab w:val="left" w:pos="567"/>
        </w:tabs>
        <w:spacing w:before="156" w:after="156"/>
        <w:ind w:right="200"/>
        <w:rPr>
          <w:rFonts w:cs="Arial"/>
          <w:spacing w:val="0"/>
        </w:rPr>
      </w:pPr>
      <w:r w:rsidRPr="006F467F">
        <w:rPr>
          <w:rFonts w:cs="Arial"/>
          <w:noProof/>
          <w:lang w:val="uk-UA" w:eastAsia="uk-UA"/>
        </w:rPr>
        <mc:AlternateContent>
          <mc:Choice Requires="wps">
            <w:drawing>
              <wp:anchor distT="0" distB="0" distL="114300" distR="114300" simplePos="0" relativeHeight="251730944" behindDoc="0" locked="0" layoutInCell="1" allowOverlap="1" wp14:anchorId="0F814041" wp14:editId="6C8AB9EE">
                <wp:simplePos x="0" y="0"/>
                <wp:positionH relativeFrom="column">
                  <wp:posOffset>-2859405</wp:posOffset>
                </wp:positionH>
                <wp:positionV relativeFrom="paragraph">
                  <wp:posOffset>48260</wp:posOffset>
                </wp:positionV>
                <wp:extent cx="1371600" cy="198120"/>
                <wp:effectExtent l="4445" t="4445" r="14605" b="6985"/>
                <wp:wrapNone/>
                <wp:docPr id="888" name="圆角矩形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98120"/>
                        </a:xfrm>
                        <a:prstGeom prst="roundRect">
                          <a:avLst>
                            <a:gd name="adj" fmla="val 16667"/>
                          </a:avLst>
                        </a:prstGeom>
                        <a:noFill/>
                        <a:ln w="9525">
                          <a:solidFill>
                            <a:srgbClr val="FF0000"/>
                          </a:solidFill>
                          <a:round/>
                        </a:ln>
                      </wps:spPr>
                      <wps:bodyPr rot="0" vert="horz" wrap="square" lIns="91440" tIns="45720" rIns="91440" bIns="45720" anchor="t" anchorCtr="0" upright="1">
                        <a:noAutofit/>
                      </wps:bodyPr>
                    </wps:wsp>
                  </a:graphicData>
                </a:graphic>
              </wp:anchor>
            </w:drawing>
          </mc:Choice>
          <mc:Fallback>
            <w:pict>
              <v:roundrect w14:anchorId="4BE68899" id="圆角矩形 888" o:spid="_x0000_s1026" style="position:absolute;margin-left:-225.15pt;margin-top:3.8pt;width:108pt;height:15.6pt;z-index:2517309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" filled="f" strokecolor="red"/>
            </w:pict>
          </mc:Fallback>
        </mc:AlternateContent>
      </w:r>
      <w:r>
        <w:t>Preparación de bebidas</w:t>
      </w:r>
      <w:bookmarkEnd w:id="562"/>
      <w:bookmarkEnd w:id="563"/>
      <w:bookmarkEnd w:id="564"/>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color w:val="000000"/>
        </w:rPr>
        <w:t>Coloque una taza debajo del pico dispensador y seleccione una bebida en la pantalla.</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color w:val="000000"/>
        </w:rPr>
        <w:t>Ajusta el sabor en la pantalla táctil (cinco niveles) y pulsa la confirmación.</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color w:val="000000"/>
        </w:rPr>
        <w:t>En el modo gratis o cuando el precio está establecido en 0, la máquina preparará bebidas directamente sin mostrar la ventana de escaneo del código de pago. En el modo de pago, la máquina ofrecerá varios métodos de pago (billetes, monedas, tarjeta de crédito).</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color w:val="000000"/>
          <w:spacing w:val="0"/>
        </w:rPr>
      </w:pPr>
      <w:r>
        <w:rPr>
          <w:color w:val="000000"/>
        </w:rPr>
        <w:t>Después del pago exitoso, la máquina comenzará a preparar bebidas automáticamente.</w:t>
      </w:r>
    </w:p>
    <w:p w:rsidR="00067F1D" w:rsidRPr="006F467F" w:rsidRDefault="004F5C4F" w:rsidP="00D83E20">
      <w:pPr>
        <w:widowControl w:val="0"/>
        <w:tabs>
          <w:tab w:val="left" w:pos="567"/>
        </w:tabs>
        <w:spacing w:beforeLines="0" w:before="0" w:afterLines="0" w:after="120" w:line="220" w:lineRule="exact"/>
        <w:jc w:val="both"/>
        <w:rPr>
          <w:rFonts w:eastAsia="Microsoft YaHei" w:cs="Arial"/>
          <w:color w:val="000000"/>
          <w:spacing w:val="0"/>
        </w:rPr>
      </w:pPr>
      <w:r>
        <w:rPr>
          <w:color w:val="000000"/>
        </w:rPr>
        <w:t>Una vez finalizada la preparación de la bebida, aparecerá en la pantalla un mensaje sobre la finalización de la preparación de la bebida.</w:t>
      </w:r>
    </w:p>
    <w:p w:rsidR="00067F1D" w:rsidRPr="006F467F" w:rsidRDefault="004F5C4F" w:rsidP="00D83E20">
      <w:pPr>
        <w:widowControl w:val="0"/>
        <w:tabs>
          <w:tab w:val="left" w:pos="567"/>
        </w:tabs>
        <w:spacing w:beforeLines="0" w:before="0" w:afterLines="0" w:after="120" w:line="240" w:lineRule="auto"/>
        <w:jc w:val="both"/>
        <w:rPr>
          <w:rFonts w:eastAsia="Microsoft YaHei" w:cs="Arial"/>
          <w:color w:val="000000"/>
          <w:spacing w:val="0"/>
        </w:rPr>
      </w:pPr>
      <w:r>
        <w:rPr>
          <w:rFonts w:cs="Arial"/>
          <w:noProof/>
          <w:color w:val="000000"/>
          <w:lang w:val="uk-UA" w:eastAsia="uk-UA"/>
        </w:rPr>
        <mc:AlternateContent>
          <mc:Choice Requires="wpg">
            <w:drawing>
              <wp:inline distT="0" distB="0" distL="0" distR="0" wp14:anchorId="210BC1C5" wp14:editId="5B156208">
                <wp:extent cx="6218555" cy="1821180"/>
                <wp:effectExtent l="0" t="0" r="0" b="7620"/>
                <wp:docPr id="30244" name="Группа 30244"/>
                <wp:cNvGraphicFramePr/>
                <a:graphic xmlns:a="http://schemas.openxmlformats.org/drawingml/2006/main">
                  <a:graphicData uri="http://schemas.microsoft.com/office/word/2010/wordprocessingGroup">
                    <wpg:wgp>
                      <wpg:cNvGrpSpPr/>
                      <wpg:grpSpPr>
                        <a:xfrm>
                          <a:off x="0" y="0"/>
                          <a:ext cx="6218555" cy="1821180"/>
                          <a:chOff x="0" y="0"/>
                          <a:chExt cx="6218555" cy="1821180"/>
                        </a:xfrm>
                      </wpg:grpSpPr>
                      <pic:pic xmlns:pic="http://schemas.openxmlformats.org/drawingml/2006/picture">
                        <pic:nvPicPr>
                          <pic:cNvPr id="30245" name="图片 39"/>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3162300" y="9525"/>
                            <a:ext cx="3056255" cy="1790700"/>
                          </a:xfrm>
                          <a:prstGeom prst="rect">
                            <a:avLst/>
                          </a:prstGeom>
                        </pic:spPr>
                      </pic:pic>
                      <pic:pic xmlns:pic="http://schemas.openxmlformats.org/drawingml/2006/picture">
                        <pic:nvPicPr>
                          <pic:cNvPr id="30246" name="图片 30062"/>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3108960" cy="1821180"/>
                          </a:xfrm>
                          <a:prstGeom prst="rect">
                            <a:avLst/>
                          </a:prstGeom>
                        </pic:spPr>
                      </pic:pic>
                    </wpg:wgp>
                  </a:graphicData>
                </a:graphic>
              </wp:inline>
            </w:drawing>
          </mc:Choice>
          <mc:Fallback>
            <w:pict>
              <v:group w14:anchorId="2C93E4C2" id="Группа 30244" o:spid="_x0000_s1026" style="width:489.65pt;height:143.4pt;mso-position-horizontal-relative:char;mso-position-vertical-relative:line" coordsize="62185,18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">
                <v:shape id="图片 39" o:spid="_x0000_s1027" type="#_x0000_t75" style="position:absolute;left:31623;top:95;width:30562;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">
                  <v:imagedata r:id="rId273" o:title=""/>
                  <v:path arrowok="t"/>
                </v:shape>
                <v:shape id="图片 30062" o:spid="_x0000_s1028" type="#_x0000_t75" style="position:absolute;width:31089;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">
                  <v:imagedata r:id="rId242" o:title=""/>
                  <v:path arrowok="t"/>
                </v:shape>
                <w10:anchorlock/>
              </v:group>
            </w:pict>
          </mc:Fallback>
        </mc:AlternateContent>
      </w:r>
    </w:p>
    <w:p w:rsidR="00067F1D" w:rsidRPr="006F467F" w:rsidRDefault="00E5559A" w:rsidP="00D83E20">
      <w:pPr>
        <w:pStyle w:val="2"/>
        <w:tabs>
          <w:tab w:val="left" w:pos="567"/>
        </w:tabs>
        <w:spacing w:before="156" w:after="156"/>
        <w:ind w:leftChars="-50" w:left="-100" w:rightChars="-113" w:right="-226"/>
        <w:rPr>
          <w:rFonts w:cs="Arial"/>
          <w:spacing w:val="0"/>
        </w:rPr>
      </w:pPr>
      <w:bookmarkStart w:id="565" w:name="_Toc135843183"/>
      <w:bookmarkStart w:id="566" w:name="_Toc135994176"/>
      <w:bookmarkStart w:id="567" w:name="_Toc173843871"/>
      <w:r>
        <w:t>Ajuste de la fecha/hora</w:t>
      </w:r>
      <w:bookmarkEnd w:id="565"/>
      <w:bookmarkEnd w:id="566"/>
      <w:bookmarkEnd w:id="567"/>
    </w:p>
    <w:p w:rsidR="00067F1D" w:rsidRPr="006F467F" w:rsidRDefault="00E5559A" w:rsidP="00D83E20">
      <w:pPr>
        <w:tabs>
          <w:tab w:val="left" w:pos="567"/>
        </w:tabs>
        <w:spacing w:before="156" w:after="156"/>
        <w:rPr>
          <w:rFonts w:cs="Arial"/>
          <w:spacing w:val="0"/>
        </w:rPr>
      </w:pPr>
      <w:r>
        <w:t>Si la máquina está conectada a la red, la hora del sistema de la máquina se actualiza para sincronizarse con la hora local. Si la máquina se utiliza en un modo autónomo sin conexión a la red, la hora del sistema no se actualizará ni sincronizará con la hora local, y en este caso la hora deberá ajustarse manualmente. El procedimiento correspondiente se describe a continuación:</w:t>
      </w:r>
    </w:p>
    <w:p w:rsidR="00067F1D" w:rsidRPr="006F467F" w:rsidRDefault="004F5C4F" w:rsidP="00D83E20">
      <w:pPr>
        <w:widowControl w:val="0"/>
        <w:tabs>
          <w:tab w:val="left" w:pos="567"/>
        </w:tabs>
        <w:spacing w:beforeLines="0" w:before="120" w:afterLines="0" w:after="120" w:line="240" w:lineRule="auto"/>
        <w:ind w:rightChars="-163" w:right="-326"/>
        <w:jc w:val="both"/>
        <w:rPr>
          <w:rFonts w:eastAsia="Microsoft YaHei" w:cs="Arial"/>
          <w:spacing w:val="0"/>
        </w:rPr>
      </w:pPr>
      <w:r>
        <w:rPr>
          <w:rFonts w:eastAsia="Microsoft YaHei" w:cs="Arial"/>
          <w:noProof/>
          <w:lang w:val="uk-UA" w:eastAsia="uk-UA"/>
        </w:rPr>
        <mc:AlternateContent>
          <mc:Choice Requires="wpg">
            <w:drawing>
              <wp:inline distT="0" distB="0" distL="0" distR="0" wp14:anchorId="5E5EA0F9" wp14:editId="6F526904">
                <wp:extent cx="6219525" cy="1781175"/>
                <wp:effectExtent l="0" t="0" r="10160" b="9525"/>
                <wp:docPr id="30247" name="Группа 30247"/>
                <wp:cNvGraphicFramePr/>
                <a:graphic xmlns:a="http://schemas.openxmlformats.org/drawingml/2006/main">
                  <a:graphicData uri="http://schemas.microsoft.com/office/word/2010/wordprocessingGroup">
                    <wpg:wgp>
                      <wpg:cNvGrpSpPr/>
                      <wpg:grpSpPr>
                        <a:xfrm>
                          <a:off x="0" y="0"/>
                          <a:ext cx="6219525" cy="1781175"/>
                          <a:chOff x="0" y="0"/>
                          <a:chExt cx="6219525" cy="1781175"/>
                        </a:xfrm>
                      </wpg:grpSpPr>
                      <wpg:grpSp>
                        <wpg:cNvPr id="1045" name="组合 1045"/>
                        <wpg:cNvGrpSpPr/>
                        <wpg:grpSpPr>
                          <a:xfrm>
                            <a:off x="3228975" y="28575"/>
                            <a:ext cx="2990550" cy="1752600"/>
                            <a:chOff x="4744893" y="44997"/>
                            <a:chExt cx="4413072" cy="2656268"/>
                          </a:xfrm>
                        </wpg:grpSpPr>
                        <pic:pic xmlns:pic="http://schemas.openxmlformats.org/drawingml/2006/picture">
                          <pic:nvPicPr>
                            <pic:cNvPr id="1077" name="图片 1077"/>
                            <pic:cNvPicPr>
                              <a:picLocks noChangeAspect="1"/>
                            </pic:cNvPicPr>
                          </pic:nvPicPr>
                          <pic:blipFill>
                            <a:blip r:embed="rId274" cstate="print">
                              <a:extLst>
                                <a:ext uri="{28A0092B-C50C-407E-A947-70E740481C1C}">
                                  <a14:useLocalDpi xmlns:a14="http://schemas.microsoft.com/office/drawing/2010/main" val="0"/>
                                </a:ext>
                              </a:extLst>
                            </a:blip>
                            <a:stretch>
                              <a:fillRect/>
                            </a:stretch>
                          </pic:blipFill>
                          <pic:spPr>
                            <a:xfrm>
                              <a:off x="4744893" y="44997"/>
                              <a:ext cx="4413072" cy="2656268"/>
                            </a:xfrm>
                            <a:prstGeom prst="rect">
                              <a:avLst/>
                            </a:prstGeom>
                          </pic:spPr>
                        </pic:pic>
                        <wps:wsp>
                          <wps:cNvPr id="1079" name="圆角矩形 1079"/>
                          <wps:cNvSpPr/>
                          <wps:spPr>
                            <a:xfrm>
                              <a:off x="8787272" y="343316"/>
                              <a:ext cx="353186" cy="19318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80" name="组合 1080"/>
                        <wpg:cNvGrpSpPr/>
                        <wpg:grpSpPr>
                          <a:xfrm>
                            <a:off x="0" y="0"/>
                            <a:ext cx="2991104" cy="1752600"/>
                            <a:chOff x="88481" y="0"/>
                            <a:chExt cx="4356400" cy="2656268"/>
                          </a:xfrm>
                        </wpg:grpSpPr>
                        <pic:pic xmlns:pic="http://schemas.openxmlformats.org/drawingml/2006/picture">
                          <pic:nvPicPr>
                            <pic:cNvPr id="1081" name="图片 1081"/>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88481" y="0"/>
                              <a:ext cx="4356400" cy="2656268"/>
                            </a:xfrm>
                            <a:prstGeom prst="rect">
                              <a:avLst/>
                            </a:prstGeom>
                          </pic:spPr>
                        </pic:pic>
                        <wps:wsp>
                          <wps:cNvPr id="1082" name="圆角矩形 1082"/>
                          <wps:cNvSpPr/>
                          <wps:spPr>
                            <a:xfrm>
                              <a:off x="1337386" y="1177852"/>
                              <a:ext cx="711200" cy="66765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980227E" id="Группа 30247" o:spid="_x0000_s1026" style="width:489.75pt;height:140.25pt;mso-position-horizontal-relative:char;mso-position-vertical-relative:line" coordsize="62195,17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">
                <v:group id="组合 1045" o:spid="_x0000_s1027" style="position:absolute;left:32289;top:285;width:29906;height:17526" coordorigin="47448,449" coordsize="44130,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shape id="图片 1077" o:spid="_x0000_s1028" type="#_x0000_t75" style="position:absolute;left:47448;top:449;width:44131;height:26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">
                    <v:imagedata r:id="rId276" o:title=""/>
                    <v:path arrowok="t"/>
                  </v:shape>
                  <v:roundrect id="圆角矩形 1079" o:spid="_x0000_s1029" style="position:absolute;left:87872;top:3433;width:3532;height:1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" filled="f" strokecolor="red" strokeweight="1pt">
                    <v:stroke joinstyle="miter"/>
                  </v:roundrect>
                </v:group>
                <v:group id="组合 1080" o:spid="_x0000_s1030" style="position:absolute;width:29911;height:17526" coordorigin="884" coordsize="43564,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shape id="图片 1081" o:spid="_x0000_s1031" type="#_x0000_t75" style="position:absolute;left:884;width:43564;height:26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">
                    <v:imagedata r:id="rId277" o:title=""/>
                    <v:path arrowok="t"/>
                  </v:shape>
                  <v:roundrect id="圆角矩形 1082" o:spid="_x0000_s1032" style="position:absolute;left:13373;top:11778;width:7112;height:6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" filled="f" strokecolor="red" strokeweight="1pt">
                    <v:stroke joinstyle="miter"/>
                  </v:roundrect>
                </v:group>
                <w10:anchorlock/>
              </v:group>
            </w:pict>
          </mc:Fallback>
        </mc:AlternateContent>
      </w:r>
    </w:p>
    <w:p w:rsidR="00067F1D" w:rsidRPr="006F467F" w:rsidRDefault="00E5559A" w:rsidP="00D83E20">
      <w:pPr>
        <w:widowControl w:val="0"/>
        <w:tabs>
          <w:tab w:val="left" w:pos="567"/>
        </w:tabs>
        <w:spacing w:beforeLines="0" w:before="120" w:afterLines="0" w:after="120" w:line="240" w:lineRule="auto"/>
        <w:jc w:val="both"/>
        <w:rPr>
          <w:rFonts w:cs="Arial"/>
          <w:color w:val="000000" w:themeColor="text1"/>
          <w:spacing w:val="0"/>
        </w:rPr>
      </w:pPr>
      <w:r>
        <w:rPr>
          <w:color w:val="000000" w:themeColor="text1"/>
        </w:rPr>
        <w:lastRenderedPageBreak/>
        <w:t>Ingrese al menú de la máquina, toque "Ajustes del operador" -&gt; "Fecha y hora" en el cuadro emergente. Pulse el interruptor para conectarse a la red. La hora del sistema se actualizará y sincronizará automáticamente con la hora local.</w:t>
      </w:r>
    </w:p>
    <w:p w:rsidR="00067F1D" w:rsidRPr="006F467F" w:rsidRDefault="00E5559A" w:rsidP="00D83E20">
      <w:pPr>
        <w:tabs>
          <w:tab w:val="left" w:pos="567"/>
        </w:tabs>
        <w:spacing w:before="156" w:after="156"/>
        <w:rPr>
          <w:rFonts w:cs="Arial"/>
          <w:color w:val="000000" w:themeColor="text1"/>
          <w:spacing w:val="0"/>
        </w:rPr>
      </w:pPr>
      <w:r>
        <w:rPr>
          <w:color w:val="000000" w:themeColor="text1"/>
        </w:rPr>
        <w:t>Si la máquina se utiliza fuera de línea sin la conexión a la red, apague el interruptor "Usar red para configurar la hora", seleccione "Ajustar fecha", "Ajustar hora" y "Seleccionar zona horaria". Pulse la combinación de acceso rápido para regresar al menú principal en el sistema Android, pulse el pictograma "Café" para ingresar nuevamente a la aplicación.</w:t>
      </w:r>
      <w:r w:rsidRPr="006F467F">
        <w:rPr>
          <w:rFonts w:cs="Arial"/>
          <w:noProof/>
          <w:color w:val="000000" w:themeColor="text1"/>
          <w:sz w:val="18"/>
          <w:lang w:val="uk-UA" w:eastAsia="uk-UA"/>
        </w:rPr>
        <w:drawing>
          <wp:inline distT="0" distB="0" distL="0" distR="0" wp14:anchorId="4793A242" wp14:editId="05C495B9">
            <wp:extent cx="180975" cy="155575"/>
            <wp:effectExtent l="0" t="0" r="9525" b="15875"/>
            <wp:docPr id="1088" name="图片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1088"/>
                    <pic:cNvPicPr>
                      <a:picLocks noChangeAspect="1" noChangeArrowheads="1"/>
                    </pic:cNvPicPr>
                  </pic:nvPicPr>
                  <pic:blipFill>
                    <a:blip r:embed="rId278">
                      <a:extLst>
                        <a:ext uri="{28A0092B-C50C-407E-A947-70E740481C1C}">
                          <a14:useLocalDpi xmlns:a14="http://schemas.microsoft.com/office/drawing/2010/main" val="0"/>
                        </a:ext>
                      </a:extLst>
                    </a:blip>
                    <a:srcRect l="17580" r="14774" b="13844"/>
                    <a:stretch>
                      <a:fillRect/>
                    </a:stretch>
                  </pic:blipFill>
                  <pic:spPr>
                    <a:xfrm flipV="1">
                      <a:off x="0" y="0"/>
                      <a:ext cx="180975" cy="155575"/>
                    </a:xfrm>
                    <a:prstGeom prst="rect">
                      <a:avLst/>
                    </a:prstGeom>
                    <a:noFill/>
                    <a:ln>
                      <a:noFill/>
                    </a:ln>
                  </pic:spPr>
                </pic:pic>
              </a:graphicData>
            </a:graphic>
          </wp:inline>
        </w:drawing>
      </w:r>
    </w:p>
    <w:p w:rsidR="00067F1D" w:rsidRPr="006F467F" w:rsidRDefault="00F65947" w:rsidP="00D83E20">
      <w:pPr>
        <w:pStyle w:val="2"/>
        <w:tabs>
          <w:tab w:val="left" w:pos="567"/>
        </w:tabs>
        <w:spacing w:before="156" w:after="156"/>
        <w:ind w:leftChars="-50" w:left="-100" w:rightChars="-113" w:right="-226"/>
        <w:rPr>
          <w:rFonts w:cs="Arial"/>
          <w:spacing w:val="0"/>
        </w:rPr>
      </w:pPr>
      <w:bookmarkStart w:id="568" w:name="_Toc135843184"/>
      <w:bookmarkStart w:id="569" w:name="_Toc135994177"/>
      <w:bookmarkStart w:id="570" w:name="_Toc173843872"/>
      <w:r>
        <w:t>Ajustes del operador</w:t>
      </w:r>
      <w:bookmarkEnd w:id="568"/>
      <w:bookmarkEnd w:id="569"/>
      <w:bookmarkEnd w:id="570"/>
    </w:p>
    <w:p w:rsidR="00067F1D" w:rsidRPr="006F467F" w:rsidRDefault="004F5C4F" w:rsidP="00D83E20">
      <w:pPr>
        <w:widowControl w:val="0"/>
        <w:tabs>
          <w:tab w:val="left" w:pos="567"/>
        </w:tabs>
        <w:spacing w:beforeLines="0" w:before="120" w:afterLines="0" w:after="120" w:line="240" w:lineRule="auto"/>
        <w:jc w:val="both"/>
        <w:rPr>
          <w:rFonts w:eastAsia="Microsoft YaHei" w:cs="Arial"/>
          <w:spacing w:val="0"/>
        </w:rPr>
      </w:pPr>
      <w:r>
        <w:rPr>
          <w:rFonts w:cs="Arial"/>
          <w:noProof/>
          <w:lang w:val="uk-UA" w:eastAsia="uk-UA"/>
        </w:rPr>
        <mc:AlternateContent>
          <mc:Choice Requires="wpg">
            <w:drawing>
              <wp:inline distT="0" distB="0" distL="0" distR="0" wp14:anchorId="61B08238" wp14:editId="4B807808">
                <wp:extent cx="6086475" cy="1851660"/>
                <wp:effectExtent l="0" t="0" r="9525" b="0"/>
                <wp:docPr id="30252" name="Группа 30252"/>
                <wp:cNvGraphicFramePr/>
                <a:graphic xmlns:a="http://schemas.openxmlformats.org/drawingml/2006/main">
                  <a:graphicData uri="http://schemas.microsoft.com/office/word/2010/wordprocessingGroup">
                    <wpg:wgp>
                      <wpg:cNvGrpSpPr/>
                      <wpg:grpSpPr>
                        <a:xfrm>
                          <a:off x="0" y="0"/>
                          <a:ext cx="6086475" cy="1851660"/>
                          <a:chOff x="0" y="0"/>
                          <a:chExt cx="6217285" cy="1767840"/>
                        </a:xfrm>
                      </wpg:grpSpPr>
                      <pic:pic xmlns:pic="http://schemas.openxmlformats.org/drawingml/2006/picture">
                        <pic:nvPicPr>
                          <pic:cNvPr id="1087" name="图片 10"/>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016885" cy="1767840"/>
                          </a:xfrm>
                          <a:prstGeom prst="rect">
                            <a:avLst/>
                          </a:prstGeom>
                        </pic:spPr>
                      </pic:pic>
                      <pic:pic xmlns:pic="http://schemas.openxmlformats.org/drawingml/2006/picture">
                        <pic:nvPicPr>
                          <pic:cNvPr id="1085" name="图片 1085"/>
                          <pic:cNvPicPr>
                            <a:picLocks noChangeAspect="1"/>
                          </pic:cNvPicPr>
                        </pic:nvPicPr>
                        <pic:blipFill>
                          <a:blip r:embed="rId279" cstate="print">
                            <a:extLst>
                              <a:ext uri="{28A0092B-C50C-407E-A947-70E740481C1C}">
                                <a14:useLocalDpi xmlns:a14="http://schemas.microsoft.com/office/drawing/2010/main" val="0"/>
                              </a:ext>
                            </a:extLst>
                          </a:blip>
                          <a:stretch>
                            <a:fillRect/>
                          </a:stretch>
                        </pic:blipFill>
                        <pic:spPr>
                          <a:xfrm>
                            <a:off x="3209925" y="0"/>
                            <a:ext cx="3007360" cy="1762125"/>
                          </a:xfrm>
                          <a:prstGeom prst="rect">
                            <a:avLst/>
                          </a:prstGeom>
                        </pic:spPr>
                      </pic:pic>
                      <wps:wsp>
                        <wps:cNvPr id="1086" name="圆角矩形 1086"/>
                        <wps:cNvSpPr/>
                        <wps:spPr>
                          <a:xfrm>
                            <a:off x="847725" y="1133475"/>
                            <a:ext cx="600075" cy="5410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9D4239F" id="Группа 30252" o:spid="_x0000_s1026" style="width:479.25pt;height:145.8pt;mso-position-horizontal-relative:char;mso-position-vertical-relative:line" coordsize="62172,1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">
                <v:shape id="图片 10" o:spid="_x0000_s1027" type="#_x0000_t75" style="position:absolute;width:30168;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">
                  <v:imagedata r:id="rId104" o:title=""/>
                  <v:path arrowok="t"/>
                </v:shape>
                <v:shape id="图片 1085" o:spid="_x0000_s1028" type="#_x0000_t75" style="position:absolute;left:32099;width:30073;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">
                  <v:imagedata r:id="rId280" o:title=""/>
                  <v:path arrowok="t"/>
                </v:shape>
                <v:roundrect id="圆角矩形 1086" o:spid="_x0000_s1029" style="position:absolute;left:8477;top:11334;width:6001;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" filled="f" strokecolor="red" strokeweight="1pt">
                  <v:stroke joinstyle="miter"/>
                </v:roundrect>
                <w10:anchorlock/>
              </v:group>
            </w:pict>
          </mc:Fallback>
        </mc:AlternateConten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rPr>
      </w:pPr>
      <w:r>
        <w:t>El menú "Ajustes del operador" tiene las siguientes funciones: selección de idioma, parada de preparación de bebidas, protector de pantalla, publicidad, salvapantallas, fecha y hora, automático, etc., modo eco, preparación directa de bebidas.</w:t>
      </w:r>
    </w:p>
    <w:p w:rsidR="00067F1D" w:rsidRPr="006F467F" w:rsidRDefault="004F5C4F" w:rsidP="00D83E20">
      <w:pPr>
        <w:widowControl w:val="0"/>
        <w:tabs>
          <w:tab w:val="left" w:pos="567"/>
        </w:tabs>
        <w:spacing w:beforeLines="0" w:before="120" w:afterLines="0" w:after="120" w:line="240" w:lineRule="auto"/>
        <w:jc w:val="both"/>
        <w:rPr>
          <w:rFonts w:eastAsia="Microsoft YaHei" w:cs="Arial"/>
          <w:spacing w:val="0"/>
        </w:rPr>
      </w:pPr>
      <w:r>
        <w:rPr>
          <w:rFonts w:eastAsia="Microsoft YaHei" w:cs="Arial"/>
          <w:noProof/>
          <w:lang w:val="uk-UA" w:eastAsia="uk-UA"/>
        </w:rPr>
        <mc:AlternateContent>
          <mc:Choice Requires="wpg">
            <w:drawing>
              <wp:inline distT="0" distB="0" distL="0" distR="0" wp14:anchorId="1A89B502" wp14:editId="2FF1C8FF">
                <wp:extent cx="6237605" cy="1774190"/>
                <wp:effectExtent l="0" t="0" r="0" b="0"/>
                <wp:docPr id="30253" name="Группа 30253"/>
                <wp:cNvGraphicFramePr/>
                <a:graphic xmlns:a="http://schemas.openxmlformats.org/drawingml/2006/main">
                  <a:graphicData uri="http://schemas.microsoft.com/office/word/2010/wordprocessingGroup">
                    <wpg:wgp>
                      <wpg:cNvGrpSpPr/>
                      <wpg:grpSpPr>
                        <a:xfrm>
                          <a:off x="0" y="0"/>
                          <a:ext cx="6237605" cy="1774190"/>
                          <a:chOff x="0" y="0"/>
                          <a:chExt cx="6237605" cy="1774190"/>
                        </a:xfrm>
                      </wpg:grpSpPr>
                      <pic:pic xmlns:pic="http://schemas.openxmlformats.org/drawingml/2006/picture">
                        <pic:nvPicPr>
                          <pic:cNvPr id="1103" name="图片 21"/>
                          <pic:cNvPicPr>
                            <a:picLocks noChangeAspect="1"/>
                          </pic:cNvPicPr>
                        </pic:nvPicPr>
                        <pic:blipFill>
                          <a:blip r:embed="rId281" cstate="print">
                            <a:extLst>
                              <a:ext uri="{28A0092B-C50C-407E-A947-70E740481C1C}">
                                <a14:useLocalDpi xmlns:a14="http://schemas.microsoft.com/office/drawing/2010/main" val="0"/>
                              </a:ext>
                            </a:extLst>
                          </a:blip>
                          <a:stretch>
                            <a:fillRect/>
                          </a:stretch>
                        </pic:blipFill>
                        <pic:spPr>
                          <a:xfrm>
                            <a:off x="3209925" y="0"/>
                            <a:ext cx="3027680" cy="1774190"/>
                          </a:xfrm>
                          <a:prstGeom prst="rect">
                            <a:avLst/>
                          </a:prstGeom>
                        </pic:spPr>
                      </pic:pic>
                      <pic:pic xmlns:pic="http://schemas.openxmlformats.org/drawingml/2006/picture">
                        <pic:nvPicPr>
                          <pic:cNvPr id="1105" name="图片 24"/>
                          <pic:cNvPicPr>
                            <a:picLocks noChangeAspect="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3027680" cy="1774190"/>
                          </a:xfrm>
                          <a:prstGeom prst="rect">
                            <a:avLst/>
                          </a:prstGeom>
                        </pic:spPr>
                      </pic:pic>
                    </wpg:wgp>
                  </a:graphicData>
                </a:graphic>
              </wp:inline>
            </w:drawing>
          </mc:Choice>
          <mc:Fallback>
            <w:pict>
              <v:group w14:anchorId="765A7AF8" id="Группа 30253" o:spid="_x0000_s1026" style="width:491.15pt;height:139.7pt;mso-position-horizontal-relative:char;mso-position-vertical-relative:line" coordsize="62376,17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REAAAAQEQEAAAAREQAAABARAQAAABERAAAAEBEBAAAAEREAAAAQEQEA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">
                <v:shape id="图片 21" o:spid="_x0000_s1027" type="#_x0000_t75" style="position:absolute;left:32099;width:30277;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">
                  <v:imagedata r:id="rId283" o:title=""/>
                  <v:path arrowok="t"/>
                </v:shape>
                <v:shape id="图片 24" o:spid="_x0000_s1028" type="#_x0000_t75" style="position:absolute;width:30276;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">
                  <v:imagedata r:id="rId284" o:title=""/>
                  <v:path arrowok="t"/>
                </v:shape>
                <w10:anchorlock/>
              </v:group>
            </w:pict>
          </mc:Fallback>
        </mc:AlternateContent>
      </w:r>
    </w:p>
    <w:p w:rsidR="00067F1D" w:rsidRPr="006F467F" w:rsidRDefault="004F5C4F" w:rsidP="00D83E20">
      <w:pPr>
        <w:widowControl w:val="0"/>
        <w:tabs>
          <w:tab w:val="left" w:pos="567"/>
        </w:tabs>
        <w:spacing w:beforeLines="0" w:before="120" w:afterLines="0" w:after="120" w:line="240" w:lineRule="auto"/>
        <w:jc w:val="both"/>
        <w:rPr>
          <w:rFonts w:cs="Arial"/>
          <w:spacing w:val="0"/>
        </w:rPr>
      </w:pPr>
      <w:r>
        <w:rPr>
          <w:rFonts w:cs="Arial"/>
          <w:noProof/>
          <w:lang w:val="uk-UA" w:eastAsia="uk-UA"/>
        </w:rPr>
        <mc:AlternateContent>
          <mc:Choice Requires="wpg">
            <w:drawing>
              <wp:inline distT="0" distB="0" distL="0" distR="0" wp14:anchorId="69B8AC1C" wp14:editId="6CAFA754">
                <wp:extent cx="6167755" cy="1759585"/>
                <wp:effectExtent l="0" t="0" r="4445" b="0"/>
                <wp:docPr id="30254" name="Группа 30254"/>
                <wp:cNvGraphicFramePr/>
                <a:graphic xmlns:a="http://schemas.openxmlformats.org/drawingml/2006/main">
                  <a:graphicData uri="http://schemas.microsoft.com/office/word/2010/wordprocessingGroup">
                    <wpg:wgp>
                      <wpg:cNvGrpSpPr/>
                      <wpg:grpSpPr>
                        <a:xfrm>
                          <a:off x="0" y="0"/>
                          <a:ext cx="6167755" cy="1759585"/>
                          <a:chOff x="0" y="0"/>
                          <a:chExt cx="6167755" cy="1759585"/>
                        </a:xfrm>
                      </wpg:grpSpPr>
                      <pic:pic xmlns:pic="http://schemas.openxmlformats.org/drawingml/2006/picture">
                        <pic:nvPicPr>
                          <pic:cNvPr id="1101" name="图片 13"/>
                          <pic:cNvPicPr>
                            <a:picLocks noChangeAspect="1"/>
                          </pic:cNvPicPr>
                        </pic:nvPicPr>
                        <pic:blipFill>
                          <a:blip r:embed="rId285" cstate="print">
                            <a:extLst>
                              <a:ext uri="{28A0092B-C50C-407E-A947-70E740481C1C}">
                                <a14:useLocalDpi xmlns:a14="http://schemas.microsoft.com/office/drawing/2010/main" val="0"/>
                              </a:ext>
                            </a:extLst>
                          </a:blip>
                          <a:stretch>
                            <a:fillRect/>
                          </a:stretch>
                        </pic:blipFill>
                        <pic:spPr>
                          <a:xfrm>
                            <a:off x="3181350" y="9525"/>
                            <a:ext cx="2986405" cy="1750060"/>
                          </a:xfrm>
                          <a:prstGeom prst="rect">
                            <a:avLst/>
                          </a:prstGeom>
                        </pic:spPr>
                      </pic:pic>
                      <pic:pic xmlns:pic="http://schemas.openxmlformats.org/drawingml/2006/picture">
                        <pic:nvPicPr>
                          <pic:cNvPr id="1104" name="图片 22"/>
                          <pic:cNvPicPr>
                            <a:picLocks noChangeAspect="1"/>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2986405" cy="1750060"/>
                          </a:xfrm>
                          <a:prstGeom prst="rect">
                            <a:avLst/>
                          </a:prstGeom>
                        </pic:spPr>
                      </pic:pic>
                    </wpg:wgp>
                  </a:graphicData>
                </a:graphic>
              </wp:inline>
            </w:drawing>
          </mc:Choice>
          <mc:Fallback>
            <w:pict>
              <v:group w14:anchorId="6B2B1849" id="Группа 30254" o:spid="_x0000_s1026" style="width:485.65pt;height:138.55pt;mso-position-horizontal-relative:char;mso-position-vertical-relative:line" coordsize="61677,1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REAAAAQEQEAAAAREQAAABARAQAAABERAAAAEBEBAAAAEREAAAAQEQEA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">
                <v:shape id="图片 13" o:spid="_x0000_s1027" type="#_x0000_t75" style="position:absolute;left:31813;top:95;width:29864;height:17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">
                  <v:imagedata r:id="rId287" o:title=""/>
                  <v:path arrowok="t"/>
                </v:shape>
                <v:shape id="图片 22" o:spid="_x0000_s1028" type="#_x0000_t75" style="position:absolute;width:29864;height:17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">
                  <v:imagedata r:id="rId288" o:title=""/>
                  <v:path arrowok="t"/>
                </v:shape>
                <w10:anchorlock/>
              </v:group>
            </w:pict>
          </mc:Fallback>
        </mc:AlternateContent>
      </w:r>
      <w:r>
        <w:t xml:space="preserve">Pulse el conmutador "Reproducir sólo imágenes", inserte el disco USB en el puerto USB (en la </w:t>
      </w:r>
      <w:r>
        <w:lastRenderedPageBreak/>
        <w:t>parte inferior izquierda de la pantalla), importe las imágenes desde el disco USB. Ajuste el tiempo de inicio del protector de pantalla entre 0 y 30 minutos.</w: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rPr>
      </w:pPr>
      <w:r>
        <w:t>Ajuste el intervalo del protector de pantalla (5-30 segundos). Pulse el conmutador para activar/desactivar la conmutación cíclica de anuncios y del protector de pantalla.</w:t>
      </w:r>
    </w:p>
    <w:p w:rsidR="00067F1D" w:rsidRPr="006F467F" w:rsidRDefault="004F5C4F" w:rsidP="00D83E20">
      <w:pPr>
        <w:widowControl w:val="0"/>
        <w:tabs>
          <w:tab w:val="left" w:pos="567"/>
        </w:tabs>
        <w:spacing w:beforeLines="0" w:before="120" w:afterLines="0" w:after="120" w:line="240" w:lineRule="auto"/>
        <w:jc w:val="both"/>
        <w:rPr>
          <w:rFonts w:eastAsia="Microsoft YaHei" w:cs="Arial"/>
          <w:spacing w:val="0"/>
        </w:rPr>
      </w:pPr>
      <w:r>
        <w:rPr>
          <w:rFonts w:eastAsia="Microsoft YaHei" w:cs="Arial"/>
          <w:noProof/>
          <w:lang w:val="uk-UA" w:eastAsia="uk-UA"/>
        </w:rPr>
        <mc:AlternateContent>
          <mc:Choice Requires="wpg">
            <w:drawing>
              <wp:inline distT="0" distB="0" distL="0" distR="0" wp14:anchorId="29B336B5" wp14:editId="5B467486">
                <wp:extent cx="6269355" cy="1798320"/>
                <wp:effectExtent l="0" t="0" r="0" b="0"/>
                <wp:docPr id="30255" name="Группа 30255"/>
                <wp:cNvGraphicFramePr/>
                <a:graphic xmlns:a="http://schemas.openxmlformats.org/drawingml/2006/main">
                  <a:graphicData uri="http://schemas.microsoft.com/office/word/2010/wordprocessingGroup">
                    <wpg:wgp>
                      <wpg:cNvGrpSpPr/>
                      <wpg:grpSpPr>
                        <a:xfrm>
                          <a:off x="0" y="0"/>
                          <a:ext cx="6269355" cy="1798320"/>
                          <a:chOff x="0" y="0"/>
                          <a:chExt cx="6269355" cy="1798320"/>
                        </a:xfrm>
                      </wpg:grpSpPr>
                      <pic:pic xmlns:pic="http://schemas.openxmlformats.org/drawingml/2006/picture">
                        <pic:nvPicPr>
                          <pic:cNvPr id="1102" name="图片 16"/>
                          <pic:cNvPicPr>
                            <a:picLocks noChangeAspect="1"/>
                          </pic:cNvPicPr>
                        </pic:nvPicPr>
                        <pic:blipFill>
                          <a:blip r:embed="rId289" cstate="print">
                            <a:extLst>
                              <a:ext uri="{28A0092B-C50C-407E-A947-70E740481C1C}">
                                <a14:useLocalDpi xmlns:a14="http://schemas.microsoft.com/office/drawing/2010/main" val="0"/>
                              </a:ext>
                            </a:extLst>
                          </a:blip>
                          <a:stretch>
                            <a:fillRect/>
                          </a:stretch>
                        </pic:blipFill>
                        <pic:spPr>
                          <a:xfrm>
                            <a:off x="3200400" y="0"/>
                            <a:ext cx="3068955" cy="1798320"/>
                          </a:xfrm>
                          <a:prstGeom prst="rect">
                            <a:avLst/>
                          </a:prstGeom>
                        </pic:spPr>
                      </pic:pic>
                      <pic:pic xmlns:pic="http://schemas.openxmlformats.org/drawingml/2006/picture">
                        <pic:nvPicPr>
                          <pic:cNvPr id="1106" name="图片 25"/>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3053080" cy="1788795"/>
                          </a:xfrm>
                          <a:prstGeom prst="rect">
                            <a:avLst/>
                          </a:prstGeom>
                        </pic:spPr>
                      </pic:pic>
                    </wpg:wgp>
                  </a:graphicData>
                </a:graphic>
              </wp:inline>
            </w:drawing>
          </mc:Choice>
          <mc:Fallback>
            <w:pict>
              <v:group w14:anchorId="355C340A" id="Группа 30255" o:spid="_x0000_s1026" style="width:493.65pt;height:141.6pt;mso-position-horizontal-relative:char;mso-position-vertical-relative:line" coordsize="62693,17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">
                <v:shape id="图片 16" o:spid="_x0000_s1027" type="#_x0000_t75" style="position:absolute;left:32004;width:30689;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">
                  <v:imagedata r:id="rId291" o:title=""/>
                  <v:path arrowok="t"/>
                </v:shape>
                <v:shape id="图片 25" o:spid="_x0000_s1028" type="#_x0000_t75" style="position:absolute;width:30530;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">
                  <v:imagedata r:id="rId292" o:title=""/>
                  <v:path arrowok="t"/>
                </v:shape>
                <w10:anchorlock/>
              </v:group>
            </w:pict>
          </mc:Fallback>
        </mc:AlternateContent>
      </w:r>
    </w:p>
    <w:p w:rsidR="00067F1D" w:rsidRPr="006F467F" w:rsidRDefault="00402FD1" w:rsidP="00D83E20">
      <w:pPr>
        <w:widowControl w:val="0"/>
        <w:tabs>
          <w:tab w:val="left" w:pos="567"/>
        </w:tabs>
        <w:spacing w:beforeLines="0" w:before="120" w:afterLines="0" w:after="120" w:line="240" w:lineRule="auto"/>
        <w:jc w:val="both"/>
        <w:rPr>
          <w:rFonts w:eastAsiaTheme="minorEastAsia" w:cs="Arial"/>
          <w:spacing w:val="0"/>
        </w:rPr>
      </w:pPr>
      <w:r>
        <w:t>Teniendo en cuenta los requisitos (tamaño, nombre del archivo de imagen) a la imagen del logotipo, la imagen de inicio, inserte el disco U en el puerto USB (en la parte inferior izquierda de la pantalla) e importe la imagen desde el disco U.</w:t>
      </w:r>
    </w:p>
    <w:p w:rsidR="00067F1D" w:rsidRPr="006F467F" w:rsidRDefault="004F5C4F" w:rsidP="00D83E20">
      <w:pPr>
        <w:widowControl w:val="0"/>
        <w:tabs>
          <w:tab w:val="left" w:pos="567"/>
        </w:tabs>
        <w:spacing w:beforeLines="0" w:before="120" w:afterLines="0" w:after="120" w:line="240" w:lineRule="auto"/>
        <w:jc w:val="both"/>
        <w:rPr>
          <w:rFonts w:eastAsia="Microsoft YaHei" w:cs="Arial"/>
          <w:spacing w:val="0"/>
        </w:rPr>
      </w:pPr>
      <w:r>
        <w:rPr>
          <w:rFonts w:eastAsia="Microsoft YaHei" w:cs="Arial"/>
          <w:noProof/>
          <w:lang w:val="uk-UA" w:eastAsia="uk-UA"/>
        </w:rPr>
        <mc:AlternateContent>
          <mc:Choice Requires="wpg">
            <w:drawing>
              <wp:inline distT="0" distB="0" distL="0" distR="0" wp14:anchorId="38F1306A" wp14:editId="17DB3664">
                <wp:extent cx="6248400" cy="1824990"/>
                <wp:effectExtent l="0" t="0" r="0" b="3810"/>
                <wp:docPr id="30256" name="Группа 30256"/>
                <wp:cNvGraphicFramePr/>
                <a:graphic xmlns:a="http://schemas.openxmlformats.org/drawingml/2006/main">
                  <a:graphicData uri="http://schemas.microsoft.com/office/word/2010/wordprocessingGroup">
                    <wpg:wgp>
                      <wpg:cNvGrpSpPr/>
                      <wpg:grpSpPr>
                        <a:xfrm>
                          <a:off x="0" y="0"/>
                          <a:ext cx="6248400" cy="1824990"/>
                          <a:chOff x="0" y="0"/>
                          <a:chExt cx="6248400" cy="1824990"/>
                        </a:xfrm>
                      </wpg:grpSpPr>
                      <pic:pic xmlns:pic="http://schemas.openxmlformats.org/drawingml/2006/picture">
                        <pic:nvPicPr>
                          <pic:cNvPr id="18" name="图片 17"/>
                          <pic:cNvPicPr>
                            <a:picLocks noChangeAspect="1"/>
                          </pic:cNvPicPr>
                        </pic:nvPicPr>
                        <pic:blipFill>
                          <a:blip r:embed="rId293" cstate="print">
                            <a:extLst>
                              <a:ext uri="{28A0092B-C50C-407E-A947-70E740481C1C}">
                                <a14:useLocalDpi xmlns:a14="http://schemas.microsoft.com/office/drawing/2010/main" val="0"/>
                              </a:ext>
                            </a:extLst>
                          </a:blip>
                          <a:stretch>
                            <a:fillRect/>
                          </a:stretch>
                        </pic:blipFill>
                        <pic:spPr>
                          <a:xfrm>
                            <a:off x="0" y="19050"/>
                            <a:ext cx="3046095" cy="1804670"/>
                          </a:xfrm>
                          <a:prstGeom prst="rect">
                            <a:avLst/>
                          </a:prstGeom>
                        </pic:spPr>
                      </pic:pic>
                      <pic:pic xmlns:pic="http://schemas.openxmlformats.org/drawingml/2006/picture">
                        <pic:nvPicPr>
                          <pic:cNvPr id="1107" name="图片 18"/>
                          <pic:cNvPicPr>
                            <a:picLocks noChangeAspect="1"/>
                          </pic:cNvPicPr>
                        </pic:nvPicPr>
                        <pic:blipFill>
                          <a:blip r:embed="rId294" cstate="print">
                            <a:extLst>
                              <a:ext uri="{28A0092B-C50C-407E-A947-70E740481C1C}">
                                <a14:useLocalDpi xmlns:a14="http://schemas.microsoft.com/office/drawing/2010/main" val="0"/>
                              </a:ext>
                            </a:extLst>
                          </a:blip>
                          <a:stretch>
                            <a:fillRect/>
                          </a:stretch>
                        </pic:blipFill>
                        <pic:spPr>
                          <a:xfrm>
                            <a:off x="3133725" y="0"/>
                            <a:ext cx="3114675" cy="1824990"/>
                          </a:xfrm>
                          <a:prstGeom prst="rect">
                            <a:avLst/>
                          </a:prstGeom>
                        </pic:spPr>
                      </pic:pic>
                    </wpg:wgp>
                  </a:graphicData>
                </a:graphic>
              </wp:inline>
            </w:drawing>
          </mc:Choice>
          <mc:Fallback>
            <w:pict>
              <v:group w14:anchorId="5AE7E992" id="Группа 30256" o:spid="_x0000_s1026" style="width:492pt;height:143.7pt;mso-position-horizontal-relative:char;mso-position-vertical-relative:line" coordsize="62484,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&#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">
                <v:shape id="图片 17" o:spid="_x0000_s1027" type="#_x0000_t75" style="position:absolute;top:190;width:30460;height:18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">
                  <v:imagedata r:id="rId295" o:title=""/>
                  <v:path arrowok="t"/>
                </v:shape>
                <v:shape id="图片 18" o:spid="_x0000_s1028" type="#_x0000_t75" style="position:absolute;left:31337;width:31147;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">
                  <v:imagedata r:id="rId296" o:title=""/>
                  <v:path arrowok="t"/>
                </v:shape>
                <w10:anchorlock/>
              </v:group>
            </w:pict>
          </mc:Fallback>
        </mc:AlternateContent>
      </w:r>
    </w:p>
    <w:p w:rsidR="004F5C4F" w:rsidRDefault="00E5559A" w:rsidP="00D83E20">
      <w:pPr>
        <w:widowControl w:val="0"/>
        <w:tabs>
          <w:tab w:val="left" w:pos="567"/>
        </w:tabs>
        <w:spacing w:beforeLines="0" w:before="120" w:afterLines="0" w:after="120" w:line="240" w:lineRule="auto"/>
        <w:jc w:val="both"/>
        <w:rPr>
          <w:rFonts w:eastAsiaTheme="minorEastAsia" w:cs="Arial"/>
          <w:spacing w:val="0"/>
        </w:rPr>
      </w:pPr>
      <w:r>
        <w:t>Teniendo en cuenta los requisitos (tamaño, nombre del archivo de imagen) a la imagen de fondo, la imagen de la bebida, inserte el disco U en el puerto USB (en la parte inferior izquierda de la pantalla) e importe la imagen desde el disco U.</w:t>
      </w:r>
    </w:p>
    <w:p w:rsidR="004F5C4F" w:rsidRDefault="004F5C4F" w:rsidP="00D83E20">
      <w:pPr>
        <w:widowControl w:val="0"/>
        <w:tabs>
          <w:tab w:val="left" w:pos="567"/>
        </w:tabs>
        <w:spacing w:beforeLines="0" w:before="120" w:afterLines="0" w:after="120" w:line="240" w:lineRule="auto"/>
        <w:jc w:val="both"/>
        <w:rPr>
          <w:rFonts w:eastAsiaTheme="minorEastAsia" w:cs="Arial"/>
          <w:spacing w:val="0"/>
        </w:rPr>
      </w:pPr>
      <w:r>
        <w:rPr>
          <w:rFonts w:eastAsia="Microsoft YaHei" w:cs="Arial"/>
          <w:noProof/>
          <w:lang w:val="uk-UA" w:eastAsia="uk-UA"/>
        </w:rPr>
        <mc:AlternateContent>
          <mc:Choice Requires="wpg">
            <w:drawing>
              <wp:inline distT="0" distB="0" distL="0" distR="0" wp14:anchorId="4FC252AC" wp14:editId="6CEA8119">
                <wp:extent cx="6086475" cy="1814195"/>
                <wp:effectExtent l="0" t="0" r="9525" b="0"/>
                <wp:docPr id="30261" name="Группа 30261"/>
                <wp:cNvGraphicFramePr/>
                <a:graphic xmlns:a="http://schemas.openxmlformats.org/drawingml/2006/main">
                  <a:graphicData uri="http://schemas.microsoft.com/office/word/2010/wordprocessingGroup">
                    <wpg:wgp>
                      <wpg:cNvGrpSpPr/>
                      <wpg:grpSpPr>
                        <a:xfrm>
                          <a:off x="0" y="0"/>
                          <a:ext cx="6086475" cy="1814195"/>
                          <a:chOff x="0" y="0"/>
                          <a:chExt cx="6295390" cy="1824990"/>
                        </a:xfrm>
                      </wpg:grpSpPr>
                      <pic:pic xmlns:pic="http://schemas.openxmlformats.org/drawingml/2006/picture">
                        <pic:nvPicPr>
                          <pic:cNvPr id="1108" name="图片 19"/>
                          <pic:cNvPicPr>
                            <a:picLocks noChangeAspect="1"/>
                          </pic:cNvPicPr>
                        </pic:nvPicPr>
                        <pic:blipFill>
                          <a:blip r:embed="rId297" cstate="print">
                            <a:extLst>
                              <a:ext uri="{28A0092B-C50C-407E-A947-70E740481C1C}">
                                <a14:useLocalDpi xmlns:a14="http://schemas.microsoft.com/office/drawing/2010/main" val="0"/>
                              </a:ext>
                            </a:extLst>
                          </a:blip>
                          <a:stretch>
                            <a:fillRect/>
                          </a:stretch>
                        </pic:blipFill>
                        <pic:spPr>
                          <a:xfrm>
                            <a:off x="0" y="9525"/>
                            <a:ext cx="3046730" cy="1784985"/>
                          </a:xfrm>
                          <a:prstGeom prst="rect">
                            <a:avLst/>
                          </a:prstGeom>
                        </pic:spPr>
                      </pic:pic>
                      <pic:pic xmlns:pic="http://schemas.openxmlformats.org/drawingml/2006/picture">
                        <pic:nvPicPr>
                          <pic:cNvPr id="1109" name="图片 20"/>
                          <pic:cNvPicPr>
                            <a:picLocks noChangeAspect="1"/>
                          </pic:cNvPicPr>
                        </pic:nvPicPr>
                        <pic:blipFill>
                          <a:blip r:embed="rId298"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wgp>
                  </a:graphicData>
                </a:graphic>
              </wp:inline>
            </w:drawing>
          </mc:Choice>
          <mc:Fallback>
            <w:pict>
              <v:group w14:anchorId="0ACC4738" id="Группа 30261" o:spid="_x0000_s1026" style="width:479.25pt;height:142.8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">
                <v:shape id="图片 19" o:spid="_x0000_s1027" type="#_x0000_t75" style="position:absolute;top:9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">
                  <v:imagedata r:id="rId299" o:title=""/>
                  <v:path arrowok="t"/>
                </v:shape>
                <v:shape id="图片 20" o:spid="_x0000_s1028"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">
                  <v:imagedata r:id="rId300" o:title=""/>
                  <v:path arrowok="t"/>
                </v:shape>
                <w10:anchorlock/>
              </v:group>
            </w:pict>
          </mc:Fallback>
        </mc:AlternateContent>
      </w:r>
    </w:p>
    <w:p w:rsidR="00067F1D" w:rsidRPr="006F467F" w:rsidRDefault="00E5559A" w:rsidP="00D83E20">
      <w:pPr>
        <w:widowControl w:val="0"/>
        <w:tabs>
          <w:tab w:val="left" w:pos="567"/>
        </w:tabs>
        <w:spacing w:beforeLines="0" w:before="120" w:afterLines="0" w:after="120" w:line="240" w:lineRule="auto"/>
        <w:jc w:val="both"/>
        <w:rPr>
          <w:rFonts w:eastAsiaTheme="minorEastAsia" w:cs="Arial"/>
          <w:spacing w:val="0"/>
        </w:rPr>
      </w:pPr>
      <w:r>
        <w:t xml:space="preserve">Teniendo en cuenta los requisitos (tamaño, nombre del archivo de imagen) a la imagen de la </w:t>
      </w:r>
      <w:r>
        <w:lastRenderedPageBreak/>
        <w:t>conclusión de preparación, la imagen de la preparación, inserte el disco U en el puerto USB (en la parte inferior izquierda de la pantalla) e importe la imagen desde el disco U.</w:t>
      </w:r>
    </w:p>
    <w:p w:rsidR="00067F1D" w:rsidRPr="006F467F" w:rsidRDefault="00E5559A" w:rsidP="00D83E20">
      <w:pPr>
        <w:pStyle w:val="2"/>
        <w:tabs>
          <w:tab w:val="left" w:pos="567"/>
        </w:tabs>
        <w:spacing w:before="156" w:after="156"/>
        <w:ind w:leftChars="-70" w:right="200" w:hangingChars="70" w:hanging="140"/>
        <w:rPr>
          <w:rFonts w:cs="Arial"/>
          <w:spacing w:val="0"/>
        </w:rPr>
      </w:pPr>
      <w:bookmarkStart w:id="571" w:name="_Toc135994178"/>
      <w:bookmarkStart w:id="572" w:name="_Toc135843185"/>
      <w:bookmarkStart w:id="573" w:name="_Toc173843873"/>
      <w:r>
        <w:t>Limpieza</w:t>
      </w:r>
      <w:bookmarkEnd w:id="571"/>
      <w:bookmarkEnd w:id="572"/>
      <w:bookmarkEnd w:id="573"/>
    </w:p>
    <w:p w:rsidR="00067F1D" w:rsidRPr="006F467F" w:rsidRDefault="00E5559A" w:rsidP="00D83E20">
      <w:pPr>
        <w:pStyle w:val="3"/>
        <w:tabs>
          <w:tab w:val="left" w:pos="567"/>
        </w:tabs>
        <w:spacing w:before="156" w:after="156"/>
        <w:rPr>
          <w:rFonts w:ascii="Arial" w:hAnsi="Arial" w:cs="Arial"/>
          <w:spacing w:val="0"/>
        </w:rPr>
      </w:pPr>
      <w:bookmarkStart w:id="574" w:name="_Toc135994179"/>
      <w:bookmarkStart w:id="575" w:name="_Toc173843874"/>
      <w:r w:rsidRPr="006F467F">
        <w:rPr>
          <w:rFonts w:ascii="Arial" w:hAnsi="Arial" w:cs="Arial"/>
          <w:noProof/>
          <w:lang w:val="uk-UA" w:eastAsia="uk-UA"/>
        </w:rPr>
        <mc:AlternateContent>
          <mc:Choice Requires="wps">
            <w:drawing>
              <wp:anchor distT="0" distB="0" distL="114300" distR="114300" simplePos="0" relativeHeight="251735040" behindDoc="0" locked="0" layoutInCell="1" allowOverlap="1" wp14:anchorId="7B679C81" wp14:editId="50EC0DF4">
                <wp:simplePos x="0" y="0"/>
                <wp:positionH relativeFrom="column">
                  <wp:posOffset>7620</wp:posOffset>
                </wp:positionH>
                <wp:positionV relativeFrom="paragraph">
                  <wp:posOffset>248285</wp:posOffset>
                </wp:positionV>
                <wp:extent cx="5579745" cy="0"/>
                <wp:effectExtent l="0" t="6350" r="0" b="6350"/>
                <wp:wrapNone/>
                <wp:docPr id="1117"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5E17FC" id="直接连接符 1117"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6pt,19.55pt" to="43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" strokecolor="#4874cb [3204]" strokeweight="1pt">
                <v:stroke joinstyle="miter"/>
              </v:line>
            </w:pict>
          </mc:Fallback>
        </mc:AlternateContent>
      </w:r>
      <w:r>
        <w:t xml:space="preserve"> Cajón de posos</w:t>
      </w:r>
      <w:bookmarkStart w:id="576" w:name="_Toc135843186"/>
      <w:bookmarkEnd w:id="574"/>
      <w:bookmarkEnd w:id="576"/>
      <w:bookmarkEnd w:id="575"/>
    </w:p>
    <w:p w:rsidR="00067F1D" w:rsidRPr="006F467F" w:rsidRDefault="006F4950" w:rsidP="00D83E20">
      <w:pPr>
        <w:tabs>
          <w:tab w:val="left" w:pos="567"/>
        </w:tabs>
        <w:spacing w:before="156" w:after="156"/>
        <w:ind w:firstLineChars="500" w:firstLine="1050"/>
        <w:rPr>
          <w:rFonts w:cs="Arial"/>
          <w:spacing w:val="0"/>
        </w:rPr>
      </w:pPr>
      <w:r>
        <w:rPr>
          <w:rFonts w:cs="Arial"/>
          <w:noProof/>
          <w:spacing w:val="0"/>
          <w:lang w:val="uk-UA" w:eastAsia="uk-UA"/>
        </w:rPr>
        <w:drawing>
          <wp:anchor distT="0" distB="0" distL="114300" distR="114300" simplePos="0" relativeHeight="252122112" behindDoc="0" locked="0" layoutInCell="1" allowOverlap="1" wp14:anchorId="0AE024AF" wp14:editId="53EBF549">
            <wp:simplePos x="0" y="0"/>
            <wp:positionH relativeFrom="column">
              <wp:posOffset>659219</wp:posOffset>
            </wp:positionH>
            <wp:positionV relativeFrom="paragraph">
              <wp:posOffset>53163</wp:posOffset>
            </wp:positionV>
            <wp:extent cx="3562985" cy="233045"/>
            <wp:effectExtent l="0" t="0" r="0" b="0"/>
            <wp:wrapNone/>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34016" behindDoc="0" locked="0" layoutInCell="1" allowOverlap="1" wp14:anchorId="1E2DD5B3" wp14:editId="5F6C083F">
            <wp:simplePos x="0" y="0"/>
            <wp:positionH relativeFrom="column">
              <wp:posOffset>-8255</wp:posOffset>
            </wp:positionH>
            <wp:positionV relativeFrom="paragraph">
              <wp:posOffset>21590</wp:posOffset>
            </wp:positionV>
            <wp:extent cx="579120" cy="505460"/>
            <wp:effectExtent l="0" t="0" r="11430" b="8890"/>
            <wp:wrapNone/>
            <wp:docPr id="1118" name="图片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1118"/>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80476" cy="507059"/>
                    </a:xfrm>
                    <a:prstGeom prst="rect">
                      <a:avLst/>
                    </a:prstGeom>
                  </pic:spPr>
                </pic:pic>
              </a:graphicData>
            </a:graphic>
          </wp:anchor>
        </w:drawing>
      </w:r>
    </w:p>
    <w:p w:rsidR="00067F1D" w:rsidRPr="006F467F" w:rsidRDefault="00E5559A" w:rsidP="00D83E20">
      <w:pPr>
        <w:tabs>
          <w:tab w:val="left" w:pos="567"/>
        </w:tabs>
        <w:spacing w:before="156" w:after="156"/>
        <w:ind w:firstLineChars="500" w:firstLine="1000"/>
        <w:rPr>
          <w:rFonts w:eastAsiaTheme="minorEastAsia" w:cs="Arial"/>
          <w:spacing w:val="0"/>
          <w:kern w:val="28"/>
          <w:szCs w:val="21"/>
        </w:rPr>
      </w:pPr>
      <w:bookmarkStart w:id="577" w:name="OLE_LINK699"/>
      <w:bookmarkStart w:id="578" w:name="OLE_LINK698"/>
      <w:r>
        <w:t>El sobrecalentamiento puede provocar daños.</w:t>
      </w:r>
      <w:bookmarkEnd w:id="577"/>
      <w:bookmarkEnd w:id="578"/>
    </w:p>
    <w:p w:rsidR="00067F1D" w:rsidRPr="006F467F" w:rsidRDefault="00E5559A" w:rsidP="00D83E20">
      <w:pPr>
        <w:tabs>
          <w:tab w:val="left" w:pos="567"/>
        </w:tabs>
        <w:spacing w:before="156" w:after="156"/>
        <w:ind w:left="591" w:firstLine="359"/>
        <w:rPr>
          <w:rFonts w:eastAsia="SimHei" w:cs="Arial"/>
          <w:spacing w:val="0"/>
          <w:kern w:val="28"/>
          <w:sz w:val="22"/>
          <w:szCs w:val="21"/>
        </w:rPr>
      </w:pPr>
      <w:r w:rsidRPr="006F467F">
        <w:rPr>
          <w:rFonts w:cs="Arial"/>
          <w:noProof/>
          <w:lang w:val="uk-UA" w:eastAsia="uk-UA"/>
        </w:rPr>
        <mc:AlternateContent>
          <mc:Choice Requires="wps">
            <w:drawing>
              <wp:anchor distT="0" distB="0" distL="114300" distR="114300" simplePos="0" relativeHeight="251736064" behindDoc="0" locked="0" layoutInCell="1" allowOverlap="1" wp14:anchorId="4E853905" wp14:editId="67E95060">
                <wp:simplePos x="0" y="0"/>
                <wp:positionH relativeFrom="column">
                  <wp:posOffset>635</wp:posOffset>
                </wp:positionH>
                <wp:positionV relativeFrom="paragraph">
                  <wp:posOffset>232410</wp:posOffset>
                </wp:positionV>
                <wp:extent cx="5586730" cy="0"/>
                <wp:effectExtent l="0" t="6350" r="0" b="6350"/>
                <wp:wrapNone/>
                <wp:docPr id="512" name="直接连接符 512"/>
                <wp:cNvGraphicFramePr/>
                <a:graphic xmlns:a="http://schemas.openxmlformats.org/drawingml/2006/main">
                  <a:graphicData uri="http://schemas.microsoft.com/office/word/2010/wordprocessingShape">
                    <wps:wsp>
                      <wps:cNvCnPr/>
                      <wps:spPr>
                        <a:xfrm>
                          <a:off x="0" y="0"/>
                          <a:ext cx="55868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64F27" id="直接连接符 51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05pt,18.3pt" to="439.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" strokecolor="#4874cb [3204]" strokeweight="1pt">
                <v:stroke joinstyle="miter"/>
              </v:line>
            </w:pict>
          </mc:Fallback>
        </mc:AlternateContent>
      </w:r>
      <w:r>
        <w:t>No utilice un lavavajillas para limpiar el cajón de posos de café.</w:t>
      </w:r>
    </w:p>
    <w:p w:rsidR="00067F1D" w:rsidRPr="006F467F" w:rsidRDefault="00E5559A" w:rsidP="00D83E20">
      <w:pPr>
        <w:tabs>
          <w:tab w:val="left" w:pos="567"/>
        </w:tabs>
        <w:spacing w:before="156" w:after="156"/>
        <w:rPr>
          <w:rFonts w:cs="Arial"/>
          <w:spacing w:val="0"/>
        </w:rPr>
      </w:pPr>
      <w:r>
        <w:t>► Saque el cajón de posos de la máquina.</w:t>
      </w:r>
    </w:p>
    <w:p w:rsidR="00067F1D" w:rsidRPr="006F467F" w:rsidRDefault="00E5559A" w:rsidP="00D83E20">
      <w:pPr>
        <w:tabs>
          <w:tab w:val="left" w:pos="567"/>
        </w:tabs>
        <w:spacing w:before="156" w:after="156"/>
        <w:rPr>
          <w:rFonts w:cs="Arial"/>
          <w:spacing w:val="0"/>
        </w:rPr>
      </w:pPr>
      <w:r>
        <w:t>► Vacíe y limpie el cajón de posos.</w:t>
      </w:r>
    </w:p>
    <w:p w:rsidR="00067F1D" w:rsidRPr="006F467F" w:rsidRDefault="00E5559A" w:rsidP="00D83E20">
      <w:pPr>
        <w:tabs>
          <w:tab w:val="left" w:pos="567"/>
        </w:tabs>
        <w:spacing w:before="156" w:after="156"/>
        <w:rPr>
          <w:rFonts w:cs="Arial"/>
          <w:spacing w:val="0"/>
        </w:rPr>
      </w:pPr>
      <w:r>
        <w:t>►  Seque y frote el cajón de posos y vuelva a colocarlo en la máquina hasta el tope.</w:t>
      </w:r>
      <w:bookmarkStart w:id="579" w:name="OLE_LINK700"/>
      <w:bookmarkStart w:id="580" w:name="OLE_LINK701"/>
      <w:bookmarkEnd w:id="579"/>
      <w:bookmarkEnd w:id="580"/>
    </w:p>
    <w:p w:rsidR="00067F1D" w:rsidRPr="006F467F" w:rsidRDefault="00E5559A" w:rsidP="00D83E20">
      <w:pPr>
        <w:tabs>
          <w:tab w:val="left" w:pos="567"/>
        </w:tabs>
        <w:spacing w:before="156" w:after="156"/>
        <w:rPr>
          <w:rFonts w:cs="Arial"/>
          <w:spacing w:val="0"/>
        </w:rPr>
      </w:pPr>
      <w:r>
        <w:t>La máquina está lista para el funcionamiento.</w:t>
      </w:r>
    </w:p>
    <w:p w:rsidR="00067F1D" w:rsidRPr="006F467F" w:rsidRDefault="00E5559A" w:rsidP="00D83E20">
      <w:pPr>
        <w:pStyle w:val="3"/>
        <w:tabs>
          <w:tab w:val="left" w:pos="567"/>
        </w:tabs>
        <w:spacing w:before="156" w:after="156"/>
        <w:rPr>
          <w:rFonts w:ascii="Arial" w:hAnsi="Arial" w:cs="Arial"/>
          <w:spacing w:val="0"/>
        </w:rPr>
      </w:pPr>
      <w:bookmarkStart w:id="581" w:name="_Toc135994180"/>
      <w:bookmarkStart w:id="582" w:name="_Toc135843187"/>
      <w:bookmarkStart w:id="583" w:name="_Toc173843875"/>
      <w:r w:rsidRPr="006F467F">
        <w:rPr>
          <w:rFonts w:ascii="Arial" w:hAnsi="Arial" w:cs="Arial"/>
          <w:noProof/>
          <w:lang w:val="uk-UA" w:eastAsia="uk-UA"/>
        </w:rPr>
        <mc:AlternateContent>
          <mc:Choice Requires="wps">
            <w:drawing>
              <wp:anchor distT="0" distB="0" distL="114300" distR="114300" simplePos="0" relativeHeight="251738112" behindDoc="0" locked="0" layoutInCell="1" allowOverlap="1" wp14:anchorId="7CBD71BA" wp14:editId="0AC0DA45">
                <wp:simplePos x="0" y="0"/>
                <wp:positionH relativeFrom="column">
                  <wp:posOffset>7620</wp:posOffset>
                </wp:positionH>
                <wp:positionV relativeFrom="paragraph">
                  <wp:posOffset>257810</wp:posOffset>
                </wp:positionV>
                <wp:extent cx="5579745" cy="0"/>
                <wp:effectExtent l="0" t="6350" r="0" b="6350"/>
                <wp:wrapNone/>
                <wp:docPr id="1126" name="直接连接符 1126"/>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C5487C" id="直接连接符 1126"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6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" strokecolor="#4874cb [3204]" strokeweight="1pt">
                <v:stroke joinstyle="miter"/>
              </v:line>
            </w:pict>
          </mc:Fallback>
        </mc:AlternateContent>
      </w:r>
      <w:r>
        <w:t xml:space="preserve"> Bandeja de goteo</w:t>
      </w:r>
      <w:bookmarkEnd w:id="581"/>
      <w:bookmarkEnd w:id="582"/>
      <w:bookmarkEnd w:id="583"/>
    </w:p>
    <w:p w:rsidR="00067F1D" w:rsidRPr="006F467F" w:rsidRDefault="006F4950" w:rsidP="00D83E20">
      <w:pPr>
        <w:tabs>
          <w:tab w:val="left" w:pos="567"/>
        </w:tabs>
        <w:spacing w:before="156" w:after="156"/>
        <w:ind w:firstLineChars="500" w:firstLine="1050"/>
        <w:rPr>
          <w:rFonts w:cs="Arial"/>
          <w:spacing w:val="0"/>
        </w:rPr>
      </w:pPr>
      <w:r>
        <w:rPr>
          <w:rFonts w:cs="Arial"/>
          <w:noProof/>
          <w:spacing w:val="0"/>
          <w:lang w:val="uk-UA" w:eastAsia="uk-UA"/>
        </w:rPr>
        <w:drawing>
          <wp:anchor distT="0" distB="0" distL="114300" distR="114300" simplePos="0" relativeHeight="252124160" behindDoc="0" locked="0" layoutInCell="1" allowOverlap="1" wp14:anchorId="2382398C" wp14:editId="55E67757">
            <wp:simplePos x="0" y="0"/>
            <wp:positionH relativeFrom="column">
              <wp:posOffset>627321</wp:posOffset>
            </wp:positionH>
            <wp:positionV relativeFrom="paragraph">
              <wp:posOffset>41895</wp:posOffset>
            </wp:positionV>
            <wp:extent cx="3562985" cy="233045"/>
            <wp:effectExtent l="0" t="0" r="0" b="0"/>
            <wp:wrapNone/>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37088" behindDoc="0" locked="0" layoutInCell="1" allowOverlap="1" wp14:anchorId="057D2963" wp14:editId="2DA97A35">
            <wp:simplePos x="0" y="0"/>
            <wp:positionH relativeFrom="column">
              <wp:posOffset>5715</wp:posOffset>
            </wp:positionH>
            <wp:positionV relativeFrom="paragraph">
              <wp:posOffset>11430</wp:posOffset>
            </wp:positionV>
            <wp:extent cx="563880" cy="492760"/>
            <wp:effectExtent l="0" t="0" r="7620" b="2540"/>
            <wp:wrapNone/>
            <wp:docPr id="1128" name="图片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1128"/>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64490" cy="493264"/>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r>
        <w:t>Mueva el pico dispensador a la posición más alta.</w:t>
      </w:r>
    </w:p>
    <w:p w:rsidR="00067F1D" w:rsidRPr="006F467F" w:rsidRDefault="00E5559A" w:rsidP="00D83E20">
      <w:pPr>
        <w:tabs>
          <w:tab w:val="left" w:pos="567"/>
        </w:tabs>
        <w:spacing w:before="156" w:after="156" w:line="240" w:lineRule="auto"/>
        <w:ind w:firstLineChars="500" w:firstLine="1000"/>
        <w:rPr>
          <w:rFonts w:cs="Arial"/>
          <w:spacing w:val="0"/>
        </w:rPr>
      </w:pPr>
      <w:r>
        <w:t>Saque la bandeja de goteo afuera.</w:t>
      </w:r>
    </w:p>
    <w:bookmarkStart w:id="584" w:name="OLE_LINK703"/>
    <w:bookmarkStart w:id="585" w:name="OLE_LINK702"/>
    <w:p w:rsidR="00067F1D" w:rsidRPr="006F467F" w:rsidRDefault="00E5559A" w:rsidP="00D83E20">
      <w:pPr>
        <w:tabs>
          <w:tab w:val="left" w:pos="567"/>
        </w:tabs>
        <w:spacing w:before="156" w:after="156" w:line="240" w:lineRule="auto"/>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739136" behindDoc="0" locked="0" layoutInCell="1" allowOverlap="1" wp14:anchorId="59C2026B" wp14:editId="02E3A16F">
                <wp:simplePos x="0" y="0"/>
                <wp:positionH relativeFrom="column">
                  <wp:posOffset>-3175</wp:posOffset>
                </wp:positionH>
                <wp:positionV relativeFrom="paragraph">
                  <wp:posOffset>208915</wp:posOffset>
                </wp:positionV>
                <wp:extent cx="5586730" cy="0"/>
                <wp:effectExtent l="0" t="6350" r="0" b="6350"/>
                <wp:wrapNone/>
                <wp:docPr id="1127" name="直接连接符 112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8F711" id="直接连接符 112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5pt,16.45pt" to="43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" strokecolor="#4874cb [3204]" strokeweight="1pt">
                <v:stroke joinstyle="miter"/>
              </v:line>
            </w:pict>
          </mc:Fallback>
        </mc:AlternateContent>
      </w:r>
      <w:r>
        <w:t>Antes de sacar la bandeja de goteo, asegúrese de que no se dispense ninguna bebida.</w:t>
      </w:r>
      <w:bookmarkEnd w:id="584"/>
      <w:bookmarkEnd w:id="585"/>
    </w:p>
    <w:p w:rsidR="00067F1D" w:rsidRPr="006F467F" w:rsidRDefault="00E5559A" w:rsidP="00D83E20">
      <w:pPr>
        <w:pStyle w:val="2"/>
        <w:tabs>
          <w:tab w:val="left" w:pos="567"/>
        </w:tabs>
        <w:spacing w:before="156" w:after="156" w:line="360" w:lineRule="auto"/>
        <w:ind w:leftChars="-70" w:left="14" w:right="200" w:hangingChars="70" w:hanging="154"/>
        <w:rPr>
          <w:rFonts w:cs="Arial"/>
          <w:spacing w:val="0"/>
        </w:rPr>
      </w:pPr>
      <w:bookmarkStart w:id="586" w:name="_Toc135843188"/>
      <w:bookmarkStart w:id="587" w:name="_Toc135994181"/>
      <w:bookmarkStart w:id="588" w:name="_Toc173843876"/>
      <w:r w:rsidRPr="006F467F">
        <w:rPr>
          <w:rFonts w:cs="Arial"/>
          <w:noProof/>
          <w:lang w:val="uk-UA" w:eastAsia="uk-UA"/>
        </w:rPr>
        <mc:AlternateContent>
          <mc:Choice Requires="wps">
            <w:drawing>
              <wp:anchor distT="0" distB="0" distL="114300" distR="114300" simplePos="0" relativeHeight="251742208" behindDoc="0" locked="0" layoutInCell="1" allowOverlap="1" wp14:anchorId="71B4DBA4" wp14:editId="425B04E3">
                <wp:simplePos x="0" y="0"/>
                <wp:positionH relativeFrom="column">
                  <wp:posOffset>-5080</wp:posOffset>
                </wp:positionH>
                <wp:positionV relativeFrom="paragraph">
                  <wp:posOffset>304165</wp:posOffset>
                </wp:positionV>
                <wp:extent cx="5593715" cy="0"/>
                <wp:effectExtent l="0" t="6350" r="0" b="6350"/>
                <wp:wrapNone/>
                <wp:docPr id="1134" name="直接连接符 113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5709E0" id="直接连接符 1134"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pt,23.95pt" to="440.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" strokecolor="#4874cb [3204]" strokeweight="1pt">
                <v:stroke joinstyle="miter"/>
              </v:line>
            </w:pict>
          </mc:Fallback>
        </mc:AlternateContent>
      </w:r>
      <w:r w:rsidRPr="006F467F">
        <w:rPr>
          <w:rFonts w:cs="Arial"/>
          <w:noProof/>
          <w:lang w:val="uk-UA" w:eastAsia="uk-UA"/>
        </w:rPr>
        <w:drawing>
          <wp:anchor distT="0" distB="0" distL="114300" distR="114300" simplePos="0" relativeHeight="251740160" behindDoc="0" locked="0" layoutInCell="1" allowOverlap="1" wp14:anchorId="38D74F02" wp14:editId="36FED1B3">
            <wp:simplePos x="0" y="0"/>
            <wp:positionH relativeFrom="column">
              <wp:posOffset>5715</wp:posOffset>
            </wp:positionH>
            <wp:positionV relativeFrom="paragraph">
              <wp:posOffset>382905</wp:posOffset>
            </wp:positionV>
            <wp:extent cx="563880" cy="491490"/>
            <wp:effectExtent l="0" t="0" r="7620" b="3810"/>
            <wp:wrapNone/>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spect="1"/>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64466" cy="492340"/>
                    </a:xfrm>
                    <a:prstGeom prst="rect">
                      <a:avLst/>
                    </a:prstGeom>
                  </pic:spPr>
                </pic:pic>
              </a:graphicData>
            </a:graphic>
          </wp:anchor>
        </w:drawing>
      </w:r>
      <w:r>
        <w:t>Condiciones de transporte</w:t>
      </w:r>
      <w:bookmarkEnd w:id="586"/>
      <w:bookmarkEnd w:id="587"/>
      <w:bookmarkEnd w:id="588"/>
    </w:p>
    <w:p w:rsidR="00067F1D" w:rsidRPr="006F467F" w:rsidRDefault="006F4950" w:rsidP="00D83E20">
      <w:pPr>
        <w:tabs>
          <w:tab w:val="left" w:pos="567"/>
        </w:tabs>
        <w:spacing w:before="156" w:after="156"/>
        <w:rPr>
          <w:rFonts w:cs="Arial"/>
          <w:spacing w:val="0"/>
        </w:rPr>
      </w:pPr>
      <w:r>
        <w:rPr>
          <w:rFonts w:cs="Arial"/>
          <w:noProof/>
          <w:spacing w:val="0"/>
          <w:lang w:val="uk-UA" w:eastAsia="uk-UA"/>
        </w:rPr>
        <w:drawing>
          <wp:anchor distT="0" distB="0" distL="114300" distR="114300" simplePos="0" relativeHeight="252126208" behindDoc="0" locked="0" layoutInCell="1" allowOverlap="1" wp14:anchorId="68BF8EED" wp14:editId="17DAFE34">
            <wp:simplePos x="0" y="0"/>
            <wp:positionH relativeFrom="column">
              <wp:posOffset>669290</wp:posOffset>
            </wp:positionH>
            <wp:positionV relativeFrom="paragraph">
              <wp:posOffset>9525</wp:posOffset>
            </wp:positionV>
            <wp:extent cx="3571240" cy="267335"/>
            <wp:effectExtent l="0" t="0" r="0" b="0"/>
            <wp:wrapNone/>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p>
    <w:p w:rsidR="00067F1D" w:rsidRPr="006F467F" w:rsidRDefault="00E5559A" w:rsidP="00D83E20">
      <w:pPr>
        <w:tabs>
          <w:tab w:val="left" w:pos="567"/>
        </w:tabs>
        <w:spacing w:before="156" w:after="156"/>
        <w:ind w:firstLineChars="500" w:firstLine="1000"/>
        <w:rPr>
          <w:rFonts w:cs="Arial"/>
          <w:spacing w:val="0"/>
        </w:rPr>
      </w:pPr>
      <w:bookmarkStart w:id="589" w:name="OLE_LINK706"/>
      <w:r>
        <w:t>Un transporte inadecuado de la máquina de café puede provocar lesiones.</w:t>
      </w:r>
      <w:bookmarkEnd w:id="589"/>
    </w:p>
    <w:p w:rsidR="00067F1D" w:rsidRPr="006F467F" w:rsidRDefault="00E5559A" w:rsidP="00D83E20">
      <w:pPr>
        <w:tabs>
          <w:tab w:val="left" w:pos="567"/>
        </w:tabs>
        <w:spacing w:before="156" w:after="156"/>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741184" behindDoc="0" locked="0" layoutInCell="1" allowOverlap="1" wp14:anchorId="4756DE24" wp14:editId="6A94EF54">
                <wp:simplePos x="0" y="0"/>
                <wp:positionH relativeFrom="column">
                  <wp:posOffset>-12065</wp:posOffset>
                </wp:positionH>
                <wp:positionV relativeFrom="paragraph">
                  <wp:posOffset>207645</wp:posOffset>
                </wp:positionV>
                <wp:extent cx="5600065" cy="0"/>
                <wp:effectExtent l="0" t="6350" r="0" b="6350"/>
                <wp:wrapNone/>
                <wp:docPr id="1133" name="直接连接符 1133"/>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DC333" id="直接连接符 1133"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5pt,16.35pt" to="440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" strokecolor="#4874cb [3204]" strokeweight="1pt">
                <v:stroke joinstyle="miter"/>
              </v:line>
            </w:pict>
          </mc:Fallback>
        </mc:AlternateContent>
      </w:r>
      <w:bookmarkStart w:id="590" w:name="OLE_LINK707"/>
      <w:bookmarkStart w:id="591" w:name="OLE_LINK708"/>
      <w:r>
        <w:t>Siga las instrucciones generales de salud y seguridad.</w:t>
      </w:r>
      <w:bookmarkEnd w:id="590"/>
      <w:bookmarkEnd w:id="591"/>
    </w:p>
    <w:p w:rsidR="00067F1D" w:rsidRPr="006F467F" w:rsidRDefault="00E5559A" w:rsidP="00D83E20">
      <w:pPr>
        <w:tabs>
          <w:tab w:val="left" w:pos="567"/>
        </w:tabs>
        <w:spacing w:before="156" w:after="156"/>
        <w:rPr>
          <w:rFonts w:cs="Arial"/>
          <w:spacing w:val="0"/>
        </w:rPr>
      </w:pPr>
      <w:r>
        <w:t>►</w:t>
      </w:r>
      <w:bookmarkStart w:id="592" w:name="OLE_LINK710"/>
      <w:bookmarkStart w:id="593" w:name="OLE_LINK709"/>
      <w:r>
        <w:t xml:space="preserve"> Desconecte la fuente de agua potable y energía eléctrica, vacíe el depósito de agua incorporado </w:t>
      </w:r>
      <w:bookmarkEnd w:id="592"/>
      <w:bookmarkEnd w:id="593"/>
      <w:r>
        <w:t>, antes de cambiar el lugar de instalación de la máquina.</w:t>
      </w:r>
      <w:r>
        <w:rPr>
          <w:color w:val="000000" w:themeColor="text1"/>
        </w:rPr>
        <w:t xml:space="preserve"> El procedimiento para drenar el agua se describe en la sección 6.7.</w:t>
      </w:r>
    </w:p>
    <w:p w:rsidR="00067F1D" w:rsidRPr="006F467F" w:rsidRDefault="00E5559A" w:rsidP="00D83E20">
      <w:pPr>
        <w:tabs>
          <w:tab w:val="left" w:pos="567"/>
        </w:tabs>
        <w:spacing w:before="156" w:after="156"/>
        <w:rPr>
          <w:rFonts w:cs="Arial"/>
          <w:spacing w:val="0"/>
        </w:rPr>
      </w:pPr>
      <w:r>
        <w:t>► Antes de cambiar de colocación, compruebe si hay obstáculos e irregularidades.</w:t>
      </w:r>
      <w:bookmarkStart w:id="594" w:name="OLE_LINK711"/>
      <w:bookmarkStart w:id="595" w:name="OLE_LINK712"/>
      <w:bookmarkEnd w:id="594"/>
      <w:bookmarkEnd w:id="595"/>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744256" behindDoc="0" locked="0" layoutInCell="1" allowOverlap="1" wp14:anchorId="6EAE6B10" wp14:editId="344E4730">
                <wp:simplePos x="0" y="0"/>
                <wp:positionH relativeFrom="column">
                  <wp:posOffset>-9525</wp:posOffset>
                </wp:positionH>
                <wp:positionV relativeFrom="paragraph">
                  <wp:posOffset>189230</wp:posOffset>
                </wp:positionV>
                <wp:extent cx="5580380" cy="0"/>
                <wp:effectExtent l="0" t="6350" r="0" b="6350"/>
                <wp:wrapNone/>
                <wp:docPr id="1137" name="直接连接符 1137"/>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FED993" id="直接连接符 113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7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" strokecolor="#4874cb [3204]" strokeweight="1pt">
                <v:stroke joinstyle="miter"/>
              </v:line>
            </w:pict>
          </mc:Fallback>
        </mc:AlternateContent>
      </w:r>
    </w:p>
    <w:p w:rsidR="00067F1D" w:rsidRPr="006F467F" w:rsidRDefault="006F4950" w:rsidP="00D83E20">
      <w:pPr>
        <w:tabs>
          <w:tab w:val="left" w:pos="567"/>
        </w:tabs>
        <w:spacing w:before="156" w:after="156"/>
        <w:rPr>
          <w:rFonts w:cs="Arial"/>
          <w:spacing w:val="0"/>
        </w:rPr>
      </w:pPr>
      <w:r>
        <w:rPr>
          <w:rFonts w:cs="Arial"/>
          <w:noProof/>
          <w:spacing w:val="0"/>
          <w:lang w:val="uk-UA" w:eastAsia="uk-UA"/>
        </w:rPr>
        <w:drawing>
          <wp:anchor distT="0" distB="0" distL="114300" distR="114300" simplePos="0" relativeHeight="252128256" behindDoc="0" locked="0" layoutInCell="1" allowOverlap="1" wp14:anchorId="3A0DD860" wp14:editId="4032AFD8">
            <wp:simplePos x="0" y="0"/>
            <wp:positionH relativeFrom="column">
              <wp:posOffset>637954</wp:posOffset>
            </wp:positionH>
            <wp:positionV relativeFrom="paragraph">
              <wp:posOffset>21265</wp:posOffset>
            </wp:positionV>
            <wp:extent cx="3562985" cy="233045"/>
            <wp:effectExtent l="0" t="0" r="0" b="0"/>
            <wp:wrapNone/>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43232" behindDoc="0" locked="0" layoutInCell="1" allowOverlap="1" wp14:anchorId="7390CA8E" wp14:editId="14B7A8AB">
            <wp:simplePos x="0" y="0"/>
            <wp:positionH relativeFrom="column">
              <wp:posOffset>0</wp:posOffset>
            </wp:positionH>
            <wp:positionV relativeFrom="paragraph">
              <wp:posOffset>635</wp:posOffset>
            </wp:positionV>
            <wp:extent cx="561975" cy="490855"/>
            <wp:effectExtent l="0" t="0" r="9525" b="4445"/>
            <wp:wrapNone/>
            <wp:docPr id="1139" name="图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1139"/>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Pr="006F467F" w:rsidRDefault="00E5559A" w:rsidP="00D83E20">
      <w:pPr>
        <w:tabs>
          <w:tab w:val="left" w:pos="567"/>
        </w:tabs>
        <w:spacing w:before="156" w:after="156"/>
        <w:ind w:firstLineChars="500" w:firstLine="1000"/>
        <w:rPr>
          <w:rFonts w:cs="Arial"/>
          <w:spacing w:val="0"/>
        </w:rPr>
      </w:pPr>
      <w:bookmarkStart w:id="596" w:name="OLE_LINK715"/>
      <w:bookmarkStart w:id="597" w:name="OLE_LINK716"/>
      <w:r>
        <w:t>Cuando se utiliza un apilado, el transporte inadecuado puede dañar la máquina.</w:t>
      </w:r>
      <w:bookmarkEnd w:id="596"/>
      <w:bookmarkEnd w:id="597"/>
    </w:p>
    <w:p w:rsidR="00067F1D" w:rsidRPr="006F467F" w:rsidRDefault="00E5559A" w:rsidP="00D83E20">
      <w:pPr>
        <w:tabs>
          <w:tab w:val="left" w:pos="567"/>
        </w:tabs>
        <w:spacing w:before="156" w:after="156"/>
        <w:ind w:firstLineChars="500" w:firstLine="1000"/>
        <w:rPr>
          <w:rFonts w:cs="Arial"/>
          <w:spacing w:val="0"/>
        </w:rPr>
      </w:pPr>
      <w:bookmarkStart w:id="598" w:name="OLE_LINK717"/>
      <w:bookmarkStart w:id="599" w:name="OLE_LINK718"/>
      <w:r>
        <w:lastRenderedPageBreak/>
        <w:t>Cuando se utiliza un carro para cambiar el lugar de instalación de la máquina, debe prestar atención a los siguientes puntos:</w:t>
      </w:r>
      <w:bookmarkEnd w:id="598"/>
      <w:bookmarkEnd w:id="599"/>
    </w:p>
    <w:p w:rsidR="00067F1D" w:rsidRPr="006F467F" w:rsidRDefault="00E5559A" w:rsidP="00D83E20">
      <w:pPr>
        <w:tabs>
          <w:tab w:val="left" w:pos="567"/>
        </w:tabs>
        <w:spacing w:before="156" w:after="156"/>
        <w:ind w:firstLineChars="500" w:firstLine="1000"/>
        <w:rPr>
          <w:rFonts w:cs="Arial"/>
          <w:spacing w:val="0"/>
        </w:rPr>
      </w:pPr>
      <w:r>
        <w:t>• Por razones de seguridad no empuje el carro, sólo necesita tirarlo.</w:t>
      </w:r>
      <w:bookmarkStart w:id="600" w:name="OLE_LINK722"/>
      <w:bookmarkStart w:id="601" w:name="OLE_LINK721"/>
      <w:bookmarkStart w:id="602" w:name="OLE_LINK719"/>
      <w:bookmarkStart w:id="603" w:name="OLE_LINK720"/>
      <w:bookmarkEnd w:id="600"/>
      <w:bookmarkEnd w:id="601"/>
      <w:bookmarkEnd w:id="602"/>
      <w:bookmarkEnd w:id="603"/>
    </w:p>
    <w:p w:rsidR="00067F1D" w:rsidRPr="006F467F" w:rsidRDefault="00E5559A" w:rsidP="00D83E20">
      <w:pPr>
        <w:tabs>
          <w:tab w:val="left" w:pos="567"/>
        </w:tabs>
        <w:spacing w:before="156" w:after="156"/>
        <w:ind w:firstLineChars="476" w:firstLine="1000"/>
        <w:rPr>
          <w:rFonts w:cs="Arial"/>
          <w:spacing w:val="0"/>
        </w:rPr>
      </w:pPr>
      <w:r w:rsidRPr="006F467F">
        <w:rPr>
          <w:rFonts w:cs="Arial"/>
          <w:noProof/>
          <w:lang w:val="uk-UA" w:eastAsia="uk-UA"/>
        </w:rPr>
        <w:drawing>
          <wp:anchor distT="0" distB="0" distL="114300" distR="114300" simplePos="0" relativeHeight="251746304" behindDoc="0" locked="0" layoutInCell="1" allowOverlap="1" wp14:anchorId="64CE5DFE" wp14:editId="5BF8CA1D">
            <wp:simplePos x="0" y="0"/>
            <wp:positionH relativeFrom="column">
              <wp:posOffset>193040</wp:posOffset>
            </wp:positionH>
            <wp:positionV relativeFrom="paragraph">
              <wp:posOffset>286385</wp:posOffset>
            </wp:positionV>
            <wp:extent cx="314960" cy="314960"/>
            <wp:effectExtent l="0" t="0" r="8890" b="8890"/>
            <wp:wrapNone/>
            <wp:docPr id="1141"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1141"/>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15220" cy="315220"/>
                    </a:xfrm>
                    <a:prstGeom prst="rect">
                      <a:avLst/>
                    </a:prstGeom>
                  </pic:spPr>
                </pic:pic>
              </a:graphicData>
            </a:graphic>
          </wp:anchor>
        </w:drawing>
      </w:r>
      <w:r w:rsidRPr="006F467F">
        <w:rPr>
          <w:rFonts w:cs="Arial"/>
          <w:noProof/>
          <w:lang w:val="uk-UA" w:eastAsia="uk-UA"/>
        </w:rPr>
        <mc:AlternateContent>
          <mc:Choice Requires="wps">
            <w:drawing>
              <wp:anchor distT="0" distB="0" distL="114300" distR="114300" simplePos="0" relativeHeight="251745280" behindDoc="0" locked="0" layoutInCell="1" allowOverlap="1" wp14:anchorId="726EA980" wp14:editId="1A699414">
                <wp:simplePos x="0" y="0"/>
                <wp:positionH relativeFrom="column">
                  <wp:posOffset>-1270</wp:posOffset>
                </wp:positionH>
                <wp:positionV relativeFrom="paragraph">
                  <wp:posOffset>239395</wp:posOffset>
                </wp:positionV>
                <wp:extent cx="5586730" cy="1905"/>
                <wp:effectExtent l="0" t="0" r="0" b="0"/>
                <wp:wrapNone/>
                <wp:docPr id="1138" name="直接连接符 1138"/>
                <wp:cNvGraphicFramePr/>
                <a:graphic xmlns:a="http://schemas.openxmlformats.org/drawingml/2006/main">
                  <a:graphicData uri="http://schemas.microsoft.com/office/word/2010/wordprocessingShape">
                    <wps:wsp>
                      <wps:cNvCnPr/>
                      <wps:spPr>
                        <a:xfrm>
                          <a:off x="0" y="0"/>
                          <a:ext cx="558673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F6A13" id="直接连接符 113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pt,18.85pt" to="439.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" strokecolor="#4874cb [3204]" strokeweight="1pt">
                <v:stroke joinstyle="miter"/>
              </v:line>
            </w:pict>
          </mc:Fallback>
        </mc:AlternateContent>
      </w:r>
      <w:bookmarkStart w:id="604" w:name="OLE_LINK723"/>
      <w:bookmarkStart w:id="605" w:name="OLE_LINK724"/>
      <w:r>
        <w:t>• Sólo se debe tirar del carro, no de la máquina.</w:t>
      </w:r>
      <w:bookmarkEnd w:id="604"/>
      <w:bookmarkEnd w:id="605"/>
    </w:p>
    <w:p w:rsidR="00067F1D" w:rsidRPr="006F467F" w:rsidRDefault="00E5559A" w:rsidP="00D83E20">
      <w:pPr>
        <w:tabs>
          <w:tab w:val="left" w:pos="567"/>
        </w:tabs>
        <w:spacing w:before="156" w:after="156"/>
        <w:ind w:leftChars="100" w:left="1200" w:hangingChars="500" w:hanging="1000"/>
        <w:rPr>
          <w:rFonts w:cs="Arial"/>
          <w:spacing w:val="0"/>
        </w:rPr>
      </w:pPr>
      <w:r>
        <w:t xml:space="preserve">        El fabricante no es responsable de los daños causados por el uso inadecuado del carro o el incumplimiento de las instrucciones.</w:t>
      </w:r>
      <w:bookmarkStart w:id="606" w:name="OLE_LINK726"/>
      <w:bookmarkStart w:id="607" w:name="OLE_LINK725"/>
      <w:bookmarkEnd w:id="606"/>
      <w:bookmarkEnd w:id="607"/>
    </w:p>
    <w:p w:rsidR="00067F1D" w:rsidRPr="006F467F" w:rsidRDefault="00E5559A" w:rsidP="00D83E20">
      <w:pPr>
        <w:pStyle w:val="2"/>
        <w:tabs>
          <w:tab w:val="left" w:pos="567"/>
        </w:tabs>
        <w:spacing w:before="156" w:after="156"/>
        <w:ind w:leftChars="-70" w:right="200" w:hangingChars="70" w:hanging="140"/>
        <w:rPr>
          <w:rFonts w:cs="Arial"/>
          <w:spacing w:val="0"/>
        </w:rPr>
      </w:pPr>
      <w:bookmarkStart w:id="608" w:name="_Toc135994182"/>
      <w:bookmarkStart w:id="609" w:name="_Toc135843189"/>
      <w:bookmarkStart w:id="610" w:name="_Toc173843877"/>
      <w:r>
        <w:t>Apagado</w:t>
      </w:r>
      <w:bookmarkEnd w:id="608"/>
      <w:bookmarkEnd w:id="609"/>
      <w:bookmarkEnd w:id="610"/>
    </w:p>
    <w:p w:rsidR="00067F1D" w:rsidRPr="006F467F" w:rsidRDefault="00E5559A" w:rsidP="00D83E20">
      <w:pPr>
        <w:pStyle w:val="3"/>
        <w:tabs>
          <w:tab w:val="left" w:pos="567"/>
        </w:tabs>
        <w:spacing w:before="156" w:after="156" w:line="240" w:lineRule="auto"/>
        <w:rPr>
          <w:rFonts w:ascii="Arial" w:hAnsi="Arial" w:cs="Arial"/>
          <w:spacing w:val="0"/>
        </w:rPr>
      </w:pPr>
      <w:r>
        <w:rPr>
          <w:rFonts w:ascii="Arial" w:hAnsi="Arial"/>
        </w:rPr>
        <w:t xml:space="preserve"> </w:t>
      </w:r>
      <w:bookmarkStart w:id="611" w:name="_Toc173843878"/>
      <w:r>
        <w:rPr>
          <w:rFonts w:ascii="Arial" w:hAnsi="Arial"/>
        </w:rPr>
        <w:t>Fin del trabajo</w:t>
      </w:r>
      <w:bookmarkStart w:id="612" w:name="_Toc135994183"/>
      <w:bookmarkStart w:id="613" w:name="_Toc135843190"/>
      <w:bookmarkEnd w:id="612"/>
      <w:bookmarkEnd w:id="613"/>
      <w:bookmarkEnd w:id="611"/>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w:drawing>
          <wp:anchor distT="0" distB="0" distL="114300" distR="114300" simplePos="0" relativeHeight="251748352" behindDoc="0" locked="0" layoutInCell="1" allowOverlap="1" wp14:anchorId="5F62916A" wp14:editId="63717AA7">
            <wp:simplePos x="0" y="0"/>
            <wp:positionH relativeFrom="column">
              <wp:posOffset>-4445</wp:posOffset>
            </wp:positionH>
            <wp:positionV relativeFrom="paragraph">
              <wp:posOffset>275590</wp:posOffset>
            </wp:positionV>
            <wp:extent cx="568325" cy="495935"/>
            <wp:effectExtent l="0" t="0" r="3175" b="18415"/>
            <wp:wrapNone/>
            <wp:docPr id="1145" name="图片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114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8325" cy="495935"/>
                    </a:xfrm>
                    <a:prstGeom prst="rect">
                      <a:avLst/>
                    </a:prstGeom>
                  </pic:spPr>
                </pic:pic>
              </a:graphicData>
            </a:graphic>
          </wp:anchor>
        </w:drawing>
      </w:r>
      <w:r w:rsidRPr="006F467F">
        <w:rPr>
          <w:rFonts w:cs="Arial"/>
          <w:noProof/>
          <w:lang w:val="uk-UA" w:eastAsia="uk-UA"/>
        </w:rPr>
        <mc:AlternateContent>
          <mc:Choice Requires="wps">
            <w:drawing>
              <wp:anchor distT="0" distB="0" distL="114300" distR="114300" simplePos="0" relativeHeight="251749376" behindDoc="0" locked="0" layoutInCell="1" allowOverlap="1" wp14:anchorId="137B4F22" wp14:editId="7C97857E">
                <wp:simplePos x="0" y="0"/>
                <wp:positionH relativeFrom="column">
                  <wp:posOffset>-1905</wp:posOffset>
                </wp:positionH>
                <wp:positionV relativeFrom="paragraph">
                  <wp:posOffset>198755</wp:posOffset>
                </wp:positionV>
                <wp:extent cx="5579110" cy="0"/>
                <wp:effectExtent l="0" t="6350" r="0" b="6350"/>
                <wp:wrapNone/>
                <wp:docPr id="1142" name="直接连接符 1142"/>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4921E" id="直接连接符 1142"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15pt,15.65pt" to="43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" strokecolor="#4874cb [3204]" strokeweight="1pt">
                <v:stroke joinstyle="miter"/>
              </v:line>
            </w:pict>
          </mc:Fallback>
        </mc:AlternateContent>
      </w:r>
      <w:r>
        <w:t>Modo de espera</w:t>
      </w:r>
    </w:p>
    <w:p w:rsidR="00067F1D" w:rsidRPr="006F467F" w:rsidRDefault="006F4950" w:rsidP="00D83E20">
      <w:pPr>
        <w:tabs>
          <w:tab w:val="left" w:pos="567"/>
        </w:tabs>
        <w:spacing w:before="156" w:after="156" w:line="240" w:lineRule="auto"/>
        <w:rPr>
          <w:rFonts w:cs="Arial"/>
          <w:spacing w:val="0"/>
        </w:rPr>
      </w:pPr>
      <w:r>
        <w:rPr>
          <w:noProof/>
          <w:lang w:val="uk-UA" w:eastAsia="uk-UA"/>
        </w:rPr>
        <w:drawing>
          <wp:anchor distT="0" distB="0" distL="114300" distR="114300" simplePos="0" relativeHeight="252130304" behindDoc="0" locked="0" layoutInCell="1" allowOverlap="1" wp14:anchorId="5BE9312D" wp14:editId="1C1075AC">
            <wp:simplePos x="0" y="0"/>
            <wp:positionH relativeFrom="column">
              <wp:posOffset>648586</wp:posOffset>
            </wp:positionH>
            <wp:positionV relativeFrom="paragraph">
              <wp:posOffset>9998</wp:posOffset>
            </wp:positionV>
            <wp:extent cx="3484880" cy="259080"/>
            <wp:effectExtent l="0" t="0" r="1270" b="7620"/>
            <wp:wrapNone/>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4880" cy="259080"/>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47328" behindDoc="0" locked="0" layoutInCell="1" allowOverlap="1" wp14:anchorId="3E7F17A8" wp14:editId="2CBB6F82">
            <wp:simplePos x="0" y="0"/>
            <wp:positionH relativeFrom="column">
              <wp:posOffset>4512310</wp:posOffset>
            </wp:positionH>
            <wp:positionV relativeFrom="paragraph">
              <wp:posOffset>10795</wp:posOffset>
            </wp:positionV>
            <wp:extent cx="503555" cy="503555"/>
            <wp:effectExtent l="0" t="0" r="10795" b="10795"/>
            <wp:wrapNone/>
            <wp:docPr id="1144" name="图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114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640" cy="503640"/>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bookmarkStart w:id="614" w:name="OLE_LINK728"/>
      <w:bookmarkStart w:id="615" w:name="OLE_LINK729"/>
      <w:bookmarkStart w:id="616" w:name="OLE_LINK727"/>
      <w:r>
        <w:t>En el modo de espera, la máquina sigue siendo bajo tensión.</w:t>
      </w:r>
      <w:bookmarkEnd w:id="614"/>
      <w:bookmarkEnd w:id="615"/>
      <w:bookmarkEnd w:id="616"/>
    </w:p>
    <w:p w:rsidR="00067F1D" w:rsidRPr="006F467F" w:rsidRDefault="00E5559A" w:rsidP="00D83E20">
      <w:pPr>
        <w:tabs>
          <w:tab w:val="left" w:pos="567"/>
        </w:tabs>
        <w:spacing w:before="156" w:after="156" w:line="240" w:lineRule="auto"/>
        <w:ind w:firstLineChars="500" w:firstLine="1000"/>
        <w:rPr>
          <w:rFonts w:cs="Arial"/>
          <w:spacing w:val="0"/>
        </w:rPr>
      </w:pPr>
      <w:bookmarkStart w:id="617" w:name="OLE_LINK730"/>
      <w:bookmarkStart w:id="618" w:name="OLE_LINK731"/>
      <w:r>
        <w:t>No la caja envolvente.</w:t>
      </w:r>
      <w:bookmarkStart w:id="619" w:name="OLE_LINK734"/>
      <w:bookmarkStart w:id="620" w:name="OLE_LINK736"/>
      <w:bookmarkStart w:id="621" w:name="OLE_LINK732"/>
      <w:bookmarkStart w:id="622" w:name="OLE_LINK735"/>
      <w:bookmarkStart w:id="623" w:name="OLE_LINK733"/>
      <w:bookmarkEnd w:id="617"/>
      <w:bookmarkEnd w:id="618"/>
      <w:bookmarkEnd w:id="619"/>
      <w:bookmarkEnd w:id="620"/>
      <w:bookmarkEnd w:id="621"/>
      <w:bookmarkEnd w:id="622"/>
      <w:bookmarkEnd w:id="623"/>
    </w:p>
    <w:p w:rsidR="00067F1D" w:rsidRPr="006F467F" w:rsidRDefault="00E5559A" w:rsidP="00D83E20">
      <w:pPr>
        <w:tabs>
          <w:tab w:val="left" w:pos="567"/>
        </w:tabs>
        <w:spacing w:before="156" w:after="156" w:line="240" w:lineRule="auto"/>
        <w:ind w:firstLineChars="476" w:firstLine="1000"/>
        <w:rPr>
          <w:rFonts w:cs="Arial"/>
          <w:spacing w:val="0"/>
        </w:rPr>
      </w:pPr>
      <w:r w:rsidRPr="006F467F">
        <w:rPr>
          <w:rFonts w:cs="Arial"/>
          <w:noProof/>
          <w:lang w:val="uk-UA" w:eastAsia="uk-UA"/>
        </w:rPr>
        <mc:AlternateContent>
          <mc:Choice Requires="wps">
            <w:drawing>
              <wp:anchor distT="0" distB="0" distL="114300" distR="114300" simplePos="0" relativeHeight="251750400" behindDoc="0" locked="0" layoutInCell="1" allowOverlap="1" wp14:anchorId="2DB1A226" wp14:editId="12A65011">
                <wp:simplePos x="0" y="0"/>
                <wp:positionH relativeFrom="column">
                  <wp:posOffset>635</wp:posOffset>
                </wp:positionH>
                <wp:positionV relativeFrom="paragraph">
                  <wp:posOffset>209550</wp:posOffset>
                </wp:positionV>
                <wp:extent cx="5586095" cy="0"/>
                <wp:effectExtent l="0" t="6350" r="0" b="6350"/>
                <wp:wrapNone/>
                <wp:docPr id="1143" name="直接连接符 1143"/>
                <wp:cNvGraphicFramePr/>
                <a:graphic xmlns:a="http://schemas.openxmlformats.org/drawingml/2006/main">
                  <a:graphicData uri="http://schemas.microsoft.com/office/word/2010/wordprocessingShape">
                    <wps:wsp>
                      <wps:cNvCnPr/>
                      <wps:spPr>
                        <a:xfrm>
                          <a:off x="0" y="0"/>
                          <a:ext cx="5585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4C9D4" id="直接连接符 1143"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odOmWMsBAADGAwAADgAAAAAA&#10;AAAAAAAAAAAuAgAAZHJzL2Uyb0RvYy54bWxQSwECLQAUAAYACAAAACEAhAowE9wAAAAGAQAADwAA&#10;AAAAAAAAAAAAAAAlBAAAZHJzL2Rvd25yZXYueG1sUEsFBgAAAAAEAAQA8wAAAC4FAAAAAA==&#10;" strokecolor="#4874cb [3204]" strokeweight="1pt">
                <v:stroke joinstyle="miter"/>
              </v:line>
            </w:pict>
          </mc:Fallback>
        </mc:AlternateContent>
      </w:r>
      <w:bookmarkStart w:id="624" w:name="OLE_LINK738"/>
      <w:bookmarkStart w:id="625" w:name="OLE_LINK737"/>
      <w:r>
        <w:t>Desconecte la máquina de la fuente de alimentación antes de realizar cualquier reparación:</w:t>
      </w:r>
      <w:bookmarkEnd w:id="624"/>
      <w:bookmarkEnd w:id="625"/>
    </w:p>
    <w:p w:rsidR="00067F1D" w:rsidRPr="006F467F" w:rsidRDefault="00E5559A" w:rsidP="00D83E20">
      <w:pPr>
        <w:tabs>
          <w:tab w:val="left" w:pos="567"/>
        </w:tabs>
        <w:spacing w:before="156" w:after="156" w:line="240" w:lineRule="auto"/>
        <w:rPr>
          <w:rFonts w:cs="Arial"/>
          <w:spacing w:val="0"/>
        </w:rPr>
      </w:pPr>
      <w:r>
        <w:t>► Si esto no ha sido hecho, realice la limpieza de la máquina en el menú de control de la máquina (la limpieza comenzará).</w:t>
      </w:r>
      <w:bookmarkStart w:id="626" w:name="OLE_LINK741"/>
      <w:bookmarkStart w:id="627" w:name="OLE_LINK742"/>
      <w:bookmarkStart w:id="628" w:name="OLE_LINK740"/>
      <w:bookmarkStart w:id="629" w:name="OLE_LINK739"/>
      <w:bookmarkEnd w:id="626"/>
      <w:bookmarkEnd w:id="627"/>
      <w:bookmarkEnd w:id="628"/>
      <w:bookmarkEnd w:id="629"/>
    </w:p>
    <w:p w:rsidR="00067F1D" w:rsidRPr="006F467F" w:rsidRDefault="00E5559A" w:rsidP="00D83E20">
      <w:pPr>
        <w:tabs>
          <w:tab w:val="left" w:pos="567"/>
        </w:tabs>
        <w:spacing w:before="156" w:after="156" w:line="240" w:lineRule="auto"/>
        <w:rPr>
          <w:rFonts w:cs="Arial"/>
          <w:spacing w:val="0"/>
        </w:rPr>
      </w:pPr>
      <w:r>
        <w:t>► Es necesario realizar limpieza diaria y semanal.</w:t>
      </w:r>
      <w:bookmarkStart w:id="630" w:name="OLE_LINK743"/>
      <w:bookmarkStart w:id="631" w:name="OLE_LINK744"/>
      <w:bookmarkEnd w:id="630"/>
      <w:bookmarkEnd w:id="631"/>
    </w:p>
    <w:p w:rsidR="00067F1D" w:rsidRPr="006F467F" w:rsidRDefault="00E5559A" w:rsidP="00D83E20">
      <w:pPr>
        <w:tabs>
          <w:tab w:val="left" w:pos="567"/>
        </w:tabs>
        <w:spacing w:before="156" w:after="156" w:line="240" w:lineRule="auto"/>
        <w:rPr>
          <w:rFonts w:cs="Arial"/>
          <w:spacing w:val="0"/>
        </w:rPr>
      </w:pPr>
      <w:r>
        <w:t>► Vacíe y limpie la bandeja de goteo.</w:t>
      </w:r>
      <w:bookmarkStart w:id="632" w:name="OLE_LINK746"/>
      <w:bookmarkStart w:id="633" w:name="OLE_LINK745"/>
      <w:bookmarkEnd w:id="632"/>
      <w:bookmarkEnd w:id="633"/>
    </w:p>
    <w:p w:rsidR="00067F1D" w:rsidRPr="006F467F" w:rsidRDefault="00E5559A" w:rsidP="00D83E20">
      <w:pPr>
        <w:tabs>
          <w:tab w:val="left" w:pos="567"/>
        </w:tabs>
        <w:spacing w:before="156" w:after="156" w:line="480" w:lineRule="auto"/>
        <w:ind w:firstLineChars="150" w:firstLine="315"/>
        <w:rPr>
          <w:rFonts w:cs="Arial"/>
          <w:spacing w:val="0"/>
        </w:rPr>
      </w:pPr>
      <w:r w:rsidRPr="006F467F">
        <w:rPr>
          <w:rFonts w:cs="Arial"/>
          <w:noProof/>
          <w:lang w:val="uk-UA" w:eastAsia="uk-UA"/>
        </w:rPr>
        <w:drawing>
          <wp:anchor distT="0" distB="0" distL="114300" distR="114300" simplePos="0" relativeHeight="251751424" behindDoc="0" locked="0" layoutInCell="1" allowOverlap="1" wp14:anchorId="115A61DD" wp14:editId="53690BEA">
            <wp:simplePos x="0" y="0"/>
            <wp:positionH relativeFrom="column">
              <wp:posOffset>182880</wp:posOffset>
            </wp:positionH>
            <wp:positionV relativeFrom="paragraph">
              <wp:posOffset>85090</wp:posOffset>
            </wp:positionV>
            <wp:extent cx="325120" cy="325120"/>
            <wp:effectExtent l="0" t="0" r="17780" b="17780"/>
            <wp:wrapNone/>
            <wp:docPr id="1147"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114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6F4950">
        <w:tab/>
      </w:r>
      <w:r w:rsidR="006F4950">
        <w:tab/>
      </w:r>
      <w:r>
        <w:t xml:space="preserve">Para más detalles, consulte en la sección "Limpieza". </w:t>
      </w:r>
      <w:bookmarkStart w:id="634" w:name="OLE_LINK748"/>
      <w:bookmarkStart w:id="635" w:name="OLE_LINK747"/>
      <w:bookmarkEnd w:id="634"/>
      <w:bookmarkEnd w:id="635"/>
    </w:p>
    <w:p w:rsidR="00067F1D" w:rsidRPr="006F467F" w:rsidRDefault="00E5559A" w:rsidP="00D83E20">
      <w:pPr>
        <w:tabs>
          <w:tab w:val="left" w:pos="567"/>
        </w:tabs>
        <w:spacing w:before="156" w:after="156" w:line="480" w:lineRule="auto"/>
        <w:ind w:firstLineChars="150" w:firstLine="315"/>
        <w:rPr>
          <w:rFonts w:cs="Arial"/>
          <w:spacing w:val="0"/>
        </w:rPr>
      </w:pPr>
      <w:r w:rsidRPr="006F467F">
        <w:rPr>
          <w:rFonts w:cs="Arial"/>
          <w:noProof/>
          <w:lang w:val="uk-UA" w:eastAsia="uk-UA"/>
        </w:rPr>
        <w:drawing>
          <wp:anchor distT="0" distB="0" distL="114300" distR="114300" simplePos="0" relativeHeight="251752448" behindDoc="0" locked="0" layoutInCell="1" allowOverlap="1" wp14:anchorId="7FFAE56C" wp14:editId="57406322">
            <wp:simplePos x="0" y="0"/>
            <wp:positionH relativeFrom="column">
              <wp:posOffset>191135</wp:posOffset>
            </wp:positionH>
            <wp:positionV relativeFrom="paragraph">
              <wp:posOffset>84455</wp:posOffset>
            </wp:positionV>
            <wp:extent cx="325120" cy="325120"/>
            <wp:effectExtent l="0" t="0" r="17780" b="17780"/>
            <wp:wrapNone/>
            <wp:docPr id="1148" name="图片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1148"/>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6F4950">
        <w:tab/>
      </w:r>
      <w:r w:rsidR="006F4950">
        <w:tab/>
      </w:r>
      <w:r>
        <w:t>Una vez finalizada la limpieza automática, cierre la puerta y la puerta pequeña de la máquina y retire el enchufe del tomacorriente.</w:t>
      </w:r>
      <w:bookmarkStart w:id="636" w:name="OLE_LINK749"/>
      <w:bookmarkEnd w:id="636"/>
    </w:p>
    <w:p w:rsidR="00067F1D" w:rsidRPr="006F467F" w:rsidRDefault="00E5559A" w:rsidP="00D83E20">
      <w:pPr>
        <w:pStyle w:val="3"/>
        <w:tabs>
          <w:tab w:val="left" w:pos="567"/>
        </w:tabs>
        <w:spacing w:before="156" w:after="156" w:line="480" w:lineRule="auto"/>
        <w:rPr>
          <w:rFonts w:ascii="Arial" w:hAnsi="Arial" w:cs="Arial"/>
          <w:spacing w:val="0"/>
        </w:rPr>
      </w:pPr>
      <w:bookmarkStart w:id="637" w:name="_Toc135843191"/>
      <w:bookmarkStart w:id="638" w:name="_Toc135994184"/>
      <w:bookmarkStart w:id="639" w:name="_Toc173843879"/>
      <w:r w:rsidRPr="006F467F">
        <w:rPr>
          <w:rFonts w:ascii="Arial" w:hAnsi="Arial" w:cs="Arial"/>
          <w:noProof/>
          <w:lang w:val="uk-UA" w:eastAsia="uk-UA"/>
        </w:rPr>
        <w:drawing>
          <wp:anchor distT="0" distB="0" distL="114300" distR="114300" simplePos="0" relativeHeight="251753472" behindDoc="0" locked="0" layoutInCell="1" allowOverlap="1" wp14:anchorId="5C27F5C7" wp14:editId="040CB8C0">
            <wp:simplePos x="0" y="0"/>
            <wp:positionH relativeFrom="column">
              <wp:posOffset>123825</wp:posOffset>
            </wp:positionH>
            <wp:positionV relativeFrom="paragraph">
              <wp:posOffset>370205</wp:posOffset>
            </wp:positionV>
            <wp:extent cx="325120" cy="325120"/>
            <wp:effectExtent l="0" t="0" r="17780" b="17780"/>
            <wp:wrapNone/>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t>Inactividad prolongada (más de 1 semana)</w:t>
      </w:r>
      <w:bookmarkEnd w:id="637"/>
      <w:bookmarkEnd w:id="638"/>
      <w:bookmarkEnd w:id="639"/>
    </w:p>
    <w:p w:rsidR="00067F1D" w:rsidRPr="006F467F" w:rsidRDefault="00E5559A" w:rsidP="00D83E20">
      <w:pPr>
        <w:tabs>
          <w:tab w:val="left" w:pos="567"/>
        </w:tabs>
        <w:spacing w:before="156" w:after="156" w:line="240" w:lineRule="auto"/>
        <w:ind w:leftChars="100" w:left="800" w:hangingChars="300" w:hanging="600"/>
        <w:rPr>
          <w:rFonts w:cs="Arial"/>
          <w:spacing w:val="0"/>
        </w:rPr>
      </w:pPr>
      <w:r>
        <w:t xml:space="preserve">       En caso de inactividad prolongada, por ejemplo, durante un fin de semana corporativo, es necesario apagar la máquina de café y equipos auxiliares. </w:t>
      </w:r>
      <w:bookmarkStart w:id="640" w:name="OLE_LINK751"/>
      <w:bookmarkStart w:id="641" w:name="OLE_LINK750"/>
      <w:bookmarkEnd w:id="640"/>
      <w:bookmarkEnd w:id="641"/>
    </w:p>
    <w:p w:rsidR="00067F1D" w:rsidRPr="006F467F" w:rsidRDefault="00E5559A" w:rsidP="00D83E20">
      <w:pPr>
        <w:tabs>
          <w:tab w:val="left" w:pos="567"/>
        </w:tabs>
        <w:spacing w:before="156" w:after="156" w:line="240" w:lineRule="auto"/>
        <w:rPr>
          <w:rFonts w:cs="Arial"/>
          <w:spacing w:val="0"/>
        </w:rPr>
      </w:pPr>
      <w:r>
        <w:t xml:space="preserve">      ► Realice "Limpieza del circuito de leche fresca" en la sección "Limpieza";</w:t>
      </w:r>
      <w:bookmarkStart w:id="642" w:name="OLE_LINK752"/>
      <w:bookmarkStart w:id="643" w:name="OLE_LINK753"/>
      <w:bookmarkEnd w:id="642"/>
      <w:bookmarkEnd w:id="643"/>
    </w:p>
    <w:p w:rsidR="00067F1D" w:rsidRPr="006F467F" w:rsidRDefault="00E5559A" w:rsidP="00D83E20">
      <w:pPr>
        <w:tabs>
          <w:tab w:val="left" w:pos="567"/>
        </w:tabs>
        <w:spacing w:before="156" w:after="156" w:line="240" w:lineRule="auto"/>
        <w:ind w:leftChars="300" w:left="600"/>
        <w:rPr>
          <w:rFonts w:cs="Arial"/>
          <w:spacing w:val="0"/>
        </w:rPr>
      </w:pPr>
      <w:r>
        <w:t>► Apague la máquina, para ello desenchúfela del tomacorriente y apague la máquina con el interruptor principal..</w:t>
      </w:r>
      <w:bookmarkStart w:id="644" w:name="OLE_LINK755"/>
      <w:bookmarkStart w:id="645" w:name="OLE_LINK754"/>
      <w:bookmarkEnd w:id="644"/>
      <w:bookmarkEnd w:id="645"/>
    </w:p>
    <w:p w:rsidR="00067F1D" w:rsidRPr="006F467F" w:rsidRDefault="00E5559A" w:rsidP="00D83E20">
      <w:pPr>
        <w:pStyle w:val="10"/>
        <w:tabs>
          <w:tab w:val="left" w:pos="567"/>
        </w:tabs>
        <w:spacing w:before="156" w:after="156" w:line="240" w:lineRule="auto"/>
        <w:ind w:leftChars="-70" w:left="-1" w:right="200" w:hangingChars="63" w:hanging="139"/>
        <w:rPr>
          <w:rFonts w:cs="Arial"/>
          <w:spacing w:val="0"/>
        </w:rPr>
      </w:pPr>
      <w:bookmarkStart w:id="646" w:name="_Toc135843192"/>
      <w:bookmarkStart w:id="647" w:name="_Toc135994185"/>
      <w:bookmarkStart w:id="648" w:name="_Toc173843880"/>
      <w:r>
        <w:lastRenderedPageBreak/>
        <w:t>Limpieza</w:t>
      </w:r>
      <w:bookmarkEnd w:id="646"/>
      <w:bookmarkEnd w:id="647"/>
      <w:bookmarkEnd w:id="648"/>
    </w:p>
    <w:p w:rsidR="00067F1D" w:rsidRPr="006F467F" w:rsidRDefault="00E5559A" w:rsidP="00D83E20">
      <w:pPr>
        <w:tabs>
          <w:tab w:val="left" w:pos="567"/>
        </w:tabs>
        <w:spacing w:before="156" w:after="156" w:line="240" w:lineRule="auto"/>
        <w:ind w:firstLineChars="200" w:firstLine="400"/>
        <w:rPr>
          <w:rFonts w:cs="Arial"/>
          <w:spacing w:val="0"/>
        </w:rPr>
      </w:pPr>
      <w:bookmarkStart w:id="649" w:name="OLE_LINK765"/>
      <w:bookmarkStart w:id="650" w:name="OLE_LINK764"/>
      <w:r>
        <w:t xml:space="preserve">Una limpieza y un mantenimiento minuciosos son requisitos para mantener una adecuada higiene de los alimentos. </w:t>
      </w:r>
      <w:bookmarkEnd w:id="649"/>
      <w:bookmarkEnd w:id="650"/>
      <w:r>
        <w:t>Sólo con una limpieza, cuidado y mantenimiento regulares (dos veces por semana o más frecuentemente según el uso específico) la máquina dispensará bebidas con un sabor excelente y satisfactorio para los clientes.</w:t>
      </w:r>
    </w:p>
    <w:p w:rsidR="00067F1D" w:rsidRPr="006F467F" w:rsidRDefault="00E5559A" w:rsidP="00D83E20">
      <w:pPr>
        <w:tabs>
          <w:tab w:val="left" w:pos="567"/>
        </w:tabs>
        <w:spacing w:before="156" w:after="156" w:line="240" w:lineRule="auto"/>
        <w:rPr>
          <w:rFonts w:cs="Arial"/>
          <w:spacing w:val="0"/>
        </w:rPr>
      </w:pPr>
      <w:bookmarkStart w:id="651" w:name="OLE_LINK766"/>
      <w:bookmarkStart w:id="652" w:name="OLE_LINK767"/>
      <w:r>
        <w:t>Al diseñar la máquina, fueron tenidos en cuenta todos los estándares relevantes para reducir el costo de mantenimiento y mejorar los parámetros de funcionamiento.</w:t>
      </w:r>
      <w:bookmarkEnd w:id="651"/>
      <w:bookmarkEnd w:id="652"/>
    </w:p>
    <w:p w:rsidR="00067F1D" w:rsidRPr="006F467F" w:rsidRDefault="00E5559A" w:rsidP="00D83E20">
      <w:pPr>
        <w:pStyle w:val="2"/>
        <w:tabs>
          <w:tab w:val="left" w:pos="567"/>
        </w:tabs>
        <w:spacing w:before="156" w:after="156"/>
        <w:ind w:leftChars="-70" w:right="200" w:hangingChars="70" w:hanging="140"/>
        <w:rPr>
          <w:rFonts w:cs="Arial"/>
          <w:spacing w:val="0"/>
        </w:rPr>
      </w:pPr>
      <w:bookmarkStart w:id="653" w:name="_Toc135843193"/>
      <w:bookmarkStart w:id="654" w:name="_Toc135994186"/>
      <w:bookmarkStart w:id="655" w:name="_Toc173843881"/>
      <w:r>
        <w:t>Intervalo de limpieza</w:t>
      </w:r>
      <w:bookmarkEnd w:id="653"/>
      <w:bookmarkEnd w:id="654"/>
      <w:bookmarkEnd w:id="655"/>
    </w:p>
    <w:tbl>
      <w:tblPr>
        <w:tblStyle w:val="a9"/>
        <w:tblW w:w="0" w:type="auto"/>
        <w:jc w:val="center"/>
        <w:tblLayout w:type="fixed"/>
        <w:tblLook w:val="04A0" w:firstRow="1" w:lastRow="0" w:firstColumn="1" w:lastColumn="0" w:noHBand="0" w:noVBand="1"/>
      </w:tblPr>
      <w:tblGrid>
        <w:gridCol w:w="826"/>
        <w:gridCol w:w="425"/>
        <w:gridCol w:w="425"/>
        <w:gridCol w:w="425"/>
        <w:gridCol w:w="5812"/>
        <w:gridCol w:w="1782"/>
      </w:tblGrid>
      <w:tr w:rsidR="00067F1D" w:rsidRPr="006F467F">
        <w:trPr>
          <w:trHeight w:val="57"/>
          <w:jc w:val="center"/>
        </w:trPr>
        <w:tc>
          <w:tcPr>
            <w:tcW w:w="9695" w:type="dxa"/>
            <w:gridSpan w:val="6"/>
            <w:shd w:val="clear" w:color="auto" w:fill="8496B0" w:themeFill="text2" w:themeFillTint="99"/>
            <w:vAlign w:val="center"/>
          </w:tcPr>
          <w:p w:rsidR="00067F1D" w:rsidRPr="006F467F" w:rsidRDefault="00E5559A" w:rsidP="00D83E20">
            <w:pPr>
              <w:tabs>
                <w:tab w:val="left" w:pos="567"/>
              </w:tabs>
              <w:spacing w:before="156" w:after="156"/>
              <w:rPr>
                <w:rFonts w:cs="Arial"/>
                <w:spacing w:val="0"/>
                <w:sz w:val="20"/>
              </w:rPr>
            </w:pPr>
            <w:r>
              <w:rPr>
                <w:sz w:val="20"/>
              </w:rPr>
              <w:t>Intervalo de limpieza</w:t>
            </w:r>
          </w:p>
        </w:tc>
      </w:tr>
      <w:tr w:rsidR="00067F1D" w:rsidRPr="006F467F" w:rsidTr="004F5C4F">
        <w:trPr>
          <w:cantSplit/>
          <w:trHeight w:val="1267"/>
          <w:jc w:val="center"/>
        </w:trPr>
        <w:tc>
          <w:tcPr>
            <w:tcW w:w="826" w:type="dxa"/>
            <w:textDirection w:val="btLr"/>
            <w:vAlign w:val="center"/>
          </w:tcPr>
          <w:p w:rsidR="00067F1D" w:rsidRPr="006F467F" w:rsidRDefault="00E5559A" w:rsidP="00D83E20">
            <w:pPr>
              <w:tabs>
                <w:tab w:val="left" w:pos="567"/>
              </w:tabs>
              <w:spacing w:before="156" w:after="156" w:line="20" w:lineRule="exact"/>
              <w:rPr>
                <w:rFonts w:cs="Arial"/>
                <w:spacing w:val="0"/>
                <w:sz w:val="20"/>
              </w:rPr>
            </w:pPr>
            <w:r>
              <w:rPr>
                <w:sz w:val="20"/>
              </w:rPr>
              <w:t>Cada día</w:t>
            </w:r>
          </w:p>
        </w:tc>
        <w:tc>
          <w:tcPr>
            <w:tcW w:w="425" w:type="dxa"/>
            <w:textDirection w:val="btLr"/>
            <w:vAlign w:val="center"/>
          </w:tcPr>
          <w:p w:rsidR="00067F1D" w:rsidRPr="006F467F" w:rsidRDefault="00E5559A" w:rsidP="00D83E20">
            <w:pPr>
              <w:tabs>
                <w:tab w:val="left" w:pos="567"/>
              </w:tabs>
              <w:spacing w:before="156" w:after="156" w:line="20" w:lineRule="exact"/>
              <w:rPr>
                <w:rFonts w:cs="Arial"/>
                <w:spacing w:val="0"/>
                <w:sz w:val="20"/>
              </w:rPr>
            </w:pPr>
            <w:r>
              <w:rPr>
                <w:sz w:val="20"/>
              </w:rPr>
              <w:t>Cada semana</w:t>
            </w:r>
          </w:p>
        </w:tc>
        <w:tc>
          <w:tcPr>
            <w:tcW w:w="425" w:type="dxa"/>
            <w:textDirection w:val="btLr"/>
            <w:vAlign w:val="center"/>
          </w:tcPr>
          <w:p w:rsidR="00067F1D" w:rsidRPr="006F467F" w:rsidRDefault="00E5559A" w:rsidP="00D83E20">
            <w:pPr>
              <w:tabs>
                <w:tab w:val="left" w:pos="567"/>
              </w:tabs>
              <w:spacing w:before="156" w:after="156" w:line="20" w:lineRule="exact"/>
              <w:rPr>
                <w:rFonts w:cs="Arial"/>
                <w:spacing w:val="0"/>
                <w:sz w:val="20"/>
              </w:rPr>
            </w:pPr>
            <w:r>
              <w:rPr>
                <w:sz w:val="20"/>
              </w:rPr>
              <w:t>Según sea necesario</w:t>
            </w:r>
          </w:p>
        </w:tc>
        <w:tc>
          <w:tcPr>
            <w:tcW w:w="425" w:type="dxa"/>
            <w:textDirection w:val="btLr"/>
            <w:vAlign w:val="center"/>
          </w:tcPr>
          <w:p w:rsidR="00067F1D" w:rsidRPr="006F467F" w:rsidRDefault="00E5559A" w:rsidP="00D83E20">
            <w:pPr>
              <w:tabs>
                <w:tab w:val="left" w:pos="567"/>
              </w:tabs>
              <w:spacing w:before="156" w:after="156" w:line="20" w:lineRule="exact"/>
              <w:rPr>
                <w:rFonts w:cs="Arial"/>
                <w:spacing w:val="0"/>
                <w:sz w:val="20"/>
              </w:rPr>
            </w:pPr>
            <w:r>
              <w:rPr>
                <w:sz w:val="20"/>
              </w:rPr>
              <w:t>A pedido</w:t>
            </w:r>
          </w:p>
        </w:tc>
        <w:tc>
          <w:tcPr>
            <w:tcW w:w="7594" w:type="dxa"/>
            <w:gridSpan w:val="2"/>
            <w:vAlign w:val="center"/>
          </w:tcPr>
          <w:p w:rsidR="00067F1D" w:rsidRPr="006F467F" w:rsidRDefault="00067F1D" w:rsidP="00D83E20">
            <w:pPr>
              <w:tabs>
                <w:tab w:val="left" w:pos="567"/>
              </w:tabs>
              <w:spacing w:before="156" w:after="156" w:line="20" w:lineRule="exact"/>
              <w:rPr>
                <w:rFonts w:cs="Arial"/>
                <w:spacing w:val="0"/>
                <w:sz w:val="20"/>
              </w:rPr>
            </w:pPr>
          </w:p>
        </w:tc>
      </w:tr>
      <w:tr w:rsidR="00067F1D" w:rsidRPr="006F467F">
        <w:trPr>
          <w:jc w:val="center"/>
        </w:trPr>
        <w:tc>
          <w:tcPr>
            <w:tcW w:w="7913" w:type="dxa"/>
            <w:gridSpan w:val="5"/>
            <w:shd w:val="clear" w:color="auto" w:fill="8496B0" w:themeFill="text2" w:themeFillTint="99"/>
            <w:vAlign w:val="center"/>
          </w:tcPr>
          <w:p w:rsidR="00067F1D" w:rsidRPr="006F467F" w:rsidRDefault="00E5559A" w:rsidP="00D83E20">
            <w:pPr>
              <w:tabs>
                <w:tab w:val="left" w:pos="567"/>
              </w:tabs>
              <w:spacing w:beforeLines="0" w:before="0" w:afterLines="0" w:after="0"/>
              <w:rPr>
                <w:rFonts w:cs="Arial"/>
                <w:spacing w:val="0"/>
                <w:sz w:val="20"/>
              </w:rPr>
            </w:pPr>
            <w:r>
              <w:rPr>
                <w:bCs/>
                <w:color w:val="000000" w:themeColor="text1"/>
                <w:sz w:val="20"/>
                <w:szCs w:val="21"/>
              </w:rPr>
              <w:t>Limpieza automática</w:t>
            </w:r>
          </w:p>
        </w:tc>
        <w:tc>
          <w:tcPr>
            <w:tcW w:w="1782" w:type="dxa"/>
            <w:shd w:val="clear" w:color="auto" w:fill="8496B0" w:themeFill="text2" w:themeFillTint="99"/>
            <w:vAlign w:val="center"/>
          </w:tcPr>
          <w:p w:rsidR="00067F1D" w:rsidRPr="006F467F" w:rsidRDefault="00E5559A" w:rsidP="00D83E20">
            <w:pPr>
              <w:tabs>
                <w:tab w:val="left" w:pos="567"/>
              </w:tabs>
              <w:spacing w:before="156" w:after="156"/>
              <w:rPr>
                <w:rFonts w:cs="Arial"/>
                <w:spacing w:val="0"/>
                <w:sz w:val="20"/>
              </w:rPr>
            </w:pPr>
            <w:r>
              <w:rPr>
                <w:sz w:val="20"/>
              </w:rPr>
              <w:t xml:space="preserve">Número de capítulo </w:t>
            </w: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Enjuague del circuito de agua caliente (enjuague del sistema)</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a una hora determinada (tiempo de limpieza establecido)</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trHeight w:val="198"/>
          <w:jc w:val="center"/>
        </w:trPr>
        <w:tc>
          <w:tcPr>
            <w:tcW w:w="7913" w:type="dxa"/>
            <w:gridSpan w:val="5"/>
            <w:shd w:val="clear" w:color="auto" w:fill="8496B0" w:themeFill="text2" w:themeFillTint="99"/>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Procedimiento de limpieza</w:t>
            </w:r>
          </w:p>
        </w:tc>
        <w:tc>
          <w:tcPr>
            <w:tcW w:w="1782" w:type="dxa"/>
            <w:shd w:val="clear" w:color="auto" w:fill="8496B0" w:themeFill="text2" w:themeFillTint="99"/>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X</w:t>
            </w: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Enjuague del sistema</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trHeight w:val="231"/>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X</w:t>
            </w: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Enjuague del sistema de café</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X</w:t>
            </w: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Enjuague del sistema de leche</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7913" w:type="dxa"/>
            <w:gridSpan w:val="5"/>
            <w:shd w:val="clear" w:color="auto" w:fill="8496B0" w:themeFill="text2" w:themeFillTint="99"/>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manual</w:t>
            </w:r>
          </w:p>
        </w:tc>
        <w:tc>
          <w:tcPr>
            <w:tcW w:w="1782" w:type="dxa"/>
            <w:shd w:val="clear" w:color="auto" w:fill="8496B0" w:themeFill="text2" w:themeFillTint="99"/>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trHeight w:val="173"/>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cajón de posos</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 la bandeja de goteo</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portatazas</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 la pantalla táctil</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pico dispensador de bebidas</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recipiente de leche</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contenedor de café en granos</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cajón de posos</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 la superficie exterior de la máquina de café y del enfriador</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 xml:space="preserve">Limpieza del depósito </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rsidP="00D83E20">
            <w:pPr>
              <w:tabs>
                <w:tab w:val="left" w:pos="567"/>
              </w:tabs>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rsidP="00D83E20">
            <w:pPr>
              <w:tabs>
                <w:tab w:val="left" w:pos="567"/>
              </w:tabs>
              <w:spacing w:beforeLines="0" w:before="0" w:afterLines="0" w:after="0" w:line="240" w:lineRule="exact"/>
              <w:rPr>
                <w:rFonts w:eastAsiaTheme="minorEastAsia" w:cs="Arial"/>
                <w:bCs/>
                <w:color w:val="000000" w:themeColor="text1"/>
                <w:spacing w:val="0"/>
                <w:sz w:val="20"/>
                <w:szCs w:val="21"/>
              </w:rPr>
            </w:pPr>
            <w:r>
              <w:rPr>
                <w:bCs/>
                <w:color w:val="000000" w:themeColor="text1"/>
                <w:sz w:val="20"/>
                <w:szCs w:val="21"/>
              </w:rPr>
              <w:t>X</w:t>
            </w:r>
          </w:p>
        </w:tc>
        <w:tc>
          <w:tcPr>
            <w:tcW w:w="425"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Limpieza del grupo de infusión</w:t>
            </w:r>
          </w:p>
        </w:tc>
        <w:tc>
          <w:tcPr>
            <w:tcW w:w="1782" w:type="dxa"/>
            <w:vAlign w:val="center"/>
          </w:tcPr>
          <w:p w:rsidR="00067F1D" w:rsidRPr="006F467F" w:rsidRDefault="00067F1D" w:rsidP="00D83E20">
            <w:pPr>
              <w:tabs>
                <w:tab w:val="left" w:pos="567"/>
              </w:tabs>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9695" w:type="dxa"/>
            <w:gridSpan w:val="6"/>
            <w:shd w:val="clear" w:color="auto" w:fill="8496B0" w:themeFill="text2" w:themeFillTint="99"/>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 xml:space="preserve">Designación </w:t>
            </w:r>
          </w:p>
        </w:tc>
      </w:tr>
      <w:tr w:rsidR="00067F1D" w:rsidRPr="006F467F">
        <w:trPr>
          <w:jc w:val="center"/>
        </w:trPr>
        <w:tc>
          <w:tcPr>
            <w:tcW w:w="2101" w:type="dxa"/>
            <w:gridSpan w:val="4"/>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lastRenderedPageBreak/>
              <w:t>Cada día:</w:t>
            </w:r>
          </w:p>
        </w:tc>
        <w:tc>
          <w:tcPr>
            <w:tcW w:w="7594" w:type="dxa"/>
            <w:gridSpan w:val="2"/>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Realice esta operación al menos una vez al día, aumentando la frecuencia según sea necesario.</w:t>
            </w:r>
          </w:p>
        </w:tc>
      </w:tr>
      <w:tr w:rsidR="00067F1D" w:rsidRPr="006F467F">
        <w:trPr>
          <w:jc w:val="center"/>
        </w:trPr>
        <w:tc>
          <w:tcPr>
            <w:tcW w:w="2101" w:type="dxa"/>
            <w:gridSpan w:val="4"/>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Cada semana:</w:t>
            </w:r>
          </w:p>
        </w:tc>
        <w:tc>
          <w:tcPr>
            <w:tcW w:w="7594" w:type="dxa"/>
            <w:gridSpan w:val="2"/>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Realice esta operación al menos una vez a la semana, aumentando la frecuencia según sea necesario.</w:t>
            </w:r>
          </w:p>
        </w:tc>
      </w:tr>
      <w:tr w:rsidR="00067F1D" w:rsidRPr="006F467F">
        <w:trPr>
          <w:jc w:val="center"/>
        </w:trPr>
        <w:tc>
          <w:tcPr>
            <w:tcW w:w="2101" w:type="dxa"/>
            <w:gridSpan w:val="4"/>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Según sea necesario:</w:t>
            </w:r>
          </w:p>
        </w:tc>
        <w:tc>
          <w:tcPr>
            <w:tcW w:w="7594" w:type="dxa"/>
            <w:gridSpan w:val="2"/>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Según necesario (en caso de contaminación)</w:t>
            </w:r>
          </w:p>
        </w:tc>
      </w:tr>
      <w:tr w:rsidR="00067F1D" w:rsidRPr="006F467F">
        <w:trPr>
          <w:jc w:val="center"/>
        </w:trPr>
        <w:tc>
          <w:tcPr>
            <w:tcW w:w="2101" w:type="dxa"/>
            <w:gridSpan w:val="4"/>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A pedido:</w:t>
            </w:r>
          </w:p>
        </w:tc>
        <w:tc>
          <w:tcPr>
            <w:tcW w:w="7594" w:type="dxa"/>
            <w:gridSpan w:val="2"/>
            <w:vAlign w:val="center"/>
          </w:tcPr>
          <w:p w:rsidR="00067F1D" w:rsidRPr="006F467F" w:rsidRDefault="00E5559A" w:rsidP="00D83E20">
            <w:pPr>
              <w:tabs>
                <w:tab w:val="left" w:pos="567"/>
              </w:tabs>
              <w:spacing w:beforeLines="0" w:before="0" w:afterLines="0" w:after="0"/>
              <w:rPr>
                <w:rFonts w:eastAsiaTheme="minorEastAsia" w:cs="Arial"/>
                <w:bCs/>
                <w:color w:val="000000" w:themeColor="text1"/>
                <w:spacing w:val="0"/>
                <w:sz w:val="20"/>
                <w:szCs w:val="21"/>
              </w:rPr>
            </w:pPr>
            <w:r>
              <w:rPr>
                <w:bCs/>
                <w:color w:val="000000" w:themeColor="text1"/>
                <w:sz w:val="20"/>
                <w:szCs w:val="21"/>
              </w:rPr>
              <w:t>Según necesario (en caso de contaminación)</w:t>
            </w:r>
          </w:p>
        </w:tc>
      </w:tr>
    </w:tbl>
    <w:p w:rsidR="00067F1D" w:rsidRPr="006F467F" w:rsidRDefault="00E5559A" w:rsidP="00D83E20">
      <w:pPr>
        <w:pStyle w:val="2"/>
        <w:tabs>
          <w:tab w:val="left" w:pos="567"/>
        </w:tabs>
        <w:spacing w:before="156" w:after="156"/>
        <w:ind w:leftChars="-70" w:right="200" w:hangingChars="70" w:hanging="140"/>
        <w:rPr>
          <w:rFonts w:cs="Arial"/>
          <w:spacing w:val="0"/>
        </w:rPr>
      </w:pPr>
      <w:r>
        <w:t xml:space="preserve"> </w:t>
      </w:r>
      <w:bookmarkStart w:id="656" w:name="_Toc173843882"/>
      <w:r>
        <w:t>Horario de limpieza</w:t>
      </w:r>
      <w:bookmarkStart w:id="657" w:name="_Toc135994187"/>
      <w:bookmarkStart w:id="658" w:name="_Toc135843194"/>
      <w:bookmarkEnd w:id="657"/>
      <w:bookmarkEnd w:id="658"/>
      <w:bookmarkEnd w:id="656"/>
    </w:p>
    <w:p w:rsidR="00067F1D" w:rsidRPr="006F467F" w:rsidRDefault="00E5559A" w:rsidP="00D83E20">
      <w:pPr>
        <w:tabs>
          <w:tab w:val="left" w:pos="567"/>
        </w:tabs>
        <w:spacing w:before="156" w:after="156"/>
        <w:rPr>
          <w:rFonts w:cs="Arial"/>
          <w:spacing w:val="0"/>
        </w:rPr>
      </w:pPr>
      <w:bookmarkStart w:id="659" w:name="OLE_LINK789"/>
      <w:bookmarkStart w:id="660" w:name="OLE_LINK790"/>
      <w:r>
        <w:t>Existen dos horarios de limpieza para el personal de servicio:</w:t>
      </w:r>
      <w:bookmarkEnd w:id="659"/>
      <w:bookmarkEnd w:id="660"/>
    </w:p>
    <w:p w:rsidR="00067F1D" w:rsidRPr="006F467F" w:rsidRDefault="00E5559A" w:rsidP="00D83E20">
      <w:pPr>
        <w:tabs>
          <w:tab w:val="left" w:pos="567"/>
        </w:tabs>
        <w:spacing w:before="156" w:after="156"/>
        <w:rPr>
          <w:rFonts w:cs="Arial"/>
          <w:spacing w:val="0"/>
        </w:rPr>
      </w:pPr>
      <w:r>
        <w:t>• Horario de limpieza "TechnoSmart Default" (estándar).</w:t>
      </w:r>
    </w:p>
    <w:p w:rsidR="00067F1D" w:rsidRPr="006F467F" w:rsidRDefault="00E5559A" w:rsidP="00D83E20">
      <w:pPr>
        <w:tabs>
          <w:tab w:val="left" w:pos="567"/>
        </w:tabs>
        <w:spacing w:before="156" w:after="156"/>
        <w:rPr>
          <w:rFonts w:cs="Arial"/>
          <w:spacing w:val="0"/>
        </w:rPr>
      </w:pPr>
      <w:r w:rsidRPr="006F467F">
        <w:rPr>
          <w:rFonts w:cs="Arial"/>
          <w:noProof/>
          <w:lang w:val="uk-UA" w:eastAsia="uk-UA"/>
        </w:rPr>
        <mc:AlternateContent>
          <mc:Choice Requires="wps">
            <w:drawing>
              <wp:anchor distT="0" distB="0" distL="114300" distR="114300" simplePos="0" relativeHeight="251760640" behindDoc="0" locked="0" layoutInCell="1" allowOverlap="1" wp14:anchorId="77184EFA" wp14:editId="7A9AB39E">
                <wp:simplePos x="0" y="0"/>
                <wp:positionH relativeFrom="column">
                  <wp:posOffset>-5080</wp:posOffset>
                </wp:positionH>
                <wp:positionV relativeFrom="paragraph">
                  <wp:posOffset>226060</wp:posOffset>
                </wp:positionV>
                <wp:extent cx="5593715" cy="0"/>
                <wp:effectExtent l="0" t="6350" r="0" b="6350"/>
                <wp:wrapNone/>
                <wp:docPr id="32" name="直接连接符 3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0C51E" id="直接连接符 32"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4pt,17.8pt" to="440.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" strokecolor="#4874cb [3204]" strokeweight="1pt">
                <v:stroke joinstyle="miter"/>
              </v:line>
            </w:pict>
          </mc:Fallback>
        </mc:AlternateContent>
      </w:r>
      <w:r>
        <w:t>• Horario de limpieza manual.</w:t>
      </w:r>
    </w:p>
    <w:p w:rsidR="00067F1D" w:rsidRPr="006F467F" w:rsidRDefault="006F4950"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32352" behindDoc="0" locked="0" layoutInCell="1" allowOverlap="1" wp14:anchorId="1BE9BCB2" wp14:editId="70F8BBB9">
            <wp:simplePos x="0" y="0"/>
            <wp:positionH relativeFrom="column">
              <wp:posOffset>637954</wp:posOffset>
            </wp:positionH>
            <wp:positionV relativeFrom="paragraph">
              <wp:posOffset>63796</wp:posOffset>
            </wp:positionV>
            <wp:extent cx="3562985" cy="233045"/>
            <wp:effectExtent l="0" t="0" r="0" b="0"/>
            <wp:wrapNone/>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59616" behindDoc="0" locked="0" layoutInCell="1" allowOverlap="1" wp14:anchorId="114697DA" wp14:editId="5C3C528C">
            <wp:simplePos x="0" y="0"/>
            <wp:positionH relativeFrom="column">
              <wp:posOffset>1905</wp:posOffset>
            </wp:positionH>
            <wp:positionV relativeFrom="paragraph">
              <wp:posOffset>3810</wp:posOffset>
            </wp:positionV>
            <wp:extent cx="568960" cy="497205"/>
            <wp:effectExtent l="0" t="0" r="2540" b="17145"/>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0007" cy="497593"/>
                    </a:xfrm>
                    <a:prstGeom prst="rect">
                      <a:avLst/>
                    </a:prstGeom>
                  </pic:spPr>
                </pic:pic>
              </a:graphicData>
            </a:graphic>
          </wp:anchor>
        </w:drawing>
      </w:r>
    </w:p>
    <w:p w:rsidR="00067F1D" w:rsidRPr="006F467F" w:rsidRDefault="00E5559A" w:rsidP="00D83E20">
      <w:pPr>
        <w:tabs>
          <w:tab w:val="left" w:pos="567"/>
        </w:tabs>
        <w:spacing w:before="156" w:after="156"/>
        <w:ind w:leftChars="500" w:left="1000"/>
        <w:rPr>
          <w:rFonts w:cs="Arial"/>
          <w:spacing w:val="0"/>
        </w:rPr>
      </w:pPr>
      <w:bookmarkStart w:id="661" w:name="OLE_LINK791"/>
      <w:bookmarkStart w:id="662" w:name="OLE_LINK792"/>
      <w:r>
        <w:t xml:space="preserve">Los intervalos descritos en este capítulo se refieren al horario de limpieza "TechnoSmart Default". </w:t>
      </w:r>
      <w:bookmarkEnd w:id="661"/>
      <w:bookmarkEnd w:id="662"/>
      <w:r>
        <w:t>Estas disposiciones cumplen con las Normas de higiene para la producción y venta de máquinas expendedoras.</w:t>
      </w:r>
    </w:p>
    <w:p w:rsidR="00067F1D" w:rsidRPr="006F467F" w:rsidRDefault="00E5559A" w:rsidP="00D83E20">
      <w:pPr>
        <w:tabs>
          <w:tab w:val="left" w:pos="567"/>
        </w:tabs>
        <w:spacing w:before="156" w:after="156"/>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761664" behindDoc="0" locked="0" layoutInCell="1" allowOverlap="1" wp14:anchorId="1137A239" wp14:editId="1E5724A0">
                <wp:simplePos x="0" y="0"/>
                <wp:positionH relativeFrom="column">
                  <wp:posOffset>-22893</wp:posOffset>
                </wp:positionH>
                <wp:positionV relativeFrom="paragraph">
                  <wp:posOffset>504272</wp:posOffset>
                </wp:positionV>
                <wp:extent cx="5593080" cy="0"/>
                <wp:effectExtent l="0" t="6350" r="0" b="6350"/>
                <wp:wrapNone/>
                <wp:docPr id="35" name="直接连接符 3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8F8C4D" id="直接连接符 35"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1.8pt,39.7pt" to="438.6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" strokecolor="#4874cb [3204]" strokeweight="1pt">
                <v:stroke joinstyle="miter"/>
              </v:line>
            </w:pict>
          </mc:Fallback>
        </mc:AlternateContent>
      </w:r>
      <w:bookmarkStart w:id="663" w:name="OLE_LINK793"/>
      <w:bookmarkStart w:id="664" w:name="OLE_LINK794"/>
      <w:r>
        <w:t>Si el nivel de limpieza está establecido en "ninguno", la limpieza es la responsabilidad del operador.</w:t>
      </w:r>
      <w:bookmarkEnd w:id="663"/>
      <w:bookmarkEnd w:id="664"/>
    </w:p>
    <w:p w:rsidR="00687BDC" w:rsidRPr="006F467F" w:rsidRDefault="00E5559A" w:rsidP="00D83E20">
      <w:pPr>
        <w:tabs>
          <w:tab w:val="left" w:pos="567"/>
        </w:tabs>
        <w:spacing w:before="156" w:after="156" w:line="480" w:lineRule="auto"/>
        <w:ind w:leftChars="50" w:left="100"/>
        <w:rPr>
          <w:rFonts w:cs="Arial"/>
          <w:spacing w:val="0"/>
        </w:rPr>
      </w:pPr>
      <w:r w:rsidRPr="006F467F">
        <w:rPr>
          <w:rFonts w:cs="Arial"/>
          <w:noProof/>
          <w:lang w:val="uk-UA" w:eastAsia="uk-UA"/>
        </w:rPr>
        <w:drawing>
          <wp:anchor distT="0" distB="0" distL="114300" distR="114300" simplePos="0" relativeHeight="251764736" behindDoc="0" locked="0" layoutInCell="1" allowOverlap="1" wp14:anchorId="1024BF48" wp14:editId="6CCAE6A0">
            <wp:simplePos x="0" y="0"/>
            <wp:positionH relativeFrom="column">
              <wp:posOffset>201295</wp:posOffset>
            </wp:positionH>
            <wp:positionV relativeFrom="paragraph">
              <wp:posOffset>1905</wp:posOffset>
            </wp:positionV>
            <wp:extent cx="325120" cy="325120"/>
            <wp:effectExtent l="0" t="0" r="17780" b="17780"/>
            <wp:wrapNone/>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6F4950">
        <w:tab/>
      </w:r>
      <w:r w:rsidR="006F4950">
        <w:tab/>
      </w:r>
      <w:r>
        <w:t xml:space="preserve">Véase "Instrucciones para la limpieza y mantenimiento de máquinas de café de la serie JL" - "Normas de higiene para la producción y venta de máquinas expendedoras". </w:t>
      </w:r>
      <w:bookmarkStart w:id="665" w:name="OLE_LINK795"/>
      <w:bookmarkStart w:id="666" w:name="OLE_LINK796"/>
      <w:bookmarkStart w:id="667" w:name="OLE_LINK799"/>
      <w:bookmarkStart w:id="668" w:name="OLE_LINK800"/>
      <w:bookmarkEnd w:id="665"/>
      <w:bookmarkEnd w:id="666"/>
    </w:p>
    <w:p w:rsidR="00067F1D" w:rsidRPr="006F467F" w:rsidRDefault="00687BDC" w:rsidP="00D83E20">
      <w:pPr>
        <w:tabs>
          <w:tab w:val="left" w:pos="567"/>
        </w:tabs>
        <w:spacing w:before="156" w:after="156" w:line="480" w:lineRule="auto"/>
        <w:ind w:leftChars="50" w:left="100"/>
        <w:rPr>
          <w:rFonts w:cs="Arial"/>
          <w:spacing w:val="0"/>
        </w:rPr>
      </w:pPr>
      <w:r w:rsidRPr="006F467F">
        <w:rPr>
          <w:rFonts w:cs="Arial"/>
          <w:noProof/>
          <w:lang w:val="uk-UA" w:eastAsia="uk-UA"/>
        </w:rPr>
        <w:drawing>
          <wp:anchor distT="0" distB="0" distL="114300" distR="114300" simplePos="0" relativeHeight="251762688" behindDoc="0" locked="0" layoutInCell="1" allowOverlap="1" wp14:anchorId="3EFE6E2E" wp14:editId="41D59D79">
            <wp:simplePos x="0" y="0"/>
            <wp:positionH relativeFrom="margin">
              <wp:posOffset>112766</wp:posOffset>
            </wp:positionH>
            <wp:positionV relativeFrom="paragraph">
              <wp:posOffset>5715</wp:posOffset>
            </wp:positionV>
            <wp:extent cx="325120" cy="325120"/>
            <wp:effectExtent l="0" t="0" r="17780" b="17780"/>
            <wp:wrapNone/>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6F4950">
        <w:tab/>
      </w:r>
      <w:r w:rsidR="006F4950">
        <w:tab/>
      </w:r>
      <w:r>
        <w:t>Los mensajes en la pantalla sobre la limpieza requerida y realizada cambian según la configuración seleccionada en el horario de limpieza.</w:t>
      </w:r>
      <w:bookmarkStart w:id="669" w:name="OLE_LINK801"/>
      <w:bookmarkStart w:id="670" w:name="OLE_LINK802"/>
      <w:bookmarkEnd w:id="667"/>
      <w:bookmarkEnd w:id="668"/>
      <w:bookmarkEnd w:id="669"/>
      <w:bookmarkEnd w:id="670"/>
    </w:p>
    <w:p w:rsidR="00067F1D" w:rsidRPr="006F467F" w:rsidRDefault="00E5559A" w:rsidP="00D83E20">
      <w:pPr>
        <w:pStyle w:val="2"/>
        <w:tabs>
          <w:tab w:val="left" w:pos="567"/>
        </w:tabs>
        <w:spacing w:before="156" w:after="156"/>
        <w:ind w:right="200"/>
        <w:rPr>
          <w:rFonts w:cs="Arial"/>
          <w:color w:val="000000" w:themeColor="text1"/>
          <w:spacing w:val="0"/>
        </w:rPr>
      </w:pPr>
      <w:bookmarkStart w:id="671" w:name="_Toc135994188"/>
      <w:bookmarkStart w:id="672" w:name="_Toc135843195"/>
      <w:bookmarkStart w:id="673" w:name="_Toc173843883"/>
      <w:r>
        <w:rPr>
          <w:color w:val="000000" w:themeColor="text1"/>
        </w:rPr>
        <w:t>Enjuague diario</w:t>
      </w:r>
      <w:bookmarkEnd w:id="671"/>
      <w:bookmarkEnd w:id="672"/>
      <w:bookmarkEnd w:id="673"/>
    </w:p>
    <w:p w:rsidR="00067F1D" w:rsidRPr="006F467F" w:rsidRDefault="00E5559A" w:rsidP="00D83E20">
      <w:pPr>
        <w:pStyle w:val="3"/>
        <w:tabs>
          <w:tab w:val="left" w:pos="567"/>
        </w:tabs>
        <w:spacing w:before="156" w:after="156"/>
        <w:rPr>
          <w:rFonts w:ascii="Arial" w:hAnsi="Arial" w:cs="Arial"/>
          <w:spacing w:val="0"/>
        </w:rPr>
      </w:pPr>
      <w:bookmarkStart w:id="674" w:name="_Toc135994189"/>
      <w:bookmarkStart w:id="675" w:name="_Toc135843196"/>
      <w:bookmarkStart w:id="676" w:name="_Toc173843884"/>
      <w:r>
        <w:rPr>
          <w:rFonts w:ascii="Arial" w:hAnsi="Arial"/>
        </w:rPr>
        <w:t>Enjuague del grupo de infusión</w:t>
      </w:r>
      <w:bookmarkEnd w:id="674"/>
      <w:bookmarkEnd w:id="675"/>
      <w:bookmarkEnd w:id="676"/>
    </w:p>
    <w:p w:rsidR="00067F1D" w:rsidRPr="006F467F" w:rsidRDefault="004F5C4F" w:rsidP="00D83E20">
      <w:pPr>
        <w:tabs>
          <w:tab w:val="left" w:pos="567"/>
        </w:tabs>
        <w:spacing w:before="156" w:after="156"/>
        <w:rPr>
          <w:rFonts w:cs="Arial"/>
          <w:spacing w:val="0"/>
        </w:rPr>
      </w:pPr>
      <w:r>
        <w:rPr>
          <w:rFonts w:cs="Arial"/>
          <w:noProof/>
          <w:lang w:val="uk-UA" w:eastAsia="uk-UA"/>
        </w:rPr>
        <mc:AlternateContent>
          <mc:Choice Requires="wpg">
            <w:drawing>
              <wp:inline distT="0" distB="0" distL="0" distR="0" wp14:anchorId="3B06FEBA" wp14:editId="16670242">
                <wp:extent cx="6096000" cy="1710690"/>
                <wp:effectExtent l="0" t="0" r="0" b="3810"/>
                <wp:docPr id="30262" name="Группа 30262"/>
                <wp:cNvGraphicFramePr/>
                <a:graphic xmlns:a="http://schemas.openxmlformats.org/drawingml/2006/main">
                  <a:graphicData uri="http://schemas.microsoft.com/office/word/2010/wordprocessingGroup">
                    <wpg:wgp>
                      <wpg:cNvGrpSpPr/>
                      <wpg:grpSpPr>
                        <a:xfrm>
                          <a:off x="0" y="0"/>
                          <a:ext cx="6096000" cy="1710690"/>
                          <a:chOff x="0" y="0"/>
                          <a:chExt cx="6287770" cy="1835274"/>
                        </a:xfrm>
                      </wpg:grpSpPr>
                      <wpg:grpSp>
                        <wpg:cNvPr id="131" name="组合 131"/>
                        <wpg:cNvGrpSpPr/>
                        <wpg:grpSpPr>
                          <a:xfrm>
                            <a:off x="0" y="0"/>
                            <a:ext cx="3051175" cy="1787797"/>
                            <a:chOff x="0" y="58284"/>
                            <a:chExt cx="3095625" cy="1787797"/>
                          </a:xfrm>
                        </wpg:grpSpPr>
                        <pic:pic xmlns:pic="http://schemas.openxmlformats.org/drawingml/2006/picture">
                          <pic:nvPicPr>
                            <pic:cNvPr id="8" name="图片 8"/>
                            <pic:cNvPicPr>
                              <a:picLocks noChangeAspect="1"/>
                            </pic:cNvPicPr>
                          </pic:nvPicPr>
                          <pic:blipFill>
                            <a:blip r:embed="rId305"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9" name="圆角矩形 9"/>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4" name="组合 8"/>
                        <wpg:cNvGrpSpPr/>
                        <wpg:grpSpPr>
                          <a:xfrm>
                            <a:off x="3171825" y="9525"/>
                            <a:ext cx="3115945" cy="1825749"/>
                            <a:chOff x="0" y="39308"/>
                            <a:chExt cx="3115945" cy="1825749"/>
                          </a:xfrm>
                        </wpg:grpSpPr>
                        <pic:pic xmlns:pic="http://schemas.openxmlformats.org/drawingml/2006/picture">
                          <pic:nvPicPr>
                            <pic:cNvPr id="105" name="图片 105"/>
                            <pic:cNvPicPr>
                              <a:picLocks noChangeAspect="1"/>
                            </pic:cNvPicPr>
                          </pic:nvPicPr>
                          <pic:blipFill>
                            <a:blip r:embed="rId306"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06" name="圆角矩形 106"/>
                          <wps:cNvSpPr/>
                          <wps:spPr>
                            <a:xfrm>
                              <a:off x="188711" y="223934"/>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15F9390" id="Группа 30262" o:spid="_x0000_s1026" style="width:480pt;height:134.7pt;mso-position-horizontal-relative:char;mso-position-vertical-relative:line" coordsize="62877,18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">
                <v:group id="组合 131" o:spid="_x0000_s1027" style="position:absolute;width:30511;height:17877"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图片 8"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">
                    <v:imagedata r:id="rId307" o:title=""/>
                    <v:path arrowok="t"/>
                  </v:shape>
                  <v:roundrect id="圆角矩形 9"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" filled="f" strokecolor="red" strokeweight="1pt">
                    <v:stroke joinstyle="miter"/>
                  </v:roundrect>
                </v:group>
                <v:group id="组合 8" o:spid="_x0000_s1030" style="position:absolute;left:31718;top:95;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图片 105"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">
                    <v:imagedata r:id="rId308" o:title=""/>
                    <v:path arrowok="t"/>
                  </v:shape>
                  <v:roundrect id="圆角矩形 106" o:spid="_x0000_s1032" style="position:absolute;left:1887;top:2239;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cs="Arial"/>
          <w:spacing w:val="0"/>
        </w:rPr>
      </w:pPr>
      <w:r>
        <w:lastRenderedPageBreak/>
        <w:t>Ingrese al menú de la máquina, pulse el botón "Limpieza y mantenimiento", seleccione "Enjuague del grupo de infusión" en el cuadro de diálogo emergente.</w:t>
      </w:r>
    </w:p>
    <w:p w:rsidR="00067F1D" w:rsidRPr="006F467F" w:rsidRDefault="004F5C4F"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08CE6BE8" wp14:editId="720E5328">
                <wp:extent cx="6000750" cy="1909445"/>
                <wp:effectExtent l="0" t="0" r="0" b="0"/>
                <wp:docPr id="30265" name="Группа 30265"/>
                <wp:cNvGraphicFramePr/>
                <a:graphic xmlns:a="http://schemas.openxmlformats.org/drawingml/2006/main">
                  <a:graphicData uri="http://schemas.microsoft.com/office/word/2010/wordprocessingGroup">
                    <wpg:wgp>
                      <wpg:cNvGrpSpPr/>
                      <wpg:grpSpPr>
                        <a:xfrm>
                          <a:off x="0" y="0"/>
                          <a:ext cx="6000750" cy="1909445"/>
                          <a:chOff x="0" y="0"/>
                          <a:chExt cx="6295390" cy="1824990"/>
                        </a:xfrm>
                      </wpg:grpSpPr>
                      <pic:pic xmlns:pic="http://schemas.openxmlformats.org/drawingml/2006/picture">
                        <pic:nvPicPr>
                          <pic:cNvPr id="128" name="图片 128"/>
                          <pic:cNvPicPr>
                            <a:picLocks noChangeAspect="1"/>
                          </pic:cNvPicPr>
                        </pic:nvPicPr>
                        <pic:blipFill>
                          <a:blip r:embed="rId309"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grpSp>
                        <wpg:cNvPr id="136" name="组合 12"/>
                        <wpg:cNvGrpSpPr/>
                        <wpg:grpSpPr>
                          <a:xfrm>
                            <a:off x="0" y="0"/>
                            <a:ext cx="3051175" cy="1787797"/>
                            <a:chOff x="0" y="15581"/>
                            <a:chExt cx="2797963" cy="1497904"/>
                          </a:xfrm>
                        </wpg:grpSpPr>
                        <pic:pic xmlns:pic="http://schemas.openxmlformats.org/drawingml/2006/picture">
                          <pic:nvPicPr>
                            <pic:cNvPr id="139" name="图片 139"/>
                            <pic:cNvPicPr>
                              <a:picLocks noChangeAspect="1"/>
                            </pic:cNvPicPr>
                          </pic:nvPicPr>
                          <pic:blipFill>
                            <a:blip r:embed="rId310" cstate="print">
                              <a:extLst>
                                <a:ext uri="{28A0092B-C50C-407E-A947-70E740481C1C}">
                                  <a14:useLocalDpi xmlns:a14="http://schemas.microsoft.com/office/drawing/2010/main" val="0"/>
                                </a:ext>
                              </a:extLst>
                            </a:blip>
                            <a:stretch>
                              <a:fillRect/>
                            </a:stretch>
                          </pic:blipFill>
                          <pic:spPr>
                            <a:xfrm>
                              <a:off x="0" y="15581"/>
                              <a:ext cx="2797963" cy="1497904"/>
                            </a:xfrm>
                            <a:prstGeom prst="rect">
                              <a:avLst/>
                            </a:prstGeom>
                          </pic:spPr>
                        </pic:pic>
                        <wps:wsp>
                          <wps:cNvPr id="140" name="圆角矩形 140"/>
                          <wps:cNvSpPr/>
                          <wps:spPr>
                            <a:xfrm>
                              <a:off x="661011" y="1251431"/>
                              <a:ext cx="677502" cy="214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677BAF4" id="Группа 30265" o:spid="_x0000_s1026" style="width:472.5pt;height:150.3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">
                <v:shape id="图片 128" o:spid="_x0000_s1027"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">
                  <v:imagedata r:id="rId311" o:title=""/>
                  <v:path arrowok="t"/>
                </v:shape>
                <v:group id="组合 12" o:spid="_x0000_s1028" style="position:absolute;width:30511;height:17877" coordorigin=",155" coordsize="27979,1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图片 139" o:spid="_x0000_s1029" type="#_x0000_t75" style="position:absolute;top:155;width:27979;height:1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">
                    <v:imagedata r:id="rId312" o:title=""/>
                    <v:path arrowok="t"/>
                  </v:shape>
                  <v:roundrect id="圆角矩形 140" o:spid="_x0000_s1030" style="position:absolute;left:6610;top:12514;width:6775;height:2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rPr>
          <w:rFonts w:cs="Arial"/>
          <w:spacing w:val="0"/>
        </w:rPr>
      </w:pPr>
      <w:r>
        <w:t>En el cuadro emergente hay dos botones: "Confirmar" y "Cancelar". Pulse "Confirmar" para ejecutar el primer programa, pulse "Cancelar" para regresar al menú del nivel anterior. Pulse "OK" después de la conclusión del procedimiento de enjuague del grupo de infusión.</w:t>
      </w:r>
    </w:p>
    <w:p w:rsidR="00067F1D" w:rsidRDefault="00E5559A" w:rsidP="00D83E20">
      <w:pPr>
        <w:pStyle w:val="3"/>
        <w:tabs>
          <w:tab w:val="left" w:pos="567"/>
        </w:tabs>
        <w:spacing w:before="156" w:after="156"/>
        <w:rPr>
          <w:rFonts w:ascii="Arial" w:hAnsi="Arial" w:cs="Arial"/>
        </w:rPr>
      </w:pPr>
      <w:bookmarkStart w:id="677" w:name="_Toc135843197"/>
      <w:bookmarkStart w:id="678" w:name="_Toc135994190"/>
      <w:bookmarkStart w:id="679" w:name="_Toc173843885"/>
      <w:r>
        <w:rPr>
          <w:rFonts w:ascii="Arial" w:hAnsi="Arial"/>
        </w:rPr>
        <w:t>Enjuague del circuito de leche</w:t>
      </w:r>
      <w:bookmarkEnd w:id="677"/>
      <w:bookmarkEnd w:id="678"/>
      <w:bookmarkEnd w:id="679"/>
    </w:p>
    <w:p w:rsidR="004F5C4F" w:rsidRPr="004F5C4F" w:rsidRDefault="004F5C4F" w:rsidP="00D83E20">
      <w:pPr>
        <w:tabs>
          <w:tab w:val="left" w:pos="567"/>
        </w:tabs>
        <w:spacing w:before="156" w:after="156"/>
      </w:pPr>
      <w:r>
        <w:rPr>
          <w:rFonts w:cs="Arial"/>
          <w:noProof/>
          <w:lang w:val="uk-UA" w:eastAsia="uk-UA"/>
        </w:rPr>
        <mc:AlternateContent>
          <mc:Choice Requires="wpg">
            <w:drawing>
              <wp:inline distT="0" distB="0" distL="0" distR="0" wp14:anchorId="2A99285C" wp14:editId="50AE0A97">
                <wp:extent cx="6067425" cy="1835785"/>
                <wp:effectExtent l="0" t="0" r="9525" b="0"/>
                <wp:docPr id="30266" name="Группа 30266"/>
                <wp:cNvGraphicFramePr/>
                <a:graphic xmlns:a="http://schemas.openxmlformats.org/drawingml/2006/main">
                  <a:graphicData uri="http://schemas.microsoft.com/office/word/2010/wordprocessingGroup">
                    <wpg:wgp>
                      <wpg:cNvGrpSpPr/>
                      <wpg:grpSpPr>
                        <a:xfrm>
                          <a:off x="0" y="0"/>
                          <a:ext cx="6067425" cy="1835785"/>
                          <a:chOff x="0" y="0"/>
                          <a:chExt cx="6287770" cy="1825749"/>
                        </a:xfrm>
                      </wpg:grpSpPr>
                      <wpg:grpSp>
                        <wpg:cNvPr id="156" name="组合 156"/>
                        <wpg:cNvGrpSpPr/>
                        <wpg:grpSpPr>
                          <a:xfrm>
                            <a:off x="0" y="0"/>
                            <a:ext cx="3051200" cy="1787812"/>
                            <a:chOff x="0" y="58276"/>
                            <a:chExt cx="3095625" cy="1787812"/>
                          </a:xfrm>
                        </wpg:grpSpPr>
                        <pic:pic xmlns:pic="http://schemas.openxmlformats.org/drawingml/2006/picture">
                          <pic:nvPicPr>
                            <pic:cNvPr id="157" name="图片 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76"/>
                              <a:ext cx="3095625" cy="1787812"/>
                            </a:xfrm>
                            <a:prstGeom prst="rect">
                              <a:avLst/>
                            </a:prstGeom>
                          </pic:spPr>
                        </pic:pic>
                        <wps:wsp>
                          <wps:cNvPr id="158" name="圆角矩形 158"/>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0" name="组合 8"/>
                        <wpg:cNvGrpSpPr/>
                        <wpg:grpSpPr>
                          <a:xfrm>
                            <a:off x="3171825" y="0"/>
                            <a:ext cx="3115945" cy="1825749"/>
                            <a:chOff x="0" y="39308"/>
                            <a:chExt cx="3115945" cy="1825749"/>
                          </a:xfrm>
                        </wpg:grpSpPr>
                        <pic:pic xmlns:pic="http://schemas.openxmlformats.org/drawingml/2006/picture">
                          <pic:nvPicPr>
                            <pic:cNvPr id="201" name="图片 201"/>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202" name="圆角矩形 202"/>
                          <wps:cNvSpPr/>
                          <wps:spPr>
                            <a:xfrm>
                              <a:off x="17347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69AE7FA" id="Группа 30266" o:spid="_x0000_s1026" style="width:477.75pt;height:144.55pt;mso-position-horizontal-relative:char;mso-position-vertical-relative:line" coordsize="62877,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">
                <v:group id="组合 156" o:spid="_x0000_s1027" style="position:absolute;width:30512;height:17878" coordorigin=",582" coordsize="30956,1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图片 157"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">
                    <v:imagedata r:id="rId104" o:title=""/>
                    <v:path arrowok="t"/>
                  </v:shape>
                  <v:roundrect id="圆角矩形 158"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" filled="f" strokecolor="red" strokeweight="1pt">
                    <v:stroke joinstyle="miter"/>
                  </v:roundrect>
                </v:group>
                <v:group id="组合 8" o:spid="_x0000_s1030" style="position:absolute;left:31718;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图片 201"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">
                    <v:imagedata r:id="rId314" o:title=""/>
                    <v:path arrowok="t"/>
                  </v:shape>
                  <v:roundrect id="圆角矩形 202" o:spid="_x0000_s1032" style="position:absolute;left:1734;top:7894;width:4409;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Ingrese al menú de la máquina, pulse el botón "Limpieza y mantenimiento", seleccione "Enjuague del circuito de leche" en el cuadro emergente.</w:t>
      </w:r>
    </w:p>
    <w:p w:rsidR="00067F1D" w:rsidRPr="006F467F" w:rsidRDefault="004F5C4F"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3FD93366" wp14:editId="0A95A327">
                <wp:extent cx="6278880" cy="1819910"/>
                <wp:effectExtent l="0" t="0" r="7620" b="8890"/>
                <wp:docPr id="30268" name="Группа 30268"/>
                <wp:cNvGraphicFramePr/>
                <a:graphic xmlns:a="http://schemas.openxmlformats.org/drawingml/2006/main">
                  <a:graphicData uri="http://schemas.microsoft.com/office/word/2010/wordprocessingGroup">
                    <wpg:wgp>
                      <wpg:cNvGrpSpPr/>
                      <wpg:grpSpPr>
                        <a:xfrm>
                          <a:off x="0" y="0"/>
                          <a:ext cx="6278880" cy="1819910"/>
                          <a:chOff x="0" y="0"/>
                          <a:chExt cx="6278880" cy="1819910"/>
                        </a:xfrm>
                      </wpg:grpSpPr>
                      <pic:pic xmlns:pic="http://schemas.openxmlformats.org/drawingml/2006/picture">
                        <pic:nvPicPr>
                          <pic:cNvPr id="794" name="图片 794"/>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3171825" y="0"/>
                            <a:ext cx="3107055" cy="1819910"/>
                          </a:xfrm>
                          <a:prstGeom prst="rect">
                            <a:avLst/>
                          </a:prstGeom>
                        </pic:spPr>
                      </pic:pic>
                      <wpg:grpSp>
                        <wpg:cNvPr id="796" name="组合 796"/>
                        <wpg:cNvGrpSpPr/>
                        <wpg:grpSpPr>
                          <a:xfrm>
                            <a:off x="0" y="0"/>
                            <a:ext cx="3051175" cy="1787797"/>
                            <a:chOff x="0" y="21855"/>
                            <a:chExt cx="3051175" cy="1743814"/>
                          </a:xfrm>
                        </wpg:grpSpPr>
                        <pic:pic xmlns:pic="http://schemas.openxmlformats.org/drawingml/2006/picture">
                          <pic:nvPicPr>
                            <pic:cNvPr id="793" name="图片 793"/>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0" y="21855"/>
                              <a:ext cx="3051175" cy="1743814"/>
                            </a:xfrm>
                            <a:prstGeom prst="rect">
                              <a:avLst/>
                            </a:prstGeom>
                          </pic:spPr>
                        </pic:pic>
                        <wps:wsp>
                          <wps:cNvPr id="795" name="圆角矩形 795"/>
                          <wps:cNvSpPr/>
                          <wps:spPr>
                            <a:xfrm>
                              <a:off x="724619" y="1466491"/>
                              <a:ext cx="738815" cy="2554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0BB5CB5" id="Группа 30268" o:spid="_x0000_s1026" style="width:494.4pt;height:143.3pt;mso-position-horizontal-relative:char;mso-position-vertical-relative:line" coordsize="62788,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">
                <v:shape id="图片 794" o:spid="_x0000_s1027" type="#_x0000_t75" style="position:absolute;left:31718;width:31070;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">
                  <v:imagedata r:id="rId317" o:title=""/>
                  <v:path arrowok="t"/>
                </v:shape>
                <v:group id="组合 796" o:spid="_x0000_s1028" style="position:absolute;width:30511;height:17877" coordorigin=",218" coordsize="30511,1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图片 793" o:spid="_x0000_s1029" type="#_x0000_t75" style="position:absolute;top:218;width:30511;height:17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">
                    <v:imagedata r:id="rId318" o:title=""/>
                    <v:path arrowok="t"/>
                  </v:shape>
                  <v:roundrect id="圆角矩形 795" o:spid="_x0000_s1030" style="position:absolute;left:7246;top:14664;width:7388;height:25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cs="Arial"/>
          <w:spacing w:val="0"/>
        </w:rPr>
      </w:pPr>
      <w:r>
        <w:lastRenderedPageBreak/>
        <w:t>En el cuadro hay dos botones: "Confirmar" y "Cancelar". Pulse "Confirmar" para ejecutar el programa de enjuague. Pulse "Cancelar" para volver al menú del nivel anterior. Pulse "OK" después de la conclusión del procedimiento de enjuague del circuito de leche.</w:t>
      </w:r>
    </w:p>
    <w:p w:rsidR="007958D4" w:rsidRPr="006F467F" w:rsidRDefault="00F10D0B" w:rsidP="00D83E20">
      <w:pPr>
        <w:pStyle w:val="3"/>
        <w:tabs>
          <w:tab w:val="left" w:pos="567"/>
        </w:tabs>
        <w:spacing w:before="156" w:after="156" w:line="240" w:lineRule="auto"/>
        <w:rPr>
          <w:rFonts w:ascii="Arial" w:hAnsi="Arial" w:cs="Arial"/>
          <w:spacing w:val="0"/>
        </w:rPr>
      </w:pPr>
      <w:bookmarkStart w:id="680" w:name="_Toc135843198"/>
      <w:bookmarkStart w:id="681" w:name="_Toc135994191"/>
      <w:bookmarkStart w:id="682" w:name="_Toc173843886"/>
      <w:r>
        <w:rPr>
          <w:rFonts w:ascii="Arial" w:hAnsi="Arial"/>
        </w:rPr>
        <w:t>Ajuste del enjuague automático</w:t>
      </w:r>
      <w:bookmarkEnd w:id="680"/>
      <w:bookmarkEnd w:id="681"/>
      <w:bookmarkEnd w:id="682"/>
    </w:p>
    <w:p w:rsidR="00067F1D" w:rsidRPr="006F467F" w:rsidRDefault="004F5C4F" w:rsidP="00D83E20">
      <w:pPr>
        <w:tabs>
          <w:tab w:val="left" w:pos="567"/>
          <w:tab w:val="left" w:pos="9000"/>
        </w:tabs>
        <w:spacing w:before="156" w:after="156" w:line="240" w:lineRule="auto"/>
        <w:rPr>
          <w:rFonts w:cs="Arial"/>
          <w:spacing w:val="0"/>
        </w:rPr>
      </w:pPr>
      <w:r>
        <w:rPr>
          <w:rFonts w:cs="Arial"/>
          <w:noProof/>
          <w:lang w:val="uk-UA" w:eastAsia="uk-UA"/>
        </w:rPr>
        <mc:AlternateContent>
          <mc:Choice Requires="wpg">
            <w:drawing>
              <wp:inline distT="0" distB="0" distL="0" distR="0" wp14:anchorId="29A0D381" wp14:editId="19DEC885">
                <wp:extent cx="6096000" cy="1847850"/>
                <wp:effectExtent l="0" t="0" r="0" b="0"/>
                <wp:docPr id="30269" name="Группа 30269"/>
                <wp:cNvGraphicFramePr/>
                <a:graphic xmlns:a="http://schemas.openxmlformats.org/drawingml/2006/main">
                  <a:graphicData uri="http://schemas.microsoft.com/office/word/2010/wordprocessingGroup">
                    <wpg:wgp>
                      <wpg:cNvGrpSpPr/>
                      <wpg:grpSpPr>
                        <a:xfrm>
                          <a:off x="0" y="0"/>
                          <a:ext cx="6096000" cy="1847850"/>
                          <a:chOff x="0" y="0"/>
                          <a:chExt cx="6259830" cy="1820545"/>
                        </a:xfrm>
                      </wpg:grpSpPr>
                      <pic:pic xmlns:pic="http://schemas.openxmlformats.org/drawingml/2006/picture">
                        <pic:nvPicPr>
                          <pic:cNvPr id="869" name="图片 21"/>
                          <pic:cNvPicPr>
                            <a:picLocks noChangeAspect="1"/>
                          </pic:cNvPicPr>
                        </pic:nvPicPr>
                        <pic:blipFill>
                          <a:blip r:embed="rId319" cstate="print">
                            <a:extLst>
                              <a:ext uri="{28A0092B-C50C-407E-A947-70E740481C1C}">
                                <a14:useLocalDpi xmlns:a14="http://schemas.microsoft.com/office/drawing/2010/main" val="0"/>
                              </a:ext>
                            </a:extLst>
                          </a:blip>
                          <a:stretch>
                            <a:fillRect/>
                          </a:stretch>
                        </pic:blipFill>
                        <pic:spPr>
                          <a:xfrm>
                            <a:off x="3152775" y="0"/>
                            <a:ext cx="3107055" cy="1820545"/>
                          </a:xfrm>
                          <a:prstGeom prst="rect">
                            <a:avLst/>
                          </a:prstGeom>
                        </pic:spPr>
                      </pic:pic>
                      <wpg:grpSp>
                        <wpg:cNvPr id="798" name="组合 8"/>
                        <wpg:cNvGrpSpPr/>
                        <wpg:grpSpPr>
                          <a:xfrm>
                            <a:off x="0" y="0"/>
                            <a:ext cx="3051175" cy="1787797"/>
                            <a:chOff x="0" y="58284"/>
                            <a:chExt cx="3115945" cy="1787797"/>
                          </a:xfrm>
                        </wpg:grpSpPr>
                        <pic:pic xmlns:pic="http://schemas.openxmlformats.org/drawingml/2006/picture">
                          <pic:nvPicPr>
                            <pic:cNvPr id="799" name="图片 799"/>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58284"/>
                              <a:ext cx="3115945" cy="1787797"/>
                            </a:xfrm>
                            <a:prstGeom prst="rect">
                              <a:avLst/>
                            </a:prstGeom>
                          </pic:spPr>
                        </pic:pic>
                        <wps:wsp>
                          <wps:cNvPr id="865" name="圆角矩形 865"/>
                          <wps:cNvSpPr/>
                          <wps:spPr>
                            <a:xfrm>
                              <a:off x="175843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427CB94" id="Группа 30269" o:spid="_x0000_s1026" style="width:480pt;height:145.5pt;mso-position-horizontal-relative:char;mso-position-vertical-relative:line" coordsize="62598,18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">
                <v:shape id="图片 21" o:spid="_x0000_s1027" type="#_x0000_t75" style="position:absolute;left:31527;width:31071;height:1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">
                  <v:imagedata r:id="rId320" o:title=""/>
                  <v:path arrowok="t"/>
                </v:shape>
                <v:group id="组合 8" o:spid="_x0000_s1028" style="position:absolute;width:30511;height:17877" coordorigin=",582" coordsize="31159,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图片 799" o:spid="_x0000_s1029" type="#_x0000_t75" style="position:absolute;top:582;width:31159;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">
                    <v:imagedata r:id="rId314" o:title=""/>
                    <v:path arrowok="t"/>
                  </v:shape>
                  <v:roundrect id="圆角矩形 865" o:spid="_x0000_s1030" style="position:absolute;left:17584;top:7894;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eastAsiaTheme="minorEastAsia" w:cs="Arial"/>
          <w:color w:val="000000" w:themeColor="text1"/>
          <w:spacing w:val="0"/>
          <w:szCs w:val="21"/>
        </w:rPr>
      </w:pPr>
      <w:r>
        <w:rPr>
          <w:color w:val="000000" w:themeColor="text1"/>
        </w:rPr>
        <w:t>Ingrese al menú de la máquina, seleccione "Limpieza/Mantenimiento", seleccione "Ajustes de limpieza automática", configure el tiempo de la limpieza automática a una hora determinada todos los días, de lunes a domingo.</w:t>
      </w:r>
    </w:p>
    <w:p w:rsidR="00067F1D" w:rsidRPr="006F467F" w:rsidRDefault="00E5559A" w:rsidP="00D83E20">
      <w:pPr>
        <w:pStyle w:val="2"/>
        <w:tabs>
          <w:tab w:val="left" w:pos="567"/>
        </w:tabs>
        <w:spacing w:before="156" w:after="156"/>
        <w:ind w:right="200"/>
        <w:rPr>
          <w:rFonts w:cs="Arial"/>
          <w:color w:val="000000" w:themeColor="text1"/>
          <w:spacing w:val="0"/>
        </w:rPr>
      </w:pPr>
      <w:bookmarkStart w:id="683" w:name="_Toc135994192"/>
      <w:bookmarkStart w:id="684" w:name="_Toc135843199"/>
      <w:bookmarkStart w:id="685" w:name="_Toc173843887"/>
      <w:r w:rsidRPr="006F467F">
        <w:rPr>
          <w:rFonts w:cs="Arial"/>
          <w:noProof/>
          <w:color w:val="000000" w:themeColor="text1"/>
          <w:lang w:val="uk-UA" w:eastAsia="uk-UA"/>
        </w:rPr>
        <mc:AlternateContent>
          <mc:Choice Requires="wps">
            <w:drawing>
              <wp:anchor distT="0" distB="0" distL="114300" distR="114300" simplePos="0" relativeHeight="251768832" behindDoc="0" locked="0" layoutInCell="1" allowOverlap="1" wp14:anchorId="12BF42D4" wp14:editId="4E736E72">
                <wp:simplePos x="0" y="0"/>
                <wp:positionH relativeFrom="column">
                  <wp:posOffset>-1270</wp:posOffset>
                </wp:positionH>
                <wp:positionV relativeFrom="paragraph">
                  <wp:posOffset>240030</wp:posOffset>
                </wp:positionV>
                <wp:extent cx="5590540" cy="0"/>
                <wp:effectExtent l="0" t="6350" r="0" b="6350"/>
                <wp:wrapNone/>
                <wp:docPr id="876" name="直接连接符 87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A351C" id="直接连接符 876"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pt,18.9pt" to="440.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hoywEAAMQ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" strokecolor="#4874cb [3204]" strokeweight="1pt">
                <v:stroke joinstyle="miter"/>
              </v:line>
            </w:pict>
          </mc:Fallback>
        </mc:AlternateContent>
      </w:r>
      <w:r w:rsidRPr="006F467F">
        <w:rPr>
          <w:rFonts w:cs="Arial"/>
          <w:noProof/>
          <w:color w:val="000000" w:themeColor="text1"/>
          <w:lang w:val="uk-UA" w:eastAsia="uk-UA"/>
        </w:rPr>
        <w:drawing>
          <wp:anchor distT="0" distB="0" distL="114300" distR="114300" simplePos="0" relativeHeight="251769856" behindDoc="0" locked="0" layoutInCell="1" allowOverlap="1" wp14:anchorId="3D60E46E" wp14:editId="492821B5">
            <wp:simplePos x="0" y="0"/>
            <wp:positionH relativeFrom="column">
              <wp:posOffset>0</wp:posOffset>
            </wp:positionH>
            <wp:positionV relativeFrom="paragraph">
              <wp:posOffset>285115</wp:posOffset>
            </wp:positionV>
            <wp:extent cx="571500" cy="498475"/>
            <wp:effectExtent l="0" t="0" r="0" b="15875"/>
            <wp:wrapNone/>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87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664" cy="502919"/>
                    </a:xfrm>
                    <a:prstGeom prst="rect">
                      <a:avLst/>
                    </a:prstGeom>
                  </pic:spPr>
                </pic:pic>
              </a:graphicData>
            </a:graphic>
          </wp:anchor>
        </w:drawing>
      </w:r>
      <w:r>
        <w:t>Limpiadores</w:t>
      </w:r>
      <w:bookmarkEnd w:id="685"/>
      <w:r>
        <w:rPr>
          <w:color w:val="000000" w:themeColor="text1"/>
        </w:rPr>
        <w:t xml:space="preserve"> </w:t>
      </w:r>
      <w:bookmarkEnd w:id="683"/>
      <w:bookmarkEnd w:id="684"/>
    </w:p>
    <w:p w:rsidR="00067F1D" w:rsidRPr="006F467F" w:rsidRDefault="006F4950"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134400" behindDoc="0" locked="0" layoutInCell="1" allowOverlap="1" wp14:anchorId="23A1FD1D" wp14:editId="18780BA4">
            <wp:simplePos x="0" y="0"/>
            <wp:positionH relativeFrom="column">
              <wp:posOffset>691116</wp:posOffset>
            </wp:positionH>
            <wp:positionV relativeFrom="paragraph">
              <wp:posOffset>20630</wp:posOffset>
            </wp:positionV>
            <wp:extent cx="3554095" cy="259080"/>
            <wp:effectExtent l="0" t="0" r="8255" b="7620"/>
            <wp:wrapNone/>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eastAsia="SimHei" w:cs="Arial"/>
          <w:noProof/>
          <w:sz w:val="22"/>
          <w:szCs w:val="21"/>
          <w:lang w:val="uk-UA" w:eastAsia="uk-UA"/>
        </w:rPr>
        <w:drawing>
          <wp:anchor distT="0" distB="0" distL="114300" distR="114300" simplePos="0" relativeHeight="251767808" behindDoc="0" locked="0" layoutInCell="1" allowOverlap="1" wp14:anchorId="50635EB4" wp14:editId="0F350E36">
            <wp:simplePos x="0" y="0"/>
            <wp:positionH relativeFrom="margin">
              <wp:posOffset>4514850</wp:posOffset>
            </wp:positionH>
            <wp:positionV relativeFrom="paragraph">
              <wp:posOffset>5715</wp:posOffset>
            </wp:positionV>
            <wp:extent cx="501650" cy="501650"/>
            <wp:effectExtent l="0" t="0" r="12700" b="12700"/>
            <wp:wrapNone/>
            <wp:docPr id="87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87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bookmarkStart w:id="686" w:name="OLE_LINK803"/>
      <w:bookmarkStart w:id="687" w:name="OLE_LINK804"/>
    </w:p>
    <w:p w:rsidR="00067F1D" w:rsidRPr="006F467F" w:rsidRDefault="00E5559A" w:rsidP="00D83E20">
      <w:pPr>
        <w:tabs>
          <w:tab w:val="left" w:pos="567"/>
        </w:tabs>
        <w:spacing w:before="156" w:after="156" w:line="240" w:lineRule="auto"/>
        <w:ind w:firstLineChars="550" w:firstLine="1100"/>
        <w:rPr>
          <w:rFonts w:eastAsia="SimHei" w:cs="Arial"/>
          <w:spacing w:val="0"/>
          <w:kern w:val="28"/>
          <w:sz w:val="22"/>
          <w:szCs w:val="21"/>
        </w:rPr>
      </w:pPr>
      <w:r>
        <w:t>¡Limpiadores pueden causar intoxicaciones!</w:t>
      </w:r>
      <w:bookmarkEnd w:id="686"/>
      <w:bookmarkEnd w:id="687"/>
    </w:p>
    <w:p w:rsidR="00067F1D" w:rsidRPr="006F467F" w:rsidRDefault="00E5559A" w:rsidP="00D83E20">
      <w:pPr>
        <w:pStyle w:val="1"/>
        <w:numPr>
          <w:ilvl w:val="0"/>
          <w:numId w:val="0"/>
        </w:numPr>
        <w:tabs>
          <w:tab w:val="left" w:pos="567"/>
        </w:tabs>
        <w:spacing w:before="156" w:after="156" w:line="240" w:lineRule="auto"/>
        <w:ind w:leftChars="50" w:left="100" w:firstLineChars="500" w:firstLine="1000"/>
        <w:rPr>
          <w:rFonts w:cs="Arial"/>
          <w:spacing w:val="0"/>
        </w:rPr>
      </w:pPr>
      <w:bookmarkStart w:id="688" w:name="OLE_LINK806"/>
      <w:bookmarkStart w:id="689" w:name="OLE_LINK805"/>
      <w:r>
        <w:t>Utilice únicamente limpiadores recomendados por el fabricante del aparato.</w:t>
      </w:r>
      <w:bookmarkEnd w:id="688"/>
      <w:bookmarkEnd w:id="689"/>
    </w:p>
    <w:p w:rsidR="00067F1D" w:rsidRPr="006F467F" w:rsidRDefault="00E5559A" w:rsidP="00D83E20">
      <w:pPr>
        <w:pStyle w:val="1"/>
        <w:numPr>
          <w:ilvl w:val="0"/>
          <w:numId w:val="0"/>
        </w:numPr>
        <w:tabs>
          <w:tab w:val="left" w:pos="567"/>
        </w:tabs>
        <w:spacing w:before="156" w:after="156" w:line="240" w:lineRule="auto"/>
        <w:ind w:leftChars="50" w:left="100" w:firstLineChars="500" w:firstLine="1000"/>
        <w:rPr>
          <w:rFonts w:cs="Arial"/>
          <w:spacing w:val="0"/>
        </w:rPr>
      </w:pPr>
      <w:bookmarkStart w:id="690" w:name="OLE_LINK807"/>
      <w:r>
        <w:t>Limpiadores se los debe mantener fuera del alcance de los niños.</w:t>
      </w:r>
      <w:bookmarkEnd w:id="690"/>
    </w:p>
    <w:p w:rsidR="00067F1D" w:rsidRPr="006F467F" w:rsidRDefault="00E5559A" w:rsidP="00D83E20">
      <w:pPr>
        <w:pStyle w:val="1"/>
        <w:numPr>
          <w:ilvl w:val="0"/>
          <w:numId w:val="0"/>
        </w:numPr>
        <w:tabs>
          <w:tab w:val="left" w:pos="567"/>
        </w:tabs>
        <w:spacing w:before="156" w:after="156" w:line="240" w:lineRule="auto"/>
        <w:ind w:leftChars="50" w:left="100" w:firstLineChars="476" w:firstLine="1047"/>
        <w:rPr>
          <w:rFonts w:cs="Arial"/>
          <w:spacing w:val="0"/>
        </w:rPr>
      </w:pPr>
      <w:r w:rsidRPr="006F467F">
        <w:rPr>
          <w:rFonts w:eastAsia="SimHei" w:cs="Arial"/>
          <w:noProof/>
          <w:sz w:val="22"/>
          <w:szCs w:val="21"/>
          <w:lang w:val="uk-UA" w:eastAsia="uk-UA"/>
        </w:rPr>
        <w:drawing>
          <wp:anchor distT="0" distB="0" distL="114300" distR="114300" simplePos="0" relativeHeight="251773952" behindDoc="0" locked="0" layoutInCell="1" allowOverlap="1" wp14:anchorId="016EF9E6" wp14:editId="19759C96">
            <wp:simplePos x="0" y="0"/>
            <wp:positionH relativeFrom="column">
              <wp:posOffset>196850</wp:posOffset>
            </wp:positionH>
            <wp:positionV relativeFrom="paragraph">
              <wp:posOffset>285750</wp:posOffset>
            </wp:positionV>
            <wp:extent cx="286385" cy="286385"/>
            <wp:effectExtent l="0" t="0" r="18415" b="18415"/>
            <wp:wrapNone/>
            <wp:docPr id="88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88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sidRPr="006F467F">
        <w:rPr>
          <w:rFonts w:cs="Arial"/>
          <w:noProof/>
          <w:lang w:val="uk-UA" w:eastAsia="uk-UA"/>
        </w:rPr>
        <mc:AlternateContent>
          <mc:Choice Requires="wps">
            <w:drawing>
              <wp:anchor distT="0" distB="0" distL="114300" distR="114300" simplePos="0" relativeHeight="251772928" behindDoc="0" locked="0" layoutInCell="1" allowOverlap="1" wp14:anchorId="5004EA87" wp14:editId="67A61FAF">
                <wp:simplePos x="0" y="0"/>
                <wp:positionH relativeFrom="column">
                  <wp:posOffset>-1270</wp:posOffset>
                </wp:positionH>
                <wp:positionV relativeFrom="paragraph">
                  <wp:posOffset>220980</wp:posOffset>
                </wp:positionV>
                <wp:extent cx="5590540" cy="0"/>
                <wp:effectExtent l="0" t="6350" r="0" b="6350"/>
                <wp:wrapNone/>
                <wp:docPr id="882" name="直接连接符 882"/>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9B78C" id="直接连接符 882"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1pt,17.4pt" to="440.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" strokecolor="#4874cb [3204]" strokeweight="1pt">
                <v:stroke joinstyle="miter"/>
              </v:line>
            </w:pict>
          </mc:Fallback>
        </mc:AlternateContent>
      </w:r>
      <w:bookmarkStart w:id="691" w:name="OLE_LINK808"/>
      <w:bookmarkStart w:id="692" w:name="OLE_LINK809"/>
      <w:r>
        <w:t>No ingiera ni toque los limpiadores con las manos.</w:t>
      </w:r>
      <w:bookmarkEnd w:id="691"/>
      <w:bookmarkEnd w:id="692"/>
    </w:p>
    <w:p w:rsidR="00067F1D" w:rsidRPr="006F467F" w:rsidRDefault="00E5559A" w:rsidP="00D83E20">
      <w:pPr>
        <w:tabs>
          <w:tab w:val="left" w:pos="567"/>
        </w:tabs>
        <w:spacing w:before="156" w:after="156" w:line="240" w:lineRule="auto"/>
        <w:ind w:leftChars="200" w:left="1000" w:hangingChars="300" w:hanging="600"/>
        <w:rPr>
          <w:rFonts w:cs="Arial"/>
          <w:spacing w:val="0"/>
        </w:rPr>
      </w:pPr>
      <w:bookmarkStart w:id="693" w:name="OLE_LINK811"/>
      <w:bookmarkStart w:id="694" w:name="OLE_LINK810"/>
      <w:r>
        <w:t xml:space="preserve">        Lea atentamente las instrucciones y la ficha de datos de seguridad antes de utilizar el limpiador. </w:t>
      </w:r>
      <w:bookmarkEnd w:id="693"/>
      <w:bookmarkEnd w:id="694"/>
      <w:r>
        <w:t>Si no ha recibido una ficha de datos de seguridad, puede solicitarla al distribuidor.</w:t>
      </w:r>
    </w:p>
    <w:p w:rsidR="00067F1D" w:rsidRPr="006F467F" w:rsidRDefault="00E5559A" w:rsidP="00D83E20">
      <w:pPr>
        <w:tabs>
          <w:tab w:val="left" w:pos="567"/>
        </w:tabs>
        <w:spacing w:before="156" w:after="156"/>
        <w:rPr>
          <w:rFonts w:cs="Arial"/>
          <w:spacing w:val="0"/>
          <w:szCs w:val="21"/>
        </w:rPr>
      </w:pPr>
      <w:r w:rsidRPr="006F467F">
        <w:rPr>
          <w:rFonts w:cs="Arial"/>
          <w:noProof/>
          <w:szCs w:val="21"/>
          <w:lang w:val="uk-UA" w:eastAsia="uk-UA"/>
        </w:rPr>
        <w:drawing>
          <wp:anchor distT="0" distB="0" distL="114300" distR="114300" simplePos="0" relativeHeight="251774976" behindDoc="0" locked="0" layoutInCell="1" allowOverlap="1" wp14:anchorId="6B1A6E9D" wp14:editId="70126868">
            <wp:simplePos x="0" y="0"/>
            <wp:positionH relativeFrom="margin">
              <wp:posOffset>4514850</wp:posOffset>
            </wp:positionH>
            <wp:positionV relativeFrom="paragraph">
              <wp:posOffset>285115</wp:posOffset>
            </wp:positionV>
            <wp:extent cx="501650" cy="501650"/>
            <wp:effectExtent l="0" t="0" r="12700" b="12700"/>
            <wp:wrapNone/>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88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r w:rsidRPr="006F467F">
        <w:rPr>
          <w:rFonts w:cs="Arial"/>
          <w:noProof/>
          <w:szCs w:val="21"/>
          <w:lang w:val="uk-UA" w:eastAsia="uk-UA"/>
        </w:rPr>
        <mc:AlternateContent>
          <mc:Choice Requires="wps">
            <w:drawing>
              <wp:anchor distT="0" distB="0" distL="114300" distR="114300" simplePos="0" relativeHeight="251766784" behindDoc="0" locked="0" layoutInCell="1" allowOverlap="1" wp14:anchorId="0D3C42DD" wp14:editId="5BDDCD1C">
                <wp:simplePos x="0" y="0"/>
                <wp:positionH relativeFrom="column">
                  <wp:posOffset>5715</wp:posOffset>
                </wp:positionH>
                <wp:positionV relativeFrom="paragraph">
                  <wp:posOffset>202565</wp:posOffset>
                </wp:positionV>
                <wp:extent cx="5583555" cy="0"/>
                <wp:effectExtent l="0" t="6350" r="0" b="6350"/>
                <wp:wrapNone/>
                <wp:docPr id="875" name="直接连接符 87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68678" id="直接连接符 875"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5pt,15.95pt" to="44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" strokecolor="#4874cb [3204]" strokeweight="1pt">
                <v:stroke joinstyle="miter"/>
              </v:line>
            </w:pict>
          </mc:Fallback>
        </mc:AlternateContent>
      </w:r>
      <w:r w:rsidRPr="006F467F">
        <w:rPr>
          <w:rFonts w:cs="Arial"/>
          <w:noProof/>
          <w:szCs w:val="21"/>
          <w:lang w:val="uk-UA" w:eastAsia="uk-UA"/>
        </w:rPr>
        <w:drawing>
          <wp:anchor distT="0" distB="0" distL="114300" distR="114300" simplePos="0" relativeHeight="251765760" behindDoc="0" locked="0" layoutInCell="1" allowOverlap="1" wp14:anchorId="6712872F" wp14:editId="4CD8F203">
            <wp:simplePos x="0" y="0"/>
            <wp:positionH relativeFrom="margin">
              <wp:posOffset>-635</wp:posOffset>
            </wp:positionH>
            <wp:positionV relativeFrom="paragraph">
              <wp:posOffset>286385</wp:posOffset>
            </wp:positionV>
            <wp:extent cx="567055" cy="495300"/>
            <wp:effectExtent l="0" t="0" r="4445" b="0"/>
            <wp:wrapNone/>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87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Pr="006F467F" w:rsidRDefault="006F4950" w:rsidP="00D83E20">
      <w:pPr>
        <w:tabs>
          <w:tab w:val="left" w:pos="567"/>
        </w:tabs>
        <w:spacing w:before="156" w:after="156"/>
        <w:ind w:firstLineChars="500" w:firstLine="1050"/>
        <w:rPr>
          <w:rFonts w:cs="Arial"/>
          <w:spacing w:val="0"/>
        </w:rPr>
      </w:pPr>
      <w:r>
        <w:rPr>
          <w:rFonts w:cs="Arial"/>
          <w:noProof/>
          <w:spacing w:val="0"/>
          <w:lang w:val="uk-UA" w:eastAsia="uk-UA"/>
        </w:rPr>
        <w:drawing>
          <wp:anchor distT="0" distB="0" distL="114300" distR="114300" simplePos="0" relativeHeight="252136448" behindDoc="0" locked="0" layoutInCell="1" allowOverlap="1" wp14:anchorId="39C9320F" wp14:editId="76924289">
            <wp:simplePos x="0" y="0"/>
            <wp:positionH relativeFrom="column">
              <wp:posOffset>648586</wp:posOffset>
            </wp:positionH>
            <wp:positionV relativeFrom="paragraph">
              <wp:posOffset>31263</wp:posOffset>
            </wp:positionV>
            <wp:extent cx="3562985" cy="233045"/>
            <wp:effectExtent l="0" t="0" r="0" b="0"/>
            <wp:wrapNone/>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p>
    <w:p w:rsidR="00067F1D" w:rsidRPr="006F467F" w:rsidRDefault="00E5559A" w:rsidP="00D83E20">
      <w:pPr>
        <w:tabs>
          <w:tab w:val="left" w:pos="567"/>
        </w:tabs>
        <w:spacing w:before="156" w:after="156"/>
        <w:ind w:firstLineChars="500" w:firstLine="1000"/>
        <w:rPr>
          <w:rFonts w:cs="Arial"/>
          <w:spacing w:val="0"/>
        </w:rPr>
      </w:pPr>
      <w:bookmarkStart w:id="695" w:name="OLE_LINK813"/>
      <w:bookmarkStart w:id="696" w:name="OLE_LINK812"/>
      <w:r>
        <w:t>¡El uso de un limpiador inadecuado puede dañar la máquina!</w:t>
      </w:r>
      <w:bookmarkEnd w:id="695"/>
      <w:bookmarkEnd w:id="696"/>
    </w:p>
    <w:p w:rsidR="00067F1D" w:rsidRPr="006F467F" w:rsidRDefault="00E5559A" w:rsidP="00D83E20">
      <w:pPr>
        <w:tabs>
          <w:tab w:val="left" w:pos="567"/>
        </w:tabs>
        <w:spacing w:before="156" w:after="156"/>
        <w:ind w:firstLineChars="476" w:firstLine="1000"/>
        <w:rPr>
          <w:rFonts w:cs="Arial"/>
          <w:spacing w:val="0"/>
        </w:rPr>
      </w:pPr>
      <w:r w:rsidRPr="006F467F">
        <w:rPr>
          <w:rFonts w:cs="Arial"/>
          <w:noProof/>
          <w:lang w:val="uk-UA" w:eastAsia="uk-UA"/>
        </w:rPr>
        <mc:AlternateContent>
          <mc:Choice Requires="wps">
            <w:drawing>
              <wp:anchor distT="0" distB="0" distL="114300" distR="114300" simplePos="0" relativeHeight="251776000" behindDoc="0" locked="0" layoutInCell="1" allowOverlap="1" wp14:anchorId="640F80D9" wp14:editId="41CEE112">
                <wp:simplePos x="0" y="0"/>
                <wp:positionH relativeFrom="column">
                  <wp:posOffset>6350</wp:posOffset>
                </wp:positionH>
                <wp:positionV relativeFrom="paragraph">
                  <wp:posOffset>474980</wp:posOffset>
                </wp:positionV>
                <wp:extent cx="5583555" cy="0"/>
                <wp:effectExtent l="0" t="6350" r="0" b="6350"/>
                <wp:wrapNone/>
                <wp:docPr id="885" name="直接连接符 88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2F79E" id="直接连接符 885"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5pt,37.4pt" to="440.1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" strokecolor="#4874cb [3204]" strokeweight="1pt">
                <v:stroke joinstyle="miter"/>
              </v:line>
            </w:pict>
          </mc:Fallback>
        </mc:AlternateContent>
      </w:r>
      <w:r>
        <w:t>Para una limpieza diaria y semanal, utilice únicamente limpiadores recomendados por el fabricante.</w:t>
      </w:r>
    </w:p>
    <w:p w:rsidR="00067F1D" w:rsidRPr="006F467F" w:rsidRDefault="00067F1D" w:rsidP="00D83E20">
      <w:pPr>
        <w:tabs>
          <w:tab w:val="left" w:pos="567"/>
        </w:tabs>
        <w:spacing w:before="156" w:after="156"/>
        <w:rPr>
          <w:rFonts w:cs="Arial"/>
          <w:spacing w:val="0"/>
        </w:rPr>
      </w:pPr>
      <w:bookmarkStart w:id="697" w:name="OLE_LINK815"/>
      <w:bookmarkStart w:id="698" w:name="OLE_LINK814"/>
    </w:p>
    <w:p w:rsidR="00067F1D" w:rsidRPr="006F467F" w:rsidRDefault="00E5559A" w:rsidP="00D83E20">
      <w:pPr>
        <w:tabs>
          <w:tab w:val="left" w:pos="567"/>
        </w:tabs>
        <w:spacing w:before="156" w:after="156" w:line="240" w:lineRule="auto"/>
        <w:rPr>
          <w:rFonts w:cs="Arial"/>
          <w:spacing w:val="0"/>
        </w:rPr>
      </w:pPr>
      <w:r>
        <w:t xml:space="preserve">Pastillas para limpiar "URNEX" </w:t>
      </w:r>
      <w:bookmarkEnd w:id="697"/>
      <w:bookmarkEnd w:id="698"/>
    </w:p>
    <w:tbl>
      <w:tblPr>
        <w:tblStyle w:val="a9"/>
        <w:tblW w:w="0" w:type="auto"/>
        <w:tblLook w:val="04A0" w:firstRow="1" w:lastRow="0" w:firstColumn="1" w:lastColumn="0" w:noHBand="0" w:noVBand="1"/>
      </w:tblPr>
      <w:tblGrid>
        <w:gridCol w:w="1618"/>
        <w:gridCol w:w="2003"/>
        <w:gridCol w:w="4675"/>
      </w:tblGrid>
      <w:tr w:rsidR="00067F1D" w:rsidRPr="006F467F" w:rsidTr="002B44E6">
        <w:tc>
          <w:tcPr>
            <w:tcW w:w="8296" w:type="dxa"/>
            <w:gridSpan w:val="3"/>
            <w:shd w:val="clear" w:color="auto" w:fill="E7E6E6" w:themeFill="background2"/>
          </w:tcPr>
          <w:p w:rsidR="00067F1D" w:rsidRPr="006F467F" w:rsidRDefault="00E5559A" w:rsidP="00D83E20">
            <w:pPr>
              <w:tabs>
                <w:tab w:val="left" w:pos="567"/>
              </w:tabs>
              <w:spacing w:before="156" w:after="156" w:line="240" w:lineRule="auto"/>
              <w:rPr>
                <w:rFonts w:cs="Arial"/>
                <w:spacing w:val="0"/>
              </w:rPr>
            </w:pPr>
            <w:r>
              <w:rPr>
                <w:sz w:val="22"/>
                <w:szCs w:val="21"/>
              </w:rPr>
              <w:lastRenderedPageBreak/>
              <w:t>Información</w:t>
            </w:r>
          </w:p>
        </w:tc>
      </w:tr>
      <w:tr w:rsidR="00067F1D" w:rsidRPr="006F467F" w:rsidTr="002B44E6">
        <w:tc>
          <w:tcPr>
            <w:tcW w:w="1618" w:type="dxa"/>
            <w:vMerge w:val="restart"/>
          </w:tcPr>
          <w:p w:rsidR="00067F1D" w:rsidRPr="006F467F" w:rsidRDefault="00067F1D" w:rsidP="00D83E20">
            <w:pPr>
              <w:tabs>
                <w:tab w:val="left" w:pos="567"/>
              </w:tabs>
              <w:spacing w:before="156" w:after="156" w:line="240" w:lineRule="auto"/>
              <w:rPr>
                <w:rFonts w:eastAsia="SimHei" w:cs="Arial"/>
                <w:spacing w:val="0"/>
                <w:kern w:val="28"/>
                <w:sz w:val="22"/>
                <w:szCs w:val="21"/>
              </w:rPr>
            </w:pPr>
          </w:p>
        </w:tc>
        <w:tc>
          <w:tcPr>
            <w:tcW w:w="2003" w:type="dxa"/>
          </w:tcPr>
          <w:p w:rsidR="00067F1D" w:rsidRPr="006F467F" w:rsidRDefault="00E5559A" w:rsidP="00D83E20">
            <w:pPr>
              <w:tabs>
                <w:tab w:val="left" w:pos="567"/>
              </w:tabs>
              <w:spacing w:before="156" w:after="156" w:line="240" w:lineRule="auto"/>
              <w:rPr>
                <w:rFonts w:cs="Arial"/>
                <w:spacing w:val="0"/>
              </w:rPr>
            </w:pPr>
            <w:r>
              <w:t>Destinación</w:t>
            </w:r>
          </w:p>
        </w:tc>
        <w:tc>
          <w:tcPr>
            <w:tcW w:w="4675" w:type="dxa"/>
          </w:tcPr>
          <w:p w:rsidR="00067F1D" w:rsidRPr="006F467F" w:rsidRDefault="00E5559A" w:rsidP="00D83E20">
            <w:pPr>
              <w:tabs>
                <w:tab w:val="left" w:pos="567"/>
              </w:tabs>
              <w:spacing w:before="156" w:after="156" w:line="240" w:lineRule="auto"/>
              <w:rPr>
                <w:rFonts w:cs="Arial"/>
                <w:spacing w:val="0"/>
              </w:rPr>
            </w:pPr>
            <w:r>
              <w:t>Limpieza de la máquina de café</w:t>
            </w:r>
          </w:p>
        </w:tc>
      </w:tr>
      <w:tr w:rsidR="00067F1D" w:rsidRPr="006F467F" w:rsidTr="002B44E6">
        <w:tc>
          <w:tcPr>
            <w:tcW w:w="1618" w:type="dxa"/>
            <w:vMerge/>
          </w:tcPr>
          <w:p w:rsidR="00067F1D" w:rsidRPr="006F467F" w:rsidRDefault="00067F1D" w:rsidP="00D83E20">
            <w:pPr>
              <w:tabs>
                <w:tab w:val="left" w:pos="567"/>
              </w:tabs>
              <w:spacing w:before="156" w:after="156" w:line="240" w:lineRule="auto"/>
              <w:rPr>
                <w:rFonts w:eastAsia="SimHei" w:cs="Arial"/>
                <w:spacing w:val="0"/>
                <w:kern w:val="28"/>
                <w:sz w:val="22"/>
                <w:szCs w:val="21"/>
              </w:rPr>
            </w:pPr>
          </w:p>
        </w:tc>
        <w:tc>
          <w:tcPr>
            <w:tcW w:w="2003" w:type="dxa"/>
          </w:tcPr>
          <w:p w:rsidR="00067F1D" w:rsidRPr="006F467F" w:rsidRDefault="00D05E43" w:rsidP="00D83E20">
            <w:pPr>
              <w:tabs>
                <w:tab w:val="left" w:pos="567"/>
              </w:tabs>
              <w:spacing w:before="156" w:after="156" w:line="240" w:lineRule="auto"/>
              <w:rPr>
                <w:rFonts w:cs="Arial"/>
                <w:spacing w:val="0"/>
              </w:rPr>
            </w:pPr>
            <w:r w:rsidRPr="006F467F">
              <w:rPr>
                <w:rFonts w:eastAsia="SimHei" w:cs="Arial"/>
                <w:noProof/>
                <w:sz w:val="22"/>
                <w:szCs w:val="21"/>
                <w:lang w:val="uk-UA" w:eastAsia="uk-UA"/>
              </w:rPr>
              <w:drawing>
                <wp:anchor distT="0" distB="0" distL="114300" distR="114300" simplePos="0" relativeHeight="251845632" behindDoc="0" locked="0" layoutInCell="1" allowOverlap="1" wp14:anchorId="389D3A05" wp14:editId="02C79A6D">
                  <wp:simplePos x="0" y="0"/>
                  <wp:positionH relativeFrom="column">
                    <wp:posOffset>-899160</wp:posOffset>
                  </wp:positionH>
                  <wp:positionV relativeFrom="paragraph">
                    <wp:posOffset>29590</wp:posOffset>
                  </wp:positionV>
                  <wp:extent cx="637540" cy="944245"/>
                  <wp:effectExtent l="0" t="0" r="10160" b="8255"/>
                  <wp:wrapNone/>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87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a:xfrm>
                            <a:off x="0" y="0"/>
                            <a:ext cx="637540" cy="944245"/>
                          </a:xfrm>
                          <a:prstGeom prst="rect">
                            <a:avLst/>
                          </a:prstGeom>
                          <a:noFill/>
                          <a:ln>
                            <a:noFill/>
                          </a:ln>
                        </pic:spPr>
                      </pic:pic>
                    </a:graphicData>
                  </a:graphic>
                </wp:anchor>
              </w:drawing>
            </w:r>
            <w:r>
              <w:t>Objetivo de la limpieza</w:t>
            </w:r>
          </w:p>
        </w:tc>
        <w:tc>
          <w:tcPr>
            <w:tcW w:w="4675" w:type="dxa"/>
          </w:tcPr>
          <w:p w:rsidR="00067F1D" w:rsidRPr="006F467F" w:rsidRDefault="00E5559A" w:rsidP="00D83E20">
            <w:pPr>
              <w:tabs>
                <w:tab w:val="left" w:pos="567"/>
              </w:tabs>
              <w:spacing w:before="156" w:after="156" w:line="240" w:lineRule="auto"/>
              <w:rPr>
                <w:rFonts w:cs="Arial"/>
                <w:spacing w:val="0"/>
              </w:rPr>
            </w:pPr>
            <w:r>
              <w:t>Eliminar residuos de aceite del sistema de café</w:t>
            </w:r>
          </w:p>
        </w:tc>
      </w:tr>
      <w:tr w:rsidR="00067F1D" w:rsidRPr="006F467F" w:rsidTr="002B44E6">
        <w:tc>
          <w:tcPr>
            <w:tcW w:w="1618" w:type="dxa"/>
            <w:vMerge/>
          </w:tcPr>
          <w:p w:rsidR="00067F1D" w:rsidRPr="006F467F" w:rsidRDefault="00067F1D" w:rsidP="00D83E20">
            <w:pPr>
              <w:tabs>
                <w:tab w:val="left" w:pos="567"/>
              </w:tabs>
              <w:spacing w:before="156" w:after="156" w:line="240" w:lineRule="auto"/>
              <w:rPr>
                <w:rFonts w:eastAsia="SimHei" w:cs="Arial"/>
                <w:spacing w:val="0"/>
                <w:kern w:val="28"/>
                <w:sz w:val="22"/>
                <w:szCs w:val="21"/>
              </w:rPr>
            </w:pPr>
          </w:p>
        </w:tc>
        <w:tc>
          <w:tcPr>
            <w:tcW w:w="2003" w:type="dxa"/>
          </w:tcPr>
          <w:p w:rsidR="00067F1D" w:rsidRPr="006F467F" w:rsidRDefault="00E5559A" w:rsidP="00D83E20">
            <w:pPr>
              <w:tabs>
                <w:tab w:val="left" w:pos="567"/>
              </w:tabs>
              <w:spacing w:before="156" w:after="156" w:line="240" w:lineRule="auto"/>
              <w:rPr>
                <w:rFonts w:cs="Arial"/>
                <w:spacing w:val="0"/>
              </w:rPr>
            </w:pPr>
            <w:r>
              <w:t>Intervalo de uso</w:t>
            </w:r>
          </w:p>
        </w:tc>
        <w:tc>
          <w:tcPr>
            <w:tcW w:w="4675" w:type="dxa"/>
          </w:tcPr>
          <w:p w:rsidR="00067F1D" w:rsidRPr="006F467F" w:rsidRDefault="00E5559A" w:rsidP="00D83E20">
            <w:pPr>
              <w:tabs>
                <w:tab w:val="left" w:pos="567"/>
              </w:tabs>
              <w:spacing w:before="156" w:after="156" w:line="240" w:lineRule="auto"/>
              <w:rPr>
                <w:rFonts w:cs="Arial"/>
                <w:spacing w:val="0"/>
              </w:rPr>
            </w:pPr>
            <w:r>
              <w:t>Cada día</w:t>
            </w:r>
          </w:p>
        </w:tc>
      </w:tr>
    </w:tbl>
    <w:p w:rsidR="00067F1D" w:rsidRPr="006F467F" w:rsidRDefault="006F4950" w:rsidP="00D83E20">
      <w:pPr>
        <w:tabs>
          <w:tab w:val="left" w:pos="567"/>
        </w:tabs>
        <w:spacing w:before="156" w:after="156" w:line="480" w:lineRule="auto"/>
        <w:rPr>
          <w:rFonts w:cs="Arial"/>
          <w:spacing w:val="0"/>
        </w:rPr>
      </w:pPr>
      <w:r>
        <w:rPr>
          <w:rFonts w:cs="Arial"/>
          <w:noProof/>
          <w:spacing w:val="0"/>
          <w:lang w:val="uk-UA" w:eastAsia="uk-UA"/>
        </w:rPr>
        <w:drawing>
          <wp:anchor distT="0" distB="0" distL="114300" distR="114300" simplePos="0" relativeHeight="252138496" behindDoc="0" locked="0" layoutInCell="1" allowOverlap="1" wp14:anchorId="3E7BFB73" wp14:editId="356A38EE">
            <wp:simplePos x="0" y="0"/>
            <wp:positionH relativeFrom="column">
              <wp:posOffset>637953</wp:posOffset>
            </wp:positionH>
            <wp:positionV relativeFrom="paragraph">
              <wp:posOffset>286445</wp:posOffset>
            </wp:positionV>
            <wp:extent cx="3571240" cy="267335"/>
            <wp:effectExtent l="0" t="0" r="0" b="0"/>
            <wp:wrapNone/>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778048" behindDoc="0" locked="0" layoutInCell="1" allowOverlap="1" wp14:anchorId="4716DE3F" wp14:editId="53590448">
                <wp:simplePos x="0" y="0"/>
                <wp:positionH relativeFrom="column">
                  <wp:posOffset>0</wp:posOffset>
                </wp:positionH>
                <wp:positionV relativeFrom="paragraph">
                  <wp:posOffset>125095</wp:posOffset>
                </wp:positionV>
                <wp:extent cx="5590540" cy="0"/>
                <wp:effectExtent l="0" t="6350" r="0" b="6350"/>
                <wp:wrapNone/>
                <wp:docPr id="889" name="直接连接符 88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77CF1" id="直接连接符 889"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0,9.85pt" to="44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777024" behindDoc="0" locked="0" layoutInCell="1" allowOverlap="1" wp14:anchorId="19061F7E" wp14:editId="1AF2D661">
            <wp:simplePos x="0" y="0"/>
            <wp:positionH relativeFrom="margin">
              <wp:posOffset>12700</wp:posOffset>
            </wp:positionH>
            <wp:positionV relativeFrom="paragraph">
              <wp:posOffset>220980</wp:posOffset>
            </wp:positionV>
            <wp:extent cx="548640" cy="478790"/>
            <wp:effectExtent l="0" t="0" r="3810" b="16510"/>
            <wp:wrapNone/>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89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 cy="478616"/>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bookmarkStart w:id="699" w:name="OLE_LINK821"/>
      <w:bookmarkStart w:id="700" w:name="OLE_LINK820"/>
      <w:r>
        <w:t>Existe peligro de quemaduras. Al enjuagar la máquina, agua caliente sale por el pico dispensador de bebidas.</w:t>
      </w:r>
      <w:bookmarkEnd w:id="699"/>
      <w:bookmarkEnd w:id="700"/>
    </w:p>
    <w:bookmarkStart w:id="701" w:name="OLE_LINK822"/>
    <w:p w:rsidR="00067F1D" w:rsidRPr="006F467F" w:rsidRDefault="00E5559A" w:rsidP="00D83E20">
      <w:pPr>
        <w:tabs>
          <w:tab w:val="left" w:pos="567"/>
        </w:tabs>
        <w:spacing w:before="156" w:after="156" w:line="240" w:lineRule="auto"/>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779072" behindDoc="0" locked="0" layoutInCell="1" allowOverlap="1" wp14:anchorId="71170427" wp14:editId="1B073FDC">
                <wp:simplePos x="0" y="0"/>
                <wp:positionH relativeFrom="column">
                  <wp:posOffset>-6350</wp:posOffset>
                </wp:positionH>
                <wp:positionV relativeFrom="paragraph">
                  <wp:posOffset>220345</wp:posOffset>
                </wp:positionV>
                <wp:extent cx="5596890" cy="0"/>
                <wp:effectExtent l="0" t="6350" r="0" b="6350"/>
                <wp:wrapNone/>
                <wp:docPr id="890" name="直接连接符 890"/>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A6CA6" id="直接连接符 890"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5pt,17.35pt" to="440.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" strokecolor="#4874cb [3204]" strokeweight="1pt">
                <v:stroke joinstyle="miter"/>
              </v:line>
            </w:pict>
          </mc:Fallback>
        </mc:AlternateContent>
      </w:r>
      <w:r>
        <w:t>No coloque partes de su cuerpo bajo el pico dispensador de bebidas durante el enjuague de la máquina.</w:t>
      </w:r>
      <w:bookmarkEnd w:id="701"/>
    </w:p>
    <w:p w:rsidR="00067F1D" w:rsidRPr="006F467F" w:rsidRDefault="00E5559A" w:rsidP="00D83E20">
      <w:pPr>
        <w:pStyle w:val="2"/>
        <w:tabs>
          <w:tab w:val="left" w:pos="567"/>
        </w:tabs>
        <w:spacing w:before="156" w:after="156"/>
        <w:ind w:right="200"/>
        <w:rPr>
          <w:rFonts w:cs="Arial"/>
          <w:spacing w:val="0"/>
        </w:rPr>
      </w:pPr>
      <w:bookmarkStart w:id="702" w:name="_Toc135843200"/>
      <w:bookmarkStart w:id="703" w:name="_Toc135994193"/>
      <w:bookmarkStart w:id="704" w:name="OLE_LINK824"/>
      <w:bookmarkStart w:id="705" w:name="OLE_LINK823"/>
      <w:bookmarkStart w:id="706" w:name="_Toc173843888"/>
      <w:r>
        <w:t>Limpieza diaria de la máquina</w:t>
      </w:r>
      <w:bookmarkEnd w:id="706"/>
      <w:r>
        <w:t xml:space="preserve"> </w:t>
      </w:r>
      <w:bookmarkEnd w:id="702"/>
      <w:bookmarkEnd w:id="703"/>
    </w:p>
    <w:p w:rsidR="00067F1D" w:rsidRPr="006F467F" w:rsidRDefault="00E5559A" w:rsidP="00D83E20">
      <w:pPr>
        <w:pStyle w:val="3"/>
        <w:tabs>
          <w:tab w:val="left" w:pos="567"/>
        </w:tabs>
        <w:spacing w:before="156" w:after="156" w:line="240" w:lineRule="auto"/>
        <w:rPr>
          <w:rFonts w:ascii="Arial" w:hAnsi="Arial" w:cs="Arial"/>
          <w:spacing w:val="0"/>
        </w:rPr>
      </w:pPr>
      <w:bookmarkStart w:id="707" w:name="_Toc135994194"/>
      <w:bookmarkStart w:id="708" w:name="_Toc135843201"/>
      <w:bookmarkStart w:id="709" w:name="_Toc173843889"/>
      <w:bookmarkEnd w:id="704"/>
      <w:bookmarkEnd w:id="705"/>
      <w:r>
        <w:rPr>
          <w:rFonts w:ascii="Arial" w:hAnsi="Arial"/>
        </w:rPr>
        <w:t>Procedimiento de limpieza</w:t>
      </w:r>
      <w:bookmarkEnd w:id="707"/>
      <w:bookmarkEnd w:id="708"/>
      <w:bookmarkEnd w:id="709"/>
    </w:p>
    <w:p w:rsidR="00067F1D" w:rsidRPr="006F467F" w:rsidRDefault="00E5559A" w:rsidP="00D83E20">
      <w:pPr>
        <w:tabs>
          <w:tab w:val="left" w:pos="567"/>
        </w:tabs>
        <w:spacing w:before="156" w:after="156" w:line="260" w:lineRule="exact"/>
        <w:rPr>
          <w:rFonts w:eastAsiaTheme="minorEastAsia" w:cs="Arial"/>
          <w:spacing w:val="0"/>
        </w:rPr>
      </w:pPr>
      <w:r>
        <w:t>Prepare la herramienta necesaria para la limpieza.</w:t>
      </w:r>
      <w:bookmarkStart w:id="710" w:name="OLE_LINK825"/>
      <w:bookmarkEnd w:id="710"/>
    </w:p>
    <w:p w:rsidR="00067F1D" w:rsidRPr="006F467F" w:rsidRDefault="00E5559A" w:rsidP="00D83E20">
      <w:pPr>
        <w:tabs>
          <w:tab w:val="left" w:pos="567"/>
        </w:tabs>
        <w:spacing w:before="156" w:after="156" w:line="260" w:lineRule="exact"/>
        <w:rPr>
          <w:rFonts w:eastAsiaTheme="minorEastAsia" w:cs="Arial"/>
          <w:spacing w:val="0"/>
        </w:rPr>
      </w:pPr>
      <w:bookmarkStart w:id="711" w:name="OLE_LINK826"/>
      <w:bookmarkStart w:id="712" w:name="OLE_LINK827"/>
      <w:r>
        <w:t>Pastilla para limpieza del sistema de café "1 pastilla".</w:t>
      </w:r>
      <w:bookmarkEnd w:id="711"/>
      <w:bookmarkEnd w:id="712"/>
    </w:p>
    <w:p w:rsidR="00067F1D" w:rsidRPr="006F467F" w:rsidRDefault="00E5559A" w:rsidP="00D83E20">
      <w:pPr>
        <w:tabs>
          <w:tab w:val="left" w:pos="567"/>
        </w:tabs>
        <w:spacing w:before="156" w:after="156" w:line="260" w:lineRule="exact"/>
        <w:rPr>
          <w:rFonts w:eastAsiaTheme="minorEastAsia" w:cs="Arial"/>
          <w:spacing w:val="0"/>
        </w:rPr>
      </w:pPr>
      <w:bookmarkStart w:id="713" w:name="OLE_LINK829"/>
      <w:bookmarkStart w:id="714" w:name="OLE_LINK828"/>
      <w:r>
        <w:t>Detergente doméstico.</w:t>
      </w:r>
      <w:bookmarkEnd w:id="713"/>
      <w:bookmarkEnd w:id="714"/>
    </w:p>
    <w:p w:rsidR="00067F1D" w:rsidRPr="006F467F" w:rsidRDefault="00E5559A" w:rsidP="00D83E20">
      <w:pPr>
        <w:tabs>
          <w:tab w:val="left" w:pos="567"/>
        </w:tabs>
        <w:spacing w:before="156" w:after="156" w:line="260" w:lineRule="exact"/>
        <w:rPr>
          <w:rFonts w:eastAsiaTheme="minorEastAsia" w:cs="Arial"/>
          <w:spacing w:val="0"/>
        </w:rPr>
      </w:pPr>
      <w:bookmarkStart w:id="715" w:name="OLE_LINK832"/>
      <w:bookmarkStart w:id="716" w:name="OLE_LINK833"/>
      <w:bookmarkStart w:id="717" w:name="OLE_LINK830"/>
      <w:bookmarkStart w:id="718" w:name="OLE_LINK831"/>
      <w:r>
        <w:t>Paño de cocina limpio "2 piezas"</w:t>
      </w:r>
      <w:bookmarkEnd w:id="715"/>
      <w:bookmarkEnd w:id="716"/>
    </w:p>
    <w:p w:rsidR="00067F1D" w:rsidRPr="006F467F" w:rsidRDefault="00E5559A" w:rsidP="00D83E20">
      <w:pPr>
        <w:tabs>
          <w:tab w:val="left" w:pos="567"/>
        </w:tabs>
        <w:spacing w:before="156" w:after="156" w:line="260" w:lineRule="exact"/>
        <w:rPr>
          <w:rFonts w:eastAsiaTheme="minorEastAsia" w:cs="Arial"/>
          <w:spacing w:val="0"/>
        </w:rPr>
      </w:pPr>
      <w:bookmarkStart w:id="719" w:name="OLE_LINK835"/>
      <w:bookmarkStart w:id="720" w:name="OLE_LINK834"/>
      <w:bookmarkEnd w:id="717"/>
      <w:bookmarkEnd w:id="718"/>
      <w:r>
        <w:t>Recipiente</w:t>
      </w:r>
    </w:p>
    <w:bookmarkStart w:id="721" w:name="OLE_LINK836"/>
    <w:bookmarkEnd w:id="719"/>
    <w:bookmarkEnd w:id="720"/>
    <w:p w:rsidR="00067F1D" w:rsidRPr="006F467F" w:rsidRDefault="00E5559A" w:rsidP="00D83E20">
      <w:pPr>
        <w:tabs>
          <w:tab w:val="left" w:pos="567"/>
        </w:tabs>
        <w:spacing w:before="156" w:after="156"/>
        <w:rPr>
          <w:rFonts w:eastAsiaTheme="minorEastAsia" w:cs="Arial"/>
          <w:spacing w:val="0"/>
        </w:rPr>
      </w:pPr>
      <w:r w:rsidRPr="006F467F">
        <w:rPr>
          <w:rFonts w:eastAsiaTheme="minorEastAsia" w:cs="Arial"/>
          <w:noProof/>
          <w:sz w:val="22"/>
          <w:szCs w:val="21"/>
          <w:lang w:val="uk-UA" w:eastAsia="uk-UA"/>
        </w:rPr>
        <mc:AlternateContent>
          <mc:Choice Requires="wps">
            <w:drawing>
              <wp:anchor distT="0" distB="0" distL="114300" distR="114300" simplePos="0" relativeHeight="251782144" behindDoc="0" locked="0" layoutInCell="1" allowOverlap="1" wp14:anchorId="00299FC9" wp14:editId="57E392B9">
                <wp:simplePos x="0" y="0"/>
                <wp:positionH relativeFrom="column">
                  <wp:posOffset>1905</wp:posOffset>
                </wp:positionH>
                <wp:positionV relativeFrom="paragraph">
                  <wp:posOffset>254635</wp:posOffset>
                </wp:positionV>
                <wp:extent cx="5590540" cy="0"/>
                <wp:effectExtent l="0" t="6350" r="0" b="6350"/>
                <wp:wrapNone/>
                <wp:docPr id="901" name="直接连接符 90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33BE21" id="直接连接符 901"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15pt,20.05pt" to="440.3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" strokecolor="#4874cb [3204]" strokeweight="1pt">
                <v:stroke joinstyle="miter"/>
              </v:line>
            </w:pict>
          </mc:Fallback>
        </mc:AlternateContent>
      </w:r>
      <w:r>
        <w:t>Inicio del programa de limpieza</w:t>
      </w:r>
    </w:p>
    <w:bookmarkEnd w:id="721"/>
    <w:p w:rsidR="00067F1D" w:rsidRPr="006F467F" w:rsidRDefault="006F4950" w:rsidP="00D83E20">
      <w:pPr>
        <w:tabs>
          <w:tab w:val="left" w:pos="567"/>
        </w:tabs>
        <w:spacing w:before="156" w:after="156"/>
        <w:rPr>
          <w:rFonts w:eastAsia="SimHei" w:cs="Arial"/>
          <w:spacing w:val="0"/>
          <w:kern w:val="28"/>
          <w:sz w:val="22"/>
          <w:szCs w:val="21"/>
        </w:rPr>
      </w:pPr>
      <w:r>
        <w:rPr>
          <w:rFonts w:cs="Arial"/>
          <w:noProof/>
          <w:spacing w:val="0"/>
          <w:lang w:val="uk-UA" w:eastAsia="uk-UA"/>
        </w:rPr>
        <w:drawing>
          <wp:anchor distT="0" distB="0" distL="114300" distR="114300" simplePos="0" relativeHeight="252140544" behindDoc="0" locked="0" layoutInCell="1" allowOverlap="1" wp14:anchorId="50809F98" wp14:editId="71777105">
            <wp:simplePos x="0" y="0"/>
            <wp:positionH relativeFrom="column">
              <wp:posOffset>627321</wp:posOffset>
            </wp:positionH>
            <wp:positionV relativeFrom="paragraph">
              <wp:posOffset>41895</wp:posOffset>
            </wp:positionV>
            <wp:extent cx="3554095" cy="259080"/>
            <wp:effectExtent l="0" t="0" r="8255" b="7620"/>
            <wp:wrapNone/>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eastAsia="SimHei" w:cs="Arial"/>
          <w:noProof/>
          <w:sz w:val="22"/>
          <w:szCs w:val="21"/>
          <w:lang w:val="uk-UA" w:eastAsia="uk-UA"/>
        </w:rPr>
        <w:drawing>
          <wp:anchor distT="0" distB="0" distL="114300" distR="114300" simplePos="0" relativeHeight="251781120" behindDoc="0" locked="0" layoutInCell="1" allowOverlap="1" wp14:anchorId="0E37AEC0" wp14:editId="0937BED1">
            <wp:simplePos x="0" y="0"/>
            <wp:positionH relativeFrom="margin">
              <wp:posOffset>4635500</wp:posOffset>
            </wp:positionH>
            <wp:positionV relativeFrom="paragraph">
              <wp:posOffset>26670</wp:posOffset>
            </wp:positionV>
            <wp:extent cx="508000" cy="508000"/>
            <wp:effectExtent l="0" t="0" r="6350" b="6350"/>
            <wp:wrapNone/>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anchor>
        </w:drawing>
      </w:r>
      <w:r w:rsidR="00E5559A" w:rsidRPr="006F467F">
        <w:rPr>
          <w:rFonts w:eastAsia="SimHei" w:cs="Arial"/>
          <w:noProof/>
          <w:sz w:val="22"/>
          <w:szCs w:val="21"/>
          <w:lang w:val="uk-UA" w:eastAsia="uk-UA"/>
        </w:rPr>
        <w:drawing>
          <wp:anchor distT="0" distB="0" distL="114300" distR="114300" simplePos="0" relativeHeight="251783168" behindDoc="0" locked="0" layoutInCell="1" allowOverlap="1" wp14:anchorId="3A9FFAD8" wp14:editId="2666FCAC">
            <wp:simplePos x="0" y="0"/>
            <wp:positionH relativeFrom="column">
              <wp:posOffset>12700</wp:posOffset>
            </wp:positionH>
            <wp:positionV relativeFrom="paragraph">
              <wp:posOffset>24130</wp:posOffset>
            </wp:positionV>
            <wp:extent cx="561340" cy="489585"/>
            <wp:effectExtent l="0" t="0" r="10160" b="5715"/>
            <wp:wrapNone/>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bookmarkStart w:id="722" w:name="OLE_LINK837"/>
      <w:bookmarkStart w:id="723" w:name="OLE_LINK838"/>
      <w:r>
        <w:t xml:space="preserve">Limpiadores pueden causar intoxicaciones. </w:t>
      </w:r>
      <w:bookmarkStart w:id="724" w:name="OLE_LINK840"/>
      <w:bookmarkStart w:id="725" w:name="OLE_LINK839"/>
      <w:r>
        <w:t>Las piezas de la máquina contaminadas con limpiadores pueden provocar intoxicación.</w:t>
      </w:r>
      <w:bookmarkEnd w:id="724"/>
      <w:bookmarkEnd w:id="725"/>
    </w:p>
    <w:p w:rsidR="00067F1D" w:rsidRPr="006F467F" w:rsidRDefault="00E5559A" w:rsidP="00D83E20">
      <w:pPr>
        <w:tabs>
          <w:tab w:val="left" w:pos="567"/>
        </w:tabs>
        <w:spacing w:before="156" w:after="156" w:line="240" w:lineRule="auto"/>
        <w:ind w:firstLineChars="500" w:firstLine="1000"/>
        <w:rPr>
          <w:rFonts w:cs="Arial"/>
          <w:spacing w:val="0"/>
        </w:rPr>
      </w:pPr>
      <w:r>
        <w:t>Peligro de daños a la salud.</w:t>
      </w:r>
      <w:bookmarkEnd w:id="722"/>
      <w:bookmarkEnd w:id="723"/>
    </w:p>
    <w:bookmarkStart w:id="726" w:name="OLE_LINK841"/>
    <w:bookmarkStart w:id="727" w:name="OLE_LINK842"/>
    <w:p w:rsidR="00067F1D" w:rsidRPr="006F467F" w:rsidRDefault="00E5559A" w:rsidP="00D83E20">
      <w:pPr>
        <w:tabs>
          <w:tab w:val="left" w:pos="567"/>
        </w:tabs>
        <w:spacing w:before="156" w:after="156" w:line="240" w:lineRule="auto"/>
        <w:ind w:firstLineChars="454" w:firstLine="999"/>
        <w:rPr>
          <w:rFonts w:cs="Arial"/>
          <w:spacing w:val="0"/>
        </w:rPr>
      </w:pPr>
      <w:r w:rsidRPr="006F467F">
        <w:rPr>
          <w:rFonts w:eastAsia="SimHei" w:cs="Arial"/>
          <w:noProof/>
          <w:sz w:val="22"/>
          <w:szCs w:val="21"/>
          <w:lang w:val="uk-UA" w:eastAsia="uk-UA"/>
        </w:rPr>
        <mc:AlternateContent>
          <mc:Choice Requires="wps">
            <w:drawing>
              <wp:anchor distT="0" distB="0" distL="114300" distR="114300" simplePos="0" relativeHeight="251785216" behindDoc="0" locked="0" layoutInCell="1" allowOverlap="1" wp14:anchorId="57F821E8" wp14:editId="6539AFCC">
                <wp:simplePos x="0" y="0"/>
                <wp:positionH relativeFrom="column">
                  <wp:posOffset>-6350</wp:posOffset>
                </wp:positionH>
                <wp:positionV relativeFrom="paragraph">
                  <wp:posOffset>233045</wp:posOffset>
                </wp:positionV>
                <wp:extent cx="5596890" cy="0"/>
                <wp:effectExtent l="0" t="6350" r="0" b="6350"/>
                <wp:wrapNone/>
                <wp:docPr id="902" name="直接连接符 902"/>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58BA1" id="直接连接符 902"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5pt,18.35pt" to="440.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" strokecolor="#4874cb [3204]" strokeweight="1pt">
                <v:stroke joinstyle="miter"/>
              </v:line>
            </w:pict>
          </mc:Fallback>
        </mc:AlternateContent>
      </w:r>
      <w:r>
        <w:t>Use guantes al realizar el procedimiento de limpieza.</w:t>
      </w:r>
      <w:bookmarkEnd w:id="726"/>
      <w:bookmarkEnd w:id="727"/>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787264" behindDoc="0" locked="0" layoutInCell="1" allowOverlap="1" wp14:anchorId="711A223D" wp14:editId="12A0650A">
                <wp:simplePos x="0" y="0"/>
                <wp:positionH relativeFrom="column">
                  <wp:posOffset>0</wp:posOffset>
                </wp:positionH>
                <wp:positionV relativeFrom="paragraph">
                  <wp:posOffset>182245</wp:posOffset>
                </wp:positionV>
                <wp:extent cx="5590540" cy="0"/>
                <wp:effectExtent l="0" t="6350" r="0" b="6350"/>
                <wp:wrapNone/>
                <wp:docPr id="906" name="直接连接符 90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D7367" id="直接连接符 906"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0,14.35pt" to="440.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" strokecolor="#4874cb [3204]" strokeweight="1pt">
                <v:stroke joinstyle="miter"/>
              </v:line>
            </w:pict>
          </mc:Fallback>
        </mc:AlternateContent>
      </w:r>
    </w:p>
    <w:p w:rsidR="00067F1D" w:rsidRPr="006F467F" w:rsidRDefault="006F4950"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142592" behindDoc="0" locked="0" layoutInCell="1" allowOverlap="1" wp14:anchorId="2E50F33F" wp14:editId="72907DB8">
            <wp:simplePos x="0" y="0"/>
            <wp:positionH relativeFrom="column">
              <wp:posOffset>659218</wp:posOffset>
            </wp:positionH>
            <wp:positionV relativeFrom="paragraph">
              <wp:posOffset>10530</wp:posOffset>
            </wp:positionV>
            <wp:extent cx="3571240" cy="267335"/>
            <wp:effectExtent l="0" t="0" r="0" b="0"/>
            <wp:wrapNone/>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86240" behindDoc="0" locked="0" layoutInCell="1" allowOverlap="1" wp14:anchorId="2C33E0C6" wp14:editId="5D42D92E">
            <wp:simplePos x="0" y="0"/>
            <wp:positionH relativeFrom="margin">
              <wp:posOffset>11430</wp:posOffset>
            </wp:positionH>
            <wp:positionV relativeFrom="paragraph">
              <wp:posOffset>2540</wp:posOffset>
            </wp:positionV>
            <wp:extent cx="542290" cy="473075"/>
            <wp:effectExtent l="0" t="0" r="10160" b="3175"/>
            <wp:wrapNone/>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2290" cy="47307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r>
        <w:t>Durante el proceso de limpieza saldrá líquido caliente. No coloque las manos debajo de la salida de vapor durante la limpieza.</w:t>
      </w:r>
    </w:p>
    <w:p w:rsidR="00067F1D" w:rsidRPr="006F467F" w:rsidRDefault="00E5559A" w:rsidP="00D83E20">
      <w:pPr>
        <w:tabs>
          <w:tab w:val="left" w:pos="567"/>
        </w:tabs>
        <w:spacing w:before="156" w:after="156" w:line="240" w:lineRule="auto"/>
        <w:ind w:firstLineChars="500" w:firstLine="1000"/>
        <w:rPr>
          <w:rFonts w:cs="Arial"/>
          <w:spacing w:val="0"/>
        </w:rPr>
      </w:pPr>
      <w:r>
        <w:t>De lo contrario existe peligro de quemaduras.</w:t>
      </w:r>
    </w:p>
    <w:p w:rsidR="00067F1D" w:rsidRPr="006F467F" w:rsidRDefault="00E5559A" w:rsidP="00D83E20">
      <w:pPr>
        <w:tabs>
          <w:tab w:val="left" w:pos="567"/>
        </w:tabs>
        <w:spacing w:before="156" w:after="156" w:line="240" w:lineRule="auto"/>
        <w:rPr>
          <w:rFonts w:cs="Arial"/>
          <w:spacing w:val="0"/>
        </w:rPr>
      </w:pPr>
      <w:r w:rsidRPr="006F467F">
        <w:rPr>
          <w:rFonts w:eastAsia="SimHei" w:cs="Arial"/>
          <w:noProof/>
          <w:sz w:val="22"/>
          <w:szCs w:val="21"/>
          <w:lang w:val="uk-UA" w:eastAsia="uk-UA"/>
        </w:rPr>
        <mc:AlternateContent>
          <mc:Choice Requires="wps">
            <w:drawing>
              <wp:anchor distT="0" distB="0" distL="114300" distR="114300" simplePos="0" relativeHeight="251789312" behindDoc="0" locked="0" layoutInCell="1" allowOverlap="1" wp14:anchorId="68929DF6" wp14:editId="5BC2E7EB">
                <wp:simplePos x="0" y="0"/>
                <wp:positionH relativeFrom="column">
                  <wp:posOffset>0</wp:posOffset>
                </wp:positionH>
                <wp:positionV relativeFrom="paragraph">
                  <wp:posOffset>10795</wp:posOffset>
                </wp:positionV>
                <wp:extent cx="5590540" cy="0"/>
                <wp:effectExtent l="0" t="6350" r="0" b="6350"/>
                <wp:wrapNone/>
                <wp:docPr id="909" name="直接连接符 90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4299C" id="直接连接符 909"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0,.85pt" to="4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" strokecolor="#4874cb [3204]" strokeweight="1pt">
                <v:stroke joinstyle="miter"/>
              </v:line>
            </w:pict>
          </mc:Fallback>
        </mc:AlternateContent>
      </w:r>
      <w:r w:rsidRPr="006F467F">
        <w:rPr>
          <w:rFonts w:cs="Arial"/>
          <w:noProof/>
          <w:lang w:val="uk-UA" w:eastAsia="uk-UA"/>
        </w:rPr>
        <mc:AlternateContent>
          <mc:Choice Requires="wps">
            <w:drawing>
              <wp:anchor distT="0" distB="0" distL="114300" distR="114300" simplePos="0" relativeHeight="251791360" behindDoc="0" locked="0" layoutInCell="1" allowOverlap="1" wp14:anchorId="5F47FE62" wp14:editId="67F6D189">
                <wp:simplePos x="0" y="0"/>
                <wp:positionH relativeFrom="column">
                  <wp:posOffset>5715</wp:posOffset>
                </wp:positionH>
                <wp:positionV relativeFrom="paragraph">
                  <wp:posOffset>192405</wp:posOffset>
                </wp:positionV>
                <wp:extent cx="5583555" cy="0"/>
                <wp:effectExtent l="0" t="6350" r="0" b="6350"/>
                <wp:wrapNone/>
                <wp:docPr id="910" name="直接连接符 91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D031EA" id="直接连接符 910"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45pt,15.15pt" to="440.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7D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" strokecolor="#4874cb [3204]" strokeweight="1pt">
                <v:stroke joinstyle="miter"/>
              </v:line>
            </w:pict>
          </mc:Fallback>
        </mc:AlternateContent>
      </w:r>
    </w:p>
    <w:p w:rsidR="00067F1D" w:rsidRPr="006F467F" w:rsidRDefault="006F4950" w:rsidP="00D83E20">
      <w:pPr>
        <w:tabs>
          <w:tab w:val="left" w:pos="567"/>
        </w:tabs>
        <w:spacing w:before="156" w:after="156" w:line="240" w:lineRule="auto"/>
        <w:rPr>
          <w:rFonts w:cs="Arial"/>
          <w:spacing w:val="0"/>
        </w:rPr>
      </w:pPr>
      <w:r>
        <w:rPr>
          <w:rFonts w:cs="Arial"/>
          <w:noProof/>
          <w:spacing w:val="0"/>
          <w:lang w:val="uk-UA" w:eastAsia="uk-UA"/>
        </w:rPr>
        <w:lastRenderedPageBreak/>
        <w:drawing>
          <wp:anchor distT="0" distB="0" distL="114300" distR="114300" simplePos="0" relativeHeight="252144640" behindDoc="0" locked="0" layoutInCell="1" allowOverlap="1" wp14:anchorId="02D1701B" wp14:editId="37C66E89">
            <wp:simplePos x="0" y="0"/>
            <wp:positionH relativeFrom="column">
              <wp:posOffset>701749</wp:posOffset>
            </wp:positionH>
            <wp:positionV relativeFrom="paragraph">
              <wp:posOffset>10632</wp:posOffset>
            </wp:positionV>
            <wp:extent cx="3562985" cy="233045"/>
            <wp:effectExtent l="0" t="0" r="0" b="0"/>
            <wp:wrapNone/>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90336" behindDoc="0" locked="0" layoutInCell="1" allowOverlap="1" wp14:anchorId="528B567C" wp14:editId="4681C649">
            <wp:simplePos x="0" y="0"/>
            <wp:positionH relativeFrom="margin">
              <wp:posOffset>635</wp:posOffset>
            </wp:positionH>
            <wp:positionV relativeFrom="paragraph">
              <wp:posOffset>2540</wp:posOffset>
            </wp:positionV>
            <wp:extent cx="567055" cy="494665"/>
            <wp:effectExtent l="0" t="0" r="4445" b="635"/>
            <wp:wrapNone/>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50" w:firstLine="1100"/>
        <w:rPr>
          <w:rFonts w:cs="Arial"/>
          <w:spacing w:val="0"/>
        </w:rPr>
      </w:pPr>
      <w:bookmarkStart w:id="728" w:name="OLE_LINK844"/>
      <w:bookmarkStart w:id="729" w:name="OLE_LINK843"/>
      <w:r>
        <w:t>El drenaje de aguas residuales bloqueado puede causar que la bandeja de goteo se desborde.</w:t>
      </w:r>
      <w:bookmarkEnd w:id="728"/>
      <w:bookmarkEnd w:id="729"/>
    </w:p>
    <w:p w:rsidR="00067F1D" w:rsidRPr="006F467F" w:rsidRDefault="00E5559A" w:rsidP="00D83E20">
      <w:pPr>
        <w:tabs>
          <w:tab w:val="left" w:pos="567"/>
        </w:tabs>
        <w:spacing w:before="156" w:after="156" w:line="240" w:lineRule="auto"/>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793408" behindDoc="0" locked="0" layoutInCell="1" allowOverlap="1" wp14:anchorId="7BA0C64B" wp14:editId="61E41B0A">
                <wp:simplePos x="0" y="0"/>
                <wp:positionH relativeFrom="margin">
                  <wp:align>left</wp:align>
                </wp:positionH>
                <wp:positionV relativeFrom="paragraph">
                  <wp:posOffset>413014</wp:posOffset>
                </wp:positionV>
                <wp:extent cx="5583555" cy="0"/>
                <wp:effectExtent l="0" t="0" r="36195" b="19050"/>
                <wp:wrapNone/>
                <wp:docPr id="911" name="直接连接符 9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A4DDA" id="直接连接符 911" o:spid="_x0000_s1026" style="position:absolute;z-index:251793408;visibility:visible;mso-wrap-style:square;mso-wrap-distance-left:9pt;mso-wrap-distance-top:0;mso-wrap-distance-right:9pt;mso-wrap-distance-bottom:0;mso-position-horizontal:left;mso-position-horizontal-relative:margin;mso-position-vertical:absolute;mso-position-vertical-relative:text" from="0,32.5pt" to="439.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OLyQ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" strokecolor="#4874cb [3204]" strokeweight="1pt">
                <v:stroke joinstyle="miter"/>
                <w10:wrap anchorx="margin"/>
              </v:line>
            </w:pict>
          </mc:Fallback>
        </mc:AlternateContent>
      </w:r>
      <w:bookmarkStart w:id="730" w:name="OLE_LINK845"/>
      <w:bookmarkStart w:id="731" w:name="OLE_LINK846"/>
      <w:r>
        <w:t>Antes de iniciar el procedimiento de limpieza verifique la salida de aguas residuales de la bandeja de goteo.</w:t>
      </w:r>
      <w:bookmarkEnd w:id="730"/>
      <w:bookmarkEnd w:id="731"/>
    </w:p>
    <w:p w:rsidR="00067F1D" w:rsidRPr="006F467F" w:rsidRDefault="00E5559A" w:rsidP="00D83E20">
      <w:pPr>
        <w:tabs>
          <w:tab w:val="left" w:pos="567"/>
        </w:tabs>
        <w:spacing w:before="156" w:after="156" w:line="240" w:lineRule="auto"/>
        <w:ind w:leftChars="449" w:left="898" w:firstLine="2"/>
        <w:rPr>
          <w:rFonts w:cs="Arial"/>
          <w:spacing w:val="0"/>
        </w:rPr>
      </w:pPr>
      <w:bookmarkStart w:id="732" w:name="OLE_LINK847"/>
      <w:bookmarkStart w:id="733" w:name="OLE_LINK848"/>
      <w:r w:rsidRPr="006F467F">
        <w:rPr>
          <w:rFonts w:eastAsia="SimHei" w:cs="Arial"/>
          <w:noProof/>
          <w:sz w:val="22"/>
          <w:szCs w:val="21"/>
          <w:lang w:val="uk-UA" w:eastAsia="uk-UA"/>
        </w:rPr>
        <w:drawing>
          <wp:anchor distT="0" distB="0" distL="114300" distR="114300" simplePos="0" relativeHeight="251794432" behindDoc="0" locked="0" layoutInCell="1" allowOverlap="1" wp14:anchorId="06EE28C6" wp14:editId="799EFB1C">
            <wp:simplePos x="0" y="0"/>
            <wp:positionH relativeFrom="column">
              <wp:posOffset>190500</wp:posOffset>
            </wp:positionH>
            <wp:positionV relativeFrom="paragraph">
              <wp:posOffset>94615</wp:posOffset>
            </wp:positionV>
            <wp:extent cx="325120" cy="325120"/>
            <wp:effectExtent l="0" t="0" r="17780" b="17780"/>
            <wp:wrapNone/>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92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t xml:space="preserve">El procedimiento de limpieza se puede parar en cualquier momento. </w:t>
      </w:r>
      <w:bookmarkEnd w:id="732"/>
      <w:bookmarkEnd w:id="733"/>
      <w:r>
        <w:t>Después de interrumpir la limpieza, la máquina de café no estará lista para el funcionamiento. El programa de limpieza se para por coacción. Reinicie el programa de limpieza interrumpido lo antes posible.</w:t>
      </w:r>
    </w:p>
    <w:p w:rsidR="00067F1D" w:rsidRPr="006F467F" w:rsidRDefault="00E5559A" w:rsidP="00D83E20">
      <w:pPr>
        <w:tabs>
          <w:tab w:val="left" w:pos="567"/>
        </w:tabs>
        <w:spacing w:before="156" w:after="156" w:line="240" w:lineRule="auto"/>
        <w:ind w:firstLineChars="400" w:firstLine="800"/>
        <w:rPr>
          <w:rFonts w:cs="Arial"/>
          <w:color w:val="000000" w:themeColor="text1"/>
          <w:spacing w:val="0"/>
        </w:rPr>
      </w:pPr>
      <w:bookmarkStart w:id="734" w:name="OLE_LINK849"/>
      <w:bookmarkStart w:id="735" w:name="OLE_LINK850"/>
      <w:r>
        <w:rPr>
          <w:color w:val="000000" w:themeColor="text1"/>
        </w:rPr>
        <w:t xml:space="preserve">Inicie el programa de limpieza en el menú de mantenimiento. </w:t>
      </w:r>
      <w:bookmarkEnd w:id="734"/>
      <w:bookmarkEnd w:id="735"/>
      <w:r>
        <w:rPr>
          <w:color w:val="000000" w:themeColor="text1"/>
        </w:rPr>
        <w:t>Las instrucciones para realizar las operaciones necesarias se mostrarán en la pantalla.</w:t>
      </w:r>
    </w:p>
    <w:p w:rsidR="00067F1D" w:rsidRPr="006F467F" w:rsidRDefault="00F42ACE" w:rsidP="00D83E20">
      <w:pPr>
        <w:pStyle w:val="3"/>
        <w:tabs>
          <w:tab w:val="left" w:pos="567"/>
        </w:tabs>
        <w:spacing w:before="156" w:after="156" w:line="240" w:lineRule="auto"/>
        <w:rPr>
          <w:rFonts w:ascii="Arial" w:hAnsi="Arial" w:cs="Arial"/>
          <w:color w:val="000000" w:themeColor="text1"/>
          <w:spacing w:val="0"/>
        </w:rPr>
      </w:pPr>
      <w:bookmarkStart w:id="736" w:name="_Toc135843202"/>
      <w:bookmarkStart w:id="737" w:name="_Toc135994195"/>
      <w:bookmarkStart w:id="738" w:name="_Toc173843890"/>
      <w:r>
        <w:rPr>
          <w:rFonts w:ascii="Arial" w:hAnsi="Arial"/>
          <w:color w:val="000000" w:themeColor="text1"/>
        </w:rPr>
        <w:t>Limpieza del sistema</w:t>
      </w:r>
      <w:bookmarkEnd w:id="736"/>
      <w:bookmarkEnd w:id="737"/>
      <w:bookmarkEnd w:id="738"/>
    </w:p>
    <w:p w:rsidR="00067F1D" w:rsidRPr="006F467F" w:rsidRDefault="00C43C4E" w:rsidP="00D83E20">
      <w:pPr>
        <w:tabs>
          <w:tab w:val="left" w:pos="567"/>
        </w:tabs>
        <w:spacing w:before="156" w:after="156" w:line="240" w:lineRule="auto"/>
        <w:rPr>
          <w:rFonts w:cs="Arial"/>
          <w:spacing w:val="0"/>
        </w:rPr>
      </w:pPr>
      <w:r>
        <w:rPr>
          <w:rFonts w:cs="Arial"/>
          <w:noProof/>
          <w:color w:val="000000" w:themeColor="text1"/>
          <w:lang w:val="uk-UA" w:eastAsia="uk-UA"/>
        </w:rPr>
        <mc:AlternateContent>
          <mc:Choice Requires="wpg">
            <w:drawing>
              <wp:inline distT="0" distB="0" distL="0" distR="0" wp14:anchorId="63145070" wp14:editId="1D5ECEDA">
                <wp:extent cx="6115050" cy="1788160"/>
                <wp:effectExtent l="0" t="0" r="0" b="2540"/>
                <wp:docPr id="30270" name="Группа 30270"/>
                <wp:cNvGraphicFramePr/>
                <a:graphic xmlns:a="http://schemas.openxmlformats.org/drawingml/2006/main">
                  <a:graphicData uri="http://schemas.microsoft.com/office/word/2010/wordprocessingGroup">
                    <wpg:wgp>
                      <wpg:cNvGrpSpPr/>
                      <wpg:grpSpPr>
                        <a:xfrm>
                          <a:off x="0" y="0"/>
                          <a:ext cx="6115050" cy="1788160"/>
                          <a:chOff x="0" y="0"/>
                          <a:chExt cx="6222365" cy="1761945"/>
                        </a:xfrm>
                      </wpg:grpSpPr>
                      <pic:pic xmlns:pic="http://schemas.openxmlformats.org/drawingml/2006/picture">
                        <pic:nvPicPr>
                          <pic:cNvPr id="942" name="图片 23"/>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3228975" y="0"/>
                            <a:ext cx="2993390" cy="1753870"/>
                          </a:xfrm>
                          <a:prstGeom prst="rect">
                            <a:avLst/>
                          </a:prstGeom>
                        </pic:spPr>
                      </pic:pic>
                      <wpg:grpSp>
                        <wpg:cNvPr id="866" name="组合 8"/>
                        <wpg:cNvGrpSpPr/>
                        <wpg:grpSpPr>
                          <a:xfrm>
                            <a:off x="0" y="9525"/>
                            <a:ext cx="2990796" cy="1752420"/>
                            <a:chOff x="29157" y="0"/>
                            <a:chExt cx="3057629" cy="1904365"/>
                          </a:xfrm>
                        </wpg:grpSpPr>
                        <pic:pic xmlns:pic="http://schemas.openxmlformats.org/drawingml/2006/picture">
                          <pic:nvPicPr>
                            <pic:cNvPr id="873" name="图片 873"/>
                            <pic:cNvPicPr>
                              <a:picLocks noChangeAspect="1"/>
                            </pic:cNvPicPr>
                          </pic:nvPicPr>
                          <pic:blipFill>
                            <a:blip r:embed="rId322" cstate="print">
                              <a:extLst>
                                <a:ext uri="{28A0092B-C50C-407E-A947-70E740481C1C}">
                                  <a14:useLocalDpi xmlns:a14="http://schemas.microsoft.com/office/drawing/2010/main" val="0"/>
                                </a:ext>
                              </a:extLst>
                            </a:blip>
                            <a:stretch>
                              <a:fillRect/>
                            </a:stretch>
                          </pic:blipFill>
                          <pic:spPr>
                            <a:xfrm>
                              <a:off x="29157" y="0"/>
                              <a:ext cx="3057629" cy="1904365"/>
                            </a:xfrm>
                            <a:prstGeom prst="rect">
                              <a:avLst/>
                            </a:prstGeom>
                          </pic:spPr>
                        </pic:pic>
                        <wps:wsp>
                          <wps:cNvPr id="874" name="圆角矩形 874"/>
                          <wps:cNvSpPr/>
                          <wps:spPr>
                            <a:xfrm>
                              <a:off x="965951" y="262572"/>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BC70A9A" id="Группа 30270" o:spid="_x0000_s1026" style="width:481.5pt;height:140.8pt;mso-position-horizontal-relative:char;mso-position-vertical-relative:line" coordsize="62223,17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">
                <v:shape id="图片 23" o:spid="_x0000_s1027" type="#_x0000_t75" style="position:absolute;left:32289;width:29934;height:1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">
                  <v:imagedata r:id="rId318" o:title=""/>
                  <v:path arrowok="t"/>
                </v:shape>
                <v:group id="组合 8" o:spid="_x0000_s1028" style="position:absolute;top:95;width:29907;height:17524" coordorigin="291" coordsize="30576,1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图片 873" o:spid="_x0000_s1029" type="#_x0000_t75" style="position:absolute;left:291;width:30576;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">
                    <v:imagedata r:id="rId323" o:title=""/>
                    <v:path arrowok="t"/>
                  </v:shape>
                  <v:roundrect id="圆角矩形 874" o:spid="_x0000_s1030" style="position:absolute;left:9659;top:2625;width:4408;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eastAsiaTheme="minorEastAsia" w:cs="Arial"/>
          <w:color w:val="000000" w:themeColor="text1"/>
          <w:spacing w:val="0"/>
        </w:rPr>
      </w:pPr>
      <w:r>
        <w:rPr>
          <w:color w:val="000000" w:themeColor="text1"/>
        </w:rPr>
        <w:t>Ingrese al menú de la máquina - toque "Limpieza/Mantenimiento" - "Limpieza de sistemas". En el cuadro emergente seleccione "OK" para continuar con el siguiente paso, seleccione "Cancelar" para regresar al menú del nivel anterior, toque "OK" para continuar con el siguiente paso.</w:t>
      </w:r>
    </w:p>
    <w:p w:rsidR="00067F1D" w:rsidRPr="006F467F" w:rsidRDefault="00C43C4E" w:rsidP="00D83E20">
      <w:pPr>
        <w:tabs>
          <w:tab w:val="left" w:pos="567"/>
        </w:tabs>
        <w:spacing w:before="156" w:after="156" w:line="240" w:lineRule="auto"/>
        <w:rPr>
          <w:rFonts w:eastAsiaTheme="minorEastAsia" w:cs="Arial"/>
          <w:color w:val="000000" w:themeColor="text1"/>
          <w:spacing w:val="0"/>
        </w:rPr>
      </w:pPr>
      <w:r>
        <w:rPr>
          <w:rFonts w:eastAsiaTheme="minorEastAsia" w:cs="Arial"/>
          <w:noProof/>
          <w:color w:val="000000" w:themeColor="text1"/>
          <w:lang w:val="uk-UA" w:eastAsia="uk-UA"/>
        </w:rPr>
        <mc:AlternateContent>
          <mc:Choice Requires="wpg">
            <w:drawing>
              <wp:inline distT="0" distB="0" distL="0" distR="0" wp14:anchorId="593245D4" wp14:editId="78ADBE8A">
                <wp:extent cx="6287770" cy="1819910"/>
                <wp:effectExtent l="0" t="0" r="0" b="8890"/>
                <wp:docPr id="30271" name="Группа 30271"/>
                <wp:cNvGraphicFramePr/>
                <a:graphic xmlns:a="http://schemas.openxmlformats.org/drawingml/2006/main">
                  <a:graphicData uri="http://schemas.microsoft.com/office/word/2010/wordprocessingGroup">
                    <wpg:wgp>
                      <wpg:cNvGrpSpPr/>
                      <wpg:grpSpPr>
                        <a:xfrm>
                          <a:off x="0" y="0"/>
                          <a:ext cx="6287770" cy="1819910"/>
                          <a:chOff x="0" y="0"/>
                          <a:chExt cx="6287770" cy="1819910"/>
                        </a:xfrm>
                      </wpg:grpSpPr>
                      <pic:pic xmlns:pic="http://schemas.openxmlformats.org/drawingml/2006/picture">
                        <pic:nvPicPr>
                          <pic:cNvPr id="964" name="图片 26"/>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19050"/>
                            <a:ext cx="3048000" cy="1786255"/>
                          </a:xfrm>
                          <a:prstGeom prst="rect">
                            <a:avLst/>
                          </a:prstGeom>
                        </pic:spPr>
                      </pic:pic>
                      <pic:pic xmlns:pic="http://schemas.openxmlformats.org/drawingml/2006/picture">
                        <pic:nvPicPr>
                          <pic:cNvPr id="30" name="图片 7"/>
                          <pic:cNvPicPr>
                            <a:picLocks noChangeAspect="1"/>
                          </pic:cNvPicPr>
                        </pic:nvPicPr>
                        <pic:blipFill>
                          <a:blip r:embed="rId324" cstate="print">
                            <a:extLst>
                              <a:ext uri="{28A0092B-C50C-407E-A947-70E740481C1C}">
                                <a14:useLocalDpi xmlns:a14="http://schemas.microsoft.com/office/drawing/2010/main" val="0"/>
                              </a:ext>
                            </a:extLst>
                          </a:blip>
                          <a:stretch>
                            <a:fillRect/>
                          </a:stretch>
                        </pic:blipFill>
                        <pic:spPr>
                          <a:xfrm>
                            <a:off x="3181350" y="0"/>
                            <a:ext cx="3106420" cy="1819910"/>
                          </a:xfrm>
                          <a:prstGeom prst="rect">
                            <a:avLst/>
                          </a:prstGeom>
                        </pic:spPr>
                      </pic:pic>
                    </wpg:wgp>
                  </a:graphicData>
                </a:graphic>
              </wp:inline>
            </w:drawing>
          </mc:Choice>
          <mc:Fallback>
            <w:pict>
              <v:group w14:anchorId="18F60B4F" id="Группа 30271" o:spid="_x0000_s1026" style="width:495.1pt;height:143.3pt;mso-position-horizontal-relative:char;mso-position-vertical-relative:line" coordsize="62877,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">
                <v:shape id="图片 26" o:spid="_x0000_s1027" type="#_x0000_t75" style="position:absolute;top:190;width:30480;height:17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">
                  <v:imagedata r:id="rId317" o:title=""/>
                  <v:path arrowok="t"/>
                </v:shape>
                <v:shape id="图片 7" o:spid="_x0000_s1028" type="#_x0000_t75" style="position:absolute;left:31813;width:31064;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">
                  <v:imagedata r:id="rId325"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Saque la bandeja de goteo y drene el agua. Saque y vacíe el cajón de posos. Saque el depósito y llénalo con agua.</w: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lastRenderedPageBreak/>
        <w:t>Saque el tubo de leche, insértalo en el recipiente de limpieza (recipiente de limpieza del circuito de leche), agregue 500 ml de agua, coloque la pastilla para limpiar. Coloca el depósito debajo del pico dispensador de bebidas y pulsa "Siguiente".</w:t>
      </w:r>
    </w:p>
    <w:p w:rsidR="00067F1D" w:rsidRPr="006F467F" w:rsidRDefault="00C43C4E" w:rsidP="00D83E20">
      <w:pPr>
        <w:tabs>
          <w:tab w:val="left" w:pos="567"/>
        </w:tabs>
        <w:spacing w:before="156" w:after="156" w:line="240" w:lineRule="auto"/>
        <w:rPr>
          <w:rFonts w:cs="Arial"/>
          <w:color w:val="000000" w:themeColor="text1"/>
          <w:spacing w:val="0"/>
        </w:rPr>
      </w:pPr>
      <w:r>
        <w:rPr>
          <w:rFonts w:cs="Arial"/>
          <w:noProof/>
          <w:color w:val="000000" w:themeColor="text1"/>
          <w:lang w:val="uk-UA" w:eastAsia="uk-UA"/>
        </w:rPr>
        <mc:AlternateContent>
          <mc:Choice Requires="wpg">
            <w:drawing>
              <wp:inline distT="0" distB="0" distL="0" distR="0" wp14:anchorId="3C739CE2" wp14:editId="3A56618B">
                <wp:extent cx="6301105" cy="1822400"/>
                <wp:effectExtent l="0" t="0" r="4445" b="6985"/>
                <wp:docPr id="30272" name="Группа 30272"/>
                <wp:cNvGraphicFramePr/>
                <a:graphic xmlns:a="http://schemas.openxmlformats.org/drawingml/2006/main">
                  <a:graphicData uri="http://schemas.microsoft.com/office/word/2010/wordprocessingGroup">
                    <wpg:wgp>
                      <wpg:cNvGrpSpPr/>
                      <wpg:grpSpPr>
                        <a:xfrm>
                          <a:off x="0" y="0"/>
                          <a:ext cx="6301105" cy="1822400"/>
                          <a:chOff x="0" y="0"/>
                          <a:chExt cx="6301105" cy="1822400"/>
                        </a:xfrm>
                      </wpg:grpSpPr>
                      <pic:pic xmlns:pic="http://schemas.openxmlformats.org/drawingml/2006/picture">
                        <pic:nvPicPr>
                          <pic:cNvPr id="54" name="图片 8"/>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3043555" cy="1783080"/>
                          </a:xfrm>
                          <a:prstGeom prst="rect">
                            <a:avLst/>
                          </a:prstGeom>
                        </pic:spPr>
                      </pic:pic>
                      <wpg:grpSp>
                        <wpg:cNvPr id="69" name="组合 69"/>
                        <wpg:cNvGrpSpPr/>
                        <wpg:grpSpPr>
                          <a:xfrm>
                            <a:off x="3190875" y="0"/>
                            <a:ext cx="3110230" cy="1822400"/>
                            <a:chOff x="0" y="3248"/>
                            <a:chExt cx="3168203" cy="1849873"/>
                          </a:xfrm>
                        </wpg:grpSpPr>
                        <pic:pic xmlns:pic="http://schemas.openxmlformats.org/drawingml/2006/picture">
                          <pic:nvPicPr>
                            <pic:cNvPr id="71" name="图片 71"/>
                            <pic:cNvPicPr>
                              <a:picLocks noChangeAspect="1"/>
                            </pic:cNvPicPr>
                          </pic:nvPicPr>
                          <pic:blipFill>
                            <a:blip r:embed="rId324" cstate="print">
                              <a:extLst>
                                <a:ext uri="{28A0092B-C50C-407E-A947-70E740481C1C}">
                                  <a14:useLocalDpi xmlns:a14="http://schemas.microsoft.com/office/drawing/2010/main" val="0"/>
                                </a:ext>
                              </a:extLst>
                            </a:blip>
                            <a:stretch>
                              <a:fillRect/>
                            </a:stretch>
                          </pic:blipFill>
                          <pic:spPr>
                            <a:xfrm>
                              <a:off x="0" y="3248"/>
                              <a:ext cx="3168203" cy="1849873"/>
                            </a:xfrm>
                            <a:prstGeom prst="rect">
                              <a:avLst/>
                            </a:prstGeom>
                          </pic:spPr>
                        </pic:pic>
                        <wpg:grpSp>
                          <wpg:cNvPr id="72" name="组合 72"/>
                          <wpg:cNvGrpSpPr/>
                          <wpg:grpSpPr>
                            <a:xfrm>
                              <a:off x="1444487" y="572149"/>
                              <a:ext cx="204551" cy="110056"/>
                              <a:chOff x="2738001" y="763655"/>
                              <a:chExt cx="775509" cy="396826"/>
                            </a:xfrm>
                          </wpg:grpSpPr>
                          <wps:wsp>
                            <wps:cNvPr id="81" name="右箭头 81"/>
                            <wps:cNvSpPr>
                              <a:spLocks noChangeArrowheads="1"/>
                            </wps:cNvSpPr>
                            <wps:spPr bwMode="auto">
                              <a:xfrm rot="1676649">
                                <a:off x="2738001" y="793036"/>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83" name="图片 83"/>
                              <pic:cNvPicPr>
                                <a:picLocks noChangeAspect="1"/>
                              </pic:cNvPicPr>
                            </pic:nvPicPr>
                            <pic:blipFill>
                              <a:blip r:embed="rId327" cstate="print">
                                <a:extLst>
                                  <a:ext uri="{28A0092B-C50C-407E-A947-70E740481C1C}">
                                    <a14:useLocalDpi xmlns:a14="http://schemas.microsoft.com/office/drawing/2010/main" val="0"/>
                                  </a:ext>
                                </a:extLst>
                              </a:blip>
                              <a:srcRect l="36518" t="42828" r="39266" b="38915"/>
                              <a:stretch>
                                <a:fillRect/>
                              </a:stretch>
                            </pic:blipFill>
                            <pic:spPr>
                              <a:xfrm>
                                <a:off x="3118620" y="763655"/>
                                <a:ext cx="394890" cy="396826"/>
                              </a:xfrm>
                              <a:prstGeom prst="rect">
                                <a:avLst/>
                              </a:prstGeom>
                            </pic:spPr>
                          </pic:pic>
                        </wpg:grpSp>
                      </wpg:grpSp>
                    </wpg:wgp>
                  </a:graphicData>
                </a:graphic>
              </wp:inline>
            </w:drawing>
          </mc:Choice>
          <mc:Fallback>
            <w:pict>
              <v:group w14:anchorId="0575ED91" id="Группа 30272" o:spid="_x0000_s1026" style="width:496.15pt;height:143.5pt;mso-position-horizontal-relative:char;mso-position-vertical-relative:line" coordsize="63011,18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">
                <v:shape id="图片 8" o:spid="_x0000_s1027" type="#_x0000_t75" style="position:absolute;width:30435;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">
                  <v:imagedata r:id="rId328" o:title=""/>
                  <v:path arrowok="t"/>
                </v:shape>
                <v:group id="组合 69" o:spid="_x0000_s1028" style="position:absolute;left:31908;width:31103;height:18224" coordorigin=",32" coordsize="31682,1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图片 71" o:spid="_x0000_s1029" type="#_x0000_t75" style="position:absolute;top:32;width:31682;height:1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">
                    <v:imagedata r:id="rId325" o:title=""/>
                    <v:path arrowok="t"/>
                  </v:shape>
                  <v:group id="组合 72" o:spid="_x0000_s1030" style="position:absolute;left:14444;top:5721;width:2046;height:1101" coordorigin="27380,7636" coordsize="7755,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81" o:spid="_x0000_s1031" type="#_x0000_t13" style="position:absolute;left:27380;top:793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" adj="14935" fillcolor="#ffc000" strokecolor="white" strokeweight="1pt"/>
                    <v:shape id="图片 83" o:spid="_x0000_s1032" type="#_x0000_t75" style="position:absolute;left:31186;top:763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">
                      <v:imagedata r:id="rId329" o:title="" croptop="28068f" cropbottom="25503f" cropleft="23932f" cropright="25733f"/>
                      <v:path arrowok="t"/>
                    </v:shape>
                  </v:group>
                </v:group>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Para colocar una pastilla para limpiar en el grupo de infusión abra la puerta, coloque una pastilla para limpiar en el grupo de infusión, cierre la puerta y pulse "Siguiente".</w:t>
      </w:r>
    </w:p>
    <w:p w:rsidR="00067F1D" w:rsidRPr="006F467F" w:rsidRDefault="00C43C4E"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1EE8EA5D" wp14:editId="6873B598">
                <wp:extent cx="6278245" cy="1852295"/>
                <wp:effectExtent l="0" t="0" r="8255" b="0"/>
                <wp:docPr id="30273" name="Группа 30273"/>
                <wp:cNvGraphicFramePr/>
                <a:graphic xmlns:a="http://schemas.openxmlformats.org/drawingml/2006/main">
                  <a:graphicData uri="http://schemas.microsoft.com/office/word/2010/wordprocessingGroup">
                    <wpg:wgp>
                      <wpg:cNvGrpSpPr/>
                      <wpg:grpSpPr>
                        <a:xfrm>
                          <a:off x="0" y="0"/>
                          <a:ext cx="6278245" cy="1852295"/>
                          <a:chOff x="0" y="0"/>
                          <a:chExt cx="6278245" cy="1852295"/>
                        </a:xfrm>
                      </wpg:grpSpPr>
                      <pic:pic xmlns:pic="http://schemas.openxmlformats.org/drawingml/2006/picture">
                        <pic:nvPicPr>
                          <pic:cNvPr id="73" name="图片 73"/>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3181350" y="38100"/>
                            <a:ext cx="3096895" cy="1814195"/>
                          </a:xfrm>
                          <a:prstGeom prst="rect">
                            <a:avLst/>
                          </a:prstGeom>
                        </pic:spPr>
                      </pic:pic>
                      <wpg:grpSp>
                        <wpg:cNvPr id="102" name="组合 102"/>
                        <wpg:cNvGrpSpPr/>
                        <wpg:grpSpPr>
                          <a:xfrm>
                            <a:off x="0" y="0"/>
                            <a:ext cx="3048000" cy="1785937"/>
                            <a:chOff x="0" y="57309"/>
                            <a:chExt cx="3048000" cy="1785937"/>
                          </a:xfrm>
                        </wpg:grpSpPr>
                        <pic:pic xmlns:pic="http://schemas.openxmlformats.org/drawingml/2006/picture">
                          <pic:nvPicPr>
                            <pic:cNvPr id="58" name="图片 58"/>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57309"/>
                              <a:ext cx="3048000" cy="1785937"/>
                            </a:xfrm>
                            <a:prstGeom prst="rect">
                              <a:avLst/>
                            </a:prstGeom>
                          </pic:spPr>
                        </pic:pic>
                        <pic:pic xmlns:pic="http://schemas.openxmlformats.org/drawingml/2006/picture">
                          <pic:nvPicPr>
                            <pic:cNvPr id="99" name="图片 99"/>
                            <pic:cNvPicPr>
                              <a:picLocks noChangeAspect="1"/>
                            </pic:cNvPicPr>
                          </pic:nvPicPr>
                          <pic:blipFill>
                            <a:blip r:embed="rId331">
                              <a:extLst>
                                <a:ext uri="{28A0092B-C50C-407E-A947-70E740481C1C}">
                                  <a14:useLocalDpi xmlns:a14="http://schemas.microsoft.com/office/drawing/2010/main" val="0"/>
                                </a:ext>
                              </a:extLst>
                            </a:blip>
                            <a:stretch>
                              <a:fillRect/>
                            </a:stretch>
                          </pic:blipFill>
                          <pic:spPr>
                            <a:xfrm>
                              <a:off x="32368" y="461246"/>
                              <a:ext cx="352425" cy="142875"/>
                            </a:xfrm>
                            <a:prstGeom prst="rect">
                              <a:avLst/>
                            </a:prstGeom>
                          </pic:spPr>
                        </pic:pic>
                      </wpg:grpSp>
                    </wpg:wgp>
                  </a:graphicData>
                </a:graphic>
              </wp:inline>
            </w:drawing>
          </mc:Choice>
          <mc:Fallback>
            <w:pict>
              <v:group w14:anchorId="00D7FE8F" id="Группа 30273" o:spid="_x0000_s1026" style="width:494.35pt;height:145.85pt;mso-position-horizontal-relative:char;mso-position-vertical-relative:line" coordsize="62782,18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">
                <v:shape id="图片 73" o:spid="_x0000_s1027" type="#_x0000_t75" style="position:absolute;left:31813;top:381;width:30969;height:18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">
                  <v:imagedata r:id="rId332" o:title=""/>
                  <v:path arrowok="t"/>
                </v:shape>
                <v:group id="组合 102" o:spid="_x0000_s1028" style="position:absolute;width:30480;height:17859" coordorigin=",573" coordsize="30480,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图片 58" o:spid="_x0000_s1029" type="#_x0000_t75" style="position:absolute;top:573;width:30480;height:1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">
                    <v:imagedata r:id="rId328" o:title=""/>
                    <v:path arrowok="t"/>
                  </v:shape>
                  <v:shape id="图片 99" o:spid="_x0000_s1030" type="#_x0000_t75" style="position:absolute;left:323;top:4612;width:3524;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">
                    <v:imagedata r:id="rId333" o:title=""/>
                    <v:path arrowok="t"/>
                  </v:shape>
                </v:group>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La pastilla para limpiar se disuelve en agua, espere... Una vez disuelta la pastilla se ejecuta el programa de limpieza automática. Espere.</w:t>
      </w:r>
    </w:p>
    <w:p w:rsidR="00067F1D" w:rsidRPr="006F467F" w:rsidRDefault="00C43C4E"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3A0A70D2" wp14:editId="3D96F1A5">
                <wp:extent cx="6293485" cy="1823720"/>
                <wp:effectExtent l="0" t="0" r="0" b="5080"/>
                <wp:docPr id="30274" name="Группа 30274"/>
                <wp:cNvGraphicFramePr/>
                <a:graphic xmlns:a="http://schemas.openxmlformats.org/drawingml/2006/main">
                  <a:graphicData uri="http://schemas.microsoft.com/office/word/2010/wordprocessingGroup">
                    <wpg:wgp>
                      <wpg:cNvGrpSpPr/>
                      <wpg:grpSpPr>
                        <a:xfrm>
                          <a:off x="0" y="0"/>
                          <a:ext cx="6293485" cy="1823720"/>
                          <a:chOff x="0" y="0"/>
                          <a:chExt cx="6293485" cy="1823720"/>
                        </a:xfrm>
                      </wpg:grpSpPr>
                      <pic:pic xmlns:pic="http://schemas.openxmlformats.org/drawingml/2006/picture">
                        <pic:nvPicPr>
                          <pic:cNvPr id="82" name="图片 7"/>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19050"/>
                            <a:ext cx="3060700" cy="1793240"/>
                          </a:xfrm>
                          <a:prstGeom prst="rect">
                            <a:avLst/>
                          </a:prstGeom>
                        </pic:spPr>
                      </pic:pic>
                      <pic:pic xmlns:pic="http://schemas.openxmlformats.org/drawingml/2006/picture">
                        <pic:nvPicPr>
                          <pic:cNvPr id="89" name="图片 8"/>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3181350" y="0"/>
                            <a:ext cx="3112135" cy="1823720"/>
                          </a:xfrm>
                          <a:prstGeom prst="rect">
                            <a:avLst/>
                          </a:prstGeom>
                        </pic:spPr>
                      </pic:pic>
                    </wpg:wgp>
                  </a:graphicData>
                </a:graphic>
              </wp:inline>
            </w:drawing>
          </mc:Choice>
          <mc:Fallback>
            <w:pict>
              <v:group w14:anchorId="761B35B2" id="Группа 30274" o:spid="_x0000_s1026" style="width:495.55pt;height:143.6pt;mso-position-horizontal-relative:char;mso-position-vertical-relative:line" coordsize="62934,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">
                <v:shape id="图片 7" o:spid="_x0000_s1027" type="#_x0000_t75" style="position:absolute;top:190;width:30607;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">
                  <v:imagedata r:id="rId317" o:title=""/>
                  <v:path arrowok="t"/>
                </v:shape>
                <v:shape id="图片 8" o:spid="_x0000_s1028" type="#_x0000_t75" style="position:absolute;left:31813;width:31121;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">
                  <v:imagedata r:id="rId332" o:title=""/>
                  <v:path arrowok="t"/>
                </v:shape>
                <w10:anchorlock/>
              </v:group>
            </w:pict>
          </mc:Fallback>
        </mc:AlternateContent>
      </w:r>
    </w:p>
    <w:p w:rsidR="00067F1D" w:rsidRPr="006F467F" w:rsidRDefault="00E5559A" w:rsidP="00D83E20">
      <w:pPr>
        <w:tabs>
          <w:tab w:val="left" w:pos="567"/>
          <w:tab w:val="left" w:pos="8993"/>
        </w:tabs>
        <w:spacing w:before="156" w:after="156" w:line="240" w:lineRule="auto"/>
        <w:rPr>
          <w:rFonts w:cs="Arial"/>
          <w:color w:val="000000" w:themeColor="text1"/>
          <w:spacing w:val="0"/>
        </w:rPr>
      </w:pPr>
      <w:r>
        <w:rPr>
          <w:color w:val="000000" w:themeColor="text1"/>
        </w:rPr>
        <w:t>Vacíe y limpie el recipiente de limpieza. Agregue 500 ml de agua tibia y pulse "Siguiente".</w:t>
      </w:r>
    </w:p>
    <w:p w:rsidR="00067F1D" w:rsidRPr="006F467F" w:rsidRDefault="00C43C4E" w:rsidP="00D83E20">
      <w:pPr>
        <w:tabs>
          <w:tab w:val="left" w:pos="567"/>
        </w:tabs>
        <w:spacing w:before="156" w:after="156" w:line="480" w:lineRule="auto"/>
        <w:rPr>
          <w:rFonts w:cs="Arial"/>
          <w:spacing w:val="0"/>
        </w:rPr>
      </w:pPr>
      <w:r>
        <w:rPr>
          <w:rFonts w:cs="Arial"/>
          <w:noProof/>
          <w:lang w:val="uk-UA" w:eastAsia="uk-UA"/>
        </w:rPr>
        <w:lastRenderedPageBreak/>
        <mc:AlternateContent>
          <mc:Choice Requires="wpg">
            <w:drawing>
              <wp:inline distT="0" distB="0" distL="0" distR="0" wp14:anchorId="62C11A1C" wp14:editId="251395D7">
                <wp:extent cx="6231890" cy="1809750"/>
                <wp:effectExtent l="0" t="0" r="0" b="0"/>
                <wp:docPr id="30275" name="Группа 30275"/>
                <wp:cNvGraphicFramePr/>
                <a:graphic xmlns:a="http://schemas.openxmlformats.org/drawingml/2006/main">
                  <a:graphicData uri="http://schemas.microsoft.com/office/word/2010/wordprocessingGroup">
                    <wpg:wgp>
                      <wpg:cNvGrpSpPr/>
                      <wpg:grpSpPr>
                        <a:xfrm>
                          <a:off x="0" y="0"/>
                          <a:ext cx="6231890" cy="1809750"/>
                          <a:chOff x="0" y="0"/>
                          <a:chExt cx="6231890" cy="1809750"/>
                        </a:xfrm>
                      </wpg:grpSpPr>
                      <pic:pic xmlns:pic="http://schemas.openxmlformats.org/drawingml/2006/picture">
                        <pic:nvPicPr>
                          <pic:cNvPr id="97" name="图片 10"/>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3050540" cy="1786890"/>
                          </a:xfrm>
                          <a:prstGeom prst="rect">
                            <a:avLst/>
                          </a:prstGeom>
                        </pic:spPr>
                      </pic:pic>
                      <pic:pic xmlns:pic="http://schemas.openxmlformats.org/drawingml/2006/picture">
                        <pic:nvPicPr>
                          <pic:cNvPr id="103" name="图片 24"/>
                          <pic:cNvPicPr>
                            <a:picLocks noChangeAspect="1"/>
                          </pic:cNvPicPr>
                        </pic:nvPicPr>
                        <pic:blipFill>
                          <a:blip r:embed="rId334" cstate="print">
                            <a:extLst>
                              <a:ext uri="{28A0092B-C50C-407E-A947-70E740481C1C}">
                                <a14:useLocalDpi xmlns:a14="http://schemas.microsoft.com/office/drawing/2010/main" val="0"/>
                              </a:ext>
                            </a:extLst>
                          </a:blip>
                          <a:stretch>
                            <a:fillRect/>
                          </a:stretch>
                        </pic:blipFill>
                        <pic:spPr>
                          <a:xfrm>
                            <a:off x="3143250" y="0"/>
                            <a:ext cx="3088640" cy="1809750"/>
                          </a:xfrm>
                          <a:prstGeom prst="rect">
                            <a:avLst/>
                          </a:prstGeom>
                        </pic:spPr>
                      </pic:pic>
                    </wpg:wgp>
                  </a:graphicData>
                </a:graphic>
              </wp:inline>
            </w:drawing>
          </mc:Choice>
          <mc:Fallback>
            <w:pict>
              <v:group w14:anchorId="74B7C790" id="Группа 30275" o:spid="_x0000_s1026" style="width:490.7pt;height:142.5pt;mso-position-horizontal-relative:char;mso-position-vertical-relative:line" coordsize="62318,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&#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">
                <v:shape id="图片 10" o:spid="_x0000_s1027" type="#_x0000_t75" style="position:absolute;width:30505;height:1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">
                  <v:imagedata r:id="rId332" o:title=""/>
                  <v:path arrowok="t"/>
                </v:shape>
                <v:shape id="图片 24" o:spid="_x0000_s1028" type="#_x0000_t75" style="position:absolute;left:31432;width:30886;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">
                  <v:imagedata r:id="rId335"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La limpieza de la máquina se realiza automáticamente, espere... Una vez que se haya salido el agua y transcurrido el tiempo fijado, saque el recipiente de limpieza y coloque el depósito de leche en el enfriador. Inserte el tubo de leche en el depósito y cierre la puerta del enfriador. Pulse "OK"</w:t>
      </w:r>
    </w:p>
    <w:p w:rsidR="00067F1D" w:rsidRPr="006F467F" w:rsidRDefault="00067F1D" w:rsidP="00D83E20">
      <w:pPr>
        <w:tabs>
          <w:tab w:val="left" w:pos="567"/>
        </w:tabs>
        <w:spacing w:before="156" w:after="156" w:line="240" w:lineRule="auto"/>
        <w:rPr>
          <w:rFonts w:cs="Arial"/>
          <w:color w:val="000000" w:themeColor="text1"/>
          <w:spacing w:val="0"/>
        </w:rPr>
      </w:pPr>
    </w:p>
    <w:p w:rsidR="00067F1D" w:rsidRPr="006F467F" w:rsidRDefault="00E5559A" w:rsidP="00D83E20">
      <w:pPr>
        <w:pStyle w:val="3"/>
        <w:tabs>
          <w:tab w:val="left" w:pos="567"/>
        </w:tabs>
        <w:spacing w:before="156" w:after="156" w:line="240" w:lineRule="auto"/>
        <w:rPr>
          <w:rFonts w:ascii="Arial" w:eastAsiaTheme="minorEastAsia" w:hAnsi="Arial" w:cs="Arial"/>
          <w:color w:val="000000" w:themeColor="text1"/>
          <w:spacing w:val="0"/>
        </w:rPr>
      </w:pPr>
      <w:bookmarkStart w:id="739" w:name="_Toc135843203"/>
      <w:bookmarkStart w:id="740" w:name="_Toc135994196"/>
      <w:bookmarkStart w:id="741" w:name="_Toc173843891"/>
      <w:r>
        <w:rPr>
          <w:rFonts w:ascii="Arial" w:hAnsi="Arial"/>
          <w:color w:val="000000" w:themeColor="text1"/>
        </w:rPr>
        <w:t>Limpieza del grupo de infusión</w:t>
      </w:r>
      <w:bookmarkEnd w:id="739"/>
      <w:bookmarkEnd w:id="740"/>
      <w:bookmarkEnd w:id="741"/>
    </w:p>
    <w:p w:rsidR="00067F1D" w:rsidRPr="006F467F" w:rsidRDefault="00C43C4E" w:rsidP="00D83E20">
      <w:pPr>
        <w:tabs>
          <w:tab w:val="left" w:pos="567"/>
        </w:tabs>
        <w:spacing w:before="156" w:after="156"/>
        <w:rPr>
          <w:rFonts w:cs="Arial"/>
          <w:spacing w:val="0"/>
        </w:rPr>
      </w:pPr>
      <w:r>
        <w:rPr>
          <w:rFonts w:cs="Arial"/>
          <w:noProof/>
          <w:color w:val="000000" w:themeColor="text1"/>
          <w:lang w:val="uk-UA" w:eastAsia="uk-UA"/>
        </w:rPr>
        <mc:AlternateContent>
          <mc:Choice Requires="wpg">
            <w:drawing>
              <wp:inline distT="0" distB="0" distL="0" distR="0" wp14:anchorId="7B6821A2" wp14:editId="64DF3D75">
                <wp:extent cx="6181725" cy="1835785"/>
                <wp:effectExtent l="0" t="0" r="9525" b="0"/>
                <wp:docPr id="30276" name="Группа 30276"/>
                <wp:cNvGraphicFramePr/>
                <a:graphic xmlns:a="http://schemas.openxmlformats.org/drawingml/2006/main">
                  <a:graphicData uri="http://schemas.microsoft.com/office/word/2010/wordprocessingGroup">
                    <wpg:wgp>
                      <wpg:cNvGrpSpPr/>
                      <wpg:grpSpPr>
                        <a:xfrm>
                          <a:off x="0" y="0"/>
                          <a:ext cx="6181725" cy="1835785"/>
                          <a:chOff x="0" y="0"/>
                          <a:chExt cx="6287135" cy="1825625"/>
                        </a:xfrm>
                      </wpg:grpSpPr>
                      <wpg:grpSp>
                        <wpg:cNvPr id="886" name="组合 8"/>
                        <wpg:cNvGrpSpPr/>
                        <wpg:grpSpPr>
                          <a:xfrm>
                            <a:off x="0" y="19050"/>
                            <a:ext cx="3047202" cy="1785469"/>
                            <a:chOff x="0" y="11124"/>
                            <a:chExt cx="3115945" cy="1882117"/>
                          </a:xfrm>
                        </wpg:grpSpPr>
                        <pic:pic xmlns:pic="http://schemas.openxmlformats.org/drawingml/2006/picture">
                          <pic:nvPicPr>
                            <pic:cNvPr id="887" name="图片 887"/>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11124"/>
                              <a:ext cx="3115945" cy="1882117"/>
                            </a:xfrm>
                            <a:prstGeom prst="rect">
                              <a:avLst/>
                            </a:prstGeom>
                          </pic:spPr>
                        </pic:pic>
                        <wps:wsp>
                          <wps:cNvPr id="950" name="圆角矩形 950"/>
                          <wps:cNvSpPr/>
                          <wps:spPr>
                            <a:xfrm>
                              <a:off x="981191" y="774167"/>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1009" name="图片 9"/>
                          <pic:cNvPicPr>
                            <a:picLocks noChangeAspect="1"/>
                          </pic:cNvPicPr>
                        </pic:nvPicPr>
                        <pic:blipFill>
                          <a:blip r:embed="rId336" cstate="print">
                            <a:extLst>
                              <a:ext uri="{28A0092B-C50C-407E-A947-70E740481C1C}">
                                <a14:useLocalDpi xmlns:a14="http://schemas.microsoft.com/office/drawing/2010/main" val="0"/>
                              </a:ext>
                            </a:extLst>
                          </a:blip>
                          <a:stretch>
                            <a:fillRect/>
                          </a:stretch>
                        </pic:blipFill>
                        <pic:spPr>
                          <a:xfrm>
                            <a:off x="3171825" y="0"/>
                            <a:ext cx="3115310" cy="1825625"/>
                          </a:xfrm>
                          <a:prstGeom prst="rect">
                            <a:avLst/>
                          </a:prstGeom>
                        </pic:spPr>
                      </pic:pic>
                    </wpg:wgp>
                  </a:graphicData>
                </a:graphic>
              </wp:inline>
            </w:drawing>
          </mc:Choice>
          <mc:Fallback>
            <w:pict>
              <v:group w14:anchorId="66128BF6" id="Группа 30276" o:spid="_x0000_s1026" style="width:486.75pt;height:144.55pt;mso-position-horizontal-relative:char;mso-position-vertical-relative:line" coordsize="62871,18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">
                <v:group id="组合 8" o:spid="_x0000_s1027" style="position:absolute;top:190;width:30472;height:17855" coordorigin=",111" coordsize="31159,1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图片 887" o:spid="_x0000_s1028" type="#_x0000_t75" style="position:absolute;top:111;width:31159;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">
                    <v:imagedata r:id="rId314" o:title=""/>
                    <v:path arrowok="t"/>
                  </v:shape>
                  <v:roundrect id="圆角矩形 950" o:spid="_x0000_s1029" style="position:absolute;left:9811;top:7741;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" filled="f" strokecolor="red" strokeweight="1pt">
                    <v:stroke joinstyle="miter"/>
                  </v:roundrect>
                </v:group>
                <v:shape id="图片 9" o:spid="_x0000_s1030" type="#_x0000_t75" style="position:absolute;left:31718;width:31153;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">
                  <v:imagedata r:id="rId337" o:title=""/>
                  <v:path arrowok="t"/>
                </v:shape>
                <w10:anchorlock/>
              </v:group>
            </w:pict>
          </mc:Fallback>
        </mc:AlternateContent>
      </w:r>
    </w:p>
    <w:p w:rsidR="00067F1D" w:rsidRPr="006F467F" w:rsidRDefault="00E5559A" w:rsidP="00D83E20">
      <w:pPr>
        <w:tabs>
          <w:tab w:val="left" w:pos="567"/>
        </w:tabs>
        <w:spacing w:before="156" w:after="156"/>
        <w:rPr>
          <w:rFonts w:eastAsiaTheme="minorEastAsia" w:cs="Arial"/>
          <w:color w:val="000000" w:themeColor="text1"/>
          <w:spacing w:val="0"/>
        </w:rPr>
      </w:pPr>
      <w:r>
        <w:rPr>
          <w:color w:val="000000" w:themeColor="text1"/>
        </w:rPr>
        <w:t>Ingrese al menú de la máquina - toque "Limpieza/Mantenimiento" - "Limpieza del grupo de infusión". En el cuadro emergente seleccione "OK" para continuar con el siguiente paso, seleccione "Cancelar" para regresar al menú del nivel anterior, toque "OK" para continuar con el siguiente paso.</w:t>
      </w:r>
    </w:p>
    <w:p w:rsidR="00067F1D" w:rsidRPr="006F467F" w:rsidRDefault="00C43C4E"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6345AA36" wp14:editId="029FCB5D">
                <wp:extent cx="6266815" cy="1813560"/>
                <wp:effectExtent l="0" t="0" r="635" b="0"/>
                <wp:docPr id="30277" name="Группа 30277"/>
                <wp:cNvGraphicFramePr/>
                <a:graphic xmlns:a="http://schemas.openxmlformats.org/drawingml/2006/main">
                  <a:graphicData uri="http://schemas.microsoft.com/office/word/2010/wordprocessingGroup">
                    <wpg:wgp>
                      <wpg:cNvGrpSpPr/>
                      <wpg:grpSpPr>
                        <a:xfrm>
                          <a:off x="0" y="0"/>
                          <a:ext cx="6266815" cy="1813560"/>
                          <a:chOff x="0" y="0"/>
                          <a:chExt cx="6266815" cy="1813560"/>
                        </a:xfrm>
                      </wpg:grpSpPr>
                      <pic:pic xmlns:pic="http://schemas.openxmlformats.org/drawingml/2006/picture">
                        <pic:nvPicPr>
                          <pic:cNvPr id="1043" name="图片 5"/>
                          <pic:cNvPicPr>
                            <a:picLocks noChangeAspect="1"/>
                          </pic:cNvPicPr>
                        </pic:nvPicPr>
                        <pic:blipFill>
                          <a:blip r:embed="rId338" cstate="print">
                            <a:extLst>
                              <a:ext uri="{28A0092B-C50C-407E-A947-70E740481C1C}">
                                <a14:useLocalDpi xmlns:a14="http://schemas.microsoft.com/office/drawing/2010/main" val="0"/>
                              </a:ext>
                            </a:extLst>
                          </a:blip>
                          <a:stretch>
                            <a:fillRect/>
                          </a:stretch>
                        </pic:blipFill>
                        <pic:spPr>
                          <a:xfrm>
                            <a:off x="0" y="9525"/>
                            <a:ext cx="3039110" cy="1780540"/>
                          </a:xfrm>
                          <a:prstGeom prst="rect">
                            <a:avLst/>
                          </a:prstGeom>
                        </pic:spPr>
                      </pic:pic>
                      <pic:pic xmlns:pic="http://schemas.openxmlformats.org/drawingml/2006/picture">
                        <pic:nvPicPr>
                          <pic:cNvPr id="1011" name="图片 10"/>
                          <pic:cNvPicPr>
                            <a:picLocks noChangeAspect="1"/>
                          </pic:cNvPicPr>
                        </pic:nvPicPr>
                        <pic:blipFill>
                          <a:blip r:embed="rId339" cstate="print">
                            <a:extLst>
                              <a:ext uri="{28A0092B-C50C-407E-A947-70E740481C1C}">
                                <a14:useLocalDpi xmlns:a14="http://schemas.microsoft.com/office/drawing/2010/main" val="0"/>
                              </a:ext>
                            </a:extLst>
                          </a:blip>
                          <a:stretch>
                            <a:fillRect/>
                          </a:stretch>
                        </pic:blipFill>
                        <pic:spPr>
                          <a:xfrm>
                            <a:off x="3171825" y="0"/>
                            <a:ext cx="3094990" cy="1813560"/>
                          </a:xfrm>
                          <a:prstGeom prst="rect">
                            <a:avLst/>
                          </a:prstGeom>
                        </pic:spPr>
                      </pic:pic>
                    </wpg:wgp>
                  </a:graphicData>
                </a:graphic>
              </wp:inline>
            </w:drawing>
          </mc:Choice>
          <mc:Fallback>
            <w:pict>
              <v:group w14:anchorId="24E80543" id="Группа 30277" o:spid="_x0000_s1026" style="width:493.45pt;height:142.8pt;mso-position-horizontal-relative:char;mso-position-vertical-relative:line" coordsize="62668,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">
                <v:shape id="图片 5" o:spid="_x0000_s1027" type="#_x0000_t75" style="position:absolute;top:95;width:30391;height:17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">
                  <v:imagedata r:id="rId340" o:title=""/>
                  <v:path arrowok="t"/>
                </v:shape>
                <v:shape id="图片 10" o:spid="_x0000_s1028" type="#_x0000_t75" style="position:absolute;left:31718;width:30950;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">
                  <v:imagedata r:id="rId341"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spacing w:val="0"/>
        </w:rPr>
      </w:pPr>
      <w:r>
        <w:lastRenderedPageBreak/>
        <w:t>Saque y vacíe la bandeja de goteo. Si la bandeja de goteo tiene una función de drenaje de aguas residuales, drene el agua. Llene el depósito hasta el nivel máximo y coloque un recipiente de 2 litros debajo de la salida. Toque "Siguiente".</w:t>
      </w:r>
    </w:p>
    <w:p w:rsidR="00067F1D" w:rsidRPr="006F467F" w:rsidRDefault="00056D4E"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474957EC" wp14:editId="63BEC7DC">
                <wp:extent cx="6294120" cy="1829435"/>
                <wp:effectExtent l="0" t="0" r="0" b="0"/>
                <wp:docPr id="30278" name="Группа 30278"/>
                <wp:cNvGraphicFramePr/>
                <a:graphic xmlns:a="http://schemas.openxmlformats.org/drawingml/2006/main">
                  <a:graphicData uri="http://schemas.microsoft.com/office/word/2010/wordprocessingGroup">
                    <wpg:wgp>
                      <wpg:cNvGrpSpPr/>
                      <wpg:grpSpPr>
                        <a:xfrm>
                          <a:off x="0" y="0"/>
                          <a:ext cx="6294120" cy="1829435"/>
                          <a:chOff x="0" y="0"/>
                          <a:chExt cx="6294120" cy="1829435"/>
                        </a:xfrm>
                      </wpg:grpSpPr>
                      <wpg:grpSp>
                        <wpg:cNvPr id="1029" name="组合 17"/>
                        <wpg:cNvGrpSpPr/>
                        <wpg:grpSpPr>
                          <a:xfrm>
                            <a:off x="0" y="9525"/>
                            <a:ext cx="3053715" cy="1789286"/>
                            <a:chOff x="0" y="2044807"/>
                            <a:chExt cx="3168203" cy="1816758"/>
                          </a:xfrm>
                        </wpg:grpSpPr>
                        <pic:pic xmlns:pic="http://schemas.openxmlformats.org/drawingml/2006/picture">
                          <pic:nvPicPr>
                            <pic:cNvPr id="1030" name="图片 1030"/>
                            <pic:cNvPicPr>
                              <a:picLocks noChangeAspect="1"/>
                            </pic:cNvPicPr>
                          </pic:nvPicPr>
                          <pic:blipFill>
                            <a:blip r:embed="rId342" cstate="print">
                              <a:extLst>
                                <a:ext uri="{28A0092B-C50C-407E-A947-70E740481C1C}">
                                  <a14:useLocalDpi xmlns:a14="http://schemas.microsoft.com/office/drawing/2010/main" val="0"/>
                                </a:ext>
                              </a:extLst>
                            </a:blip>
                            <a:stretch>
                              <a:fillRect/>
                            </a:stretch>
                          </pic:blipFill>
                          <pic:spPr>
                            <a:xfrm>
                              <a:off x="0" y="2044807"/>
                              <a:ext cx="3168203" cy="1816758"/>
                            </a:xfrm>
                            <a:prstGeom prst="rect">
                              <a:avLst/>
                            </a:prstGeom>
                          </pic:spPr>
                        </pic:pic>
                        <wpg:grpSp>
                          <wpg:cNvPr id="1032" name="组合 1032"/>
                          <wpg:cNvGrpSpPr/>
                          <wpg:grpSpPr>
                            <a:xfrm>
                              <a:off x="981074" y="2493509"/>
                              <a:ext cx="1214439" cy="1020194"/>
                              <a:chOff x="981074" y="2414958"/>
                              <a:chExt cx="4604265" cy="3678493"/>
                            </a:xfrm>
                          </wpg:grpSpPr>
                          <pic:pic xmlns:pic="http://schemas.openxmlformats.org/drawingml/2006/picture">
                            <pic:nvPicPr>
                              <pic:cNvPr id="1037" name="图片 1037"/>
                              <pic:cNvPicPr>
                                <a:picLocks noChangeAspect="1"/>
                              </pic:cNvPicPr>
                            </pic:nvPicPr>
                            <pic:blipFill>
                              <a:blip r:embed="rId343" cstate="print">
                                <a:extLst>
                                  <a:ext uri="{28A0092B-C50C-407E-A947-70E740481C1C}">
                                    <a14:useLocalDpi xmlns:a14="http://schemas.microsoft.com/office/drawing/2010/main" val="0"/>
                                  </a:ext>
                                </a:extLst>
                              </a:blip>
                              <a:srcRect l="18094" t="17278" r="4890" b="6112"/>
                              <a:stretch>
                                <a:fillRect/>
                              </a:stretch>
                            </pic:blipFill>
                            <pic:spPr>
                              <a:xfrm>
                                <a:off x="981074" y="2414958"/>
                                <a:ext cx="4604265" cy="3678493"/>
                              </a:xfrm>
                              <a:prstGeom prst="rect">
                                <a:avLst/>
                              </a:prstGeom>
                            </pic:spPr>
                          </pic:pic>
                          <wps:wsp>
                            <wps:cNvPr id="1038" name="右箭头 1038"/>
                            <wps:cNvSpPr>
                              <a:spLocks noChangeArrowheads="1"/>
                            </wps:cNvSpPr>
                            <wps:spPr bwMode="auto">
                              <a:xfrm rot="1676649">
                                <a:off x="2738001" y="2818038"/>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1039" name="图片 1039"/>
                              <pic:cNvPicPr>
                                <a:picLocks noChangeAspect="1"/>
                              </pic:cNvPicPr>
                            </pic:nvPicPr>
                            <pic:blipFill>
                              <a:blip r:embed="rId327" cstate="print">
                                <a:extLst>
                                  <a:ext uri="{28A0092B-C50C-407E-A947-70E740481C1C}">
                                    <a14:useLocalDpi xmlns:a14="http://schemas.microsoft.com/office/drawing/2010/main" val="0"/>
                                  </a:ext>
                                </a:extLst>
                              </a:blip>
                              <a:srcRect l="36518" t="42828" r="39266" b="38915"/>
                              <a:stretch>
                                <a:fillRect/>
                              </a:stretch>
                            </pic:blipFill>
                            <pic:spPr>
                              <a:xfrm>
                                <a:off x="3118620" y="2788657"/>
                                <a:ext cx="394890" cy="396826"/>
                              </a:xfrm>
                              <a:prstGeom prst="rect">
                                <a:avLst/>
                              </a:prstGeom>
                            </pic:spPr>
                          </pic:pic>
                        </wpg:grpSp>
                      </wpg:grpSp>
                      <pic:pic xmlns:pic="http://schemas.openxmlformats.org/drawingml/2006/picture">
                        <pic:nvPicPr>
                          <pic:cNvPr id="12" name="图片 11"/>
                          <pic:cNvPicPr>
                            <a:picLocks noChangeAspect="1"/>
                          </pic:cNvPicPr>
                        </pic:nvPicPr>
                        <pic:blipFill>
                          <a:blip r:embed="rId344" cstate="print">
                            <a:extLst>
                              <a:ext uri="{28A0092B-C50C-407E-A947-70E740481C1C}">
                                <a14:useLocalDpi xmlns:a14="http://schemas.microsoft.com/office/drawing/2010/main" val="0"/>
                              </a:ext>
                            </a:extLst>
                          </a:blip>
                          <a:stretch>
                            <a:fillRect/>
                          </a:stretch>
                        </pic:blipFill>
                        <pic:spPr>
                          <a:xfrm>
                            <a:off x="3171825" y="0"/>
                            <a:ext cx="3122295" cy="1829435"/>
                          </a:xfrm>
                          <a:prstGeom prst="rect">
                            <a:avLst/>
                          </a:prstGeom>
                        </pic:spPr>
                      </pic:pic>
                    </wpg:wgp>
                  </a:graphicData>
                </a:graphic>
              </wp:inline>
            </w:drawing>
          </mc:Choice>
          <mc:Fallback>
            <w:pict>
              <v:group w14:anchorId="7B40659E" id="Группа 30278" o:spid="_x0000_s1026" style="width:495.6pt;height:144.05pt;mso-position-horizontal-relative:char;mso-position-vertical-relative:line" coordsize="62941,182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">
                <v:group id="组合 17" o:spid="_x0000_s1027" style="position:absolute;top:95;width:30537;height:17893" coordorigin=",20448" coordsize="31682,1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图片 1030" o:spid="_x0000_s1028" type="#_x0000_t75" style="position:absolute;top:20448;width:31682;height:1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">
                    <v:imagedata r:id="rId345" o:title=""/>
                    <v:path arrowok="t"/>
                  </v:shape>
                  <v:group id="组合 1032" o:spid="_x0000_s1029" style="position:absolute;left:9810;top:24935;width:12145;height:10202" coordorigin="9810,24149" coordsize="46042,3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图片 1037" o:spid="_x0000_s1030" type="#_x0000_t75" style="position:absolute;left:9810;top:24149;width:46043;height:3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">
                      <v:imagedata r:id="rId346" o:title="" croptop="11323f" cropbottom="4006f" cropleft="11858f" cropright="3205f"/>
                      <v:path arrowok="t"/>
                    </v:shape>
                    <v:shape id="右箭头 1038" o:spid="_x0000_s1031" type="#_x0000_t13" style="position:absolute;left:27380;top:2818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" adj="14935" fillcolor="#ffc000" strokecolor="white" strokeweight="1pt"/>
                    <v:shape id="图片 1039" o:spid="_x0000_s1032" type="#_x0000_t75" style="position:absolute;left:31186;top:2788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">
                      <v:imagedata r:id="rId329" o:title="" croptop="28068f" cropbottom="25503f" cropleft="23932f" cropright="25733f"/>
                      <v:path arrowok="t"/>
                    </v:shape>
                  </v:group>
                </v:group>
                <v:shape id="图片 11" o:spid="_x0000_s1033" type="#_x0000_t75" style="position:absolute;left:31718;width:31223;height:18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">
                  <v:imagedata r:id="rId347" o:title=""/>
                  <v:path arrowok="t"/>
                </v:shape>
                <w10:anchorlock/>
              </v:group>
            </w:pict>
          </mc:Fallback>
        </mc:AlternateContent>
      </w:r>
    </w:p>
    <w:p w:rsidR="00067F1D" w:rsidRPr="006F467F" w:rsidRDefault="00E5559A" w:rsidP="00D83E20">
      <w:pPr>
        <w:tabs>
          <w:tab w:val="left" w:pos="567"/>
        </w:tabs>
        <w:spacing w:before="156" w:after="156"/>
        <w:rPr>
          <w:rFonts w:eastAsiaTheme="minorEastAsia" w:cs="Arial"/>
          <w:spacing w:val="0"/>
        </w:rPr>
      </w:pPr>
      <w:r>
        <w:t>Abra la puerta, coloque una pastilla para limpiar el sistema de café en el grupo de infusión, cierre la puerta, asegúrese de que las pastillas estén dentro y luego pulse "Siguiente".</w:t>
      </w:r>
    </w:p>
    <w:p w:rsidR="00067F1D" w:rsidRPr="006F467F" w:rsidRDefault="00056D4E" w:rsidP="00D83E20">
      <w:pPr>
        <w:tabs>
          <w:tab w:val="left" w:pos="567"/>
        </w:tabs>
        <w:spacing w:before="156" w:after="156"/>
        <w:rPr>
          <w:rFonts w:eastAsiaTheme="minorEastAsia" w:cs="Arial"/>
          <w:spacing w:val="0"/>
        </w:rPr>
      </w:pPr>
      <w:r>
        <w:rPr>
          <w:rFonts w:eastAsiaTheme="minorEastAsia" w:cs="Arial"/>
          <w:noProof/>
          <w:lang w:val="uk-UA" w:eastAsia="uk-UA"/>
        </w:rPr>
        <mc:AlternateContent>
          <mc:Choice Requires="wpg">
            <w:drawing>
              <wp:inline distT="0" distB="0" distL="0" distR="0" wp14:anchorId="29062C93" wp14:editId="6CE8BB39">
                <wp:extent cx="6292215" cy="1821815"/>
                <wp:effectExtent l="0" t="0" r="0" b="6985"/>
                <wp:docPr id="30279" name="Группа 30279"/>
                <wp:cNvGraphicFramePr/>
                <a:graphic xmlns:a="http://schemas.openxmlformats.org/drawingml/2006/main">
                  <a:graphicData uri="http://schemas.microsoft.com/office/word/2010/wordprocessingGroup">
                    <wpg:wgp>
                      <wpg:cNvGrpSpPr/>
                      <wpg:grpSpPr>
                        <a:xfrm>
                          <a:off x="0" y="0"/>
                          <a:ext cx="6292215" cy="1821815"/>
                          <a:chOff x="0" y="0"/>
                          <a:chExt cx="6292215" cy="1821815"/>
                        </a:xfrm>
                      </wpg:grpSpPr>
                      <pic:pic xmlns:pic="http://schemas.openxmlformats.org/drawingml/2006/picture">
                        <pic:nvPicPr>
                          <pic:cNvPr id="1051" name="图片 12"/>
                          <pic:cNvPicPr>
                            <a:picLocks noChangeAspect="1"/>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3110230" cy="1821815"/>
                          </a:xfrm>
                          <a:prstGeom prst="rect">
                            <a:avLst/>
                          </a:prstGeom>
                        </pic:spPr>
                      </pic:pic>
                      <pic:pic xmlns:pic="http://schemas.openxmlformats.org/drawingml/2006/picture">
                        <pic:nvPicPr>
                          <pic:cNvPr id="1054" name="图片 12"/>
                          <pic:cNvPicPr>
                            <a:picLocks noChangeAspect="1"/>
                          </pic:cNvPicPr>
                        </pic:nvPicPr>
                        <pic:blipFill>
                          <a:blip r:embed="rId349" cstate="print">
                            <a:extLst>
                              <a:ext uri="{28A0092B-C50C-407E-A947-70E740481C1C}">
                                <a14:useLocalDpi xmlns:a14="http://schemas.microsoft.com/office/drawing/2010/main" val="0"/>
                              </a:ext>
                            </a:extLst>
                          </a:blip>
                          <a:stretch>
                            <a:fillRect/>
                          </a:stretch>
                        </pic:blipFill>
                        <pic:spPr>
                          <a:xfrm>
                            <a:off x="3238500" y="0"/>
                            <a:ext cx="3053715" cy="1788795"/>
                          </a:xfrm>
                          <a:prstGeom prst="rect">
                            <a:avLst/>
                          </a:prstGeom>
                        </pic:spPr>
                      </pic:pic>
                    </wpg:wgp>
                  </a:graphicData>
                </a:graphic>
              </wp:inline>
            </w:drawing>
          </mc:Choice>
          <mc:Fallback>
            <w:pict>
              <v:group w14:anchorId="28920B01" id="Группа 30279" o:spid="_x0000_s1026" style="width:495.45pt;height:143.45pt;mso-position-horizontal-relative:char;mso-position-vertical-relative:line" coordsize="62922,1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">
                <v:shape id="图片 12" o:spid="_x0000_s1027" type="#_x0000_t75" style="position:absolute;width:31102;height:1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">
                  <v:imagedata r:id="rId350" o:title=""/>
                  <v:path arrowok="t"/>
                </v:shape>
                <v:shape id="图片 12" o:spid="_x0000_s1028" type="#_x0000_t75" style="position:absolute;left:32385;width:30537;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">
                  <v:imagedata r:id="rId351" o:title=""/>
                  <v:path arrowok="t"/>
                </v:shape>
                <w10:anchorlock/>
              </v:group>
            </w:pict>
          </mc:Fallback>
        </mc:AlternateContent>
      </w:r>
    </w:p>
    <w:p w:rsidR="00067F1D" w:rsidRPr="006F467F" w:rsidRDefault="00E5559A" w:rsidP="00D83E20">
      <w:pPr>
        <w:tabs>
          <w:tab w:val="left" w:pos="567"/>
        </w:tabs>
        <w:spacing w:before="156" w:after="156"/>
        <w:rPr>
          <w:rFonts w:eastAsiaTheme="minorEastAsia" w:cs="Arial"/>
          <w:spacing w:val="0"/>
        </w:rPr>
      </w:pPr>
      <w:r>
        <w:t>La máquina lleva a cabo los procedimientos de limpieza del grupo de infusión. La limpieza del grupo de infusión lleva unos 15 minutos. Espere a que finalice el programa y aparezca el mensaje siguiente en la pantalla: "Se completó la limpieza del grupo de infusión, pulse "OK" para regresar a la pantalla de selección de bebidas". Pulse "OK" para regresar a la pantalla de selección de bebidas"..</w:t>
      </w:r>
    </w:p>
    <w:p w:rsidR="00067F1D" w:rsidRPr="006F467F" w:rsidRDefault="00067F1D" w:rsidP="00D83E20">
      <w:pPr>
        <w:tabs>
          <w:tab w:val="left" w:pos="567"/>
        </w:tabs>
        <w:spacing w:before="156" w:after="156" w:line="240" w:lineRule="auto"/>
        <w:rPr>
          <w:rFonts w:cs="Arial"/>
          <w:spacing w:val="0"/>
        </w:rPr>
      </w:pPr>
    </w:p>
    <w:p w:rsidR="00067F1D" w:rsidRPr="006F467F" w:rsidRDefault="00E5559A" w:rsidP="00D83E20">
      <w:pPr>
        <w:pStyle w:val="3"/>
        <w:tabs>
          <w:tab w:val="left" w:pos="567"/>
        </w:tabs>
        <w:spacing w:before="156" w:after="156" w:line="240" w:lineRule="auto"/>
        <w:rPr>
          <w:rFonts w:ascii="Arial" w:eastAsiaTheme="minorEastAsia" w:hAnsi="Arial" w:cs="Arial"/>
          <w:color w:val="000000" w:themeColor="text1"/>
          <w:spacing w:val="0"/>
          <w:szCs w:val="21"/>
        </w:rPr>
      </w:pPr>
      <w:bookmarkStart w:id="742" w:name="_Toc135994197"/>
      <w:bookmarkStart w:id="743" w:name="_Toc135843204"/>
      <w:bookmarkStart w:id="744" w:name="_Toc173843892"/>
      <w:r>
        <w:rPr>
          <w:rFonts w:ascii="Arial" w:hAnsi="Arial"/>
          <w:color w:val="000000" w:themeColor="text1"/>
          <w:szCs w:val="21"/>
        </w:rPr>
        <w:t>Limpieza del circuito de leche</w:t>
      </w:r>
      <w:bookmarkEnd w:id="742"/>
      <w:bookmarkEnd w:id="743"/>
      <w:bookmarkEnd w:id="744"/>
    </w:p>
    <w:p w:rsidR="00067F1D" w:rsidRPr="006F467F" w:rsidRDefault="00E5559A" w:rsidP="00D83E20">
      <w:pPr>
        <w:tabs>
          <w:tab w:val="left" w:pos="567"/>
        </w:tabs>
        <w:spacing w:before="156" w:after="156"/>
        <w:ind w:firstLineChars="150" w:firstLine="301"/>
        <w:rPr>
          <w:rFonts w:eastAsiaTheme="minorEastAsia" w:cs="Arial"/>
          <w:color w:val="000000"/>
          <w:spacing w:val="0"/>
        </w:rPr>
      </w:pPr>
      <w:r>
        <w:rPr>
          <w:b/>
          <w:color w:val="000000"/>
          <w:szCs w:val="21"/>
        </w:rPr>
        <w:t>Limpieza diaria.</w:t>
      </w:r>
      <w:r>
        <w:rPr>
          <w:color w:val="000000"/>
          <w:szCs w:val="21"/>
        </w:rPr>
        <w:t xml:space="preserve"> Coloque el limpiador del sistema de leche dentro del recipiente de limpieza. La frecuencia de limpieza recomendada es una vez al día. </w:t>
      </w:r>
      <w:r>
        <w:rPr>
          <w:color w:val="000000"/>
        </w:rPr>
        <w:t>Prepare una solución en la proporción correcta del limpiador y agua y colocar el tubo de leche en el recipiente de limpieza.</w:t>
      </w:r>
    </w:p>
    <w:p w:rsidR="00067F1D" w:rsidRPr="006F467F" w:rsidRDefault="00E5559A" w:rsidP="00D83E20">
      <w:pPr>
        <w:tabs>
          <w:tab w:val="left" w:pos="567"/>
        </w:tabs>
        <w:spacing w:before="156" w:after="156" w:line="240" w:lineRule="auto"/>
        <w:ind w:firstLineChars="150" w:firstLine="300"/>
        <w:rPr>
          <w:rFonts w:eastAsiaTheme="minorEastAsia" w:cs="Arial"/>
          <w:color w:val="000000"/>
          <w:spacing w:val="0"/>
          <w:szCs w:val="21"/>
        </w:rPr>
      </w:pPr>
      <w:r>
        <w:rPr>
          <w:color w:val="000000"/>
        </w:rPr>
        <w:t>Pastillas</w:t>
      </w:r>
    </w:p>
    <w:p w:rsidR="00067F1D" w:rsidRPr="006F467F" w:rsidRDefault="00E5559A" w:rsidP="00D83E20">
      <w:pPr>
        <w:tabs>
          <w:tab w:val="left" w:pos="567"/>
        </w:tabs>
        <w:spacing w:before="156" w:after="156" w:line="240" w:lineRule="exact"/>
        <w:ind w:firstLineChars="100" w:firstLine="231"/>
        <w:rPr>
          <w:rFonts w:eastAsiaTheme="minorEastAsia" w:cs="Arial"/>
          <w:b/>
          <w:color w:val="000000"/>
          <w:spacing w:val="0"/>
          <w:sz w:val="24"/>
          <w:szCs w:val="24"/>
        </w:rPr>
      </w:pPr>
      <w:r>
        <w:rPr>
          <w:b/>
          <w:color w:val="000000"/>
          <w:sz w:val="24"/>
          <w:szCs w:val="24"/>
        </w:rPr>
        <w:t>Pastillas para eliminar residuos de leche RINZA® M61.</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sidRPr="006F467F">
        <w:rPr>
          <w:rFonts w:eastAsiaTheme="minorEastAsia" w:cs="Arial"/>
          <w:noProof/>
          <w:color w:val="000000"/>
          <w:sz w:val="30"/>
          <w:szCs w:val="30"/>
          <w:lang w:val="uk-UA" w:eastAsia="uk-UA"/>
        </w:rPr>
        <w:lastRenderedPageBreak/>
        <w:drawing>
          <wp:anchor distT="0" distB="0" distL="114300" distR="114300" simplePos="0" relativeHeight="251852800" behindDoc="0" locked="0" layoutInCell="1" allowOverlap="1" wp14:anchorId="37635FE9" wp14:editId="7A633E30">
            <wp:simplePos x="0" y="0"/>
            <wp:positionH relativeFrom="column">
              <wp:posOffset>256540</wp:posOffset>
            </wp:positionH>
            <wp:positionV relativeFrom="paragraph">
              <wp:posOffset>40640</wp:posOffset>
            </wp:positionV>
            <wp:extent cx="533400" cy="1442720"/>
            <wp:effectExtent l="0" t="0" r="0" b="5080"/>
            <wp:wrapNone/>
            <wp:docPr id="1092" name="图片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9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a:xfrm>
                      <a:off x="0" y="0"/>
                      <a:ext cx="533400" cy="1442720"/>
                    </a:xfrm>
                    <a:prstGeom prst="rect">
                      <a:avLst/>
                    </a:prstGeom>
                    <a:noFill/>
                    <a:ln>
                      <a:noFill/>
                    </a:ln>
                  </pic:spPr>
                </pic:pic>
              </a:graphicData>
            </a:graphic>
          </wp:anchor>
        </w:drawing>
      </w:r>
      <w:r>
        <w:t>Producto innovador RINZA para limpiar el sistema de leche:</w:t>
      </w:r>
      <w:r>
        <w:rPr>
          <w:color w:val="000000"/>
        </w:rPr>
        <w:t xml:space="preserve"> Pastillas para eliminar residuos de leche.</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Pr>
          <w:color w:val="000000"/>
        </w:rPr>
        <w:t>Estas pastillas se disuelven rápidamente en agua tibia y fría.</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Pr>
          <w:color w:val="000000"/>
        </w:rPr>
        <w:t>Contienen sustancias tensoactivas catiónicas para mejorar la seguridad y eficacia de la limpieza.</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Pr>
          <w:color w:val="000000"/>
        </w:rPr>
        <w:t>Limpieza segura y sencilla, mayor eficiencia del transporte, reducción de los gastos de transporte.</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Pr>
          <w:color w:val="000000"/>
        </w:rPr>
        <w:t>Proporción: 1 pastilla por 250 ml de agua.</w:t>
      </w:r>
    </w:p>
    <w:p w:rsidR="00067F1D" w:rsidRPr="006F467F" w:rsidRDefault="00E5559A" w:rsidP="00D83E20">
      <w:pPr>
        <w:pStyle w:val="ab"/>
        <w:numPr>
          <w:ilvl w:val="0"/>
          <w:numId w:val="16"/>
        </w:numPr>
        <w:tabs>
          <w:tab w:val="left" w:pos="567"/>
        </w:tabs>
        <w:spacing w:before="120"/>
        <w:ind w:firstLineChars="0"/>
        <w:rPr>
          <w:rFonts w:eastAsiaTheme="minorEastAsia" w:cs="Arial"/>
          <w:color w:val="000000"/>
        </w:rPr>
      </w:pPr>
      <w:r>
        <w:rPr>
          <w:color w:val="000000"/>
        </w:rPr>
        <w:t>Características del producto: 4 g por pastilla, 120 pastillas por frasco, 12 frascos por caja.</w:t>
      </w:r>
    </w:p>
    <w:p w:rsidR="00067F1D" w:rsidRPr="006F467F" w:rsidRDefault="008551BE" w:rsidP="00D83E20">
      <w:pPr>
        <w:tabs>
          <w:tab w:val="left" w:pos="567"/>
        </w:tabs>
        <w:spacing w:before="156" w:after="156" w:line="240" w:lineRule="auto"/>
        <w:rPr>
          <w:rFonts w:eastAsiaTheme="minorEastAsia" w:cs="Arial"/>
          <w:color w:val="FF0000"/>
          <w:spacing w:val="0"/>
        </w:rPr>
      </w:pPr>
      <w:r w:rsidRPr="006F467F">
        <w:rPr>
          <w:rFonts w:cs="Arial"/>
          <w:noProof/>
          <w:lang w:val="uk-UA" w:eastAsia="uk-UA"/>
        </w:rPr>
        <mc:AlternateContent>
          <mc:Choice Requires="wpg">
            <w:drawing>
              <wp:anchor distT="0" distB="0" distL="114300" distR="114300" simplePos="0" relativeHeight="251917312" behindDoc="0" locked="0" layoutInCell="1" allowOverlap="1" wp14:anchorId="4C55C1C1" wp14:editId="10F6EEF2">
                <wp:simplePos x="0" y="0"/>
                <wp:positionH relativeFrom="margin">
                  <wp:align>center</wp:align>
                </wp:positionH>
                <wp:positionV relativeFrom="paragraph">
                  <wp:posOffset>12205</wp:posOffset>
                </wp:positionV>
                <wp:extent cx="3115945" cy="1904365"/>
                <wp:effectExtent l="0" t="0" r="8255" b="635"/>
                <wp:wrapNone/>
                <wp:docPr id="1098" name="组合 8"/>
                <wp:cNvGraphicFramePr/>
                <a:graphic xmlns:a="http://schemas.openxmlformats.org/drawingml/2006/main">
                  <a:graphicData uri="http://schemas.microsoft.com/office/word/2010/wordprocessingGroup">
                    <wpg:wgp>
                      <wpg:cNvGrpSpPr/>
                      <wpg:grpSpPr>
                        <a:xfrm>
                          <a:off x="0" y="0"/>
                          <a:ext cx="3115945" cy="1904365"/>
                          <a:chOff x="0" y="39308"/>
                          <a:chExt cx="3115945" cy="1825749"/>
                        </a:xfrm>
                      </wpg:grpSpPr>
                      <pic:pic xmlns:pic="http://schemas.openxmlformats.org/drawingml/2006/picture">
                        <pic:nvPicPr>
                          <pic:cNvPr id="1099" name="图片 1099"/>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100" name="圆角矩形 1100"/>
                        <wps:cNvSpPr/>
                        <wps:spPr>
                          <a:xfrm>
                            <a:off x="981190" y="1296680"/>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C47FCF0" id="组合 8" o:spid="_x0000_s1026" style="position:absolute;margin-left:0;margin-top:.95pt;width:245.35pt;height:149.95pt;z-index:251917312;mso-position-horizontal:center;mso-position-horizontal-relative:margin"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">
                <v:shape id="图片 1099" o:spid="_x0000_s1027"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">
                  <v:imagedata r:id="rId314" o:title=""/>
                  <v:path arrowok="t"/>
                </v:shape>
                <v:roundrect id="圆角矩形 1100" o:spid="_x0000_s1028" style="position:absolute;left:9811;top:12966;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" filled="f" strokecolor="red" strokeweight="1pt">
                  <v:stroke joinstyle="miter"/>
                </v:roundrect>
                <w10:wrap anchorx="margin"/>
              </v:group>
            </w:pict>
          </mc:Fallback>
        </mc:AlternateContent>
      </w: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E5559A" w:rsidP="00D83E20">
      <w:pPr>
        <w:tabs>
          <w:tab w:val="left" w:pos="567"/>
        </w:tabs>
        <w:spacing w:before="156" w:after="156" w:line="240" w:lineRule="auto"/>
        <w:rPr>
          <w:rFonts w:eastAsiaTheme="minorEastAsia" w:cs="Arial"/>
          <w:color w:val="FF0000"/>
          <w:spacing w:val="0"/>
        </w:rPr>
      </w:pPr>
      <w:r w:rsidRPr="006F467F">
        <w:rPr>
          <w:rFonts w:eastAsiaTheme="minorEastAsia" w:cs="Arial"/>
          <w:noProof/>
          <w:color w:val="FF0000"/>
          <w:lang w:val="uk-UA" w:eastAsia="uk-UA"/>
        </w:rPr>
        <mc:AlternateContent>
          <mc:Choice Requires="wps">
            <w:drawing>
              <wp:anchor distT="0" distB="0" distL="114300" distR="114300" simplePos="0" relativeHeight="251853824" behindDoc="0" locked="0" layoutInCell="1" allowOverlap="1" wp14:anchorId="6C39679E" wp14:editId="714910F5">
                <wp:simplePos x="0" y="0"/>
                <wp:positionH relativeFrom="column">
                  <wp:posOffset>5715000</wp:posOffset>
                </wp:positionH>
                <wp:positionV relativeFrom="paragraph">
                  <wp:posOffset>107315</wp:posOffset>
                </wp:positionV>
                <wp:extent cx="228600" cy="99060"/>
                <wp:effectExtent l="4445" t="4445" r="14605" b="10795"/>
                <wp:wrapNone/>
                <wp:docPr id="1073" name="圆角矩形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9060"/>
                        </a:xfrm>
                        <a:prstGeom prst="roundRect">
                          <a:avLst>
                            <a:gd name="adj" fmla="val 16667"/>
                          </a:avLst>
                        </a:prstGeom>
                        <a:noFill/>
                        <a:ln w="9525">
                          <a:solidFill>
                            <a:srgbClr val="FFFFFF"/>
                          </a:solidFill>
                          <a:round/>
                        </a:ln>
                      </wps:spPr>
                      <wps:bodyPr rot="0" vert="horz" wrap="square" lIns="91440" tIns="45720" rIns="91440" bIns="45720" anchor="t" anchorCtr="0" upright="1">
                        <a:noAutofit/>
                      </wps:bodyPr>
                    </wps:wsp>
                  </a:graphicData>
                </a:graphic>
              </wp:anchor>
            </w:drawing>
          </mc:Choice>
          <mc:Fallback>
            <w:pict>
              <v:roundrect w14:anchorId="6C40D662" id="圆角矩形 1073" o:spid="_x0000_s1026" style="position:absolute;margin-left:450pt;margin-top:8.45pt;width:18pt;height:7.8pt;z-index:2518538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" filled="f" strokecolor="white"/>
            </w:pict>
          </mc:Fallback>
        </mc:AlternateContent>
      </w: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360" w:lineRule="auto"/>
        <w:rPr>
          <w:rFonts w:eastAsiaTheme="minorEastAsia" w:cs="Arial"/>
          <w:color w:val="FF0000"/>
          <w:spacing w:val="0"/>
        </w:rPr>
      </w:pPr>
    </w:p>
    <w:p w:rsidR="00067F1D" w:rsidRPr="006F467F" w:rsidRDefault="00E5559A" w:rsidP="00D83E20">
      <w:pPr>
        <w:tabs>
          <w:tab w:val="left" w:pos="567"/>
        </w:tabs>
        <w:spacing w:before="156" w:after="156"/>
        <w:rPr>
          <w:rFonts w:eastAsiaTheme="minorEastAsia" w:cs="Arial"/>
          <w:color w:val="000000" w:themeColor="text1"/>
          <w:spacing w:val="0"/>
        </w:rPr>
      </w:pPr>
      <w:r>
        <w:rPr>
          <w:color w:val="000000" w:themeColor="text1"/>
        </w:rPr>
        <w:t>Ingrese al menú de la máquina - toque "Limpieza/Mantenimiento" - "Limpieza del circuito de leche". En el cuadro emergente seleccione "OK" para continuar con el siguiente paso, seleccione "Cancelar" para regresar al menú del nivel anterior, toque "OK" para continuar con el siguiente paso.</w:t>
      </w:r>
    </w:p>
    <w:p w:rsidR="00067F1D" w:rsidRPr="006F467F" w:rsidRDefault="00E5559A" w:rsidP="00D83E20">
      <w:pPr>
        <w:tabs>
          <w:tab w:val="left" w:pos="567"/>
        </w:tabs>
        <w:spacing w:before="156" w:after="156" w:line="100" w:lineRule="exact"/>
        <w:rPr>
          <w:rFonts w:eastAsiaTheme="minorEastAsia" w:cs="Arial"/>
          <w:color w:val="000000" w:themeColor="text1"/>
          <w:spacing w:val="0"/>
        </w:rPr>
      </w:pPr>
      <w:r w:rsidRPr="006F467F">
        <w:rPr>
          <w:rFonts w:cs="Arial"/>
          <w:noProof/>
          <w:lang w:val="uk-UA" w:eastAsia="uk-UA"/>
        </w:rPr>
        <mc:AlternateContent>
          <mc:Choice Requires="wpg">
            <w:drawing>
              <wp:anchor distT="0" distB="0" distL="114300" distR="114300" simplePos="0" relativeHeight="251851776" behindDoc="0" locked="0" layoutInCell="1" allowOverlap="1" wp14:anchorId="1B1C6AE3" wp14:editId="2C3D3EE3">
                <wp:simplePos x="0" y="0"/>
                <wp:positionH relativeFrom="margin">
                  <wp:align>center</wp:align>
                </wp:positionH>
                <wp:positionV relativeFrom="paragraph">
                  <wp:posOffset>6506</wp:posOffset>
                </wp:positionV>
                <wp:extent cx="3043555" cy="1982470"/>
                <wp:effectExtent l="0" t="0" r="4445" b="0"/>
                <wp:wrapNone/>
                <wp:docPr id="1096" name="组合 1096"/>
                <wp:cNvGraphicFramePr/>
                <a:graphic xmlns:a="http://schemas.openxmlformats.org/drawingml/2006/main">
                  <a:graphicData uri="http://schemas.microsoft.com/office/word/2010/wordprocessingGroup">
                    <wpg:wgp>
                      <wpg:cNvGrpSpPr/>
                      <wpg:grpSpPr>
                        <a:xfrm>
                          <a:off x="0" y="0"/>
                          <a:ext cx="3043555" cy="1982470"/>
                          <a:chOff x="0" y="0"/>
                          <a:chExt cx="2961032" cy="1891665"/>
                        </a:xfrm>
                      </wpg:grpSpPr>
                      <pic:pic xmlns:pic="http://schemas.openxmlformats.org/drawingml/2006/picture">
                        <pic:nvPicPr>
                          <pic:cNvPr id="1074" name="图片 1074"/>
                          <pic:cNvPicPr>
                            <a:picLocks noChangeAspect="1"/>
                          </pic:cNvPicPr>
                        </pic:nvPicPr>
                        <pic:blipFill>
                          <a:blip r:embed="rId353" cstate="print">
                            <a:extLst>
                              <a:ext uri="{28A0092B-C50C-407E-A947-70E740481C1C}">
                                <a14:useLocalDpi xmlns:a14="http://schemas.microsoft.com/office/drawing/2010/main" val="0"/>
                              </a:ext>
                            </a:extLst>
                          </a:blip>
                          <a:srcRect/>
                          <a:stretch>
                            <a:fillRect/>
                          </a:stretch>
                        </pic:blipFill>
                        <pic:spPr>
                          <a:xfrm>
                            <a:off x="0" y="0"/>
                            <a:ext cx="1358900" cy="1891665"/>
                          </a:xfrm>
                          <a:prstGeom prst="rect">
                            <a:avLst/>
                          </a:prstGeom>
                          <a:noFill/>
                          <a:ln>
                            <a:noFill/>
                          </a:ln>
                        </pic:spPr>
                      </pic:pic>
                      <pic:pic xmlns:pic="http://schemas.openxmlformats.org/drawingml/2006/picture">
                        <pic:nvPicPr>
                          <pic:cNvPr id="1076" name="图片 1076"/>
                          <pic:cNvPicPr>
                            <a:picLocks noGrp="1" noChangeAspect="1"/>
                          </pic:cNvPicPr>
                        </pic:nvPicPr>
                        <pic:blipFill>
                          <a:blip r:embed="rId354" cstate="print">
                            <a:extLst>
                              <a:ext uri="{28A0092B-C50C-407E-A947-70E740481C1C}">
                                <a14:useLocalDpi xmlns:a14="http://schemas.microsoft.com/office/drawing/2010/main" val="0"/>
                              </a:ext>
                            </a:extLst>
                          </a:blip>
                          <a:srcRect t="4803" r="3955"/>
                          <a:stretch>
                            <a:fillRect/>
                          </a:stretch>
                        </pic:blipFill>
                        <pic:spPr>
                          <a:xfrm>
                            <a:off x="1478942" y="0"/>
                            <a:ext cx="1482090" cy="1891665"/>
                          </a:xfrm>
                          <a:prstGeom prst="rect">
                            <a:avLst/>
                          </a:prstGeom>
                          <a:noFill/>
                          <a:ln>
                            <a:noFill/>
                          </a:ln>
                        </pic:spPr>
                      </pic:pic>
                    </wpg:wgp>
                  </a:graphicData>
                </a:graphic>
              </wp:anchor>
            </w:drawing>
          </mc:Choice>
          <mc:Fallback>
            <w:pict>
              <v:group w14:anchorId="2D429E80" id="组合 1096" o:spid="_x0000_s1026" style="position:absolute;margin-left:0;margin-top:.5pt;width:239.65pt;height:156.1pt;z-index:251851776;mso-position-horizontal:center;mso-position-horizontal-relative:margin" coordsize="29610,189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">
                <v:shape id="图片 1074" o:spid="_x0000_s1027" type="#_x0000_t75" style="position:absolute;width:13589;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">
                  <v:imagedata r:id="rId355" o:title=""/>
                  <v:path arrowok="t"/>
                </v:shape>
                <w10:wrap anchorx="margin"/>
              </v:group>
            </w:pict>
          </mc:Fallback>
        </mc:AlternateContent>
      </w: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240" w:lineRule="auto"/>
        <w:rPr>
          <w:rFonts w:eastAsiaTheme="minorEastAsia" w:cs="Arial"/>
          <w:color w:val="FF0000"/>
          <w:spacing w:val="0"/>
        </w:rPr>
      </w:pPr>
    </w:p>
    <w:p w:rsidR="00067F1D" w:rsidRPr="006F467F" w:rsidRDefault="00067F1D" w:rsidP="00D83E20">
      <w:pPr>
        <w:tabs>
          <w:tab w:val="left" w:pos="567"/>
        </w:tabs>
        <w:spacing w:before="156" w:after="156" w:line="480" w:lineRule="auto"/>
        <w:rPr>
          <w:rFonts w:eastAsiaTheme="minorEastAsia" w:cs="Arial"/>
          <w:color w:val="FF0000"/>
          <w:spacing w:val="0"/>
        </w:rPr>
      </w:pPr>
    </w:p>
    <w:p w:rsidR="00067F1D" w:rsidRPr="006F467F" w:rsidRDefault="00E5559A" w:rsidP="00D83E20">
      <w:pPr>
        <w:widowControl w:val="0"/>
        <w:tabs>
          <w:tab w:val="left" w:pos="567"/>
        </w:tabs>
        <w:spacing w:beforeLines="0" w:before="120" w:afterLines="0" w:after="120"/>
        <w:rPr>
          <w:rFonts w:eastAsiaTheme="minorEastAsia" w:cs="Arial"/>
          <w:color w:val="000000"/>
          <w:spacing w:val="0"/>
        </w:rPr>
      </w:pPr>
      <w:r>
        <w:rPr>
          <w:color w:val="000000"/>
        </w:rPr>
        <w:t>Tome 1 o 2 pastillas para limpiar residuos de leche Rinza. Eche las pastillas en el recipiente de limpieza, vierta la cantidad apropiada de agua. Abra la puerta del enfriador, coloque el recipiente de limpieza en el enfriador, saque el tubo de leche, insértelo en el recipiente de limpieza, cierre la puerta del enfriador, coloque 1 recipiente debajo del pico dispensador. Toque "Siguiente".</w:t>
      </w:r>
    </w:p>
    <w:p w:rsidR="00067F1D" w:rsidRPr="006F467F" w:rsidRDefault="00E5559A" w:rsidP="00D83E20">
      <w:pPr>
        <w:widowControl w:val="0"/>
        <w:tabs>
          <w:tab w:val="left" w:pos="567"/>
        </w:tabs>
        <w:spacing w:before="156" w:after="156" w:line="240" w:lineRule="auto"/>
        <w:rPr>
          <w:rFonts w:eastAsiaTheme="minorEastAsia" w:cs="Arial"/>
          <w:color w:val="000000"/>
          <w:spacing w:val="0"/>
        </w:rPr>
      </w:pPr>
      <w:r>
        <w:rPr>
          <w:color w:val="000000"/>
        </w:rPr>
        <w:lastRenderedPageBreak/>
        <w:t>La máquina está limpiando, el limpiador se está disolviendo, espere... La máquina está limpiando el circuito de leche, espere...</w:t>
      </w:r>
    </w:p>
    <w:p w:rsidR="00067F1D" w:rsidRPr="006F467F" w:rsidRDefault="00E5559A" w:rsidP="00D83E20">
      <w:pPr>
        <w:tabs>
          <w:tab w:val="left" w:pos="567"/>
        </w:tabs>
        <w:spacing w:beforeLines="0" w:before="120" w:afterLines="0" w:after="120" w:line="240" w:lineRule="auto"/>
        <w:rPr>
          <w:rFonts w:eastAsiaTheme="minorEastAsia" w:cs="Arial"/>
          <w:spacing w:val="0"/>
          <w:szCs w:val="21"/>
        </w:rPr>
      </w:pPr>
      <w:r>
        <w:rPr>
          <w:color w:val="000000" w:themeColor="text1"/>
          <w:szCs w:val="21"/>
        </w:rPr>
        <w:t>Abra la puerta del enfriador, saque el tubo de leche, drene el agua del recipiente de limpieza, límpielo, deje pasar 500 ml de agua por el tubo de leche y cierre la puerta del enfriador. Toque "Siguiente". La máquina procederá a la limpieza. El circuito de la máquina se limpia automáticamente, espere...</w:t>
      </w:r>
    </w:p>
    <w:p w:rsidR="00067F1D" w:rsidRPr="006F467F" w:rsidRDefault="00E5559A" w:rsidP="00D83E20">
      <w:pPr>
        <w:tabs>
          <w:tab w:val="left" w:pos="567"/>
        </w:tabs>
        <w:spacing w:before="156" w:after="156" w:line="240" w:lineRule="auto"/>
        <w:rPr>
          <w:rFonts w:eastAsiaTheme="minorEastAsia" w:cs="Arial"/>
          <w:spacing w:val="0"/>
        </w:rPr>
      </w:pPr>
      <w:r>
        <w:t>Cuando aparece el mensaje siguiente en la pantalla: "Vuelva a colocar el tubo de leche en el depósito de leche", vuelva a colocar el tubo de leche en el depósito de leche y cierre la puerta del enfriador. Luego pulse "Siguiente" en la pantalla. Aparecerá la siguiente ventana "La limpieza del circuito de leche se ha completado". Pulse "OK" para finalizar. Pulse "OK" para regresar a la pantalla de selección de bebidas"..</w:t>
      </w:r>
    </w:p>
    <w:bookmarkStart w:id="745" w:name="_Toc135994198"/>
    <w:bookmarkStart w:id="746" w:name="_Toc135843205"/>
    <w:bookmarkStart w:id="747" w:name="_Toc173843893"/>
    <w:p w:rsidR="00067F1D" w:rsidRPr="006F467F" w:rsidRDefault="00E5559A" w:rsidP="00D83E20">
      <w:pPr>
        <w:pStyle w:val="3"/>
        <w:tabs>
          <w:tab w:val="left" w:pos="567"/>
        </w:tabs>
        <w:spacing w:before="156" w:after="156" w:line="240" w:lineRule="auto"/>
        <w:rPr>
          <w:rFonts w:ascii="Arial" w:hAnsi="Arial" w:cs="Arial"/>
          <w:color w:val="000000" w:themeColor="text1"/>
          <w:spacing w:val="0"/>
        </w:rPr>
      </w:pPr>
      <w:r w:rsidRPr="006F467F">
        <w:rPr>
          <w:rFonts w:ascii="Arial" w:hAnsi="Arial" w:cs="Arial"/>
          <w:noProof/>
          <w:color w:val="000000" w:themeColor="text1"/>
          <w:lang w:val="uk-UA" w:eastAsia="uk-UA"/>
        </w:rPr>
        <mc:AlternateContent>
          <mc:Choice Requires="wps">
            <w:drawing>
              <wp:anchor distT="0" distB="0" distL="114300" distR="114300" simplePos="0" relativeHeight="251795456" behindDoc="0" locked="0" layoutInCell="1" allowOverlap="1" wp14:anchorId="44A25BB0" wp14:editId="23A444E2">
                <wp:simplePos x="0" y="0"/>
                <wp:positionH relativeFrom="column">
                  <wp:posOffset>-1905</wp:posOffset>
                </wp:positionH>
                <wp:positionV relativeFrom="paragraph">
                  <wp:posOffset>257810</wp:posOffset>
                </wp:positionV>
                <wp:extent cx="5589270" cy="0"/>
                <wp:effectExtent l="0" t="6350" r="0" b="6350"/>
                <wp:wrapNone/>
                <wp:docPr id="107" name="直接连接符 107"/>
                <wp:cNvGraphicFramePr/>
                <a:graphic xmlns:a="http://schemas.openxmlformats.org/drawingml/2006/main">
                  <a:graphicData uri="http://schemas.microsoft.com/office/word/2010/wordprocessingShape">
                    <wps:wsp>
                      <wps:cNvCnPr/>
                      <wps:spPr>
                        <a:xfrm>
                          <a:off x="0" y="0"/>
                          <a:ext cx="55894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EE46CA" id="直接连接符 107"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15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" strokecolor="#4874cb [3204]" strokeweight="1pt">
                <v:stroke joinstyle="miter"/>
              </v:line>
            </w:pict>
          </mc:Fallback>
        </mc:AlternateContent>
      </w:r>
      <w:r>
        <w:t>Limpieza del cajón de posos</w:t>
      </w:r>
      <w:bookmarkEnd w:id="745"/>
      <w:bookmarkEnd w:id="746"/>
      <w:bookmarkEnd w:id="747"/>
    </w:p>
    <w:p w:rsidR="00067F1D" w:rsidRPr="006F467F" w:rsidRDefault="006F4950"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146688" behindDoc="0" locked="0" layoutInCell="1" allowOverlap="1" wp14:anchorId="6FF352B0" wp14:editId="64B819CE">
            <wp:simplePos x="0" y="0"/>
            <wp:positionH relativeFrom="column">
              <wp:posOffset>701749</wp:posOffset>
            </wp:positionH>
            <wp:positionV relativeFrom="paragraph">
              <wp:posOffset>41895</wp:posOffset>
            </wp:positionV>
            <wp:extent cx="3571240" cy="267335"/>
            <wp:effectExtent l="0" t="0" r="0" b="0"/>
            <wp:wrapNone/>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97504" behindDoc="0" locked="0" layoutInCell="1" allowOverlap="1" wp14:anchorId="05C2D506" wp14:editId="1E72EAD9">
            <wp:simplePos x="0" y="0"/>
            <wp:positionH relativeFrom="margin">
              <wp:posOffset>1905</wp:posOffset>
            </wp:positionH>
            <wp:positionV relativeFrom="paragraph">
              <wp:posOffset>17145</wp:posOffset>
            </wp:positionV>
            <wp:extent cx="567055" cy="494665"/>
            <wp:effectExtent l="0" t="0" r="4445" b="635"/>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50" w:firstLine="1100"/>
        <w:rPr>
          <w:rFonts w:cs="Arial"/>
          <w:spacing w:val="0"/>
        </w:rPr>
      </w:pPr>
      <w:bookmarkStart w:id="748" w:name="OLE_LINK857"/>
      <w:bookmarkStart w:id="749" w:name="OLE_LINK858"/>
      <w:r>
        <w:t xml:space="preserve">Los posos de café en el cajón de posos son propensos a la formación de moho. </w:t>
      </w:r>
      <w:bookmarkEnd w:id="748"/>
      <w:bookmarkEnd w:id="749"/>
      <w:r>
        <w:t>Su propagación puede provocar la contaminación del café.</w:t>
      </w:r>
    </w:p>
    <w:bookmarkStart w:id="750" w:name="OLE_LINK861"/>
    <w:bookmarkStart w:id="751" w:name="OLE_LINK862"/>
    <w:p w:rsidR="00067F1D" w:rsidRPr="006F467F" w:rsidRDefault="00E5559A" w:rsidP="00D83E20">
      <w:pPr>
        <w:tabs>
          <w:tab w:val="left" w:pos="567"/>
        </w:tabs>
        <w:spacing w:before="156" w:after="156" w:line="240" w:lineRule="auto"/>
        <w:ind w:leftChars="50" w:left="100"/>
        <w:rPr>
          <w:rFonts w:cs="Arial"/>
          <w:spacing w:val="0"/>
        </w:rPr>
      </w:pPr>
      <w:r w:rsidRPr="006F467F">
        <w:rPr>
          <w:rFonts w:cs="Arial"/>
          <w:noProof/>
          <w:lang w:val="uk-UA" w:eastAsia="uk-UA"/>
        </w:rPr>
        <mc:AlternateContent>
          <mc:Choice Requires="wps">
            <w:drawing>
              <wp:anchor distT="0" distB="0" distL="114300" distR="114300" simplePos="0" relativeHeight="251799552" behindDoc="0" locked="0" layoutInCell="1" allowOverlap="1" wp14:anchorId="39A84BFE" wp14:editId="08781BDB">
                <wp:simplePos x="0" y="0"/>
                <wp:positionH relativeFrom="column">
                  <wp:posOffset>4445</wp:posOffset>
                </wp:positionH>
                <wp:positionV relativeFrom="paragraph">
                  <wp:posOffset>238125</wp:posOffset>
                </wp:positionV>
                <wp:extent cx="5583555" cy="0"/>
                <wp:effectExtent l="0" t="6350" r="0" b="6350"/>
                <wp:wrapNone/>
                <wp:docPr id="111" name="直接连接符 1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53673" id="直接连接符 111"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35pt,18.75pt" to="440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" strokecolor="#4874cb [3204]" strokeweight="1pt">
                <v:stroke joinstyle="miter"/>
              </v:line>
            </w:pict>
          </mc:Fallback>
        </mc:AlternateContent>
      </w:r>
      <w:r>
        <w:t xml:space="preserve">          Por eso se debe eliminar los posos de café cada día.</w:t>
      </w:r>
      <w:bookmarkEnd w:id="750"/>
      <w:bookmarkEnd w:id="751"/>
    </w:p>
    <w:p w:rsidR="00067F1D" w:rsidRPr="006F467F" w:rsidRDefault="006F4950" w:rsidP="00D83E20">
      <w:pPr>
        <w:tabs>
          <w:tab w:val="left" w:pos="567"/>
        </w:tabs>
        <w:spacing w:before="156" w:after="156" w:line="240" w:lineRule="auto"/>
        <w:ind w:leftChars="50" w:left="100"/>
        <w:rPr>
          <w:rFonts w:cs="Arial"/>
          <w:spacing w:val="0"/>
        </w:rPr>
      </w:pPr>
      <w:r>
        <w:rPr>
          <w:rFonts w:cs="Arial"/>
          <w:noProof/>
          <w:spacing w:val="0"/>
          <w:lang w:val="uk-UA" w:eastAsia="uk-UA"/>
        </w:rPr>
        <w:drawing>
          <wp:anchor distT="0" distB="0" distL="114300" distR="114300" simplePos="0" relativeHeight="252148736" behindDoc="0" locked="0" layoutInCell="1" allowOverlap="1" wp14:anchorId="02D1461A" wp14:editId="317B06FF">
            <wp:simplePos x="0" y="0"/>
            <wp:positionH relativeFrom="column">
              <wp:posOffset>627321</wp:posOffset>
            </wp:positionH>
            <wp:positionV relativeFrom="paragraph">
              <wp:posOffset>297077</wp:posOffset>
            </wp:positionV>
            <wp:extent cx="3562985" cy="233045"/>
            <wp:effectExtent l="0" t="0" r="0" b="0"/>
            <wp:wrapNone/>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798528" behindDoc="0" locked="0" layoutInCell="1" allowOverlap="1" wp14:anchorId="57C83D47" wp14:editId="37E3B911">
            <wp:simplePos x="0" y="0"/>
            <wp:positionH relativeFrom="margin">
              <wp:posOffset>-5715</wp:posOffset>
            </wp:positionH>
            <wp:positionV relativeFrom="paragraph">
              <wp:posOffset>220980</wp:posOffset>
            </wp:positionV>
            <wp:extent cx="567055" cy="494665"/>
            <wp:effectExtent l="0" t="0" r="4445" b="635"/>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63040" behindDoc="0" locked="0" layoutInCell="1" allowOverlap="1" wp14:anchorId="363F86B6" wp14:editId="3E1FBD2C">
                <wp:simplePos x="0" y="0"/>
                <wp:positionH relativeFrom="column">
                  <wp:posOffset>1270</wp:posOffset>
                </wp:positionH>
                <wp:positionV relativeFrom="paragraph">
                  <wp:posOffset>168910</wp:posOffset>
                </wp:positionV>
                <wp:extent cx="5583555"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B4E33" id="直接连接符 56"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1pt,13.3pt" to="4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" strokecolor="#4874cb [3204]" strokeweight="1pt">
                <v:stroke joinstyle="miter"/>
              </v:line>
            </w:pict>
          </mc:Fallback>
        </mc:AlternateContent>
      </w:r>
    </w:p>
    <w:p w:rsidR="00067F1D" w:rsidRPr="006F467F" w:rsidRDefault="00E5559A" w:rsidP="00D83E20">
      <w:pPr>
        <w:tabs>
          <w:tab w:val="left" w:pos="567"/>
        </w:tabs>
        <w:spacing w:before="156" w:after="156" w:line="240" w:lineRule="auto"/>
        <w:rPr>
          <w:rFonts w:cs="Arial"/>
          <w:spacing w:val="0"/>
        </w:rPr>
      </w:pPr>
      <w:r>
        <w:t xml:space="preserve">       </w:t>
      </w:r>
    </w:p>
    <w:p w:rsidR="00067F1D" w:rsidRPr="006F467F" w:rsidRDefault="00E5559A" w:rsidP="00D83E20">
      <w:pPr>
        <w:tabs>
          <w:tab w:val="left" w:pos="567"/>
        </w:tabs>
        <w:spacing w:before="156" w:after="156" w:line="240" w:lineRule="auto"/>
        <w:ind w:firstLineChars="500" w:firstLine="1000"/>
        <w:rPr>
          <w:rFonts w:cs="Arial"/>
          <w:spacing w:val="0"/>
        </w:rPr>
      </w:pPr>
      <w:r>
        <w:t>Altas temperaturas pueden provocar daños.</w:t>
      </w:r>
    </w:p>
    <w:p w:rsidR="00067F1D" w:rsidRPr="006F467F" w:rsidRDefault="00E5559A" w:rsidP="00D83E20">
      <w:pPr>
        <w:tabs>
          <w:tab w:val="left" w:pos="567"/>
        </w:tabs>
        <w:spacing w:before="156" w:after="156" w:line="240" w:lineRule="auto"/>
        <w:rPr>
          <w:rFonts w:cs="Arial"/>
          <w:spacing w:val="0"/>
        </w:rPr>
      </w:pPr>
      <w:r>
        <w:t xml:space="preserve">          No utilice un lavavajillas para limpiar el cajón de posos de café.</w:t>
      </w:r>
      <w:r w:rsidRPr="006F467F">
        <w:rPr>
          <w:rFonts w:cs="Arial"/>
          <w:noProof/>
          <w:lang w:val="uk-UA" w:eastAsia="uk-UA"/>
        </w:rPr>
        <mc:AlternateContent>
          <mc:Choice Requires="wps">
            <w:drawing>
              <wp:anchor distT="0" distB="0" distL="114300" distR="114300" simplePos="0" relativeHeight="251801600" behindDoc="0" locked="0" layoutInCell="1" allowOverlap="1" wp14:anchorId="62A91EA5" wp14:editId="0D097BBB">
                <wp:simplePos x="0" y="0"/>
                <wp:positionH relativeFrom="column">
                  <wp:posOffset>4445</wp:posOffset>
                </wp:positionH>
                <wp:positionV relativeFrom="paragraph">
                  <wp:posOffset>230505</wp:posOffset>
                </wp:positionV>
                <wp:extent cx="5583555" cy="0"/>
                <wp:effectExtent l="0" t="6350" r="0" b="6350"/>
                <wp:wrapNone/>
                <wp:docPr id="114" name="直接连接符 114"/>
                <wp:cNvGraphicFramePr/>
                <a:graphic xmlns:a="http://schemas.openxmlformats.org/drawingml/2006/main">
                  <a:graphicData uri="http://schemas.microsoft.com/office/word/2010/wordprocessingShape">
                    <wps:wsp>
                      <wps:cNvCnPr/>
                      <wps:spPr>
                        <a:xfrm>
                          <a:off x="0" y="0"/>
                          <a:ext cx="558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1041A" id="直接连接符 114"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35pt,18.15pt" to="440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qhygEAAMQDAAAOAAAAZHJzL2Uyb0RvYy54bWysU81u1DAQviPxDpbvbJJCqy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" strokecolor="#4874cb [3204]" strokeweight="1pt">
                <v:stroke joinstyle="miter"/>
              </v:line>
            </w:pict>
          </mc:Fallback>
        </mc:AlternateContent>
      </w:r>
    </w:p>
    <w:p w:rsidR="00067F1D" w:rsidRPr="006F467F" w:rsidRDefault="00CA3D30"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inline distT="0" distB="0" distL="0" distR="0" wp14:anchorId="3FDC7BF7" wp14:editId="088C9411">
                <wp:extent cx="6306185" cy="1792605"/>
                <wp:effectExtent l="0" t="0" r="0" b="0"/>
                <wp:docPr id="57" name="组合 57"/>
                <wp:cNvGraphicFramePr/>
                <a:graphic xmlns:a="http://schemas.openxmlformats.org/drawingml/2006/main">
                  <a:graphicData uri="http://schemas.microsoft.com/office/word/2010/wordprocessingGroup">
                    <wpg:wgp>
                      <wpg:cNvGrpSpPr/>
                      <wpg:grpSpPr>
                        <a:xfrm>
                          <a:off x="0" y="0"/>
                          <a:ext cx="6306185" cy="1792605"/>
                          <a:chOff x="0" y="0"/>
                          <a:chExt cx="6306210" cy="1885950"/>
                        </a:xfrm>
                      </wpg:grpSpPr>
                      <pic:pic xmlns:pic="http://schemas.openxmlformats.org/drawingml/2006/picture">
                        <pic:nvPicPr>
                          <pic:cNvPr id="2" name="图片 2"/>
                          <pic:cNvPicPr>
                            <a:picLocks noChangeAspect="1"/>
                          </pic:cNvPicPr>
                        </pic:nvPicPr>
                        <pic:blipFill>
                          <a:blip r:embed="rId356"/>
                          <a:stretch>
                            <a:fillRect/>
                          </a:stretch>
                        </pic:blipFill>
                        <pic:spPr>
                          <a:xfrm>
                            <a:off x="0" y="0"/>
                            <a:ext cx="3165475" cy="1885950"/>
                          </a:xfrm>
                          <a:prstGeom prst="rect">
                            <a:avLst/>
                          </a:prstGeom>
                        </pic:spPr>
                      </pic:pic>
                      <pic:pic xmlns:pic="http://schemas.openxmlformats.org/drawingml/2006/picture">
                        <pic:nvPicPr>
                          <pic:cNvPr id="3" name="图片 3"/>
                          <pic:cNvPicPr>
                            <a:picLocks noChangeAspect="1"/>
                          </pic:cNvPicPr>
                        </pic:nvPicPr>
                        <pic:blipFill>
                          <a:blip r:embed="rId357" cstate="print">
                            <a:extLst>
                              <a:ext uri="{28A0092B-C50C-407E-A947-70E740481C1C}">
                                <a14:useLocalDpi xmlns:a14="http://schemas.microsoft.com/office/drawing/2010/main" val="0"/>
                              </a:ext>
                            </a:extLst>
                          </a:blip>
                          <a:srcRect l="23538" t="20529" r="18686" b="31429"/>
                          <a:stretch>
                            <a:fillRect/>
                          </a:stretch>
                        </pic:blipFill>
                        <pic:spPr>
                          <a:xfrm>
                            <a:off x="3306470" y="0"/>
                            <a:ext cx="2999740" cy="1885950"/>
                          </a:xfrm>
                          <a:prstGeom prst="rect">
                            <a:avLst/>
                          </a:prstGeom>
                        </pic:spPr>
                      </pic:pic>
                    </wpg:wgp>
                  </a:graphicData>
                </a:graphic>
              </wp:inline>
            </w:drawing>
          </mc:Choice>
          <mc:Fallback>
            <w:pict>
              <v:group w14:anchorId="51696F0D" id="组合 57" o:spid="_x0000_s1026" style="width:496.55pt;height:141.15pt;mso-position-horizontal-relative:char;mso-position-vertical-relative:line" coordsize="63062,188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">
                <v:shape id="图片 2" o:spid="_x0000_s1027" type="#_x0000_t75" style="position:absolute;width:31654;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">
                  <v:imagedata r:id="rId358" o:title=""/>
                  <v:path arrowok="t"/>
                </v:shape>
                <v:shape id="图片 3" o:spid="_x0000_s1028" type="#_x0000_t75" style="position:absolute;left:33064;width:29998;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">
                  <v:imagedata r:id="rId359" o:title="" croptop="13454f" cropbottom="20597f" cropleft="15426f" cropright="12246f"/>
                  <v:path arrowok="t"/>
                </v:shape>
                <w10:anchorlock/>
              </v:group>
            </w:pict>
          </mc:Fallback>
        </mc:AlternateContent>
      </w:r>
    </w:p>
    <w:p w:rsidR="00067F1D" w:rsidRPr="006F467F" w:rsidRDefault="00E5559A" w:rsidP="00D83E20">
      <w:pPr>
        <w:tabs>
          <w:tab w:val="left" w:pos="567"/>
        </w:tabs>
        <w:spacing w:before="156" w:after="156" w:line="240" w:lineRule="exact"/>
        <w:rPr>
          <w:rFonts w:cs="Arial"/>
          <w:spacing w:val="0"/>
        </w:rPr>
      </w:pPr>
      <w:r>
        <w:t>Procedimiento de limpieza del cajón de posos:</w:t>
      </w:r>
    </w:p>
    <w:p w:rsidR="00067F1D" w:rsidRPr="006F467F" w:rsidRDefault="00E5559A" w:rsidP="00D83E20">
      <w:pPr>
        <w:pStyle w:val="ab"/>
        <w:numPr>
          <w:ilvl w:val="0"/>
          <w:numId w:val="17"/>
        </w:numPr>
        <w:tabs>
          <w:tab w:val="left" w:pos="567"/>
        </w:tabs>
        <w:spacing w:before="120" w:after="120" w:line="240" w:lineRule="exact"/>
        <w:ind w:firstLineChars="0"/>
        <w:rPr>
          <w:rFonts w:cs="Arial"/>
        </w:rPr>
      </w:pPr>
      <w:r>
        <w:t>Saque la bandeja de goteo de la máquina, saque el cajón de posos y descarte los posos de café.</w:t>
      </w:r>
      <w:bookmarkStart w:id="752" w:name="OLE_LINK863"/>
      <w:bookmarkStart w:id="753" w:name="OLE_LINK865"/>
      <w:bookmarkStart w:id="754" w:name="OLE_LINK864"/>
      <w:bookmarkEnd w:id="752"/>
    </w:p>
    <w:p w:rsidR="00067F1D" w:rsidRPr="006F467F" w:rsidRDefault="00E5559A" w:rsidP="00D83E20">
      <w:pPr>
        <w:pStyle w:val="ab"/>
        <w:numPr>
          <w:ilvl w:val="0"/>
          <w:numId w:val="17"/>
        </w:numPr>
        <w:tabs>
          <w:tab w:val="left" w:pos="567"/>
        </w:tabs>
        <w:spacing w:before="120" w:after="120" w:line="240" w:lineRule="exact"/>
        <w:ind w:firstLineChars="0"/>
        <w:rPr>
          <w:rFonts w:cs="Arial"/>
        </w:rPr>
      </w:pPr>
      <w:r>
        <w:t>Limpie el cajón de posos minuciosamente  con agua limpia y detergente doméstico.</w:t>
      </w:r>
      <w:bookmarkStart w:id="755" w:name="OLE_LINK866"/>
      <w:bookmarkStart w:id="756" w:name="OLE_LINK867"/>
      <w:bookmarkEnd w:id="753"/>
      <w:bookmarkEnd w:id="754"/>
    </w:p>
    <w:p w:rsidR="00067F1D" w:rsidRPr="006F467F" w:rsidRDefault="00E5559A" w:rsidP="00D83E20">
      <w:pPr>
        <w:pStyle w:val="ab"/>
        <w:numPr>
          <w:ilvl w:val="0"/>
          <w:numId w:val="17"/>
        </w:numPr>
        <w:tabs>
          <w:tab w:val="left" w:pos="567"/>
        </w:tabs>
        <w:spacing w:before="120" w:after="120" w:line="240" w:lineRule="exact"/>
        <w:ind w:firstLineChars="0"/>
        <w:rPr>
          <w:rFonts w:cs="Arial"/>
        </w:rPr>
      </w:pPr>
      <w:r>
        <w:t>Enjuague con agua limpia y seque con una toalla limpia, vuelva a colocar el cajón de posos en la máquina.</w:t>
      </w:r>
      <w:bookmarkEnd w:id="755"/>
      <w:bookmarkEnd w:id="756"/>
    </w:p>
    <w:p w:rsidR="00067F1D" w:rsidRPr="006F467F" w:rsidRDefault="00E5559A" w:rsidP="00D83E20">
      <w:pPr>
        <w:pStyle w:val="3"/>
        <w:tabs>
          <w:tab w:val="left" w:pos="567"/>
        </w:tabs>
        <w:spacing w:before="156" w:after="156" w:line="240" w:lineRule="auto"/>
        <w:rPr>
          <w:rFonts w:ascii="Arial" w:hAnsi="Arial" w:cs="Arial"/>
          <w:spacing w:val="0"/>
        </w:rPr>
      </w:pPr>
      <w:bookmarkStart w:id="757" w:name="_Toc135994199"/>
      <w:bookmarkStart w:id="758" w:name="_Toc135843206"/>
      <w:bookmarkStart w:id="759" w:name="_Toc173843894"/>
      <w:r>
        <w:rPr>
          <w:rFonts w:ascii="Arial" w:hAnsi="Arial"/>
        </w:rPr>
        <w:lastRenderedPageBreak/>
        <w:t>Limpieza de la bandeja de goteo</w:t>
      </w:r>
      <w:bookmarkEnd w:id="757"/>
      <w:bookmarkEnd w:id="758"/>
      <w:bookmarkEnd w:id="759"/>
    </w:p>
    <w:p w:rsidR="00067F1D" w:rsidRPr="006F467F" w:rsidRDefault="006F4950" w:rsidP="00D83E20">
      <w:pPr>
        <w:tabs>
          <w:tab w:val="left" w:pos="567"/>
        </w:tabs>
        <w:spacing w:before="156" w:after="156" w:line="480" w:lineRule="auto"/>
        <w:rPr>
          <w:rFonts w:cs="Arial"/>
          <w:spacing w:val="0"/>
        </w:rPr>
      </w:pPr>
      <w:r>
        <w:rPr>
          <w:rFonts w:cs="Arial"/>
          <w:noProof/>
          <w:spacing w:val="0"/>
          <w:lang w:val="uk-UA" w:eastAsia="uk-UA"/>
        </w:rPr>
        <w:drawing>
          <wp:anchor distT="0" distB="0" distL="114300" distR="114300" simplePos="0" relativeHeight="252150784" behindDoc="0" locked="0" layoutInCell="1" allowOverlap="1" wp14:anchorId="141901C8" wp14:editId="1E661293">
            <wp:simplePos x="0" y="0"/>
            <wp:positionH relativeFrom="column">
              <wp:posOffset>669851</wp:posOffset>
            </wp:positionH>
            <wp:positionV relativeFrom="paragraph">
              <wp:posOffset>180118</wp:posOffset>
            </wp:positionV>
            <wp:extent cx="3554095" cy="259080"/>
            <wp:effectExtent l="0" t="0" r="8255" b="7620"/>
            <wp:wrapNone/>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r w:rsidR="00E5559A" w:rsidRPr="006F467F">
        <w:rPr>
          <w:rFonts w:eastAsia="SimHei" w:cs="Arial"/>
          <w:noProof/>
          <w:sz w:val="22"/>
          <w:szCs w:val="21"/>
          <w:lang w:val="uk-UA" w:eastAsia="uk-UA"/>
        </w:rPr>
        <w:drawing>
          <wp:anchor distT="0" distB="0" distL="114300" distR="114300" simplePos="0" relativeHeight="251805696" behindDoc="0" locked="0" layoutInCell="1" allowOverlap="1" wp14:anchorId="4CE35EBA" wp14:editId="49B5F0CB">
            <wp:simplePos x="0" y="0"/>
            <wp:positionH relativeFrom="margin">
              <wp:posOffset>4504690</wp:posOffset>
            </wp:positionH>
            <wp:positionV relativeFrom="paragraph">
              <wp:posOffset>130810</wp:posOffset>
            </wp:positionV>
            <wp:extent cx="511810" cy="511810"/>
            <wp:effectExtent l="0" t="0" r="2540" b="254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5454" cy="515454"/>
                    </a:xfrm>
                    <a:prstGeom prst="rect">
                      <a:avLst/>
                    </a:prstGeom>
                  </pic:spPr>
                </pic:pic>
              </a:graphicData>
            </a:graphic>
          </wp:anchor>
        </w:drawing>
      </w:r>
      <w:r w:rsidR="00E5559A" w:rsidRPr="006F467F">
        <w:rPr>
          <w:rFonts w:cs="Arial"/>
          <w:noProof/>
          <w:lang w:val="uk-UA" w:eastAsia="uk-UA"/>
        </w:rPr>
        <w:drawing>
          <wp:anchor distT="0" distB="0" distL="114300" distR="114300" simplePos="0" relativeHeight="251803648" behindDoc="0" locked="0" layoutInCell="1" allowOverlap="1" wp14:anchorId="63E372D0" wp14:editId="27B871F3">
            <wp:simplePos x="0" y="0"/>
            <wp:positionH relativeFrom="margin">
              <wp:posOffset>1270</wp:posOffset>
            </wp:positionH>
            <wp:positionV relativeFrom="paragraph">
              <wp:posOffset>130175</wp:posOffset>
            </wp:positionV>
            <wp:extent cx="561340" cy="489585"/>
            <wp:effectExtent l="0" t="0" r="10160" b="5715"/>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04672" behindDoc="0" locked="0" layoutInCell="1" allowOverlap="1" wp14:anchorId="69F84FB1" wp14:editId="76162006">
                <wp:simplePos x="0" y="0"/>
                <wp:positionH relativeFrom="column">
                  <wp:posOffset>635</wp:posOffset>
                </wp:positionH>
                <wp:positionV relativeFrom="paragraph">
                  <wp:posOffset>48260</wp:posOffset>
                </wp:positionV>
                <wp:extent cx="5583555" cy="0"/>
                <wp:effectExtent l="0" t="6350" r="0" b="6350"/>
                <wp:wrapNone/>
                <wp:docPr id="116" name="直接连接符 11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FFD9D9" id="直接连接符 116"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05pt,3.8pt" to="43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" strokecolor="#4874cb [3204]" strokeweight="1pt">
                <v:stroke joinstyle="miter"/>
              </v:line>
            </w:pict>
          </mc:Fallback>
        </mc:AlternateContent>
      </w:r>
      <w:bookmarkStart w:id="760" w:name="OLE_LINK868"/>
    </w:p>
    <w:p w:rsidR="00067F1D" w:rsidRPr="006F467F" w:rsidRDefault="00E5559A" w:rsidP="00D83E20">
      <w:pPr>
        <w:tabs>
          <w:tab w:val="left" w:pos="567"/>
        </w:tabs>
        <w:spacing w:before="156" w:after="156" w:line="240" w:lineRule="exact"/>
        <w:ind w:firstLineChars="550" w:firstLine="1100"/>
        <w:rPr>
          <w:rFonts w:cs="Arial"/>
          <w:spacing w:val="0"/>
        </w:rPr>
      </w:pPr>
      <w:r>
        <w:t>Sedimentos y bacterias pueden contaminar la bandeja de goteo.</w:t>
      </w:r>
      <w:bookmarkEnd w:id="760"/>
    </w:p>
    <w:p w:rsidR="00067F1D" w:rsidRPr="006F467F" w:rsidRDefault="00E5559A" w:rsidP="00D83E20">
      <w:pPr>
        <w:tabs>
          <w:tab w:val="left" w:pos="567"/>
        </w:tabs>
        <w:spacing w:before="156" w:after="156" w:line="240" w:lineRule="exact"/>
        <w:ind w:left="1100"/>
        <w:rPr>
          <w:rFonts w:cs="Arial"/>
          <w:spacing w:val="0"/>
        </w:rPr>
      </w:pPr>
      <w:r>
        <w:t>Enjuague y limpie la bandeja de goteo cada día.</w:t>
      </w:r>
    </w:p>
    <w:p w:rsidR="00067F1D" w:rsidRPr="006F467F" w:rsidRDefault="00E5559A" w:rsidP="00D83E20">
      <w:pPr>
        <w:tabs>
          <w:tab w:val="left" w:pos="567"/>
        </w:tabs>
        <w:spacing w:before="156" w:after="156" w:line="240" w:lineRule="exact"/>
        <w:ind w:left="1100"/>
        <w:rPr>
          <w:rFonts w:cs="Arial"/>
          <w:spacing w:val="0"/>
        </w:rPr>
      </w:pPr>
      <w:r w:rsidRPr="006F467F">
        <w:rPr>
          <w:rFonts w:cs="Arial"/>
          <w:noProof/>
          <w:lang w:val="uk-UA" w:eastAsia="uk-UA"/>
        </w:rPr>
        <mc:AlternateContent>
          <mc:Choice Requires="wps">
            <w:drawing>
              <wp:anchor distT="0" distB="0" distL="114300" distR="114300" simplePos="0" relativeHeight="251806720" behindDoc="0" locked="0" layoutInCell="1" allowOverlap="1" wp14:anchorId="49D78781" wp14:editId="6C764D7B">
                <wp:simplePos x="0" y="0"/>
                <wp:positionH relativeFrom="column">
                  <wp:posOffset>2540</wp:posOffset>
                </wp:positionH>
                <wp:positionV relativeFrom="paragraph">
                  <wp:posOffset>200025</wp:posOffset>
                </wp:positionV>
                <wp:extent cx="5583555" cy="0"/>
                <wp:effectExtent l="0" t="6350" r="0" b="6350"/>
                <wp:wrapNone/>
                <wp:docPr id="119" name="直接连接符 11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96F77" id="直接连接符 119"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2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Vi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" strokecolor="#4874cb [3204]" strokeweight="1pt">
                <v:stroke joinstyle="miter"/>
              </v:line>
            </w:pict>
          </mc:Fallback>
        </mc:AlternateContent>
      </w:r>
      <w:r>
        <w:t>Use guantes al limpiar.</w:t>
      </w:r>
    </w:p>
    <w:tbl>
      <w:tblPr>
        <w:tblStyle w:val="a9"/>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3846"/>
      </w:tblGrid>
      <w:tr w:rsidR="00067F1D" w:rsidRPr="006F467F" w:rsidTr="00056D4E">
        <w:trPr>
          <w:trHeight w:val="2719"/>
        </w:trPr>
        <w:tc>
          <w:tcPr>
            <w:tcW w:w="5226" w:type="dxa"/>
          </w:tcPr>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inline distT="0" distB="0" distL="0" distR="0" wp14:anchorId="11875DEC" wp14:editId="112AF27D">
                      <wp:extent cx="3171190" cy="1616710"/>
                      <wp:effectExtent l="0" t="0" r="10160" b="2540"/>
                      <wp:docPr id="4" name="组合 15"/>
                      <wp:cNvGraphicFramePr/>
                      <a:graphic xmlns:a="http://schemas.openxmlformats.org/drawingml/2006/main">
                        <a:graphicData uri="http://schemas.microsoft.com/office/word/2010/wordprocessingGroup">
                          <wpg:wgp>
                            <wpg:cNvGrpSpPr/>
                            <wpg:grpSpPr>
                              <a:xfrm>
                                <a:off x="0" y="0"/>
                                <a:ext cx="3171190" cy="1616710"/>
                                <a:chOff x="0" y="0"/>
                                <a:chExt cx="3967635" cy="2104572"/>
                              </a:xfrm>
                            </wpg:grpSpPr>
                            <pic:pic xmlns:pic="http://schemas.openxmlformats.org/drawingml/2006/picture">
                              <pic:nvPicPr>
                                <pic:cNvPr id="7" name="图片 7"/>
                                <pic:cNvPicPr>
                                  <a:picLocks noChangeAspect="1"/>
                                </pic:cNvPicPr>
                              </pic:nvPicPr>
                              <pic:blipFill>
                                <a:blip r:embed="rId360" cstate="print">
                                  <a:extLst>
                                    <a:ext uri="{28A0092B-C50C-407E-A947-70E740481C1C}">
                                      <a14:useLocalDpi xmlns:a14="http://schemas.microsoft.com/office/drawing/2010/main" val="0"/>
                                    </a:ext>
                                  </a:extLst>
                                </a:blip>
                                <a:srcRect l="11904" t="44017" r="15080" b="4342"/>
                                <a:stretch>
                                  <a:fillRect/>
                                </a:stretch>
                              </pic:blipFill>
                              <pic:spPr>
                                <a:xfrm>
                                  <a:off x="0" y="0"/>
                                  <a:ext cx="3967635" cy="2104572"/>
                                </a:xfrm>
                                <a:prstGeom prst="rect">
                                  <a:avLst/>
                                </a:prstGeom>
                              </pic:spPr>
                            </pic:pic>
                            <wps:wsp>
                              <wps:cNvPr id="10" name="圆角矩形 10"/>
                              <wps:cNvSpPr/>
                              <wps:spPr>
                                <a:xfrm>
                                  <a:off x="1745815" y="1175658"/>
                                  <a:ext cx="2206171" cy="62411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35DB36F9" id="组合 15" o:spid="_x0000_s1026" style="width:249.7pt;height:127.3pt;mso-position-horizontal-relative:char;mso-position-vertical-relative:line" coordsize="39676,21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">
                      <v:shape id="图片 7" o:spid="_x0000_s1027" type="#_x0000_t75" style="position:absolute;width:39676;height:2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">
                        <v:imagedata r:id="rId361" o:title="" croptop="28847f" cropbottom="2846f" cropleft="7801f" cropright="9883f"/>
                        <v:path arrowok="t"/>
                      </v:shape>
                      <v:roundrect id="圆角矩形 10" o:spid="_x0000_s1028" style="position:absolute;left:17458;top:11756;width:22061;height:6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" filled="f" strokecolor="red" strokeweight="1pt">
                        <v:stroke joinstyle="miter"/>
                      </v:roundrect>
                      <w10:anchorlock/>
                    </v:group>
                  </w:pict>
                </mc:Fallback>
              </mc:AlternateContent>
            </w:r>
          </w:p>
        </w:tc>
        <w:tc>
          <w:tcPr>
            <w:tcW w:w="3846" w:type="dxa"/>
          </w:tcPr>
          <w:p w:rsidR="00067F1D" w:rsidRPr="006F467F" w:rsidRDefault="00E5559A" w:rsidP="00D83E20">
            <w:pPr>
              <w:tabs>
                <w:tab w:val="left" w:pos="567"/>
              </w:tabs>
              <w:spacing w:before="156" w:after="156"/>
              <w:rPr>
                <w:rFonts w:cs="Arial"/>
                <w:spacing w:val="0"/>
              </w:rPr>
            </w:pPr>
            <w:r>
              <w:t>Procedimiento de limpieza de la la bandeja de goteo: Saque la bandeja de goteo de la máquina.</w:t>
            </w:r>
          </w:p>
          <w:p w:rsidR="00067F1D" w:rsidRPr="006F467F" w:rsidRDefault="00E5559A" w:rsidP="00D83E20">
            <w:pPr>
              <w:pStyle w:val="ab"/>
              <w:numPr>
                <w:ilvl w:val="0"/>
                <w:numId w:val="18"/>
              </w:numPr>
              <w:tabs>
                <w:tab w:val="left" w:pos="567"/>
              </w:tabs>
              <w:spacing w:before="120" w:after="120" w:line="276" w:lineRule="auto"/>
              <w:ind w:firstLineChars="0"/>
              <w:rPr>
                <w:rFonts w:cs="Arial"/>
              </w:rPr>
            </w:pPr>
            <w:r>
              <w:t>Enjuague y limpie la bandeja de goteo minuciosamente con un limpiador doméstico y cepillo.</w:t>
            </w:r>
          </w:p>
          <w:p w:rsidR="00067F1D" w:rsidRPr="006F467F" w:rsidRDefault="00E5559A" w:rsidP="00D83E20">
            <w:pPr>
              <w:pStyle w:val="ab"/>
              <w:numPr>
                <w:ilvl w:val="0"/>
                <w:numId w:val="18"/>
              </w:numPr>
              <w:tabs>
                <w:tab w:val="left" w:pos="567"/>
              </w:tabs>
              <w:spacing w:before="120" w:after="120" w:line="276" w:lineRule="auto"/>
              <w:ind w:firstLineChars="0"/>
              <w:rPr>
                <w:rFonts w:cs="Arial"/>
              </w:rPr>
            </w:pPr>
            <w:r>
              <w:t>Enjuague con agua limpia y seque con una toalla.</w:t>
            </w:r>
          </w:p>
          <w:p w:rsidR="00067F1D" w:rsidRPr="006F467F" w:rsidRDefault="00E5559A" w:rsidP="00D83E20">
            <w:pPr>
              <w:pStyle w:val="ab"/>
              <w:numPr>
                <w:ilvl w:val="0"/>
                <w:numId w:val="18"/>
              </w:numPr>
              <w:tabs>
                <w:tab w:val="left" w:pos="567"/>
              </w:tabs>
              <w:spacing w:before="120" w:after="120" w:line="276" w:lineRule="auto"/>
              <w:ind w:firstLineChars="0"/>
              <w:rPr>
                <w:rFonts w:cs="Arial"/>
              </w:rPr>
            </w:pPr>
            <w:r>
              <w:t>Coloque la bandeja de goteo seca en su lugar en la máquina. Asegúrese de que esté insertado hasta el tope.</w:t>
            </w:r>
          </w:p>
        </w:tc>
      </w:tr>
    </w:tbl>
    <w:p w:rsidR="00067F1D" w:rsidRPr="006F467F" w:rsidRDefault="00E5559A" w:rsidP="00D83E20">
      <w:pPr>
        <w:pStyle w:val="3"/>
        <w:tabs>
          <w:tab w:val="left" w:pos="567"/>
        </w:tabs>
        <w:spacing w:before="156" w:after="156" w:line="240" w:lineRule="auto"/>
        <w:rPr>
          <w:rFonts w:ascii="Arial" w:hAnsi="Arial" w:cs="Arial"/>
          <w:spacing w:val="0"/>
        </w:rPr>
      </w:pPr>
      <w:bookmarkStart w:id="761" w:name="_Toc135994200"/>
      <w:bookmarkStart w:id="762" w:name="_Toc135843207"/>
      <w:bookmarkStart w:id="763" w:name="_Toc173843895"/>
      <w:r>
        <w:rPr>
          <w:rFonts w:ascii="Arial" w:hAnsi="Arial"/>
        </w:rPr>
        <w:t>Limpieza del pico dispensador de bebidas</w:t>
      </w:r>
      <w:bookmarkEnd w:id="761"/>
      <w:bookmarkEnd w:id="762"/>
      <w:bookmarkEnd w:id="763"/>
    </w:p>
    <w:p w:rsidR="00067F1D" w:rsidRPr="006F467F" w:rsidRDefault="00056D4E" w:rsidP="00D83E20">
      <w:pPr>
        <w:tabs>
          <w:tab w:val="left" w:pos="567"/>
        </w:tabs>
        <w:spacing w:before="156" w:after="156" w:line="240" w:lineRule="auto"/>
        <w:rPr>
          <w:rFonts w:cs="Arial"/>
          <w:spacing w:val="0"/>
        </w:rPr>
      </w:pPr>
      <w:r w:rsidRPr="006F467F">
        <w:rPr>
          <w:rFonts w:cs="Arial"/>
          <w:noProof/>
          <w:lang w:val="uk-UA" w:eastAsia="uk-UA"/>
        </w:rPr>
        <mc:AlternateContent>
          <mc:Choice Requires="wpg">
            <w:drawing>
              <wp:inline distT="0" distB="0" distL="0" distR="0" wp14:anchorId="37A57163" wp14:editId="60FBC3D8">
                <wp:extent cx="6076950" cy="1458595"/>
                <wp:effectExtent l="0" t="0" r="0" b="8255"/>
                <wp:docPr id="522" name="组合 14"/>
                <wp:cNvGraphicFramePr/>
                <a:graphic xmlns:a="http://schemas.openxmlformats.org/drawingml/2006/main">
                  <a:graphicData uri="http://schemas.microsoft.com/office/word/2010/wordprocessingGroup">
                    <wpg:wgp>
                      <wpg:cNvGrpSpPr/>
                      <wpg:grpSpPr>
                        <a:xfrm>
                          <a:off x="0" y="0"/>
                          <a:ext cx="6076950" cy="1458595"/>
                          <a:chOff x="0" y="0"/>
                          <a:chExt cx="12218928" cy="2641806"/>
                        </a:xfrm>
                      </wpg:grpSpPr>
                      <pic:pic xmlns:pic="http://schemas.openxmlformats.org/drawingml/2006/picture">
                        <pic:nvPicPr>
                          <pic:cNvPr id="523" name="图片 523"/>
                          <pic:cNvPicPr/>
                        </pic:nvPicPr>
                        <pic:blipFill>
                          <a:blip r:embed="rId362" cstate="print">
                            <a:extLst>
                              <a:ext uri="{28A0092B-C50C-407E-A947-70E740481C1C}">
                                <a14:useLocalDpi xmlns:a14="http://schemas.microsoft.com/office/drawing/2010/main" val="0"/>
                              </a:ext>
                            </a:extLst>
                          </a:blip>
                          <a:srcRect l="25898" t="32831" r="19403" b="16373"/>
                          <a:stretch>
                            <a:fillRect/>
                          </a:stretch>
                        </pic:blipFill>
                        <pic:spPr>
                          <a:xfrm>
                            <a:off x="2739172" y="1"/>
                            <a:ext cx="2476556" cy="2641805"/>
                          </a:xfrm>
                          <a:prstGeom prst="rect">
                            <a:avLst/>
                          </a:prstGeom>
                        </pic:spPr>
                      </pic:pic>
                      <pic:pic xmlns:pic="http://schemas.openxmlformats.org/drawingml/2006/picture">
                        <pic:nvPicPr>
                          <pic:cNvPr id="525" name="图片 525"/>
                          <pic:cNvPicPr>
                            <a:picLocks noChangeAspect="1"/>
                          </pic:cNvPicPr>
                        </pic:nvPicPr>
                        <pic:blipFill>
                          <a:blip r:embed="rId363" cstate="print">
                            <a:extLst>
                              <a:ext uri="{28A0092B-C50C-407E-A947-70E740481C1C}">
                                <a14:useLocalDpi xmlns:a14="http://schemas.microsoft.com/office/drawing/2010/main" val="0"/>
                              </a:ext>
                            </a:extLst>
                          </a:blip>
                          <a:srcRect l="21237" r="13804"/>
                          <a:stretch>
                            <a:fillRect/>
                          </a:stretch>
                        </pic:blipFill>
                        <pic:spPr>
                          <a:xfrm>
                            <a:off x="0" y="1"/>
                            <a:ext cx="2286000" cy="2640372"/>
                          </a:xfrm>
                          <a:prstGeom prst="rect">
                            <a:avLst/>
                          </a:prstGeom>
                        </pic:spPr>
                      </pic:pic>
                      <pic:pic xmlns:pic="http://schemas.openxmlformats.org/drawingml/2006/picture">
                        <pic:nvPicPr>
                          <pic:cNvPr id="527" name="图片 527"/>
                          <pic:cNvPicPr>
                            <a:picLocks noChangeAspect="1"/>
                          </pic:cNvPicPr>
                        </pic:nvPicPr>
                        <pic:blipFill>
                          <a:blip r:embed="rId364" cstate="print">
                            <a:extLst>
                              <a:ext uri="{28A0092B-C50C-407E-A947-70E740481C1C}">
                                <a14:useLocalDpi xmlns:a14="http://schemas.microsoft.com/office/drawing/2010/main" val="0"/>
                              </a:ext>
                            </a:extLst>
                          </a:blip>
                          <a:srcRect l="27469" t="2374" r="22665" b="31985"/>
                          <a:stretch>
                            <a:fillRect/>
                          </a:stretch>
                        </pic:blipFill>
                        <pic:spPr>
                          <a:xfrm>
                            <a:off x="5668900" y="1"/>
                            <a:ext cx="2671762" cy="2638809"/>
                          </a:xfrm>
                          <a:prstGeom prst="rect">
                            <a:avLst/>
                          </a:prstGeom>
                        </pic:spPr>
                      </pic:pic>
                      <pic:pic xmlns:pic="http://schemas.openxmlformats.org/drawingml/2006/picture">
                        <pic:nvPicPr>
                          <pic:cNvPr id="546" name="图片 546"/>
                          <pic:cNvPicPr>
                            <a:picLocks noChangeAspect="1"/>
                          </pic:cNvPicPr>
                        </pic:nvPicPr>
                        <pic:blipFill>
                          <a:blip r:embed="rId365" cstate="print">
                            <a:extLst>
                              <a:ext uri="{28A0092B-C50C-407E-A947-70E740481C1C}">
                                <a14:useLocalDpi xmlns:a14="http://schemas.microsoft.com/office/drawing/2010/main" val="0"/>
                              </a:ext>
                            </a:extLst>
                          </a:blip>
                          <a:srcRect l="15809" t="10725" r="7868" b="11848"/>
                          <a:stretch>
                            <a:fillRect/>
                          </a:stretch>
                        </pic:blipFill>
                        <pic:spPr>
                          <a:xfrm rot="5400000">
                            <a:off x="9186976" y="-393142"/>
                            <a:ext cx="2638809" cy="3425094"/>
                          </a:xfrm>
                          <a:prstGeom prst="rect">
                            <a:avLst/>
                          </a:prstGeom>
                        </pic:spPr>
                      </pic:pic>
                      <wps:wsp>
                        <wps:cNvPr id="555" name="直接箭头连接符 555"/>
                        <wps:cNvCnPr/>
                        <wps:spPr>
                          <a:xfrm flipV="1">
                            <a:off x="345854" y="1472384"/>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0" name="直接箭头连接符 560"/>
                        <wps:cNvCnPr/>
                        <wps:spPr>
                          <a:xfrm flipV="1">
                            <a:off x="6653785" y="1319405"/>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57118CA" id="组合 14" o:spid="_x0000_s1026" style="width:478.5pt;height:114.85pt;mso-position-horizontal-relative:char;mso-position-vertical-relative:line" coordsize="122189,26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">
                <v:shape id="图片 523" o:spid="_x0000_s1027" type="#_x0000_t75" style="position:absolute;left:27391;width:24766;height:26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">
                  <v:imagedata r:id="rId366" o:title="" croptop="21516f" cropbottom="10730f" cropleft="16973f" cropright="12716f"/>
                </v:shape>
                <v:shape id="图片 525" o:spid="_x0000_s1028" type="#_x0000_t75" style="position:absolute;width:22860;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">
                  <v:imagedata r:id="rId367" o:title="" cropleft="13918f" cropright="9047f"/>
                  <v:path arrowok="t"/>
                </v:shape>
                <v:shape id="图片 527" o:spid="_x0000_s1029" type="#_x0000_t75" style="position:absolute;left:56689;width:26717;height:2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">
                  <v:imagedata r:id="rId368" o:title="" croptop="1556f" cropbottom="20962f" cropleft="18002f" cropright="14854f"/>
                  <v:path arrowok="t"/>
                </v:shape>
                <v:shape id="图片 546" o:spid="_x0000_s1030" type="#_x0000_t75" style="position:absolute;left:91870;top:-3932;width:26388;height:3425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">
                  <v:imagedata r:id="rId369" o:title="" croptop="7029f" cropbottom="7765f" cropleft="10361f" cropright="5156f"/>
                  <v:path arrowok="t"/>
                </v:shape>
                <v:shape id="直接箭头连接符 555" o:spid="_x0000_s1031" type="#_x0000_t32" style="position:absolute;left:3458;top:14723;width:366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" strokecolor="red" strokeweight="1pt">
                  <v:stroke endarrow="block" joinstyle="miter"/>
                </v:shape>
                <v:shape id="直接箭头连接符 560" o:spid="_x0000_s1032" type="#_x0000_t32" style="position:absolute;left:66537;top:13194;width:3669;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" strokecolor="red" strokeweight="1pt">
                  <v:stroke endarrow="block" joinstyle="miter"/>
                </v:shape>
                <w10:anchorlock/>
              </v:group>
            </w:pict>
          </mc:Fallback>
        </mc:AlternateContent>
      </w:r>
    </w:p>
    <w:p w:rsidR="00067F1D" w:rsidRPr="006F467F" w:rsidRDefault="00E5559A" w:rsidP="00D83E20">
      <w:pPr>
        <w:tabs>
          <w:tab w:val="left" w:pos="567"/>
        </w:tabs>
        <w:spacing w:before="156" w:after="156" w:line="240" w:lineRule="auto"/>
        <w:rPr>
          <w:rFonts w:cs="Arial"/>
          <w:spacing w:val="0"/>
        </w:rPr>
      </w:pPr>
      <w:r>
        <w:t>Primero saque el tubo de leche, apriete las pestañas a ambos lados del pico dispensador de bebidas, tire hacia abajo, retire la boquilla de vapor, la cámara de calentamiento de leche, la tapa de salida de leche, la salida de leche y enjuáguelos con agua. Vuelva a colocar el pico dispensador y luego reemplace el tubo de leche.</w:t>
      </w:r>
    </w:p>
    <w:p w:rsidR="00067F1D" w:rsidRPr="006F467F" w:rsidRDefault="00E5559A" w:rsidP="00D83E20">
      <w:pPr>
        <w:pStyle w:val="3"/>
        <w:tabs>
          <w:tab w:val="left" w:pos="567"/>
        </w:tabs>
        <w:spacing w:before="156" w:after="156" w:line="240" w:lineRule="auto"/>
        <w:rPr>
          <w:rFonts w:ascii="Arial" w:hAnsi="Arial" w:cs="Arial"/>
          <w:spacing w:val="0"/>
        </w:rPr>
      </w:pPr>
      <w:bookmarkStart w:id="764" w:name="_Toc135994201"/>
      <w:bookmarkStart w:id="765" w:name="_Toc135843208"/>
      <w:bookmarkStart w:id="766" w:name="_Toc173843896"/>
      <w:r>
        <w:rPr>
          <w:rFonts w:ascii="Arial" w:hAnsi="Arial"/>
        </w:rPr>
        <w:t>Limpieza de la pantalla táctil</w:t>
      </w:r>
      <w:bookmarkEnd w:id="764"/>
      <w:bookmarkEnd w:id="765"/>
      <w:bookmarkEnd w:id="766"/>
    </w:p>
    <w:p w:rsidR="00067F1D" w:rsidRPr="006F467F" w:rsidRDefault="006F4950"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52832" behindDoc="0" locked="0" layoutInCell="1" allowOverlap="1" wp14:anchorId="3595305A" wp14:editId="376CC257">
            <wp:simplePos x="0" y="0"/>
            <wp:positionH relativeFrom="column">
              <wp:posOffset>659219</wp:posOffset>
            </wp:positionH>
            <wp:positionV relativeFrom="paragraph">
              <wp:posOffset>127591</wp:posOffset>
            </wp:positionV>
            <wp:extent cx="3571240" cy="267335"/>
            <wp:effectExtent l="0" t="0" r="0" b="0"/>
            <wp:wrapNone/>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08768" behindDoc="0" locked="0" layoutInCell="1" allowOverlap="1" wp14:anchorId="62684EAF" wp14:editId="569F6990">
                <wp:simplePos x="0" y="0"/>
                <wp:positionH relativeFrom="column">
                  <wp:posOffset>5715</wp:posOffset>
                </wp:positionH>
                <wp:positionV relativeFrom="paragraph">
                  <wp:posOffset>12700</wp:posOffset>
                </wp:positionV>
                <wp:extent cx="5583555" cy="0"/>
                <wp:effectExtent l="0" t="6350" r="0" b="6350"/>
                <wp:wrapNone/>
                <wp:docPr id="120" name="直接连接符 1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AC201" id="直接连接符 120"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45pt,1pt" to="44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uR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807744" behindDoc="0" locked="0" layoutInCell="1" allowOverlap="1" wp14:anchorId="3CA198EC" wp14:editId="1E7466E2">
            <wp:simplePos x="0" y="0"/>
            <wp:positionH relativeFrom="margin">
              <wp:posOffset>-635</wp:posOffset>
            </wp:positionH>
            <wp:positionV relativeFrom="paragraph">
              <wp:posOffset>94615</wp:posOffset>
            </wp:positionV>
            <wp:extent cx="565150" cy="492760"/>
            <wp:effectExtent l="0" t="0" r="6350" b="254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845" cy="493007"/>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bookmarkStart w:id="767" w:name="OLE_LINK873"/>
      <w:bookmarkStart w:id="768" w:name="OLE_LINK874"/>
      <w:r>
        <w:lastRenderedPageBreak/>
        <w:t>Un derrame inesperado de un líquido durante la limpieza puede provocar quemaduras.</w:t>
      </w:r>
      <w:bookmarkEnd w:id="767"/>
      <w:bookmarkEnd w:id="768"/>
    </w:p>
    <w:bookmarkStart w:id="769" w:name="OLE_LINK875"/>
    <w:bookmarkStart w:id="770" w:name="OLE_LINK876"/>
    <w:p w:rsidR="00067F1D" w:rsidRPr="006F467F" w:rsidRDefault="00E5559A" w:rsidP="00D83E20">
      <w:pPr>
        <w:tabs>
          <w:tab w:val="left" w:pos="567"/>
        </w:tabs>
        <w:spacing w:before="156" w:after="156" w:line="240" w:lineRule="auto"/>
        <w:ind w:firstLineChars="454" w:firstLine="999"/>
        <w:rPr>
          <w:rFonts w:cs="Arial"/>
          <w:spacing w:val="0"/>
        </w:rPr>
      </w:pPr>
      <w:r w:rsidRPr="006F467F">
        <w:rPr>
          <w:rFonts w:eastAsia="SimHei" w:cs="Arial"/>
          <w:noProof/>
          <w:sz w:val="22"/>
          <w:szCs w:val="21"/>
          <w:lang w:val="uk-UA" w:eastAsia="uk-UA"/>
        </w:rPr>
        <mc:AlternateContent>
          <mc:Choice Requires="wps">
            <w:drawing>
              <wp:anchor distT="0" distB="0" distL="114300" distR="114300" simplePos="0" relativeHeight="251810816" behindDoc="0" locked="0" layoutInCell="1" allowOverlap="1" wp14:anchorId="729BBB13" wp14:editId="5B64B2F9">
                <wp:simplePos x="0" y="0"/>
                <wp:positionH relativeFrom="column">
                  <wp:posOffset>-8469</wp:posOffset>
                </wp:positionH>
                <wp:positionV relativeFrom="paragraph">
                  <wp:posOffset>479219</wp:posOffset>
                </wp:positionV>
                <wp:extent cx="5590540" cy="0"/>
                <wp:effectExtent l="0" t="6350" r="0" b="6350"/>
                <wp:wrapNone/>
                <wp:docPr id="121" name="直接连接符 12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0B0E0" id="直接连接符 121"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65pt,37.75pt" to="439.5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" strokecolor="#4874cb [3204]" strokeweight="1pt">
                <v:stroke joinstyle="miter"/>
              </v:line>
            </w:pict>
          </mc:Fallback>
        </mc:AlternateContent>
      </w:r>
      <w:r>
        <w:t>Bloquee la pantalla antes de la limpieza. Apague la máquina antes de limpiar el panel de control.</w:t>
      </w:r>
      <w:bookmarkEnd w:id="769"/>
      <w:bookmarkEnd w:id="770"/>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812864" behindDoc="0" locked="0" layoutInCell="1" allowOverlap="1" wp14:anchorId="4132EA07" wp14:editId="5948D3C7">
                <wp:simplePos x="0" y="0"/>
                <wp:positionH relativeFrom="column">
                  <wp:posOffset>-1270</wp:posOffset>
                </wp:positionH>
                <wp:positionV relativeFrom="paragraph">
                  <wp:posOffset>192405</wp:posOffset>
                </wp:positionV>
                <wp:extent cx="5583555" cy="0"/>
                <wp:effectExtent l="0" t="6350" r="0" b="6350"/>
                <wp:wrapNone/>
                <wp:docPr id="122" name="直接连接符 122"/>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15B42" id="直接连接符 122"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1pt,15.15pt" to="439.5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A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" strokecolor="#4874cb [3204]" strokeweight="1pt">
                <v:stroke joinstyle="miter"/>
              </v:line>
            </w:pict>
          </mc:Fallback>
        </mc:AlternateContent>
      </w:r>
    </w:p>
    <w:p w:rsidR="00067F1D" w:rsidRPr="006F467F" w:rsidRDefault="006F4950" w:rsidP="00D83E20">
      <w:pPr>
        <w:tabs>
          <w:tab w:val="left" w:pos="567"/>
        </w:tabs>
        <w:spacing w:before="156" w:after="156" w:line="240" w:lineRule="auto"/>
        <w:rPr>
          <w:rFonts w:cs="Arial"/>
          <w:spacing w:val="0"/>
        </w:rPr>
      </w:pPr>
      <w:r>
        <w:rPr>
          <w:rFonts w:cs="Arial"/>
          <w:noProof/>
          <w:spacing w:val="0"/>
          <w:lang w:val="uk-UA" w:eastAsia="uk-UA"/>
        </w:rPr>
        <w:drawing>
          <wp:anchor distT="0" distB="0" distL="114300" distR="114300" simplePos="0" relativeHeight="252154880" behindDoc="0" locked="0" layoutInCell="1" allowOverlap="1" wp14:anchorId="59F14CD6" wp14:editId="191D9BE4">
            <wp:simplePos x="0" y="0"/>
            <wp:positionH relativeFrom="column">
              <wp:posOffset>669851</wp:posOffset>
            </wp:positionH>
            <wp:positionV relativeFrom="paragraph">
              <wp:posOffset>21161</wp:posOffset>
            </wp:positionV>
            <wp:extent cx="3562985" cy="233045"/>
            <wp:effectExtent l="0" t="0" r="0" b="0"/>
            <wp:wrapNone/>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811840" behindDoc="0" locked="0" layoutInCell="1" allowOverlap="1" wp14:anchorId="1FF22DC1" wp14:editId="28D21A3C">
            <wp:simplePos x="0" y="0"/>
            <wp:positionH relativeFrom="margin">
              <wp:posOffset>3810</wp:posOffset>
            </wp:positionH>
            <wp:positionV relativeFrom="paragraph">
              <wp:posOffset>1905</wp:posOffset>
            </wp:positionV>
            <wp:extent cx="567055" cy="494665"/>
            <wp:effectExtent l="0" t="0" r="4445" b="635"/>
            <wp:wrapNone/>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102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50" w:firstLine="1100"/>
        <w:rPr>
          <w:rFonts w:cs="Arial"/>
          <w:spacing w:val="0"/>
        </w:rPr>
      </w:pPr>
      <w:r>
        <w:t>No dañe la pantalla táctil al limpiarla.</w:t>
      </w:r>
    </w:p>
    <w:p w:rsidR="00067F1D" w:rsidRPr="006F467F" w:rsidRDefault="00E5559A" w:rsidP="00D83E20">
      <w:pPr>
        <w:tabs>
          <w:tab w:val="left" w:pos="567"/>
        </w:tabs>
        <w:spacing w:before="156" w:after="156" w:line="240" w:lineRule="auto"/>
        <w:ind w:firstLineChars="500" w:firstLine="1050"/>
        <w:rPr>
          <w:rFonts w:cs="Arial"/>
          <w:spacing w:val="0"/>
        </w:rPr>
      </w:pPr>
      <w:r w:rsidRPr="006F467F">
        <w:rPr>
          <w:rFonts w:cs="Arial"/>
          <w:noProof/>
          <w:lang w:val="uk-UA" w:eastAsia="uk-UA"/>
        </w:rPr>
        <mc:AlternateContent>
          <mc:Choice Requires="wps">
            <w:drawing>
              <wp:anchor distT="0" distB="0" distL="114300" distR="114300" simplePos="0" relativeHeight="251814912" behindDoc="0" locked="0" layoutInCell="1" allowOverlap="1" wp14:anchorId="1F453076" wp14:editId="3C60EF57">
                <wp:simplePos x="0" y="0"/>
                <wp:positionH relativeFrom="column">
                  <wp:posOffset>-2540</wp:posOffset>
                </wp:positionH>
                <wp:positionV relativeFrom="paragraph">
                  <wp:posOffset>216535</wp:posOffset>
                </wp:positionV>
                <wp:extent cx="5583555" cy="0"/>
                <wp:effectExtent l="0" t="6350" r="0" b="6350"/>
                <wp:wrapNone/>
                <wp:docPr id="124" name="直接连接符 12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6F097B" id="直接连接符 124"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2pt,17.05pt" to="439.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" strokecolor="#4874cb [3204]" strokeweight="1pt">
                <v:stroke joinstyle="miter"/>
              </v:line>
            </w:pict>
          </mc:Fallback>
        </mc:AlternateContent>
      </w:r>
      <w:bookmarkStart w:id="771" w:name="OLE_LINK877"/>
      <w:r>
        <w:t xml:space="preserve">No quite las manchas. </w:t>
      </w:r>
      <w:bookmarkEnd w:id="771"/>
      <w:r>
        <w:t>No presione con fuerza la pantalla ni conduzca sobre ella con objetos afilados.</w:t>
      </w:r>
    </w:p>
    <w:p w:rsidR="00067F1D" w:rsidRPr="006F467F" w:rsidRDefault="00E5559A" w:rsidP="00D83E20">
      <w:pPr>
        <w:pStyle w:val="2"/>
        <w:tabs>
          <w:tab w:val="left" w:pos="567"/>
        </w:tabs>
        <w:spacing w:before="156" w:after="156" w:line="276" w:lineRule="auto"/>
        <w:ind w:leftChars="-70" w:right="200" w:hangingChars="70" w:hanging="140"/>
        <w:rPr>
          <w:rFonts w:cs="Arial"/>
          <w:spacing w:val="0"/>
        </w:rPr>
      </w:pPr>
      <w:bookmarkStart w:id="772" w:name="_Toc135843209"/>
      <w:bookmarkStart w:id="773" w:name="_Toc135994202"/>
      <w:bookmarkStart w:id="774" w:name="_Toc173843897"/>
      <w:r>
        <w:t>Limpieza semanal</w:t>
      </w:r>
      <w:bookmarkEnd w:id="772"/>
      <w:bookmarkEnd w:id="773"/>
      <w:bookmarkEnd w:id="774"/>
    </w:p>
    <w:p w:rsidR="00067F1D" w:rsidRPr="006F467F" w:rsidRDefault="00E5559A" w:rsidP="00D83E20">
      <w:pPr>
        <w:pStyle w:val="3"/>
        <w:tabs>
          <w:tab w:val="left" w:pos="567"/>
        </w:tabs>
        <w:spacing w:before="156" w:after="156"/>
        <w:rPr>
          <w:rFonts w:ascii="Arial" w:hAnsi="Arial" w:cs="Arial"/>
          <w:spacing w:val="0"/>
        </w:rPr>
      </w:pPr>
      <w:bookmarkStart w:id="775" w:name="_Toc135994203"/>
      <w:bookmarkStart w:id="776" w:name="_Toc135843210"/>
      <w:bookmarkStart w:id="777" w:name="_Toc173843898"/>
      <w:r>
        <w:rPr>
          <w:rFonts w:ascii="Arial" w:hAnsi="Arial"/>
        </w:rPr>
        <w:t>Limpieza del contenedor de café en granos</w:t>
      </w:r>
      <w:bookmarkEnd w:id="775"/>
      <w:bookmarkEnd w:id="776"/>
      <w:bookmarkEnd w:id="777"/>
    </w:p>
    <w:p w:rsidR="00067F1D" w:rsidRPr="006F467F" w:rsidRDefault="006F4950" w:rsidP="00D83E20">
      <w:pPr>
        <w:tabs>
          <w:tab w:val="left" w:pos="567"/>
        </w:tabs>
        <w:spacing w:before="156" w:after="156" w:line="480" w:lineRule="auto"/>
        <w:rPr>
          <w:rFonts w:cs="Arial"/>
          <w:spacing w:val="0"/>
        </w:rPr>
      </w:pPr>
      <w:r>
        <w:rPr>
          <w:rFonts w:cs="Arial"/>
          <w:noProof/>
          <w:spacing w:val="0"/>
          <w:lang w:val="uk-UA" w:eastAsia="uk-UA"/>
        </w:rPr>
        <w:drawing>
          <wp:anchor distT="0" distB="0" distL="114300" distR="114300" simplePos="0" relativeHeight="252158976" behindDoc="0" locked="0" layoutInCell="1" allowOverlap="1" wp14:anchorId="6DCAB997" wp14:editId="153EBFA8">
            <wp:simplePos x="0" y="0"/>
            <wp:positionH relativeFrom="column">
              <wp:posOffset>595424</wp:posOffset>
            </wp:positionH>
            <wp:positionV relativeFrom="paragraph">
              <wp:posOffset>169486</wp:posOffset>
            </wp:positionV>
            <wp:extent cx="3571240" cy="267335"/>
            <wp:effectExtent l="0" t="0" r="0" b="0"/>
            <wp:wrapNone/>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815936" behindDoc="0" locked="0" layoutInCell="1" allowOverlap="1" wp14:anchorId="234B55CB" wp14:editId="1C270458">
            <wp:simplePos x="0" y="0"/>
            <wp:positionH relativeFrom="column">
              <wp:posOffset>-4445</wp:posOffset>
            </wp:positionH>
            <wp:positionV relativeFrom="paragraph">
              <wp:posOffset>135255</wp:posOffset>
            </wp:positionV>
            <wp:extent cx="567055" cy="495300"/>
            <wp:effectExtent l="0" t="0" r="4445" b="0"/>
            <wp:wrapNone/>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9151" cy="497197"/>
                    </a:xfrm>
                    <a:prstGeom prst="rect">
                      <a:avLst/>
                    </a:prstGeom>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16960" behindDoc="0" locked="0" layoutInCell="1" allowOverlap="1" wp14:anchorId="1FDE7545" wp14:editId="34458E9E">
                <wp:simplePos x="0" y="0"/>
                <wp:positionH relativeFrom="column">
                  <wp:posOffset>635</wp:posOffset>
                </wp:positionH>
                <wp:positionV relativeFrom="paragraph">
                  <wp:posOffset>46990</wp:posOffset>
                </wp:positionV>
                <wp:extent cx="5589270" cy="0"/>
                <wp:effectExtent l="0" t="6350" r="0" b="6350"/>
                <wp:wrapNone/>
                <wp:docPr id="143" name="直接连接符 143"/>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4CFFA" id="直接连接符 143"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05pt,3.7pt" to="440.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" strokecolor="#4874cb [3204]" strokeweight="1pt">
                <v:stroke joinstyle="miter"/>
              </v:line>
            </w:pict>
          </mc:Fallback>
        </mc:AlternateContent>
      </w:r>
      <w:r w:rsidR="00E5559A" w:rsidRPr="006F467F">
        <w:rPr>
          <w:rFonts w:eastAsia="SimHei" w:cs="Arial"/>
          <w:noProof/>
          <w:sz w:val="22"/>
          <w:szCs w:val="21"/>
          <w:lang w:val="uk-UA" w:eastAsia="uk-UA"/>
        </w:rPr>
        <w:drawing>
          <wp:anchor distT="0" distB="0" distL="114300" distR="114300" simplePos="0" relativeHeight="251819008" behindDoc="0" locked="0" layoutInCell="1" allowOverlap="1" wp14:anchorId="6B7CFFDD" wp14:editId="3570B187">
            <wp:simplePos x="0" y="0"/>
            <wp:positionH relativeFrom="margin">
              <wp:posOffset>4511040</wp:posOffset>
            </wp:positionH>
            <wp:positionV relativeFrom="paragraph">
              <wp:posOffset>142875</wp:posOffset>
            </wp:positionV>
            <wp:extent cx="505460" cy="505460"/>
            <wp:effectExtent l="0" t="0" r="8890" b="889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5273" cy="505273"/>
                    </a:xfrm>
                    <a:prstGeom prst="rect">
                      <a:avLst/>
                    </a:prstGeom>
                  </pic:spPr>
                </pic:pic>
              </a:graphicData>
            </a:graphic>
          </wp:anchor>
        </w:drawing>
      </w:r>
    </w:p>
    <w:p w:rsidR="00067F1D" w:rsidRPr="006F467F" w:rsidRDefault="00E5559A" w:rsidP="00D83E20">
      <w:pPr>
        <w:tabs>
          <w:tab w:val="left" w:pos="567"/>
        </w:tabs>
        <w:spacing w:before="156" w:after="156" w:line="240" w:lineRule="auto"/>
        <w:rPr>
          <w:rFonts w:cs="Arial"/>
          <w:spacing w:val="0"/>
        </w:rPr>
      </w:pPr>
      <w:r>
        <w:t xml:space="preserve">          Las aletas giratorias del molinillo de café y la aleta de la abertura del contenedor de café en granos están afiladas y pueden causar lesiones.</w: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821056" behindDoc="0" locked="0" layoutInCell="1" allowOverlap="1" wp14:anchorId="3F5765C7" wp14:editId="16E8660D">
                <wp:simplePos x="0" y="0"/>
                <wp:positionH relativeFrom="column">
                  <wp:posOffset>-22258</wp:posOffset>
                </wp:positionH>
                <wp:positionV relativeFrom="paragraph">
                  <wp:posOffset>448961</wp:posOffset>
                </wp:positionV>
                <wp:extent cx="5594985" cy="0"/>
                <wp:effectExtent l="0" t="6350" r="0" b="6350"/>
                <wp:wrapNone/>
                <wp:docPr id="149" name="直接连接符 149"/>
                <wp:cNvGraphicFramePr/>
                <a:graphic xmlns:a="http://schemas.openxmlformats.org/drawingml/2006/main">
                  <a:graphicData uri="http://schemas.microsoft.com/office/word/2010/wordprocessingShape">
                    <wps:wsp>
                      <wps:cNvCnPr/>
                      <wps:spPr>
                        <a:xfrm>
                          <a:off x="0" y="0"/>
                          <a:ext cx="55949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C333B" id="直接连接符 149"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75pt,35.35pt" to="438.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" strokecolor="#4874cb [3204]" strokeweight="1pt">
                <v:stroke joinstyle="miter"/>
              </v:line>
            </w:pict>
          </mc:Fallback>
        </mc:AlternateContent>
      </w:r>
      <w:r>
        <w:t>No introduzca las manos en el contenedor de café en granos durante el funcionamiento de la máquina de café. Use guantes al limpiar.</w:t>
      </w:r>
    </w:p>
    <w:p w:rsidR="00067F1D" w:rsidRPr="006F467F" w:rsidRDefault="006F4950" w:rsidP="00D83E20">
      <w:pPr>
        <w:tabs>
          <w:tab w:val="left" w:pos="567"/>
        </w:tabs>
        <w:spacing w:before="156" w:after="156" w:line="600" w:lineRule="auto"/>
        <w:rPr>
          <w:rFonts w:cs="Arial"/>
          <w:spacing w:val="0"/>
        </w:rPr>
      </w:pPr>
      <w:r>
        <w:rPr>
          <w:rFonts w:cs="Arial"/>
          <w:noProof/>
          <w:spacing w:val="0"/>
          <w:lang w:val="uk-UA" w:eastAsia="uk-UA"/>
        </w:rPr>
        <w:drawing>
          <wp:anchor distT="0" distB="0" distL="114300" distR="114300" simplePos="0" relativeHeight="252156928" behindDoc="0" locked="0" layoutInCell="1" allowOverlap="1" wp14:anchorId="6C9FC3A2" wp14:editId="4820FF8F">
            <wp:simplePos x="0" y="0"/>
            <wp:positionH relativeFrom="column">
              <wp:posOffset>627321</wp:posOffset>
            </wp:positionH>
            <wp:positionV relativeFrom="paragraph">
              <wp:posOffset>307709</wp:posOffset>
            </wp:positionV>
            <wp:extent cx="3562985" cy="233045"/>
            <wp:effectExtent l="0" t="0" r="0" b="0"/>
            <wp:wrapNone/>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985" cy="233045"/>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62016" behindDoc="0" locked="0" layoutInCell="1" allowOverlap="1" wp14:anchorId="34F8E565" wp14:editId="4B85225E">
                <wp:simplePos x="0" y="0"/>
                <wp:positionH relativeFrom="column">
                  <wp:posOffset>2540</wp:posOffset>
                </wp:positionH>
                <wp:positionV relativeFrom="paragraph">
                  <wp:posOffset>143510</wp:posOffset>
                </wp:positionV>
                <wp:extent cx="5583555" cy="0"/>
                <wp:effectExtent l="0" t="6350" r="0" b="6350"/>
                <wp:wrapNone/>
                <wp:docPr id="1146" name="直接连接符 114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39BED" id="直接连接符 1146"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2pt,11.3pt" to="439.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" strokecolor="#4874cb [3204]" strokeweight="1pt">
                <v:stroke joinstyle="miter"/>
              </v:line>
            </w:pict>
          </mc:Fallback>
        </mc:AlternateContent>
      </w:r>
      <w:r w:rsidR="00E5559A" w:rsidRPr="006F467F">
        <w:rPr>
          <w:rFonts w:cs="Arial"/>
          <w:noProof/>
          <w:lang w:val="uk-UA" w:eastAsia="uk-UA"/>
        </w:rPr>
        <w:drawing>
          <wp:anchor distT="0" distB="0" distL="114300" distR="114300" simplePos="0" relativeHeight="251820032" behindDoc="0" locked="0" layoutInCell="1" allowOverlap="1" wp14:anchorId="4D843F59" wp14:editId="657F12F2">
            <wp:simplePos x="0" y="0"/>
            <wp:positionH relativeFrom="margin">
              <wp:posOffset>-3175</wp:posOffset>
            </wp:positionH>
            <wp:positionV relativeFrom="paragraph">
              <wp:posOffset>235585</wp:posOffset>
            </wp:positionV>
            <wp:extent cx="567055" cy="494665"/>
            <wp:effectExtent l="0" t="0" r="4445" b="635"/>
            <wp:wrapNone/>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r>
        <w:t>No raye los canales de alimentación de granos de café.</w:t>
      </w:r>
    </w:p>
    <w:p w:rsidR="00067F1D" w:rsidRPr="006F467F" w:rsidRDefault="00E5559A" w:rsidP="00D83E20">
      <w:pPr>
        <w:tabs>
          <w:tab w:val="left" w:pos="567"/>
        </w:tabs>
        <w:spacing w:before="156" w:after="156" w:line="240" w:lineRule="auto"/>
        <w:rPr>
          <w:rFonts w:cs="Arial"/>
          <w:spacing w:val="0"/>
        </w:rPr>
      </w:pPr>
      <w:r w:rsidRPr="006F467F">
        <w:rPr>
          <w:rFonts w:cs="Arial"/>
          <w:noProof/>
          <w:lang w:val="uk-UA" w:eastAsia="uk-UA"/>
        </w:rPr>
        <mc:AlternateContent>
          <mc:Choice Requires="wps">
            <w:drawing>
              <wp:anchor distT="0" distB="0" distL="114300" distR="114300" simplePos="0" relativeHeight="251823104" behindDoc="0" locked="0" layoutInCell="1" allowOverlap="1" wp14:anchorId="5706B10B" wp14:editId="36C2D8C0">
                <wp:simplePos x="0" y="0"/>
                <wp:positionH relativeFrom="column">
                  <wp:posOffset>-635</wp:posOffset>
                </wp:positionH>
                <wp:positionV relativeFrom="paragraph">
                  <wp:posOffset>237490</wp:posOffset>
                </wp:positionV>
                <wp:extent cx="5583555" cy="0"/>
                <wp:effectExtent l="0" t="6350" r="0" b="6350"/>
                <wp:wrapNone/>
                <wp:docPr id="154" name="直接连接符 15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C6BC6" id="直接连接符 154"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05pt,18.7pt" to="439.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" strokecolor="#4874cb [3204]" strokeweight="1pt">
                <v:stroke joinstyle="miter"/>
              </v:line>
            </w:pict>
          </mc:Fallback>
        </mc:AlternateContent>
      </w:r>
      <w:r>
        <w:t>No use abrasivos para quitar las manchas.</w:t>
      </w:r>
    </w:p>
    <w:p w:rsidR="00067F1D" w:rsidRPr="006F467F" w:rsidRDefault="00067F1D" w:rsidP="00D83E20">
      <w:pPr>
        <w:tabs>
          <w:tab w:val="left" w:pos="567"/>
        </w:tabs>
        <w:spacing w:before="156" w:after="156" w:line="240" w:lineRule="auto"/>
        <w:rPr>
          <w:rFonts w:cs="Arial"/>
          <w:color w:val="000000" w:themeColor="text1"/>
          <w:spacing w:val="0"/>
        </w:rPr>
      </w:pPr>
    </w:p>
    <w:p w:rsidR="00067F1D" w:rsidRPr="006F467F" w:rsidRDefault="00E5559A" w:rsidP="00D83E20">
      <w:pPr>
        <w:pStyle w:val="2"/>
        <w:tabs>
          <w:tab w:val="left" w:pos="567"/>
        </w:tabs>
        <w:spacing w:before="156" w:after="156" w:line="276" w:lineRule="auto"/>
        <w:ind w:leftChars="-70" w:right="200" w:hangingChars="70" w:hanging="140"/>
        <w:rPr>
          <w:rFonts w:cs="Arial"/>
          <w:color w:val="000000" w:themeColor="text1"/>
          <w:spacing w:val="0"/>
        </w:rPr>
      </w:pPr>
      <w:bookmarkStart w:id="778" w:name="_Toc173843899"/>
      <w:r>
        <w:rPr>
          <w:color w:val="000000" w:themeColor="text1"/>
        </w:rPr>
        <w:t>Vaciado del circuito de agua</w:t>
      </w:r>
      <w:bookmarkEnd w:id="778"/>
    </w:p>
    <w:p w:rsidR="00067F1D" w:rsidRPr="006F467F" w:rsidRDefault="00056D4E" w:rsidP="00D83E20">
      <w:pPr>
        <w:tabs>
          <w:tab w:val="left" w:pos="567"/>
        </w:tabs>
        <w:spacing w:before="156" w:after="156" w:line="240" w:lineRule="auto"/>
        <w:rPr>
          <w:rFonts w:cs="Arial"/>
          <w:spacing w:val="0"/>
        </w:rPr>
      </w:pPr>
      <w:r>
        <w:rPr>
          <w:rFonts w:cs="Arial"/>
          <w:noProof/>
          <w:color w:val="000000" w:themeColor="text1"/>
          <w:lang w:val="uk-UA" w:eastAsia="uk-UA"/>
        </w:rPr>
        <mc:AlternateContent>
          <mc:Choice Requires="wpg">
            <w:drawing>
              <wp:inline distT="0" distB="0" distL="0" distR="0" wp14:anchorId="6C020AD9" wp14:editId="25672384">
                <wp:extent cx="6124575" cy="1906905"/>
                <wp:effectExtent l="0" t="0" r="9525" b="0"/>
                <wp:docPr id="30280" name="Группа 30280"/>
                <wp:cNvGraphicFramePr/>
                <a:graphic xmlns:a="http://schemas.openxmlformats.org/drawingml/2006/main">
                  <a:graphicData uri="http://schemas.microsoft.com/office/word/2010/wordprocessingGroup">
                    <wpg:wgp>
                      <wpg:cNvGrpSpPr/>
                      <wpg:grpSpPr>
                        <a:xfrm>
                          <a:off x="0" y="0"/>
                          <a:ext cx="6124575" cy="1906905"/>
                          <a:chOff x="0" y="0"/>
                          <a:chExt cx="6305550" cy="1904365"/>
                        </a:xfrm>
                      </wpg:grpSpPr>
                      <wpg:grpSp>
                        <wpg:cNvPr id="37" name="组合 7"/>
                        <wpg:cNvGrpSpPr/>
                        <wpg:grpSpPr>
                          <a:xfrm>
                            <a:off x="0" y="0"/>
                            <a:ext cx="3051175" cy="1904365"/>
                            <a:chOff x="0" y="58284"/>
                            <a:chExt cx="3095625" cy="1787797"/>
                          </a:xfrm>
                        </wpg:grpSpPr>
                        <pic:pic xmlns:pic="http://schemas.openxmlformats.org/drawingml/2006/picture">
                          <pic:nvPicPr>
                            <pic:cNvPr id="53" name="图片 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70" name="圆角矩形 70"/>
                          <wps:cNvSpPr/>
                          <wps:spPr>
                            <a:xfrm>
                              <a:off x="214865" y="1160145"/>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74" name="组合 11"/>
                        <wpg:cNvGrpSpPr/>
                        <wpg:grpSpPr>
                          <a:xfrm>
                            <a:off x="3190875" y="28575"/>
                            <a:ext cx="3114675" cy="1825004"/>
                            <a:chOff x="3277028" y="32319"/>
                            <a:chExt cx="3250116" cy="1839727"/>
                          </a:xfrm>
                        </wpg:grpSpPr>
                        <pic:pic xmlns:pic="http://schemas.openxmlformats.org/drawingml/2006/picture">
                          <pic:nvPicPr>
                            <pic:cNvPr id="75" name="图片 75"/>
                            <pic:cNvPicPr>
                              <a:picLocks noChangeAspect="1"/>
                            </pic:cNvPicPr>
                          </pic:nvPicPr>
                          <pic:blipFill>
                            <a:blip r:embed="rId370" cstate="print">
                              <a:extLst>
                                <a:ext uri="{28A0092B-C50C-407E-A947-70E740481C1C}">
                                  <a14:useLocalDpi xmlns:a14="http://schemas.microsoft.com/office/drawing/2010/main" val="0"/>
                                </a:ext>
                              </a:extLst>
                            </a:blip>
                            <a:stretch>
                              <a:fillRect/>
                            </a:stretch>
                          </pic:blipFill>
                          <pic:spPr>
                            <a:xfrm>
                              <a:off x="3277028" y="32319"/>
                              <a:ext cx="3250116" cy="1839727"/>
                            </a:xfrm>
                            <a:prstGeom prst="rect">
                              <a:avLst/>
                            </a:prstGeom>
                          </pic:spPr>
                        </pic:pic>
                        <wps:wsp>
                          <wps:cNvPr id="76" name="圆角矩形 76"/>
                          <wps:cNvSpPr/>
                          <wps:spPr>
                            <a:xfrm>
                              <a:off x="4256984" y="1008477"/>
                              <a:ext cx="494632"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14DFB26A" id="Группа 30280" o:spid="_x0000_s1026" style="width:482.25pt;height:150.15pt;mso-position-horizontal-relative:char;mso-position-vertical-relative:line" coordsize="63055,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">
                <v:group id="组合 7" o:spid="_x0000_s1027" style="position:absolute;width:30511;height:19043"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图片 53"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">
                    <v:imagedata r:id="rId104" o:title=""/>
                    <v:path arrowok="t"/>
                  </v:shape>
                  <v:roundrect id="圆角矩形 70" o:spid="_x0000_s1029" style="position:absolute;left:2148;top:11601;width:5019;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" filled="f" strokecolor="red" strokeweight="1pt">
                    <v:stroke joinstyle="miter"/>
                  </v:roundrect>
                </v:group>
                <v:group id="组合 11" o:spid="_x0000_s1030" style="position:absolute;left:31908;top:285;width:31147;height:18250" coordorigin="32770,323" coordsize="32501,1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图片 75" o:spid="_x0000_s1031" type="#_x0000_t75" style="position:absolute;left:32770;top:323;width:32501;height:1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">
                    <v:imagedata r:id="rId371" o:title=""/>
                    <v:path arrowok="t"/>
                  </v:shape>
                  <v:roundrect id="圆角矩形 76" o:spid="_x0000_s1032" style="position:absolute;left:42569;top:10084;width:4947;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" filled="f" strokecolor="red" strokeweight="1pt">
                    <v:stroke joinstyle="miter"/>
                  </v:roundrect>
                </v:group>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Ingrese al menú de la máquina, toque "Ajustes de la máquina", luego toque  "Reiniciar" en el cuadro emergente. La siguiente ventana de diálogo aparecerá.</w:t>
      </w:r>
    </w:p>
    <w:p w:rsidR="00056D4E" w:rsidRDefault="00056D4E" w:rsidP="00D83E20">
      <w:pPr>
        <w:tabs>
          <w:tab w:val="left" w:pos="567"/>
        </w:tabs>
        <w:spacing w:beforeLines="0" w:before="0" w:afterLines="0" w:after="0" w:line="240" w:lineRule="auto"/>
        <w:rPr>
          <w:rFonts w:cs="Arial"/>
          <w:color w:val="FF0000"/>
          <w:spacing w:val="0"/>
        </w:rPr>
      </w:pPr>
      <w:r>
        <w:lastRenderedPageBreak/>
        <w:br w:type="page"/>
      </w:r>
    </w:p>
    <w:p w:rsidR="00067F1D" w:rsidRPr="006F467F" w:rsidRDefault="00056D4E" w:rsidP="00D83E20">
      <w:pPr>
        <w:tabs>
          <w:tab w:val="left" w:pos="567"/>
        </w:tabs>
        <w:spacing w:before="156" w:after="156" w:line="240" w:lineRule="auto"/>
        <w:rPr>
          <w:rFonts w:cs="Arial"/>
          <w:color w:val="FF0000"/>
          <w:spacing w:val="0"/>
        </w:rPr>
      </w:pPr>
      <w:r>
        <w:rPr>
          <w:rFonts w:cs="Arial"/>
          <w:noProof/>
          <w:color w:val="FF0000"/>
          <w:lang w:val="uk-UA" w:eastAsia="uk-UA"/>
        </w:rPr>
        <w:lastRenderedPageBreak/>
        <mc:AlternateContent>
          <mc:Choice Requires="wpg">
            <w:drawing>
              <wp:inline distT="0" distB="0" distL="0" distR="0" wp14:anchorId="00CA3C06" wp14:editId="696D6714">
                <wp:extent cx="6260465" cy="1787525"/>
                <wp:effectExtent l="0" t="0" r="6985" b="3175"/>
                <wp:docPr id="30281" name="Группа 30281"/>
                <wp:cNvGraphicFramePr/>
                <a:graphic xmlns:a="http://schemas.openxmlformats.org/drawingml/2006/main">
                  <a:graphicData uri="http://schemas.microsoft.com/office/word/2010/wordprocessingGroup">
                    <wpg:wgp>
                      <wpg:cNvGrpSpPr/>
                      <wpg:grpSpPr>
                        <a:xfrm>
                          <a:off x="0" y="0"/>
                          <a:ext cx="6260465" cy="1787525"/>
                          <a:chOff x="0" y="0"/>
                          <a:chExt cx="6260465" cy="1787525"/>
                        </a:xfrm>
                      </wpg:grpSpPr>
                      <pic:pic xmlns:pic="http://schemas.openxmlformats.org/drawingml/2006/picture">
                        <pic:nvPicPr>
                          <pic:cNvPr id="77" name="图片 4"/>
                          <pic:cNvPicPr>
                            <a:picLocks noChangeAspect="1"/>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3050540" cy="1787525"/>
                          </a:xfrm>
                          <a:prstGeom prst="rect">
                            <a:avLst/>
                          </a:prstGeom>
                        </pic:spPr>
                      </pic:pic>
                      <pic:pic xmlns:pic="http://schemas.openxmlformats.org/drawingml/2006/picture">
                        <pic:nvPicPr>
                          <pic:cNvPr id="86" name="图片 5"/>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3209925" y="0"/>
                            <a:ext cx="3050540" cy="1787525"/>
                          </a:xfrm>
                          <a:prstGeom prst="rect">
                            <a:avLst/>
                          </a:prstGeom>
                        </pic:spPr>
                      </pic:pic>
                    </wpg:wgp>
                  </a:graphicData>
                </a:graphic>
              </wp:inline>
            </w:drawing>
          </mc:Choice>
          <mc:Fallback>
            <w:pict>
              <v:group w14:anchorId="5587913C" id="Группа 30281" o:spid="_x0000_s1026" style="width:492.95pt;height:140.75pt;mso-position-horizontal-relative:char;mso-position-vertical-relative:line" coordsize="62604,17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">
                <v:shape id="图片 4" o:spid="_x0000_s1027" type="#_x0000_t75" style="position:absolute;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">
                  <v:imagedata r:id="rId374" o:title=""/>
                  <v:path arrowok="t"/>
                </v:shape>
                <v:shape id="图片 5" o:spid="_x0000_s1028" type="#_x0000_t75" style="position:absolute;left:32099;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">
                  <v:imagedata r:id="rId375" o:title=""/>
                  <v:path arrowok="t"/>
                </v:shape>
                <w10:anchorlock/>
              </v:group>
            </w:pict>
          </mc:Fallback>
        </mc:AlternateContent>
      </w:r>
    </w:p>
    <w:p w:rsidR="00067F1D" w:rsidRPr="006F467F" w:rsidRDefault="00E5559A" w:rsidP="00D83E20">
      <w:pPr>
        <w:tabs>
          <w:tab w:val="left" w:pos="567"/>
        </w:tabs>
        <w:spacing w:before="156" w:after="156" w:line="360" w:lineRule="auto"/>
        <w:rPr>
          <w:rFonts w:cs="Arial"/>
          <w:color w:val="000000" w:themeColor="text1"/>
          <w:spacing w:val="0"/>
        </w:rPr>
      </w:pPr>
      <w:r>
        <w:rPr>
          <w:color w:val="000000" w:themeColor="text1"/>
        </w:rPr>
        <w:t>Primero pulse el botón "Proteger la caldera de la congelación durante el transporte", siga las instrucciones en pantalla (vacíe el depósito o desconecte la fuente de agua externa), luego pulse "Siguiente" en el cuadro emergente. Según las instrucciones en la pantalla vacíe la bandeja de goteo y vuelva a colocarla en su lugar, luego pulse "Siguiente" para continuar.</w:t>
      </w:r>
    </w:p>
    <w:p w:rsidR="00067F1D" w:rsidRPr="006F467F" w:rsidRDefault="00056D4E" w:rsidP="00D83E20">
      <w:pPr>
        <w:tabs>
          <w:tab w:val="left" w:pos="567"/>
        </w:tabs>
        <w:spacing w:before="156" w:after="156" w:line="240" w:lineRule="auto"/>
        <w:rPr>
          <w:rFonts w:cs="Arial"/>
          <w:spacing w:val="0"/>
        </w:rPr>
      </w:pPr>
      <w:r>
        <w:rPr>
          <w:rFonts w:cs="Arial"/>
          <w:noProof/>
          <w:lang w:val="uk-UA" w:eastAsia="uk-UA"/>
        </w:rPr>
        <mc:AlternateContent>
          <mc:Choice Requires="wpg">
            <w:drawing>
              <wp:inline distT="0" distB="0" distL="0" distR="0" wp14:anchorId="25184D40" wp14:editId="30584D2B">
                <wp:extent cx="6167120" cy="1785620"/>
                <wp:effectExtent l="0" t="0" r="5080" b="5080"/>
                <wp:docPr id="30282" name="Группа 30282"/>
                <wp:cNvGraphicFramePr/>
                <a:graphic xmlns:a="http://schemas.openxmlformats.org/drawingml/2006/main">
                  <a:graphicData uri="http://schemas.microsoft.com/office/word/2010/wordprocessingGroup">
                    <wpg:wgp>
                      <wpg:cNvGrpSpPr/>
                      <wpg:grpSpPr>
                        <a:xfrm>
                          <a:off x="0" y="0"/>
                          <a:ext cx="6167120" cy="1785620"/>
                          <a:chOff x="0" y="0"/>
                          <a:chExt cx="6167120" cy="1785620"/>
                        </a:xfrm>
                      </wpg:grpSpPr>
                      <pic:pic xmlns:pic="http://schemas.openxmlformats.org/drawingml/2006/picture">
                        <pic:nvPicPr>
                          <pic:cNvPr id="101" name="图片 6"/>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3048000" cy="1785620"/>
                          </a:xfrm>
                          <a:prstGeom prst="rect">
                            <a:avLst/>
                          </a:prstGeom>
                        </pic:spPr>
                      </pic:pic>
                      <pic:pic xmlns:pic="http://schemas.openxmlformats.org/drawingml/2006/picture">
                        <pic:nvPicPr>
                          <pic:cNvPr id="129" name="图片 12"/>
                          <pic:cNvPicPr>
                            <a:picLocks noChangeAspect="1"/>
                          </pic:cNvPicPr>
                        </pic:nvPicPr>
                        <pic:blipFill>
                          <a:blip r:embed="rId376" cstate="print">
                            <a:extLst>
                              <a:ext uri="{28A0092B-C50C-407E-A947-70E740481C1C}">
                                <a14:useLocalDpi xmlns:a14="http://schemas.microsoft.com/office/drawing/2010/main" val="0"/>
                              </a:ext>
                            </a:extLst>
                          </a:blip>
                          <a:stretch>
                            <a:fillRect/>
                          </a:stretch>
                        </pic:blipFill>
                        <pic:spPr>
                          <a:xfrm>
                            <a:off x="3124200" y="0"/>
                            <a:ext cx="3042920" cy="1783080"/>
                          </a:xfrm>
                          <a:prstGeom prst="rect">
                            <a:avLst/>
                          </a:prstGeom>
                        </pic:spPr>
                      </pic:pic>
                    </wpg:wgp>
                  </a:graphicData>
                </a:graphic>
              </wp:inline>
            </w:drawing>
          </mc:Choice>
          <mc:Fallback>
            <w:pict>
              <v:group w14:anchorId="41BA3AE1" id="Группа 30282" o:spid="_x0000_s1026" style="width:485.6pt;height:140.6pt;mso-position-horizontal-relative:char;mso-position-vertical-relative:line" coordsize="61671,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&#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">
                <v:shape id="图片 6" o:spid="_x0000_s1027" type="#_x0000_t75" style="position:absolute;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">
                  <v:imagedata r:id="rId375" o:title=""/>
                  <v:path arrowok="t"/>
                </v:shape>
                <v:shape id="图片 12" o:spid="_x0000_s1028" type="#_x0000_t75" style="position:absolute;left:31242;width:30429;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">
                  <v:imagedata r:id="rId377" o:title=""/>
                  <v:path arrowok="t"/>
                </v:shape>
                <w10:anchorlock/>
              </v:group>
            </w:pict>
          </mc:Fallback>
        </mc:AlternateContent>
      </w:r>
    </w:p>
    <w:p w:rsidR="00067F1D" w:rsidRPr="006F467F" w:rsidRDefault="00E5559A" w:rsidP="00D83E20">
      <w:pPr>
        <w:tabs>
          <w:tab w:val="left" w:pos="567"/>
        </w:tabs>
        <w:spacing w:before="156" w:after="156" w:line="240" w:lineRule="auto"/>
        <w:rPr>
          <w:rFonts w:cs="Arial"/>
          <w:color w:val="000000" w:themeColor="text1"/>
          <w:spacing w:val="0"/>
        </w:rPr>
      </w:pPr>
      <w:r>
        <w:rPr>
          <w:color w:val="000000" w:themeColor="text1"/>
        </w:rPr>
        <w:t>Según las instrucciones en la pantalla coloque un recipiente vacío de más de 1 litro debajo de la salida, pulse "Siguiente", el agua comenzará a drenarse y se mostrará la barra de progreso en la pantalla. Una vez completado, aparecerá el mensaje siguiente en la pantalla: "El vaciado de la caldera se ha completado", pulse el botón de regreso.</w:t>
      </w:r>
    </w:p>
    <w:p w:rsidR="00067F1D" w:rsidRPr="006F467F" w:rsidRDefault="00E5559A" w:rsidP="00D83E20">
      <w:pPr>
        <w:pStyle w:val="10"/>
        <w:tabs>
          <w:tab w:val="left" w:pos="567"/>
        </w:tabs>
        <w:spacing w:before="156" w:after="156" w:line="240" w:lineRule="auto"/>
        <w:ind w:leftChars="-70" w:left="-1" w:right="200" w:hangingChars="63" w:hanging="139"/>
        <w:rPr>
          <w:rFonts w:cs="Arial"/>
          <w:spacing w:val="0"/>
        </w:rPr>
      </w:pPr>
      <w:bookmarkStart w:id="779" w:name="_Toc135843212"/>
      <w:bookmarkStart w:id="780" w:name="_Toc135994205"/>
      <w:bookmarkStart w:id="781" w:name="OLE_LINK931"/>
      <w:bookmarkStart w:id="782" w:name="OLE_LINK930"/>
      <w:bookmarkStart w:id="783" w:name="_Toc173843900"/>
      <w:r>
        <w:t>Precauciones</w:t>
      </w:r>
      <w:bookmarkEnd w:id="783"/>
      <w:r>
        <w:t xml:space="preserve"> </w:t>
      </w:r>
      <w:bookmarkEnd w:id="779"/>
      <w:bookmarkEnd w:id="780"/>
    </w:p>
    <w:p w:rsidR="00067F1D" w:rsidRPr="006F467F" w:rsidRDefault="00E5559A" w:rsidP="00D83E20">
      <w:pPr>
        <w:pStyle w:val="2"/>
        <w:tabs>
          <w:tab w:val="left" w:pos="567"/>
        </w:tabs>
        <w:spacing w:before="156" w:after="156"/>
        <w:ind w:left="200" w:right="200"/>
        <w:rPr>
          <w:rFonts w:cs="Arial"/>
          <w:spacing w:val="0"/>
        </w:rPr>
      </w:pPr>
      <w:bookmarkStart w:id="784" w:name="_Toc135843213"/>
      <w:bookmarkStart w:id="785" w:name="_Toc135994206"/>
      <w:bookmarkStart w:id="786" w:name="_Toc173843901"/>
      <w:bookmarkEnd w:id="781"/>
      <w:bookmarkEnd w:id="782"/>
      <w:r>
        <w:t>Limpiadores</w:t>
      </w:r>
      <w:bookmarkEnd w:id="784"/>
      <w:bookmarkEnd w:id="785"/>
      <w:bookmarkEnd w:id="786"/>
    </w:p>
    <w:p w:rsidR="00067F1D" w:rsidRPr="006F467F" w:rsidRDefault="00E5559A" w:rsidP="00D83E20">
      <w:pPr>
        <w:pStyle w:val="3"/>
        <w:tabs>
          <w:tab w:val="left" w:pos="567"/>
        </w:tabs>
        <w:spacing w:before="156" w:after="156" w:line="240" w:lineRule="auto"/>
        <w:rPr>
          <w:rFonts w:ascii="Arial" w:hAnsi="Arial" w:cs="Arial"/>
          <w:spacing w:val="0"/>
        </w:rPr>
      </w:pPr>
      <w:bookmarkStart w:id="787" w:name="_Toc135843214"/>
      <w:bookmarkStart w:id="788" w:name="_Toc135994207"/>
      <w:bookmarkStart w:id="789" w:name="_Toc173843902"/>
      <w:r w:rsidRPr="006F467F">
        <w:rPr>
          <w:rFonts w:ascii="Arial" w:hAnsi="Arial" w:cs="Arial"/>
          <w:noProof/>
          <w:lang w:val="uk-UA" w:eastAsia="uk-UA"/>
        </w:rPr>
        <mc:AlternateContent>
          <mc:Choice Requires="wps">
            <w:drawing>
              <wp:anchor distT="0" distB="0" distL="114300" distR="114300" simplePos="0" relativeHeight="251824128" behindDoc="0" locked="0" layoutInCell="1" allowOverlap="1" wp14:anchorId="469537F2" wp14:editId="65902A22">
                <wp:simplePos x="0" y="0"/>
                <wp:positionH relativeFrom="column">
                  <wp:posOffset>-5080</wp:posOffset>
                </wp:positionH>
                <wp:positionV relativeFrom="paragraph">
                  <wp:posOffset>213360</wp:posOffset>
                </wp:positionV>
                <wp:extent cx="5593080" cy="0"/>
                <wp:effectExtent l="0" t="6350" r="0" b="6350"/>
                <wp:wrapNone/>
                <wp:docPr id="938" name="直接连接符 93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68147B" id="直接连接符 938"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4pt,16.8pt" to="44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" strokecolor="#4874cb [3204]" strokeweight="1pt">
                <v:stroke joinstyle="miter"/>
              </v:line>
            </w:pict>
          </mc:Fallback>
        </mc:AlternateContent>
      </w:r>
      <w:r w:rsidRPr="006F467F">
        <w:rPr>
          <w:rFonts w:ascii="Arial" w:hAnsi="Arial" w:cs="Arial"/>
          <w:noProof/>
          <w:lang w:val="uk-UA" w:eastAsia="uk-UA"/>
        </w:rPr>
        <w:drawing>
          <wp:anchor distT="0" distB="0" distL="114300" distR="114300" simplePos="0" relativeHeight="251825152" behindDoc="0" locked="0" layoutInCell="1" allowOverlap="1" wp14:anchorId="66AD57C8" wp14:editId="230D700C">
            <wp:simplePos x="0" y="0"/>
            <wp:positionH relativeFrom="column">
              <wp:posOffset>-3810</wp:posOffset>
            </wp:positionH>
            <wp:positionV relativeFrom="paragraph">
              <wp:posOffset>285115</wp:posOffset>
            </wp:positionV>
            <wp:extent cx="575945" cy="502285"/>
            <wp:effectExtent l="0" t="0" r="14605" b="12065"/>
            <wp:wrapNone/>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49" cy="502384"/>
                    </a:xfrm>
                    <a:prstGeom prst="rect">
                      <a:avLst/>
                    </a:prstGeom>
                  </pic:spPr>
                </pic:pic>
              </a:graphicData>
            </a:graphic>
          </wp:anchor>
        </w:drawing>
      </w:r>
      <w:r>
        <w:t>Destinación</w:t>
      </w:r>
      <w:bookmarkEnd w:id="787"/>
      <w:bookmarkEnd w:id="788"/>
      <w:bookmarkEnd w:id="789"/>
    </w:p>
    <w:p w:rsidR="00067F1D" w:rsidRPr="006F467F" w:rsidRDefault="006F4950" w:rsidP="00D83E20">
      <w:pPr>
        <w:tabs>
          <w:tab w:val="left" w:pos="567"/>
        </w:tabs>
        <w:spacing w:before="156" w:after="156"/>
        <w:rPr>
          <w:rFonts w:cs="Arial"/>
          <w:spacing w:val="0"/>
        </w:rPr>
      </w:pPr>
      <w:r>
        <w:rPr>
          <w:rFonts w:cs="Arial"/>
          <w:noProof/>
          <w:spacing w:val="0"/>
          <w:lang w:val="uk-UA" w:eastAsia="uk-UA"/>
        </w:rPr>
        <w:drawing>
          <wp:anchor distT="0" distB="0" distL="114300" distR="114300" simplePos="0" relativeHeight="252161024" behindDoc="0" locked="0" layoutInCell="1" allowOverlap="1" wp14:anchorId="55902E69" wp14:editId="175158E0">
            <wp:simplePos x="0" y="0"/>
            <wp:positionH relativeFrom="column">
              <wp:posOffset>648586</wp:posOffset>
            </wp:positionH>
            <wp:positionV relativeFrom="paragraph">
              <wp:posOffset>20631</wp:posOffset>
            </wp:positionV>
            <wp:extent cx="3554095" cy="259080"/>
            <wp:effectExtent l="0" t="0" r="8255" b="7620"/>
            <wp:wrapNone/>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4095" cy="259080"/>
                    </a:xfrm>
                    <a:prstGeom prst="rect">
                      <a:avLst/>
                    </a:prstGeom>
                    <a:noFill/>
                    <a:ln>
                      <a:noFill/>
                    </a:ln>
                  </pic:spPr>
                </pic:pic>
              </a:graphicData>
            </a:graphic>
          </wp:anchor>
        </w:drawing>
      </w:r>
    </w:p>
    <w:p w:rsidR="00067F1D" w:rsidRPr="006F467F" w:rsidRDefault="00E5559A" w:rsidP="00D83E20">
      <w:pPr>
        <w:tabs>
          <w:tab w:val="left" w:pos="567"/>
        </w:tabs>
        <w:spacing w:before="156" w:after="156" w:line="240" w:lineRule="auto"/>
        <w:rPr>
          <w:rFonts w:cs="Arial"/>
          <w:spacing w:val="0"/>
        </w:rPr>
      </w:pPr>
      <w:r>
        <w:t xml:space="preserve">           Peligro de intoxicación por ingestión de productos de limpieza.</w:t>
      </w:r>
    </w:p>
    <w:p w:rsidR="00067F1D" w:rsidRPr="006F467F" w:rsidRDefault="00E5559A" w:rsidP="00D83E20">
      <w:pPr>
        <w:tabs>
          <w:tab w:val="left" w:pos="567"/>
        </w:tabs>
        <w:spacing w:before="156" w:after="156" w:line="240" w:lineRule="auto"/>
        <w:ind w:firstLineChars="550" w:firstLine="1100"/>
        <w:rPr>
          <w:rFonts w:cs="Arial"/>
          <w:spacing w:val="0"/>
        </w:rPr>
      </w:pPr>
      <w:r>
        <w:t>Respete las siguientes instrucciones:</w:t>
      </w:r>
    </w:p>
    <w:p w:rsidR="00067F1D" w:rsidRPr="006F467F" w:rsidRDefault="00E5559A" w:rsidP="00D83E20">
      <w:pPr>
        <w:pStyle w:val="1"/>
        <w:tabs>
          <w:tab w:val="left" w:pos="567"/>
        </w:tabs>
        <w:spacing w:before="156" w:after="156" w:line="240" w:lineRule="auto"/>
        <w:rPr>
          <w:rFonts w:cs="Arial"/>
          <w:spacing w:val="0"/>
        </w:rPr>
      </w:pPr>
      <w:r>
        <w:t>Mantenga los productos de limpieza fuera del alcance de los niños y personas no autorizadas.</w:t>
      </w:r>
    </w:p>
    <w:p w:rsidR="00067F1D" w:rsidRPr="006F467F" w:rsidRDefault="00E5559A" w:rsidP="00D83E20">
      <w:pPr>
        <w:pStyle w:val="1"/>
        <w:tabs>
          <w:tab w:val="left" w:pos="567"/>
        </w:tabs>
        <w:spacing w:before="156" w:after="156" w:line="240" w:lineRule="auto"/>
        <w:rPr>
          <w:rFonts w:cs="Arial"/>
          <w:spacing w:val="0"/>
        </w:rPr>
      </w:pPr>
      <w:r>
        <w:lastRenderedPageBreak/>
        <w:t>No ingiera productos de limpieza.</w:t>
      </w:r>
    </w:p>
    <w:p w:rsidR="00067F1D" w:rsidRPr="006F467F" w:rsidRDefault="00E5559A" w:rsidP="00D83E20">
      <w:pPr>
        <w:pStyle w:val="1"/>
        <w:tabs>
          <w:tab w:val="left" w:pos="567"/>
        </w:tabs>
        <w:spacing w:before="156" w:after="156" w:line="240" w:lineRule="auto"/>
        <w:rPr>
          <w:rFonts w:cs="Arial"/>
          <w:spacing w:val="0"/>
        </w:rPr>
      </w:pPr>
      <w:r>
        <w:t>No mezcle productos de limpieza con otros productos químicos o ácidos.</w:t>
      </w:r>
    </w:p>
    <w:p w:rsidR="00067F1D" w:rsidRPr="006F467F" w:rsidRDefault="00E5559A" w:rsidP="00D83E20">
      <w:pPr>
        <w:pStyle w:val="1"/>
        <w:tabs>
          <w:tab w:val="left" w:pos="567"/>
        </w:tabs>
        <w:spacing w:before="156" w:after="156" w:line="240" w:lineRule="auto"/>
        <w:rPr>
          <w:rFonts w:cs="Arial"/>
          <w:spacing w:val="0"/>
        </w:rPr>
      </w:pPr>
      <w:r>
        <w:t>No agregue productos de limpieza a la taza.</w:t>
      </w:r>
    </w:p>
    <w:p w:rsidR="00067F1D" w:rsidRPr="006F467F" w:rsidRDefault="00E5559A" w:rsidP="00D83E20">
      <w:pPr>
        <w:pStyle w:val="1"/>
        <w:tabs>
          <w:tab w:val="left" w:pos="567"/>
        </w:tabs>
        <w:spacing w:before="156" w:after="156" w:line="240" w:lineRule="auto"/>
        <w:rPr>
          <w:rFonts w:cs="Arial"/>
          <w:spacing w:val="0"/>
        </w:rPr>
      </w:pPr>
      <w:r>
        <w:t>No agregue productos de limpieza al contenedor de bebidas (interior/exterior).</w:t>
      </w:r>
    </w:p>
    <w:p w:rsidR="00067F1D" w:rsidRPr="006F467F" w:rsidRDefault="00E5559A" w:rsidP="00D83E20">
      <w:pPr>
        <w:pStyle w:val="1"/>
        <w:tabs>
          <w:tab w:val="left" w:pos="567"/>
        </w:tabs>
        <w:spacing w:before="156" w:after="156" w:line="240" w:lineRule="auto"/>
        <w:rPr>
          <w:rFonts w:cs="Arial"/>
          <w:spacing w:val="0"/>
        </w:rPr>
      </w:pPr>
      <w:r>
        <w:t>Los productos de limpieza y desincrustación deben utilizarse exclusivamente para el fin especificado (ver etiqueta).</w:t>
      </w:r>
    </w:p>
    <w:p w:rsidR="00067F1D" w:rsidRPr="006F467F" w:rsidRDefault="00E5559A" w:rsidP="00D83E20">
      <w:pPr>
        <w:pStyle w:val="1"/>
        <w:tabs>
          <w:tab w:val="left" w:pos="567"/>
        </w:tabs>
        <w:spacing w:before="156" w:after="156" w:line="240" w:lineRule="auto"/>
        <w:rPr>
          <w:rFonts w:cs="Arial"/>
          <w:spacing w:val="0"/>
        </w:rPr>
      </w:pPr>
      <w:r>
        <w:t>No coma ni beba cuando utiliza productos de limpieza.</w:t>
      </w:r>
    </w:p>
    <w:p w:rsidR="00067F1D" w:rsidRPr="006F467F" w:rsidRDefault="00E5559A" w:rsidP="00D83E20">
      <w:pPr>
        <w:pStyle w:val="1"/>
        <w:tabs>
          <w:tab w:val="left" w:pos="567"/>
        </w:tabs>
        <w:spacing w:before="156" w:after="156" w:line="240" w:lineRule="auto"/>
        <w:rPr>
          <w:rFonts w:cs="Arial"/>
          <w:spacing w:val="0"/>
        </w:rPr>
      </w:pPr>
      <w:r>
        <w:t>Asegure de una ventilación suficiente cuando utiliza productos de limpieza.</w:t>
      </w:r>
    </w:p>
    <w:p w:rsidR="00067F1D" w:rsidRPr="006F467F" w:rsidRDefault="00E5559A" w:rsidP="00D83E20">
      <w:pPr>
        <w:pStyle w:val="1"/>
        <w:tabs>
          <w:tab w:val="left" w:pos="567"/>
        </w:tabs>
        <w:spacing w:before="156" w:after="156" w:line="240" w:lineRule="auto"/>
        <w:rPr>
          <w:rFonts w:cs="Arial"/>
          <w:spacing w:val="0"/>
        </w:rPr>
      </w:pPr>
      <w:r>
        <w:t>Use guantes protectores cuando utilice productos de limpieza.</w:t>
      </w:r>
    </w:p>
    <w:p w:rsidR="00067F1D" w:rsidRPr="006F467F" w:rsidRDefault="00E5559A" w:rsidP="00D83E20">
      <w:pPr>
        <w:pStyle w:val="1"/>
        <w:tabs>
          <w:tab w:val="left" w:pos="567"/>
        </w:tabs>
        <w:spacing w:before="156" w:after="156" w:line="240" w:lineRule="auto"/>
        <w:rPr>
          <w:rFonts w:cs="Arial"/>
          <w:spacing w:val="0"/>
        </w:rPr>
      </w:pPr>
      <w:r>
        <w:t>Use gafas protectoras cuando utilice productos de limpieza.</w:t>
      </w:r>
    </w:p>
    <w:p w:rsidR="00067F1D" w:rsidRPr="006F467F" w:rsidRDefault="00E5559A" w:rsidP="00D83E20">
      <w:pPr>
        <w:pStyle w:val="1"/>
        <w:tabs>
          <w:tab w:val="left" w:pos="567"/>
        </w:tabs>
        <w:spacing w:before="156" w:after="156" w:line="240" w:lineRule="auto"/>
        <w:rPr>
          <w:rFonts w:cs="Arial"/>
          <w:spacing w:val="0"/>
        </w:rPr>
      </w:pPr>
      <w:r w:rsidRPr="006F467F">
        <w:rPr>
          <w:rFonts w:eastAsia="Microsoft YaHei" w:cs="Arial"/>
          <w:b/>
          <w:bCs/>
          <w:noProof/>
          <w:color w:val="FF0000"/>
          <w:sz w:val="24"/>
          <w:lang w:val="uk-UA" w:eastAsia="uk-UA"/>
        </w:rPr>
        <mc:AlternateContent>
          <mc:Choice Requires="wps">
            <w:drawing>
              <wp:anchor distT="0" distB="0" distL="114300" distR="114300" simplePos="0" relativeHeight="251835392" behindDoc="0" locked="0" layoutInCell="1" allowOverlap="1" wp14:anchorId="26CB3DFA" wp14:editId="5E1566ED">
                <wp:simplePos x="0" y="0"/>
                <wp:positionH relativeFrom="column">
                  <wp:posOffset>-12065</wp:posOffset>
                </wp:positionH>
                <wp:positionV relativeFrom="paragraph">
                  <wp:posOffset>272415</wp:posOffset>
                </wp:positionV>
                <wp:extent cx="5600065" cy="0"/>
                <wp:effectExtent l="0" t="6350" r="0" b="6350"/>
                <wp:wrapNone/>
                <wp:docPr id="29" name="直接连接符 29"/>
                <wp:cNvGraphicFramePr/>
                <a:graphic xmlns:a="http://schemas.openxmlformats.org/drawingml/2006/main">
                  <a:graphicData uri="http://schemas.microsoft.com/office/word/2010/wordprocessingShape">
                    <wps:wsp>
                      <wps:cNvCnPr/>
                      <wps:spPr>
                        <a:xfrm>
                          <a:off x="0" y="0"/>
                          <a:ext cx="56002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41263" id="直接连接符 29"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95pt,21.45pt" to="440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" strokecolor="#4874cb [3204]" strokeweight="1pt">
                <v:stroke joinstyle="miter"/>
              </v:line>
            </w:pict>
          </mc:Fallback>
        </mc:AlternateContent>
      </w:r>
      <w:r>
        <w:t>Lávese bien las manos inmediatamente después de usar productos de limpieza.</w:t>
      </w:r>
    </w:p>
    <w:p w:rsidR="00067F1D" w:rsidRPr="006F467F" w:rsidRDefault="00E5559A" w:rsidP="00D83E20">
      <w:pPr>
        <w:tabs>
          <w:tab w:val="left" w:pos="567"/>
        </w:tabs>
        <w:spacing w:before="156" w:after="156" w:line="240" w:lineRule="auto"/>
        <w:ind w:leftChars="-50" w:left="-100" w:right="400"/>
        <w:rPr>
          <w:rFonts w:cs="Arial"/>
          <w:spacing w:val="0"/>
        </w:rPr>
      </w:pPr>
      <w:r w:rsidRPr="006F467F">
        <w:rPr>
          <w:rFonts w:cs="Arial"/>
          <w:noProof/>
          <w:lang w:val="uk-UA" w:eastAsia="uk-UA"/>
        </w:rPr>
        <w:drawing>
          <wp:anchor distT="0" distB="0" distL="114300" distR="114300" simplePos="0" relativeHeight="251836416" behindDoc="0" locked="0" layoutInCell="1" allowOverlap="1" wp14:anchorId="761A7A65" wp14:editId="70D66EE6">
            <wp:simplePos x="0" y="0"/>
            <wp:positionH relativeFrom="column">
              <wp:posOffset>190500</wp:posOffset>
            </wp:positionH>
            <wp:positionV relativeFrom="paragraph">
              <wp:posOffset>272415</wp:posOffset>
            </wp:positionV>
            <wp:extent cx="325120" cy="325120"/>
            <wp:effectExtent l="0" t="0" r="17780" b="1778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p>
    <w:p w:rsidR="00067F1D" w:rsidRPr="006F467F" w:rsidRDefault="00E5559A" w:rsidP="00D83E20">
      <w:pPr>
        <w:tabs>
          <w:tab w:val="left" w:pos="567"/>
        </w:tabs>
        <w:spacing w:before="156" w:after="156" w:line="240" w:lineRule="auto"/>
        <w:ind w:leftChars="40" w:left="880" w:hangingChars="400" w:hanging="800"/>
        <w:rPr>
          <w:rFonts w:cs="Arial"/>
          <w:spacing w:val="0"/>
          <w:szCs w:val="21"/>
        </w:rPr>
      </w:pPr>
      <w:r>
        <w:t xml:space="preserve">        Lea atentamente las instrucciones sobre el embalaje antes de utilizar productos de limpieza. Si no ha recibido una ficha de datos de seguridad, puede solicitarla al distribuidor (ver el embalaje para el producto de limpieza).</w:t>
      </w:r>
    </w:p>
    <w:p w:rsidR="00067F1D" w:rsidRPr="006F467F" w:rsidRDefault="00E5559A" w:rsidP="00D83E20">
      <w:pPr>
        <w:pStyle w:val="3"/>
        <w:tabs>
          <w:tab w:val="left" w:pos="567"/>
        </w:tabs>
        <w:spacing w:before="156" w:after="156" w:line="240" w:lineRule="auto"/>
        <w:rPr>
          <w:rFonts w:ascii="Arial" w:hAnsi="Arial" w:cs="Arial"/>
          <w:spacing w:val="0"/>
        </w:rPr>
      </w:pPr>
      <w:bookmarkStart w:id="790" w:name="_Toc135994208"/>
      <w:bookmarkStart w:id="791" w:name="_Toc135843215"/>
      <w:bookmarkStart w:id="792" w:name="_Toc173843903"/>
      <w:r>
        <w:rPr>
          <w:rFonts w:ascii="Arial" w:hAnsi="Arial"/>
        </w:rPr>
        <w:t>Almacenamiento</w:t>
      </w:r>
      <w:bookmarkEnd w:id="792"/>
      <w:r>
        <w:rPr>
          <w:rFonts w:ascii="Arial" w:hAnsi="Arial"/>
        </w:rPr>
        <w:t xml:space="preserve"> </w:t>
      </w:r>
      <w:bookmarkEnd w:id="790"/>
      <w:bookmarkEnd w:id="791"/>
    </w:p>
    <w:p w:rsidR="00067F1D" w:rsidRPr="006F467F" w:rsidRDefault="00E5559A" w:rsidP="00D83E20">
      <w:pPr>
        <w:tabs>
          <w:tab w:val="left" w:pos="567"/>
        </w:tabs>
        <w:spacing w:before="156" w:after="156" w:line="240" w:lineRule="auto"/>
        <w:rPr>
          <w:rFonts w:cs="Arial"/>
          <w:spacing w:val="0"/>
        </w:rPr>
      </w:pPr>
      <w:r>
        <w:t>Respete las siguientes instrucciones:</w:t>
      </w:r>
    </w:p>
    <w:p w:rsidR="00067F1D" w:rsidRPr="006F467F" w:rsidRDefault="00E5559A" w:rsidP="00D83E20">
      <w:pPr>
        <w:pStyle w:val="ab"/>
        <w:numPr>
          <w:ilvl w:val="0"/>
          <w:numId w:val="19"/>
        </w:numPr>
        <w:tabs>
          <w:tab w:val="left" w:pos="567"/>
        </w:tabs>
        <w:spacing w:before="120" w:after="120"/>
        <w:ind w:firstLineChars="0"/>
        <w:rPr>
          <w:rFonts w:cs="Arial"/>
        </w:rPr>
      </w:pPr>
      <w:bookmarkStart w:id="793" w:name="OLE_LINK933"/>
      <w:bookmarkStart w:id="794" w:name="OLE_LINK932"/>
      <w:r>
        <w:t>Mantenga fuera del alcance de los niños y de personas no autorizadas.</w:t>
      </w:r>
      <w:bookmarkEnd w:id="793"/>
      <w:bookmarkEnd w:id="794"/>
    </w:p>
    <w:p w:rsidR="00067F1D" w:rsidRPr="006F467F" w:rsidRDefault="00E5559A" w:rsidP="00D83E20">
      <w:pPr>
        <w:pStyle w:val="ab"/>
        <w:numPr>
          <w:ilvl w:val="0"/>
          <w:numId w:val="19"/>
        </w:numPr>
        <w:tabs>
          <w:tab w:val="left" w:pos="567"/>
        </w:tabs>
        <w:spacing w:before="120" w:after="120"/>
        <w:ind w:firstLineChars="0"/>
        <w:rPr>
          <w:rFonts w:cs="Arial"/>
        </w:rPr>
      </w:pPr>
      <w:bookmarkStart w:id="795" w:name="OLE_LINK934"/>
      <w:bookmarkStart w:id="796" w:name="OLE_LINK935"/>
      <w:r>
        <w:t>Mantenga alejado de fuentes de calor, luz solar y humedad.</w:t>
      </w:r>
      <w:bookmarkEnd w:id="795"/>
      <w:bookmarkEnd w:id="796"/>
    </w:p>
    <w:p w:rsidR="00067F1D" w:rsidRPr="006F467F" w:rsidRDefault="00E5559A" w:rsidP="00D83E20">
      <w:pPr>
        <w:pStyle w:val="ab"/>
        <w:numPr>
          <w:ilvl w:val="0"/>
          <w:numId w:val="19"/>
        </w:numPr>
        <w:tabs>
          <w:tab w:val="left" w:pos="567"/>
        </w:tabs>
        <w:spacing w:before="120" w:after="120"/>
        <w:ind w:firstLineChars="0"/>
        <w:rPr>
          <w:rFonts w:cs="Arial"/>
        </w:rPr>
      </w:pPr>
      <w:bookmarkStart w:id="797" w:name="OLE_LINK937"/>
      <w:bookmarkStart w:id="798" w:name="OLE_LINK936"/>
      <w:r>
        <w:t>Mantenga alejado de los ácidos.</w:t>
      </w:r>
      <w:bookmarkStart w:id="799" w:name="OLE_LINK938"/>
      <w:bookmarkEnd w:id="797"/>
      <w:bookmarkEnd w:id="798"/>
      <w:bookmarkEnd w:id="799"/>
    </w:p>
    <w:p w:rsidR="00067F1D" w:rsidRPr="006F467F" w:rsidRDefault="00E5559A" w:rsidP="00D83E20">
      <w:pPr>
        <w:pStyle w:val="ab"/>
        <w:numPr>
          <w:ilvl w:val="0"/>
          <w:numId w:val="19"/>
        </w:numPr>
        <w:tabs>
          <w:tab w:val="left" w:pos="567"/>
        </w:tabs>
        <w:spacing w:before="120" w:after="120"/>
        <w:ind w:firstLineChars="0"/>
        <w:rPr>
          <w:rFonts w:cs="Arial"/>
        </w:rPr>
      </w:pPr>
      <w:bookmarkStart w:id="800" w:name="OLE_LINK939"/>
      <w:bookmarkStart w:id="801" w:name="OLE_LINK940"/>
      <w:r>
        <w:t>Almacene únicamente en el embalaje original.</w:t>
      </w:r>
      <w:bookmarkEnd w:id="800"/>
      <w:bookmarkEnd w:id="801"/>
    </w:p>
    <w:p w:rsidR="00067F1D" w:rsidRPr="006F467F" w:rsidRDefault="00E5559A" w:rsidP="00D83E20">
      <w:pPr>
        <w:pStyle w:val="ab"/>
        <w:numPr>
          <w:ilvl w:val="0"/>
          <w:numId w:val="19"/>
        </w:numPr>
        <w:tabs>
          <w:tab w:val="left" w:pos="567"/>
        </w:tabs>
        <w:spacing w:before="120" w:after="120"/>
        <w:ind w:firstLineChars="0"/>
        <w:rPr>
          <w:rFonts w:cs="Arial"/>
        </w:rPr>
      </w:pPr>
      <w:r>
        <w:t>Almacene limpiadores por separado de otros productos.</w:t>
      </w:r>
    </w:p>
    <w:p w:rsidR="00067F1D" w:rsidRPr="006F467F" w:rsidRDefault="00E5559A" w:rsidP="00D83E20">
      <w:pPr>
        <w:pStyle w:val="ab"/>
        <w:numPr>
          <w:ilvl w:val="0"/>
          <w:numId w:val="19"/>
        </w:numPr>
        <w:tabs>
          <w:tab w:val="left" w:pos="567"/>
        </w:tabs>
        <w:spacing w:before="120" w:after="120"/>
        <w:ind w:firstLineChars="0"/>
        <w:rPr>
          <w:rFonts w:cs="Arial"/>
        </w:rPr>
      </w:pPr>
      <w:r>
        <w:t>No almacene limpiadores junto con alimentos y bebidas.</w:t>
      </w:r>
    </w:p>
    <w:p w:rsidR="00067F1D" w:rsidRPr="006F467F" w:rsidRDefault="00E5559A" w:rsidP="00D83E20">
      <w:pPr>
        <w:pStyle w:val="ab"/>
        <w:numPr>
          <w:ilvl w:val="0"/>
          <w:numId w:val="19"/>
        </w:numPr>
        <w:tabs>
          <w:tab w:val="left" w:pos="567"/>
        </w:tabs>
        <w:spacing w:before="120" w:after="120"/>
        <w:ind w:firstLineChars="0"/>
        <w:rPr>
          <w:rFonts w:cs="Arial"/>
        </w:rPr>
      </w:pPr>
      <w:bookmarkStart w:id="802" w:name="OLE_LINK941"/>
      <w:bookmarkStart w:id="803" w:name="OLE_LINK942"/>
      <w:r>
        <w:t>Cumpla con las leyes locales sobre el almacenamiento de productos químicos (limpiadores).</w:t>
      </w:r>
      <w:bookmarkEnd w:id="802"/>
      <w:bookmarkEnd w:id="803"/>
    </w:p>
    <w:p w:rsidR="00067F1D" w:rsidRPr="006F467F" w:rsidRDefault="00E5559A" w:rsidP="00D83E20">
      <w:pPr>
        <w:pStyle w:val="3"/>
        <w:tabs>
          <w:tab w:val="left" w:pos="567"/>
        </w:tabs>
        <w:spacing w:before="156" w:after="156" w:line="240" w:lineRule="auto"/>
        <w:rPr>
          <w:rFonts w:ascii="Arial" w:hAnsi="Arial" w:cs="Arial"/>
          <w:spacing w:val="0"/>
        </w:rPr>
      </w:pPr>
      <w:bookmarkStart w:id="804" w:name="_Toc135843216"/>
      <w:bookmarkStart w:id="805" w:name="_Toc135994209"/>
      <w:bookmarkStart w:id="806" w:name="OLE_LINK944"/>
      <w:bookmarkStart w:id="807" w:name="OLE_LINK943"/>
      <w:bookmarkStart w:id="808" w:name="_Toc173843904"/>
      <w:r>
        <w:rPr>
          <w:rFonts w:ascii="Arial" w:hAnsi="Arial"/>
        </w:rPr>
        <w:t>Eliminación de residuos</w:t>
      </w:r>
      <w:bookmarkEnd w:id="808"/>
      <w:r>
        <w:rPr>
          <w:rFonts w:ascii="Arial" w:hAnsi="Arial"/>
        </w:rPr>
        <w:t xml:space="preserve"> </w:t>
      </w:r>
      <w:bookmarkEnd w:id="804"/>
      <w:bookmarkEnd w:id="805"/>
    </w:p>
    <w:p w:rsidR="00067F1D" w:rsidRPr="006F467F" w:rsidRDefault="00E5559A" w:rsidP="00D83E20">
      <w:pPr>
        <w:tabs>
          <w:tab w:val="left" w:pos="567"/>
        </w:tabs>
        <w:spacing w:before="156" w:after="156" w:line="240" w:lineRule="auto"/>
        <w:rPr>
          <w:rFonts w:cs="Arial"/>
          <w:spacing w:val="0"/>
        </w:rPr>
      </w:pPr>
      <w:bookmarkStart w:id="809" w:name="OLE_LINK945"/>
      <w:bookmarkStart w:id="810" w:name="OLE_LINK946"/>
      <w:bookmarkEnd w:id="806"/>
      <w:bookmarkEnd w:id="807"/>
      <w:r>
        <w:t>Si el reciclaje no es posible, el limpiador debe eliminarse de acuerdo con las regulaciones locales.</w:t>
      </w:r>
      <w:bookmarkEnd w:id="809"/>
      <w:bookmarkEnd w:id="810"/>
    </w:p>
    <w:p w:rsidR="00067F1D" w:rsidRPr="006F467F" w:rsidRDefault="00067F1D" w:rsidP="00D83E20">
      <w:pPr>
        <w:tabs>
          <w:tab w:val="left" w:pos="567"/>
        </w:tabs>
        <w:spacing w:before="156" w:after="156" w:line="240" w:lineRule="auto"/>
        <w:rPr>
          <w:rFonts w:cs="Arial"/>
          <w:spacing w:val="0"/>
        </w:rPr>
      </w:pPr>
    </w:p>
    <w:p w:rsidR="00067F1D" w:rsidRPr="006F467F" w:rsidRDefault="00E5559A" w:rsidP="00D83E20">
      <w:pPr>
        <w:pStyle w:val="2"/>
        <w:tabs>
          <w:tab w:val="left" w:pos="567"/>
        </w:tabs>
        <w:spacing w:before="156" w:after="156"/>
        <w:ind w:right="200"/>
        <w:rPr>
          <w:rFonts w:cs="Arial"/>
          <w:spacing w:val="0"/>
        </w:rPr>
      </w:pPr>
      <w:bookmarkStart w:id="811" w:name="_Toc135843217"/>
      <w:bookmarkStart w:id="812" w:name="_Toc135994210"/>
      <w:bookmarkStart w:id="813" w:name="OLE_LINK948"/>
      <w:bookmarkStart w:id="814" w:name="OLE_LINK947"/>
      <w:bookmarkStart w:id="815" w:name="_Toc173843905"/>
      <w:r>
        <w:lastRenderedPageBreak/>
        <w:t>Normas sanitarias</w:t>
      </w:r>
      <w:bookmarkEnd w:id="815"/>
      <w:r>
        <w:t xml:space="preserve"> </w:t>
      </w:r>
      <w:bookmarkEnd w:id="811"/>
      <w:bookmarkEnd w:id="812"/>
    </w:p>
    <w:p w:rsidR="00067F1D" w:rsidRPr="006F467F" w:rsidRDefault="00E5559A" w:rsidP="00D83E20">
      <w:pPr>
        <w:pStyle w:val="3"/>
        <w:tabs>
          <w:tab w:val="left" w:pos="567"/>
        </w:tabs>
        <w:spacing w:before="156" w:after="156" w:line="240" w:lineRule="auto"/>
        <w:rPr>
          <w:rFonts w:ascii="Arial" w:hAnsi="Arial" w:cs="Arial"/>
          <w:spacing w:val="0"/>
        </w:rPr>
      </w:pPr>
      <w:bookmarkStart w:id="816" w:name="_Toc135994211"/>
      <w:bookmarkStart w:id="817" w:name="_Toc135843218"/>
      <w:bookmarkStart w:id="818" w:name="_Toc173843906"/>
      <w:bookmarkEnd w:id="813"/>
      <w:bookmarkEnd w:id="814"/>
      <w:r>
        <w:rPr>
          <w:rFonts w:ascii="Arial" w:hAnsi="Arial"/>
        </w:rPr>
        <w:t>Agua</w:t>
      </w:r>
      <w:bookmarkEnd w:id="816"/>
      <w:bookmarkEnd w:id="817"/>
      <w:bookmarkEnd w:id="818"/>
    </w:p>
    <w:p w:rsidR="00067F1D" w:rsidRPr="006F467F" w:rsidRDefault="006F4950"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63072" behindDoc="0" locked="0" layoutInCell="1" allowOverlap="1" wp14:anchorId="6D695148" wp14:editId="7C602E5D">
            <wp:simplePos x="0" y="0"/>
            <wp:positionH relativeFrom="column">
              <wp:posOffset>616689</wp:posOffset>
            </wp:positionH>
            <wp:positionV relativeFrom="paragraph">
              <wp:posOffset>116323</wp:posOffset>
            </wp:positionV>
            <wp:extent cx="3571240" cy="267335"/>
            <wp:effectExtent l="0" t="0" r="0" b="0"/>
            <wp:wrapNone/>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mc:AlternateContent>
          <mc:Choice Requires="wps">
            <w:drawing>
              <wp:anchor distT="0" distB="0" distL="114300" distR="114300" simplePos="0" relativeHeight="251828224" behindDoc="0" locked="0" layoutInCell="1" allowOverlap="1" wp14:anchorId="10DFA5B1" wp14:editId="6EE42D2C">
                <wp:simplePos x="0" y="0"/>
                <wp:positionH relativeFrom="column">
                  <wp:posOffset>3810</wp:posOffset>
                </wp:positionH>
                <wp:positionV relativeFrom="paragraph">
                  <wp:posOffset>19685</wp:posOffset>
                </wp:positionV>
                <wp:extent cx="5583555" cy="0"/>
                <wp:effectExtent l="0" t="4445" r="0" b="5080"/>
                <wp:wrapNone/>
                <wp:docPr id="973" name="直接连接符 973"/>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34B54EB" id="直接连接符 973"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3pt,1.55pt" to="43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" strokecolor="#4a7ebb"/>
            </w:pict>
          </mc:Fallback>
        </mc:AlternateContent>
      </w:r>
      <w:r w:rsidR="00E5559A" w:rsidRPr="006F467F">
        <w:rPr>
          <w:rFonts w:cs="Arial"/>
          <w:noProof/>
          <w:lang w:val="uk-UA" w:eastAsia="uk-UA"/>
        </w:rPr>
        <w:drawing>
          <wp:anchor distT="0" distB="0" distL="114300" distR="114300" simplePos="0" relativeHeight="251827200" behindDoc="0" locked="0" layoutInCell="1" allowOverlap="1" wp14:anchorId="42A5E1D4" wp14:editId="70D54AC5">
            <wp:simplePos x="0" y="0"/>
            <wp:positionH relativeFrom="margin">
              <wp:posOffset>3810</wp:posOffset>
            </wp:positionH>
            <wp:positionV relativeFrom="paragraph">
              <wp:posOffset>117475</wp:posOffset>
            </wp:positionV>
            <wp:extent cx="567055" cy="494665"/>
            <wp:effectExtent l="0" t="0" r="4445" b="635"/>
            <wp:wrapNone/>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50" w:firstLine="1100"/>
        <w:rPr>
          <w:rFonts w:cs="Arial"/>
          <w:spacing w:val="0"/>
        </w:rPr>
      </w:pPr>
      <w:bookmarkStart w:id="819" w:name="OLE_LINK950"/>
      <w:bookmarkStart w:id="820" w:name="OLE_LINK949"/>
      <w:r>
        <w:t>¡Tenga en cuenta el peligro para la salud debido al uso inadecuado del agua!</w:t>
      </w:r>
      <w:bookmarkEnd w:id="819"/>
      <w:bookmarkEnd w:id="820"/>
    </w:p>
    <w:p w:rsidR="00067F1D" w:rsidRPr="006F467F" w:rsidRDefault="00E5559A" w:rsidP="00D83E20">
      <w:pPr>
        <w:tabs>
          <w:tab w:val="left" w:pos="567"/>
        </w:tabs>
        <w:spacing w:before="156" w:after="156" w:line="240" w:lineRule="auto"/>
        <w:ind w:firstLineChars="500" w:firstLine="1000"/>
        <w:rPr>
          <w:rFonts w:cs="Arial"/>
          <w:spacing w:val="0"/>
        </w:rPr>
      </w:pPr>
      <w:r>
        <w:t>La fuente de agua debe cumplir con las normas sanitarias para agua potable.</w:t>
      </w:r>
    </w:p>
    <w:p w:rsidR="00067F1D" w:rsidRPr="006F467F" w:rsidRDefault="00E5559A" w:rsidP="00D83E20">
      <w:pPr>
        <w:tabs>
          <w:tab w:val="left" w:pos="567"/>
        </w:tabs>
        <w:spacing w:before="156" w:after="156" w:line="240" w:lineRule="auto"/>
        <w:rPr>
          <w:rFonts w:cs="Arial"/>
          <w:spacing w:val="0"/>
        </w:rPr>
      </w:pPr>
      <w:r>
        <w:t xml:space="preserve">           Respete las siguientes instrucciones:</w:t>
      </w:r>
    </w:p>
    <w:p w:rsidR="00067F1D" w:rsidRPr="006F467F" w:rsidRDefault="00E5559A" w:rsidP="00D83E20">
      <w:pPr>
        <w:tabs>
          <w:tab w:val="left" w:pos="567"/>
        </w:tabs>
        <w:spacing w:before="156" w:after="156" w:line="240" w:lineRule="auto"/>
        <w:rPr>
          <w:rFonts w:cs="Arial"/>
          <w:spacing w:val="0"/>
        </w:rPr>
      </w:pPr>
      <w:r>
        <w:t xml:space="preserve">          Agua debe estar limpia y no contaminada.</w:t>
      </w:r>
      <w:bookmarkStart w:id="821" w:name="OLE_LINK952"/>
      <w:bookmarkStart w:id="822" w:name="OLE_LINK951"/>
      <w:bookmarkEnd w:id="821"/>
      <w:bookmarkEnd w:id="822"/>
    </w:p>
    <w:p w:rsidR="00067F1D" w:rsidRPr="006F467F" w:rsidRDefault="00E5559A" w:rsidP="00D83E20">
      <w:pPr>
        <w:pStyle w:val="ab"/>
        <w:numPr>
          <w:ilvl w:val="0"/>
          <w:numId w:val="20"/>
        </w:numPr>
        <w:tabs>
          <w:tab w:val="left" w:pos="567"/>
        </w:tabs>
        <w:spacing w:before="120" w:after="120"/>
        <w:ind w:firstLineChars="0"/>
        <w:rPr>
          <w:rFonts w:cs="Arial"/>
        </w:rPr>
      </w:pPr>
      <w:bookmarkStart w:id="823" w:name="OLE_LINK953"/>
      <w:bookmarkStart w:id="824" w:name="OLE_LINK954"/>
      <w:r>
        <w:t>No vierta agua filtrada u otra agua corrosiva en la máquina de café.</w:t>
      </w:r>
      <w:bookmarkStart w:id="825" w:name="OLE_LINK955"/>
      <w:bookmarkStart w:id="826" w:name="OLE_LINK957"/>
      <w:bookmarkStart w:id="827" w:name="OLE_LINK956"/>
      <w:bookmarkEnd w:id="823"/>
      <w:bookmarkEnd w:id="824"/>
      <w:bookmarkEnd w:id="825"/>
      <w:bookmarkEnd w:id="826"/>
      <w:bookmarkEnd w:id="827"/>
    </w:p>
    <w:p w:rsidR="00067F1D" w:rsidRPr="006F467F" w:rsidRDefault="00E5559A" w:rsidP="00D83E20">
      <w:pPr>
        <w:pStyle w:val="ab"/>
        <w:numPr>
          <w:ilvl w:val="0"/>
          <w:numId w:val="20"/>
        </w:numPr>
        <w:tabs>
          <w:tab w:val="left" w:pos="567"/>
        </w:tabs>
        <w:spacing w:before="120" w:after="120"/>
        <w:ind w:firstLineChars="0"/>
        <w:rPr>
          <w:rFonts w:cs="Arial"/>
        </w:rPr>
      </w:pPr>
      <w:r>
        <w:t>La dureza de carbonatos no debe exceder 5-6 °DKH (dureza de carbonatos alemana) o 8,9-10,7 °FKH (dureza de carbonatos francesa).</w:t>
      </w:r>
    </w:p>
    <w:p w:rsidR="00067F1D" w:rsidRPr="006F467F" w:rsidRDefault="00E5559A" w:rsidP="00D83E20">
      <w:pPr>
        <w:pStyle w:val="ab"/>
        <w:numPr>
          <w:ilvl w:val="0"/>
          <w:numId w:val="20"/>
        </w:numPr>
        <w:tabs>
          <w:tab w:val="left" w:pos="567"/>
        </w:tabs>
        <w:spacing w:before="120" w:after="120"/>
        <w:ind w:firstLineChars="0"/>
        <w:rPr>
          <w:rFonts w:cs="Arial"/>
        </w:rPr>
      </w:pPr>
      <w:bookmarkStart w:id="828" w:name="OLE_LINK959"/>
      <w:bookmarkStart w:id="829" w:name="OLE_LINK958"/>
      <w:r>
        <w:t>La dureza total no debe exceder la dureza de carbonatos.</w:t>
      </w:r>
      <w:bookmarkEnd w:id="828"/>
      <w:bookmarkEnd w:id="829"/>
    </w:p>
    <w:p w:rsidR="00067F1D" w:rsidRPr="006F467F" w:rsidRDefault="00E5559A" w:rsidP="00D83E20">
      <w:pPr>
        <w:pStyle w:val="ab"/>
        <w:numPr>
          <w:ilvl w:val="0"/>
          <w:numId w:val="20"/>
        </w:numPr>
        <w:tabs>
          <w:tab w:val="left" w:pos="567"/>
        </w:tabs>
        <w:spacing w:before="120" w:after="120"/>
        <w:ind w:firstLineChars="0"/>
        <w:rPr>
          <w:rFonts w:cs="Arial"/>
        </w:rPr>
      </w:pPr>
      <w:r>
        <w:t>La dureza mínima de carbonatos debe ser de 5 °DKH o 8,9 °FKH.</w:t>
      </w:r>
    </w:p>
    <w:p w:rsidR="00067F1D" w:rsidRPr="006F467F" w:rsidRDefault="00E5559A" w:rsidP="00D83E20">
      <w:pPr>
        <w:pStyle w:val="ab"/>
        <w:numPr>
          <w:ilvl w:val="0"/>
          <w:numId w:val="20"/>
        </w:numPr>
        <w:tabs>
          <w:tab w:val="left" w:pos="567"/>
        </w:tabs>
        <w:spacing w:before="120" w:after="120"/>
        <w:ind w:firstLineChars="0"/>
        <w:rPr>
          <w:rFonts w:cs="Arial"/>
        </w:rPr>
      </w:pPr>
      <w:r>
        <w:t>El contenido máximo de cloro: menos de 50 mg por litro.</w:t>
      </w:r>
    </w:p>
    <w:p w:rsidR="00067F1D" w:rsidRPr="006F467F" w:rsidRDefault="00E5559A" w:rsidP="00D83E20">
      <w:pPr>
        <w:pStyle w:val="ab"/>
        <w:numPr>
          <w:ilvl w:val="0"/>
          <w:numId w:val="20"/>
        </w:numPr>
        <w:tabs>
          <w:tab w:val="left" w:pos="567"/>
        </w:tabs>
        <w:spacing w:before="120" w:after="120"/>
        <w:ind w:firstLineChars="0"/>
        <w:rPr>
          <w:rFonts w:cs="Arial"/>
        </w:rPr>
      </w:pPr>
      <w:r>
        <w:t>pH: 6,5~7 (neutro).</w:t>
      </w:r>
    </w:p>
    <w:p w:rsidR="00067F1D" w:rsidRPr="006F467F" w:rsidRDefault="00E5559A" w:rsidP="00D83E20">
      <w:pPr>
        <w:pStyle w:val="ab"/>
        <w:numPr>
          <w:ilvl w:val="0"/>
          <w:numId w:val="20"/>
        </w:numPr>
        <w:tabs>
          <w:tab w:val="left" w:pos="567"/>
        </w:tabs>
        <w:spacing w:before="120" w:after="120"/>
        <w:ind w:firstLineChars="0"/>
        <w:rPr>
          <w:rFonts w:cs="Arial"/>
        </w:rPr>
      </w:pPr>
      <w:r w:rsidRPr="006F467F">
        <w:rPr>
          <w:rFonts w:cs="Arial"/>
          <w:noProof/>
          <w:lang w:val="uk-UA" w:eastAsia="uk-UA"/>
        </w:rPr>
        <mc:AlternateContent>
          <mc:Choice Requires="wps">
            <w:drawing>
              <wp:anchor distT="0" distB="0" distL="114300" distR="114300" simplePos="0" relativeHeight="251830272" behindDoc="0" locked="0" layoutInCell="1" allowOverlap="1" wp14:anchorId="41A24FB8" wp14:editId="0AD90BE8">
                <wp:simplePos x="0" y="0"/>
                <wp:positionH relativeFrom="column">
                  <wp:posOffset>-2540</wp:posOffset>
                </wp:positionH>
                <wp:positionV relativeFrom="paragraph">
                  <wp:posOffset>218440</wp:posOffset>
                </wp:positionV>
                <wp:extent cx="5583555" cy="0"/>
                <wp:effectExtent l="0" t="4445" r="0" b="5080"/>
                <wp:wrapNone/>
                <wp:docPr id="982" name="直接连接符 982"/>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D6C8556" id="直接连接符 982"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2pt,17.2pt" to="439.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" strokecolor="#4a7ebb"/>
            </w:pict>
          </mc:Fallback>
        </mc:AlternateContent>
      </w:r>
      <w:r>
        <w:t>Se debe utilizar un filtro (interno/externo).</w:t>
      </w:r>
    </w:p>
    <w:p w:rsidR="00067F1D" w:rsidRPr="006F467F" w:rsidRDefault="00E5559A" w:rsidP="00D83E20">
      <w:pPr>
        <w:pStyle w:val="3"/>
        <w:tabs>
          <w:tab w:val="left" w:pos="567"/>
        </w:tabs>
        <w:spacing w:before="156" w:after="156" w:line="240" w:lineRule="auto"/>
        <w:rPr>
          <w:rFonts w:ascii="Arial" w:hAnsi="Arial" w:cs="Arial"/>
          <w:spacing w:val="0"/>
        </w:rPr>
      </w:pPr>
      <w:bookmarkStart w:id="830" w:name="_Toc135843219"/>
      <w:bookmarkStart w:id="831" w:name="_Toc135994212"/>
      <w:bookmarkStart w:id="832" w:name="_Toc173843907"/>
      <w:r w:rsidRPr="006F467F">
        <w:rPr>
          <w:rFonts w:ascii="Arial" w:hAnsi="Arial" w:cs="Arial"/>
          <w:noProof/>
          <w:lang w:val="uk-UA" w:eastAsia="uk-UA"/>
        </w:rPr>
        <mc:AlternateContent>
          <mc:Choice Requires="wps">
            <w:drawing>
              <wp:anchor distT="0" distB="0" distL="114300" distR="114300" simplePos="0" relativeHeight="251832320" behindDoc="0" locked="0" layoutInCell="1" allowOverlap="1" wp14:anchorId="43AA7063" wp14:editId="7CA66D23">
                <wp:simplePos x="0" y="0"/>
                <wp:positionH relativeFrom="column">
                  <wp:posOffset>-3175</wp:posOffset>
                </wp:positionH>
                <wp:positionV relativeFrom="paragraph">
                  <wp:posOffset>307340</wp:posOffset>
                </wp:positionV>
                <wp:extent cx="5583555" cy="0"/>
                <wp:effectExtent l="0" t="4445" r="0" b="5080"/>
                <wp:wrapNone/>
                <wp:docPr id="985" name="直接连接符 985"/>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4A41EF8" id="直接连接符 985"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25pt,24.2pt" to="439.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" strokecolor="#4a7ebb"/>
            </w:pict>
          </mc:Fallback>
        </mc:AlternateContent>
      </w:r>
      <w:r>
        <w:rPr>
          <w:rFonts w:ascii="Arial" w:hAnsi="Arial"/>
        </w:rPr>
        <w:t>Café</w:t>
      </w:r>
      <w:bookmarkEnd w:id="832"/>
      <w:r>
        <w:rPr>
          <w:rFonts w:ascii="Arial" w:hAnsi="Arial"/>
        </w:rPr>
        <w:t xml:space="preserve"> </w:t>
      </w:r>
      <w:bookmarkEnd w:id="830"/>
      <w:bookmarkEnd w:id="831"/>
    </w:p>
    <w:p w:rsidR="00067F1D" w:rsidRPr="006F467F" w:rsidRDefault="006F4950" w:rsidP="00D83E20">
      <w:pPr>
        <w:tabs>
          <w:tab w:val="left" w:pos="567"/>
        </w:tabs>
        <w:spacing w:before="156" w:after="156" w:line="360" w:lineRule="auto"/>
        <w:rPr>
          <w:rFonts w:cs="Arial"/>
          <w:spacing w:val="0"/>
        </w:rPr>
      </w:pPr>
      <w:r>
        <w:rPr>
          <w:rFonts w:cs="Arial"/>
          <w:noProof/>
          <w:spacing w:val="0"/>
          <w:lang w:val="uk-UA" w:eastAsia="uk-UA"/>
        </w:rPr>
        <w:drawing>
          <wp:anchor distT="0" distB="0" distL="114300" distR="114300" simplePos="0" relativeHeight="252165120" behindDoc="0" locked="0" layoutInCell="1" allowOverlap="1" wp14:anchorId="17B5DC7E" wp14:editId="36D87C28">
            <wp:simplePos x="0" y="0"/>
            <wp:positionH relativeFrom="column">
              <wp:posOffset>637953</wp:posOffset>
            </wp:positionH>
            <wp:positionV relativeFrom="paragraph">
              <wp:posOffset>148221</wp:posOffset>
            </wp:positionV>
            <wp:extent cx="3571240" cy="267335"/>
            <wp:effectExtent l="0" t="0" r="0" b="0"/>
            <wp:wrapNone/>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240" cy="267335"/>
                    </a:xfrm>
                    <a:prstGeom prst="rect">
                      <a:avLst/>
                    </a:prstGeom>
                    <a:noFill/>
                    <a:ln>
                      <a:noFill/>
                    </a:ln>
                  </pic:spPr>
                </pic:pic>
              </a:graphicData>
            </a:graphic>
          </wp:anchor>
        </w:drawing>
      </w:r>
      <w:r w:rsidR="00E5559A" w:rsidRPr="006F467F">
        <w:rPr>
          <w:rFonts w:cs="Arial"/>
          <w:noProof/>
          <w:lang w:val="uk-UA" w:eastAsia="uk-UA"/>
        </w:rPr>
        <w:drawing>
          <wp:anchor distT="0" distB="0" distL="114300" distR="114300" simplePos="0" relativeHeight="251831296" behindDoc="0" locked="0" layoutInCell="1" allowOverlap="1" wp14:anchorId="2A1FCEB8" wp14:editId="214A2790">
            <wp:simplePos x="0" y="0"/>
            <wp:positionH relativeFrom="margin">
              <wp:posOffset>3175</wp:posOffset>
            </wp:positionH>
            <wp:positionV relativeFrom="paragraph">
              <wp:posOffset>97155</wp:posOffset>
            </wp:positionV>
            <wp:extent cx="567055" cy="494665"/>
            <wp:effectExtent l="0" t="0" r="4445" b="63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rsidP="00D83E20">
      <w:pPr>
        <w:tabs>
          <w:tab w:val="left" w:pos="567"/>
        </w:tabs>
        <w:spacing w:before="156" w:after="156" w:line="240" w:lineRule="auto"/>
        <w:ind w:firstLineChars="500" w:firstLine="1000"/>
        <w:rPr>
          <w:rFonts w:cs="Arial"/>
          <w:spacing w:val="0"/>
        </w:rPr>
      </w:pPr>
      <w:bookmarkStart w:id="833" w:name="OLE_LINK961"/>
      <w:bookmarkStart w:id="834" w:name="OLE_LINK960"/>
      <w:r>
        <w:t>¡El uso inadecuado del café puede ser insalubre!</w:t>
      </w:r>
      <w:bookmarkEnd w:id="833"/>
      <w:bookmarkEnd w:id="834"/>
    </w:p>
    <w:p w:rsidR="00067F1D" w:rsidRPr="006F467F" w:rsidRDefault="00E5559A" w:rsidP="00D83E20">
      <w:pPr>
        <w:tabs>
          <w:tab w:val="left" w:pos="567"/>
        </w:tabs>
        <w:spacing w:before="156" w:after="156" w:line="240" w:lineRule="auto"/>
        <w:ind w:firstLineChars="500" w:firstLine="1000"/>
        <w:rPr>
          <w:rFonts w:cs="Arial"/>
          <w:spacing w:val="0"/>
        </w:rPr>
      </w:pPr>
      <w:r>
        <w:t>Respete las siguientes instrucciones:</w:t>
      </w:r>
    </w:p>
    <w:p w:rsidR="00067F1D" w:rsidRPr="006F467F" w:rsidRDefault="00E5559A" w:rsidP="00D83E20">
      <w:pPr>
        <w:pStyle w:val="ab"/>
        <w:numPr>
          <w:ilvl w:val="0"/>
          <w:numId w:val="21"/>
        </w:numPr>
        <w:tabs>
          <w:tab w:val="left" w:pos="567"/>
        </w:tabs>
        <w:spacing w:before="120" w:after="120"/>
        <w:ind w:firstLineChars="0"/>
        <w:rPr>
          <w:rFonts w:cs="Arial"/>
        </w:rPr>
      </w:pPr>
      <w:bookmarkStart w:id="835" w:name="OLE_LINK963"/>
      <w:bookmarkStart w:id="836" w:name="OLE_LINK962"/>
      <w:r>
        <w:t>Compruebe que el embalaje no esté dañado antes de verter el café.</w:t>
      </w:r>
      <w:bookmarkEnd w:id="835"/>
      <w:bookmarkEnd w:id="836"/>
    </w:p>
    <w:p w:rsidR="00067F1D" w:rsidRPr="006F467F" w:rsidRDefault="00E5559A" w:rsidP="00D83E20">
      <w:pPr>
        <w:pStyle w:val="ab"/>
        <w:numPr>
          <w:ilvl w:val="0"/>
          <w:numId w:val="21"/>
        </w:numPr>
        <w:tabs>
          <w:tab w:val="left" w:pos="567"/>
        </w:tabs>
        <w:spacing w:before="120" w:after="120"/>
        <w:ind w:firstLineChars="0"/>
        <w:rPr>
          <w:rFonts w:cs="Arial"/>
        </w:rPr>
      </w:pPr>
      <w:bookmarkStart w:id="837" w:name="OLE_LINK965"/>
      <w:bookmarkStart w:id="838" w:name="OLE_LINK964"/>
      <w:r>
        <w:t>Después de verter los granos de café, cierre inmediatamente el contenedor de café en granos con su tapa.</w:t>
      </w:r>
      <w:bookmarkEnd w:id="837"/>
      <w:bookmarkEnd w:id="838"/>
    </w:p>
    <w:p w:rsidR="00067F1D" w:rsidRPr="006F467F" w:rsidRDefault="00E5559A" w:rsidP="00D83E20">
      <w:pPr>
        <w:pStyle w:val="ab"/>
        <w:numPr>
          <w:ilvl w:val="0"/>
          <w:numId w:val="21"/>
        </w:numPr>
        <w:tabs>
          <w:tab w:val="left" w:pos="567"/>
        </w:tabs>
        <w:spacing w:before="120" w:after="120"/>
        <w:ind w:firstLineChars="0"/>
        <w:rPr>
          <w:rFonts w:cs="Arial"/>
        </w:rPr>
      </w:pPr>
      <w:bookmarkStart w:id="839" w:name="OLE_LINK966"/>
      <w:bookmarkStart w:id="840" w:name="OLE_LINK967"/>
      <w:r>
        <w:t>Los granos de café se los debe almacenar en un lugar seco, fresco y oscuro.</w:t>
      </w:r>
      <w:bookmarkEnd w:id="839"/>
      <w:bookmarkEnd w:id="840"/>
    </w:p>
    <w:p w:rsidR="00067F1D" w:rsidRPr="006F467F" w:rsidRDefault="00E5559A" w:rsidP="00D83E20">
      <w:pPr>
        <w:pStyle w:val="ab"/>
        <w:numPr>
          <w:ilvl w:val="0"/>
          <w:numId w:val="21"/>
        </w:numPr>
        <w:tabs>
          <w:tab w:val="left" w:pos="567"/>
        </w:tabs>
        <w:spacing w:before="120" w:after="120"/>
        <w:ind w:firstLineChars="0"/>
        <w:rPr>
          <w:rFonts w:cs="Arial"/>
        </w:rPr>
      </w:pPr>
      <w:r>
        <w:t>Los granos de café se los debe almacenar separados de los limpiadores.</w:t>
      </w:r>
    </w:p>
    <w:p w:rsidR="00067F1D" w:rsidRPr="006F467F" w:rsidRDefault="00E5559A" w:rsidP="00D83E20">
      <w:pPr>
        <w:pStyle w:val="ab"/>
        <w:numPr>
          <w:ilvl w:val="0"/>
          <w:numId w:val="21"/>
        </w:numPr>
        <w:tabs>
          <w:tab w:val="left" w:pos="567"/>
        </w:tabs>
        <w:spacing w:before="120" w:after="120"/>
        <w:ind w:firstLineChars="0"/>
        <w:rPr>
          <w:rFonts w:cs="Arial"/>
        </w:rPr>
      </w:pPr>
      <w:bookmarkStart w:id="841" w:name="OLE_LINK968"/>
      <w:bookmarkStart w:id="842" w:name="OLE_LINK969"/>
      <w:r>
        <w:t>Primero use los productos en polvo que fueron comprados anteriormente.</w:t>
      </w:r>
      <w:bookmarkEnd w:id="841"/>
      <w:bookmarkEnd w:id="842"/>
    </w:p>
    <w:p w:rsidR="00067F1D" w:rsidRPr="006F467F" w:rsidRDefault="00E5559A" w:rsidP="00D83E20">
      <w:pPr>
        <w:pStyle w:val="ab"/>
        <w:numPr>
          <w:ilvl w:val="0"/>
          <w:numId w:val="21"/>
        </w:numPr>
        <w:tabs>
          <w:tab w:val="left" w:pos="567"/>
        </w:tabs>
        <w:spacing w:before="120" w:after="120"/>
        <w:ind w:firstLineChars="0"/>
        <w:rPr>
          <w:rFonts w:cs="Arial"/>
        </w:rPr>
      </w:pPr>
      <w:bookmarkStart w:id="843" w:name="OLE_LINK971"/>
      <w:bookmarkStart w:id="844" w:name="OLE_LINK970"/>
      <w:r>
        <w:t>Después de abrir el embalaje, se debe cerrarlo herméticamente para que el producto se mantenga fresco y evitar contaminación.</w:t>
      </w:r>
      <w:bookmarkEnd w:id="843"/>
      <w:bookmarkEnd w:id="844"/>
    </w:p>
    <w:p w:rsidR="00067F1D" w:rsidRPr="006F467F" w:rsidRDefault="00E5559A" w:rsidP="00D83E20">
      <w:pPr>
        <w:pStyle w:val="ab"/>
        <w:tabs>
          <w:tab w:val="left" w:pos="567"/>
        </w:tabs>
        <w:spacing w:before="120" w:after="120"/>
        <w:ind w:left="1420" w:firstLineChars="0" w:firstLine="0"/>
        <w:rPr>
          <w:rFonts w:cs="Arial"/>
        </w:rPr>
      </w:pPr>
      <w:r w:rsidRPr="006F467F">
        <w:rPr>
          <w:rFonts w:cs="Arial"/>
          <w:noProof/>
          <w:lang w:val="uk-UA" w:eastAsia="uk-UA"/>
        </w:rPr>
        <mc:AlternateContent>
          <mc:Choice Requires="wps">
            <w:drawing>
              <wp:anchor distT="0" distB="0" distL="114300" distR="114300" simplePos="0" relativeHeight="251834368" behindDoc="0" locked="0" layoutInCell="1" allowOverlap="1" wp14:anchorId="34DC7410" wp14:editId="085D5EDC">
                <wp:simplePos x="0" y="0"/>
                <wp:positionH relativeFrom="column">
                  <wp:posOffset>-4445</wp:posOffset>
                </wp:positionH>
                <wp:positionV relativeFrom="paragraph">
                  <wp:posOffset>23495</wp:posOffset>
                </wp:positionV>
                <wp:extent cx="5592445" cy="0"/>
                <wp:effectExtent l="0" t="4445" r="0" b="5080"/>
                <wp:wrapNone/>
                <wp:docPr id="42" name="直接连接符 42"/>
                <wp:cNvGraphicFramePr/>
                <a:graphic xmlns:a="http://schemas.openxmlformats.org/drawingml/2006/main">
                  <a:graphicData uri="http://schemas.microsoft.com/office/word/2010/wordprocessingShape">
                    <wps:wsp>
                      <wps:cNvCnPr/>
                      <wps:spPr>
                        <a:xfrm>
                          <a:off x="0" y="0"/>
                          <a:ext cx="5592549"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5F8E779" id="直接连接符 42"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35pt,1.85pt" to="4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" strokecolor="#4a7ebb"/>
            </w:pict>
          </mc:Fallback>
        </mc:AlternateContent>
      </w:r>
    </w:p>
    <w:p w:rsidR="00067F1D" w:rsidRPr="006F467F" w:rsidRDefault="00E5559A" w:rsidP="00D83E20">
      <w:pPr>
        <w:pStyle w:val="10"/>
        <w:tabs>
          <w:tab w:val="left" w:pos="567"/>
        </w:tabs>
        <w:spacing w:before="156" w:after="156" w:line="240" w:lineRule="auto"/>
        <w:ind w:leftChars="-70" w:left="-1" w:right="200" w:hangingChars="63" w:hanging="139"/>
        <w:rPr>
          <w:rFonts w:cs="Arial"/>
          <w:spacing w:val="0"/>
        </w:rPr>
      </w:pPr>
      <w:bookmarkStart w:id="845" w:name="_Toc135843220"/>
      <w:bookmarkStart w:id="846" w:name="_Toc135994213"/>
      <w:bookmarkStart w:id="847" w:name="_Toc173843908"/>
      <w:r>
        <w:lastRenderedPageBreak/>
        <w:t>Seguridad y garantía de calidad</w:t>
      </w:r>
      <w:bookmarkEnd w:id="847"/>
      <w:r>
        <w:t xml:space="preserve"> </w:t>
      </w:r>
      <w:bookmarkEnd w:id="845"/>
      <w:bookmarkEnd w:id="846"/>
    </w:p>
    <w:p w:rsidR="00067F1D" w:rsidRPr="006F467F" w:rsidRDefault="00E5559A" w:rsidP="00D83E20">
      <w:pPr>
        <w:tabs>
          <w:tab w:val="left" w:pos="567"/>
        </w:tabs>
        <w:spacing w:before="156" w:after="156" w:line="240" w:lineRule="auto"/>
        <w:rPr>
          <w:rFonts w:cs="Arial"/>
          <w:spacing w:val="0"/>
          <w:kern w:val="2"/>
          <w:szCs w:val="21"/>
        </w:rPr>
      </w:pPr>
      <w:bookmarkStart w:id="848" w:name="OLE_LINK980"/>
      <w:bookmarkStart w:id="849" w:name="OLE_LINK979"/>
      <w:r>
        <w:t>Si el usuario no sigue las instrucciones de uso e instalación, el fabricante no será responsable de los posibles daños en la máquina de café.</w:t>
      </w:r>
    </w:p>
    <w:p w:rsidR="00067F1D" w:rsidRPr="006F467F" w:rsidRDefault="00E5559A" w:rsidP="00D83E20">
      <w:pPr>
        <w:tabs>
          <w:tab w:val="left" w:pos="567"/>
        </w:tabs>
        <w:spacing w:before="156" w:after="156" w:line="240" w:lineRule="auto"/>
        <w:rPr>
          <w:rFonts w:cs="Arial"/>
          <w:spacing w:val="0"/>
          <w:kern w:val="2"/>
          <w:szCs w:val="21"/>
        </w:rPr>
      </w:pPr>
      <w:r>
        <w:t>Respete las siguientes instrucciones:</w:t>
      </w:r>
      <w:bookmarkEnd w:id="848"/>
      <w:bookmarkEnd w:id="849"/>
    </w:p>
    <w:p w:rsidR="00067F1D" w:rsidRPr="006F467F" w:rsidRDefault="00E5559A" w:rsidP="00D83E20">
      <w:pPr>
        <w:tabs>
          <w:tab w:val="left" w:pos="567"/>
        </w:tabs>
        <w:spacing w:before="156" w:after="156" w:line="240" w:lineRule="auto"/>
        <w:rPr>
          <w:rFonts w:cs="Arial"/>
          <w:spacing w:val="0"/>
          <w:kern w:val="2"/>
          <w:szCs w:val="21"/>
        </w:rPr>
      </w:pPr>
      <w:bookmarkStart w:id="850" w:name="OLE_LINK982"/>
      <w:r>
        <w:t>El lugar de instalación debe mantenerse seco y protegido del agua</w:t>
      </w:r>
      <w:bookmarkEnd w:id="850"/>
      <w:r>
        <w:t>, es estrictamente prohibido utilizar la máquina al aire libre. Sólo se permite utilizar los ingredientes previstos para la máquina. El fabricante no es responsable de los daños causados por el uso de otras materias primas, lo que se considera uso inadecuado.</w:t>
      </w:r>
    </w:p>
    <w:p w:rsidR="00067F1D" w:rsidRPr="006F467F" w:rsidRDefault="00E5559A" w:rsidP="00D83E20">
      <w:pPr>
        <w:tabs>
          <w:tab w:val="left" w:pos="567"/>
        </w:tabs>
        <w:spacing w:before="156" w:after="156" w:line="240" w:lineRule="auto"/>
        <w:rPr>
          <w:rFonts w:cs="Arial"/>
          <w:spacing w:val="0"/>
          <w:kern w:val="2"/>
          <w:szCs w:val="21"/>
        </w:rPr>
      </w:pPr>
      <w:bookmarkStart w:id="851" w:name="OLE_LINK984"/>
      <w:bookmarkStart w:id="852" w:name="OLE_LINK983"/>
      <w:r>
        <w:t xml:space="preserve">8. La garantía para el comprador y el contenido de los derechos de garantía que tiene el comprador dependen del contrato entre el vendedor y el comprador. </w:t>
      </w:r>
      <w:bookmarkStart w:id="853" w:name="OLE_LINK986"/>
      <w:bookmarkStart w:id="854" w:name="OLE_LINK985"/>
      <w:bookmarkEnd w:id="851"/>
      <w:bookmarkEnd w:id="852"/>
      <w:r>
        <w:t>La garantía será cancelada si no se siguen las instrucciones de funcionamiento.</w:t>
      </w:r>
      <w:bookmarkEnd w:id="853"/>
      <w:bookmarkEnd w:id="854"/>
    </w:p>
    <w:p w:rsidR="00067F1D" w:rsidRPr="006F467F" w:rsidRDefault="00E5559A" w:rsidP="00D83E20">
      <w:pPr>
        <w:tabs>
          <w:tab w:val="left" w:pos="567"/>
        </w:tabs>
        <w:spacing w:before="156" w:after="156" w:line="240" w:lineRule="auto"/>
        <w:ind w:firstLineChars="250" w:firstLine="500"/>
        <w:rPr>
          <w:rFonts w:cs="Arial"/>
          <w:spacing w:val="0"/>
          <w:kern w:val="2"/>
          <w:szCs w:val="21"/>
        </w:rPr>
      </w:pPr>
      <w:bookmarkStart w:id="855" w:name="OLE_LINK989"/>
      <w:bookmarkStart w:id="856" w:name="OLE_LINK990"/>
      <w:r>
        <w:t>Lo siguiente no será cubierto por la garantía:</w:t>
      </w:r>
      <w:bookmarkEnd w:id="855"/>
      <w:bookmarkEnd w:id="856"/>
    </w:p>
    <w:p w:rsidR="00067F1D" w:rsidRPr="006F467F" w:rsidRDefault="00E5559A" w:rsidP="00D83E20">
      <w:pPr>
        <w:pStyle w:val="ab"/>
        <w:numPr>
          <w:ilvl w:val="0"/>
          <w:numId w:val="22"/>
        </w:numPr>
        <w:tabs>
          <w:tab w:val="left" w:pos="567"/>
        </w:tabs>
        <w:spacing w:before="120" w:after="120"/>
        <w:ind w:firstLineChars="0"/>
        <w:rPr>
          <w:rFonts w:cs="Arial"/>
        </w:rPr>
      </w:pPr>
      <w:bookmarkStart w:id="857" w:name="OLE_LINK991"/>
      <w:r>
        <w:t>Desgaste normal de todos los componentes.</w:t>
      </w:r>
      <w:bookmarkEnd w:id="857"/>
    </w:p>
    <w:p w:rsidR="00067F1D" w:rsidRPr="006F467F" w:rsidRDefault="00E5559A" w:rsidP="00D83E20">
      <w:pPr>
        <w:pStyle w:val="ab"/>
        <w:numPr>
          <w:ilvl w:val="0"/>
          <w:numId w:val="22"/>
        </w:numPr>
        <w:tabs>
          <w:tab w:val="left" w:pos="567"/>
        </w:tabs>
        <w:spacing w:before="120" w:after="120"/>
        <w:ind w:firstLineChars="0"/>
        <w:rPr>
          <w:rFonts w:cs="Arial"/>
        </w:rPr>
      </w:pPr>
      <w:bookmarkStart w:id="858" w:name="OLE_LINK993"/>
      <w:bookmarkStart w:id="859" w:name="OLE_LINK992"/>
      <w:r>
        <w:t>3. Daños a la máquina provocados por el incumplimiento de las instrucciones de funcionamiento de la máquina y de los requisitos de limpieza y mantenimiento.</w:t>
      </w:r>
      <w:bookmarkEnd w:id="858"/>
      <w:bookmarkEnd w:id="859"/>
    </w:p>
    <w:p w:rsidR="00067F1D" w:rsidRPr="006F467F" w:rsidRDefault="00E5559A" w:rsidP="00D83E20">
      <w:pPr>
        <w:pStyle w:val="ab"/>
        <w:numPr>
          <w:ilvl w:val="0"/>
          <w:numId w:val="22"/>
        </w:numPr>
        <w:tabs>
          <w:tab w:val="left" w:pos="567"/>
        </w:tabs>
        <w:spacing w:before="120" w:after="120"/>
        <w:ind w:firstLineChars="0"/>
        <w:rPr>
          <w:rFonts w:cs="Arial"/>
        </w:rPr>
      </w:pPr>
      <w:bookmarkStart w:id="860" w:name="OLE_LINK994"/>
      <w:bookmarkStart w:id="861" w:name="OLE_LINK995"/>
      <w:r>
        <w:t>Daños causados por el incumplimiento del requisito de utilización de piezas de repuesto originales o por una incorrecta instalación o uso inadecuado de la máquina por parte de terceros.</w:t>
      </w:r>
      <w:bookmarkEnd w:id="860"/>
      <w:bookmarkEnd w:id="861"/>
    </w:p>
    <w:p w:rsidR="00067F1D" w:rsidRPr="006F467F" w:rsidRDefault="00E5559A" w:rsidP="00D83E20">
      <w:pPr>
        <w:pStyle w:val="ab"/>
        <w:numPr>
          <w:ilvl w:val="0"/>
          <w:numId w:val="22"/>
        </w:numPr>
        <w:tabs>
          <w:tab w:val="left" w:pos="567"/>
        </w:tabs>
        <w:spacing w:before="120" w:after="120"/>
        <w:ind w:firstLineChars="0"/>
        <w:rPr>
          <w:rFonts w:cs="Arial"/>
        </w:rPr>
      </w:pPr>
      <w:bookmarkStart w:id="862" w:name="OLE_LINK996"/>
      <w:bookmarkStart w:id="863" w:name="OLE_LINK997"/>
      <w:r>
        <w:t>Defectos de la máquina causados por alteraciones o reparaciones inadecuadas por parte del usuario o de un tercero sin nuestro permiso.</w:t>
      </w:r>
      <w:bookmarkEnd w:id="862"/>
      <w:bookmarkEnd w:id="863"/>
    </w:p>
    <w:p w:rsidR="00067F1D" w:rsidRPr="006F467F" w:rsidRDefault="00E5559A" w:rsidP="00D83E20">
      <w:pPr>
        <w:pStyle w:val="ab"/>
        <w:numPr>
          <w:ilvl w:val="0"/>
          <w:numId w:val="22"/>
        </w:numPr>
        <w:tabs>
          <w:tab w:val="left" w:pos="567"/>
        </w:tabs>
        <w:spacing w:before="120" w:after="120"/>
        <w:ind w:firstLineChars="0"/>
        <w:rPr>
          <w:rFonts w:cs="Arial"/>
        </w:rPr>
      </w:pPr>
      <w:bookmarkStart w:id="864" w:name="OLE_LINK998"/>
      <w:bookmarkStart w:id="865" w:name="OLE_LINK999"/>
      <w:r>
        <w:t>Defectos de la máquina causados por un uso incorrecto o inadecuado.</w:t>
      </w:r>
      <w:bookmarkEnd w:id="864"/>
      <w:bookmarkEnd w:id="865"/>
    </w:p>
    <w:p w:rsidR="00067F1D" w:rsidRPr="006F467F" w:rsidRDefault="00067F1D" w:rsidP="00D83E20">
      <w:pPr>
        <w:pStyle w:val="ab"/>
        <w:tabs>
          <w:tab w:val="left" w:pos="567"/>
        </w:tabs>
        <w:spacing w:before="120" w:after="120"/>
        <w:ind w:left="945" w:firstLineChars="0" w:firstLine="0"/>
        <w:rPr>
          <w:rFonts w:cs="Arial"/>
        </w:rPr>
      </w:pPr>
    </w:p>
    <w:tbl>
      <w:tblPr>
        <w:tblpPr w:leftFromText="180" w:rightFromText="180" w:vertAnchor="page" w:horzAnchor="margin" w:tblpY="2302"/>
        <w:tblW w:w="9895" w:type="dxa"/>
        <w:tblLayout w:type="fixed"/>
        <w:tblLook w:val="04A0" w:firstRow="1" w:lastRow="0" w:firstColumn="1" w:lastColumn="0" w:noHBand="0" w:noVBand="1"/>
      </w:tblPr>
      <w:tblGrid>
        <w:gridCol w:w="1902"/>
        <w:gridCol w:w="3300"/>
        <w:gridCol w:w="4693"/>
      </w:tblGrid>
      <w:tr w:rsidR="00067F1D" w:rsidRPr="006F467F">
        <w:trPr>
          <w:trHeight w:val="367"/>
        </w:trPr>
        <w:tc>
          <w:tcPr>
            <w:tcW w:w="1902" w:type="dxa"/>
            <w:tcBorders>
              <w:top w:val="single" w:sz="4" w:space="0" w:color="auto"/>
              <w:left w:val="single" w:sz="4" w:space="0" w:color="auto"/>
              <w:bottom w:val="single" w:sz="4" w:space="0" w:color="auto"/>
              <w:right w:val="single" w:sz="4" w:space="0" w:color="auto"/>
            </w:tcBorders>
            <w:shd w:val="clear" w:color="000000" w:fill="17365D"/>
            <w:vAlign w:val="center"/>
          </w:tcPr>
          <w:p w:rsidR="00067F1D" w:rsidRPr="006F467F" w:rsidRDefault="00E5559A" w:rsidP="00D83E20">
            <w:pPr>
              <w:tabs>
                <w:tab w:val="left" w:pos="567"/>
              </w:tabs>
              <w:spacing w:before="156" w:after="156" w:line="240" w:lineRule="auto"/>
              <w:ind w:rightChars="-150" w:right="-300"/>
              <w:rPr>
                <w:rFonts w:eastAsiaTheme="minorEastAsia" w:cs="Arial"/>
                <w:b/>
                <w:bCs/>
                <w:color w:val="FFFFFF"/>
                <w:spacing w:val="0"/>
                <w:szCs w:val="21"/>
              </w:rPr>
            </w:pPr>
            <w:bookmarkStart w:id="866" w:name="_Toc135843221"/>
            <w:r>
              <w:rPr>
                <w:b/>
                <w:bCs/>
                <w:color w:val="FFFFFF"/>
                <w:szCs w:val="21"/>
              </w:rPr>
              <w:lastRenderedPageBreak/>
              <w:t>Problemas</w:t>
            </w:r>
          </w:p>
        </w:tc>
        <w:tc>
          <w:tcPr>
            <w:tcW w:w="3300" w:type="dxa"/>
            <w:tcBorders>
              <w:top w:val="single" w:sz="4" w:space="0" w:color="auto"/>
              <w:left w:val="nil"/>
              <w:bottom w:val="single" w:sz="4" w:space="0" w:color="auto"/>
              <w:right w:val="single" w:sz="4" w:space="0" w:color="auto"/>
            </w:tcBorders>
            <w:shd w:val="clear" w:color="000000" w:fill="17365D"/>
            <w:vAlign w:val="center"/>
          </w:tcPr>
          <w:p w:rsidR="00067F1D" w:rsidRPr="006F467F" w:rsidRDefault="00E5559A" w:rsidP="00D83E20">
            <w:pPr>
              <w:tabs>
                <w:tab w:val="left" w:pos="567"/>
              </w:tabs>
              <w:spacing w:before="156" w:after="156" w:line="240" w:lineRule="auto"/>
              <w:rPr>
                <w:rFonts w:eastAsiaTheme="minorEastAsia" w:cs="Arial"/>
                <w:b/>
                <w:bCs/>
                <w:color w:val="FFFFFF"/>
                <w:spacing w:val="0"/>
                <w:szCs w:val="21"/>
              </w:rPr>
            </w:pPr>
            <w:r>
              <w:rPr>
                <w:b/>
                <w:bCs/>
                <w:color w:val="FFFFFF"/>
                <w:szCs w:val="21"/>
              </w:rPr>
              <w:t>Posibles causas.</w:t>
            </w:r>
          </w:p>
        </w:tc>
        <w:tc>
          <w:tcPr>
            <w:tcW w:w="4693" w:type="dxa"/>
            <w:tcBorders>
              <w:top w:val="single" w:sz="4" w:space="0" w:color="auto"/>
              <w:left w:val="nil"/>
              <w:bottom w:val="single" w:sz="4" w:space="0" w:color="auto"/>
              <w:right w:val="single" w:sz="4" w:space="0" w:color="auto"/>
            </w:tcBorders>
            <w:shd w:val="clear" w:color="000000" w:fill="17365D"/>
            <w:vAlign w:val="center"/>
          </w:tcPr>
          <w:p w:rsidR="00067F1D" w:rsidRPr="006F467F" w:rsidRDefault="00E5559A" w:rsidP="00D83E20">
            <w:pPr>
              <w:tabs>
                <w:tab w:val="left" w:pos="567"/>
              </w:tabs>
              <w:spacing w:before="156" w:after="156" w:line="240" w:lineRule="auto"/>
              <w:ind w:leftChars="292" w:left="584"/>
              <w:rPr>
                <w:rFonts w:eastAsiaTheme="minorEastAsia" w:cs="Arial"/>
                <w:b/>
                <w:bCs/>
                <w:color w:val="FFFFFF"/>
                <w:spacing w:val="0"/>
                <w:szCs w:val="21"/>
              </w:rPr>
            </w:pPr>
            <w:r>
              <w:rPr>
                <w:b/>
                <w:bCs/>
                <w:color w:val="FFFFFF"/>
                <w:szCs w:val="21"/>
              </w:rPr>
              <w:t>Soluciones</w:t>
            </w:r>
          </w:p>
        </w:tc>
      </w:tr>
      <w:tr w:rsidR="00067F1D" w:rsidRPr="006F467F">
        <w:trPr>
          <w:trHeight w:val="423"/>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flujo de la salida de café es demasiado lento</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café molido es demasiado fino</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Ajuste el molinillo de café</w:t>
            </w:r>
          </w:p>
        </w:tc>
      </w:tr>
      <w:tr w:rsidR="00067F1D" w:rsidRPr="006F467F">
        <w:trPr>
          <w:trHeight w:val="42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 xml:space="preserve">La dosis es mucho mayor de la esperada </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Calibre el molinillo de café</w:t>
            </w:r>
          </w:p>
        </w:tc>
      </w:tr>
      <w:tr w:rsidR="00067F1D" w:rsidRPr="006F467F">
        <w:trPr>
          <w:trHeight w:val="434"/>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filtro está obstruido</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Limpie el grupo de infusión con una pastilla o reemplace el filtro</w:t>
            </w:r>
          </w:p>
        </w:tc>
      </w:tr>
      <w:tr w:rsidR="00067F1D" w:rsidRPr="006F467F">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Fugas (el émbolo inferior está dañado)</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Reemplace el émbolo o el grupo de infusión</w:t>
            </w:r>
          </w:p>
        </w:tc>
      </w:tr>
      <w:tr w:rsidR="00067F1D" w:rsidRPr="006F467F">
        <w:trPr>
          <w:trHeight w:val="425"/>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Fuga de la junta tórica del grupo de infusión</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Reemplace la junta tórica</w:t>
            </w:r>
          </w:p>
        </w:tc>
      </w:tr>
      <w:tr w:rsidR="00067F1D" w:rsidRPr="006F467F">
        <w:trPr>
          <w:trHeight w:val="515"/>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Bandeja de goteo sucia</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Ninguna limpieza durante mucho tiempo</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Limpie la bandeja de goteo</w:t>
            </w:r>
          </w:p>
        </w:tc>
      </w:tr>
      <w:tr w:rsidR="00067F1D" w:rsidRPr="006F467F">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Boquilla de salida está instalada incorrectamente</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Compruebe y restablezca</w:t>
            </w:r>
          </w:p>
        </w:tc>
      </w:tr>
      <w:tr w:rsidR="00067F1D" w:rsidRPr="006F467F">
        <w:trPr>
          <w:trHeight w:val="341"/>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flujo de café es demasiado rápido</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café molido es demasiado grueso</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Ajuste el molinillo de café</w:t>
            </w:r>
          </w:p>
        </w:tc>
      </w:tr>
      <w:tr w:rsidR="00067F1D" w:rsidRPr="006F467F">
        <w:trPr>
          <w:trHeight w:val="404"/>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La dosis es mucho menor de la esperada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Calibre o verifique el ajuste de la receta</w:t>
            </w:r>
          </w:p>
        </w:tc>
      </w:tr>
      <w:tr w:rsidR="00067F1D" w:rsidRPr="006F467F">
        <w:trPr>
          <w:trHeight w:val="367"/>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El café o un producto pertinente está prohibido.</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La placa de parada del suministro del contenedor de café en granos está cerrada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Compruebe y abra</w:t>
            </w:r>
          </w:p>
        </w:tc>
      </w:tr>
      <w:tr w:rsidR="00067F1D" w:rsidRPr="006F467F">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Los granos de café se han agotado (detectado por el sistema)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Añada los granos de café</w:t>
            </w:r>
          </w:p>
        </w:tc>
      </w:tr>
      <w:tr w:rsidR="00067F1D" w:rsidRPr="006F467F">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No hay ingredientes relacionados con la bebida (leche fresca)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Verifique y agregue ingredientes</w:t>
            </w:r>
          </w:p>
        </w:tc>
      </w:tr>
      <w:tr w:rsidR="00067F1D" w:rsidRPr="006F467F">
        <w:trPr>
          <w:trHeight w:val="367"/>
        </w:trPr>
        <w:tc>
          <w:tcPr>
            <w:tcW w:w="1902" w:type="dxa"/>
            <w:vMerge w:val="restart"/>
            <w:tcBorders>
              <w:top w:val="nil"/>
              <w:left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lastRenderedPageBreak/>
              <w:t>Error de llenado de caldera</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Inactividad prolongada o estado apagado de la máquina (válvula de agua cerrada)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Abra la válvula de agua y reinicie la máquina</w:t>
            </w:r>
          </w:p>
        </w:tc>
      </w:tr>
      <w:tr w:rsidR="00067F1D" w:rsidRPr="006F467F">
        <w:trPr>
          <w:trHeight w:val="367"/>
        </w:trPr>
        <w:tc>
          <w:tcPr>
            <w:tcW w:w="1902" w:type="dxa"/>
            <w:vMerge/>
            <w:tcBorders>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Al utilizar la máquina por primera vez, hay aire en el circuito de agua.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Apague la alimentación e intente purgar el aire.</w:t>
            </w:r>
          </w:p>
        </w:tc>
      </w:tr>
      <w:tr w:rsidR="00067F1D" w:rsidRPr="006F467F">
        <w:trPr>
          <w:trHeight w:val="367"/>
        </w:trPr>
        <w:tc>
          <w:tcPr>
            <w:tcW w:w="1902" w:type="dxa"/>
            <w:vMerge w:val="restart"/>
            <w:tcBorders>
              <w:top w:val="nil"/>
              <w:left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La máquina no muestra el código QR</w:t>
            </w: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Mala señal de red</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Vuelva a conectarse y verifique en el menú de la máquina que esté en línea y conectada al servidor.</w:t>
            </w:r>
          </w:p>
        </w:tc>
      </w:tr>
      <w:tr w:rsidR="00067F1D" w:rsidRPr="006F467F">
        <w:trPr>
          <w:trHeight w:val="392"/>
        </w:trPr>
        <w:tc>
          <w:tcPr>
            <w:tcW w:w="1902" w:type="dxa"/>
            <w:vMerge/>
            <w:tcBorders>
              <w:left w:val="single" w:sz="4" w:space="0" w:color="auto"/>
              <w:bottom w:val="single" w:sz="4" w:space="0" w:color="auto"/>
              <w:right w:val="single" w:sz="4" w:space="0" w:color="auto"/>
            </w:tcBorders>
            <w:vAlign w:val="center"/>
          </w:tcPr>
          <w:p w:rsidR="00067F1D" w:rsidRPr="006F467F" w:rsidRDefault="00067F1D" w:rsidP="00D83E20">
            <w:pPr>
              <w:tabs>
                <w:tab w:val="left" w:pos="567"/>
              </w:tabs>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La antena no está conectada.</w:t>
            </w:r>
          </w:p>
        </w:tc>
        <w:tc>
          <w:tcPr>
            <w:tcW w:w="4693" w:type="dxa"/>
            <w:tcBorders>
              <w:top w:val="nil"/>
              <w:left w:val="nil"/>
              <w:bottom w:val="single" w:sz="4" w:space="0" w:color="auto"/>
              <w:right w:val="single" w:sz="4" w:space="0" w:color="auto"/>
            </w:tcBorders>
            <w:vAlign w:val="center"/>
          </w:tcPr>
          <w:p w:rsidR="00067F1D" w:rsidRPr="006F467F" w:rsidRDefault="00E5559A" w:rsidP="00D83E20">
            <w:pPr>
              <w:tabs>
                <w:tab w:val="left" w:pos="567"/>
              </w:tabs>
              <w:spacing w:before="156" w:after="156" w:line="240" w:lineRule="auto"/>
              <w:rPr>
                <w:rFonts w:eastAsiaTheme="minorEastAsia" w:cs="Arial"/>
                <w:color w:val="000000"/>
                <w:spacing w:val="0"/>
                <w:szCs w:val="21"/>
              </w:rPr>
            </w:pPr>
            <w:r>
              <w:rPr>
                <w:color w:val="000000"/>
                <w:szCs w:val="21"/>
              </w:rPr>
              <w:t>Comuníquese con el operador.</w:t>
            </w:r>
          </w:p>
        </w:tc>
      </w:tr>
    </w:tbl>
    <w:p w:rsidR="00067F1D" w:rsidRPr="006F467F" w:rsidRDefault="00E5559A" w:rsidP="00D83E20">
      <w:pPr>
        <w:pStyle w:val="10"/>
        <w:tabs>
          <w:tab w:val="left" w:pos="567"/>
        </w:tabs>
        <w:spacing w:before="156" w:after="156"/>
        <w:ind w:leftChars="-70" w:left="-1" w:rightChars="-17" w:right="-34" w:hangingChars="63" w:hanging="139"/>
        <w:rPr>
          <w:rFonts w:cs="Arial"/>
          <w:spacing w:val="0"/>
          <w:szCs w:val="21"/>
        </w:rPr>
      </w:pPr>
      <w:bookmarkStart w:id="867" w:name="_Toc135994214"/>
      <w:bookmarkStart w:id="868" w:name="_Toc173843909"/>
      <w:r>
        <w:t>Lista de preguntas frecuentes</w:t>
      </w:r>
      <w:bookmarkEnd w:id="866"/>
      <w:bookmarkEnd w:id="867"/>
      <w:bookmarkEnd w:id="868"/>
    </w:p>
    <w:bookmarkEnd w:id="539"/>
    <w:bookmarkEnd w:id="540"/>
    <w:p w:rsidR="00067F1D" w:rsidRPr="006F467F" w:rsidRDefault="00067F1D" w:rsidP="00D83E20">
      <w:pPr>
        <w:tabs>
          <w:tab w:val="left" w:pos="567"/>
        </w:tabs>
        <w:spacing w:before="156" w:after="156"/>
        <w:rPr>
          <w:rFonts w:cs="Arial"/>
          <w:spacing w:val="0"/>
        </w:rPr>
      </w:pPr>
    </w:p>
    <w:p w:rsidR="00067F1D" w:rsidRPr="006F467F" w:rsidRDefault="00E5559A" w:rsidP="00D83E20">
      <w:pPr>
        <w:pStyle w:val="10"/>
        <w:tabs>
          <w:tab w:val="left" w:pos="567"/>
        </w:tabs>
        <w:spacing w:before="156" w:after="156" w:line="280" w:lineRule="exact"/>
        <w:ind w:leftChars="-50" w:left="-3" w:right="200" w:hangingChars="44" w:hanging="97"/>
        <w:rPr>
          <w:rFonts w:cs="Arial"/>
          <w:spacing w:val="0"/>
        </w:rPr>
      </w:pPr>
      <w:bookmarkStart w:id="869" w:name="_Toc173843910"/>
      <w:r>
        <w:t>Certificación</w:t>
      </w:r>
      <w:bookmarkEnd w:id="869"/>
    </w:p>
    <w:p w:rsidR="00067F1D" w:rsidRPr="006F467F" w:rsidRDefault="00E5559A" w:rsidP="00D83E20">
      <w:pPr>
        <w:tabs>
          <w:tab w:val="left" w:pos="567"/>
        </w:tabs>
        <w:spacing w:before="156" w:after="156" w:line="280" w:lineRule="exact"/>
        <w:rPr>
          <w:rFonts w:eastAsia="Microsoft YaHei" w:cs="Arial"/>
          <w:spacing w:val="0"/>
          <w:szCs w:val="21"/>
        </w:rPr>
      </w:pPr>
      <w:r>
        <w:rPr>
          <w:b/>
          <w:szCs w:val="21"/>
        </w:rPr>
        <w:t>La máquina cumple con los siguientes estándares:</w:t>
      </w:r>
    </w:p>
    <w:tbl>
      <w:tblPr>
        <w:tblW w:w="9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0"/>
      </w:tblGrid>
      <w:tr w:rsidR="00067F1D" w:rsidRPr="006F467F">
        <w:trPr>
          <w:trHeight w:val="277"/>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IEC  60335-1:2010 + A1: 2013 + A2:2016</w:t>
            </w:r>
          </w:p>
        </w:tc>
      </w:tr>
      <w:tr w:rsidR="00067F1D" w:rsidRPr="006F467F">
        <w:trPr>
          <w:trHeight w:val="255"/>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IEC  60335-2-75:2012 + A1:2015 +  A2:2018</w:t>
            </w:r>
          </w:p>
        </w:tc>
      </w:tr>
      <w:tr w:rsidR="00067F1D" w:rsidRPr="006F467F">
        <w:trPr>
          <w:trHeight w:val="218"/>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60335-1:2012 + A11:2014 + A13:2017 + A1: 2019 + A14:2019 + A2:2019 + A15:2021</w:t>
            </w:r>
          </w:p>
        </w:tc>
      </w:tr>
      <w:tr w:rsidR="00067F1D" w:rsidRPr="006F467F">
        <w:trPr>
          <w:trHeight w:val="79"/>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 xml:space="preserve">EN 60335-2-75:2004 + A1:2005 + A11:2006 + A2:2008 + A12:2010 </w:t>
            </w:r>
          </w:p>
        </w:tc>
      </w:tr>
      <w:tr w:rsidR="00067F1D" w:rsidRPr="006F467F">
        <w:trPr>
          <w:trHeight w:val="79"/>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62233:2008</w:t>
            </w:r>
          </w:p>
        </w:tc>
      </w:tr>
      <w:tr w:rsidR="00067F1D" w:rsidRPr="006F467F">
        <w:trPr>
          <w:trHeight w:val="273"/>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IEC 61000-6-1:2019</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IEC 61000-6-3:21st/EN 301489-1 V2.2.3/ EN 301489-17 V3.2.4/ EN 300328-17 V2.2.2</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IEC 62311:2020</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IEC 62368-1:2014</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EN 62368-1:2014 + A11: 2017</w:t>
            </w:r>
          </w:p>
        </w:tc>
      </w:tr>
      <w:tr w:rsidR="00067F1D" w:rsidRPr="006F467F">
        <w:trPr>
          <w:trHeight w:val="231"/>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KN 32</w:t>
            </w:r>
          </w:p>
        </w:tc>
      </w:tr>
      <w:tr w:rsidR="00067F1D" w:rsidRPr="006F467F">
        <w:trPr>
          <w:trHeight w:val="79"/>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KN 35</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(KN 61000-4-2 , KN 61000-4-3 ,</w:t>
            </w:r>
            <w:r>
              <w:t xml:space="preserve"> </w:t>
            </w:r>
            <w:r>
              <w:rPr>
                <w:sz w:val="18"/>
                <w:szCs w:val="21"/>
              </w:rPr>
              <w:t>KN 61000-4-4 , KN 61000-4-5 , KN 61000-4-6 , KN 61000-4-8 , KN 61000-4-11 )</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cs="Arial"/>
                <w:spacing w:val="0"/>
                <w:sz w:val="18"/>
              </w:rPr>
            </w:pPr>
            <w:r>
              <w:rPr>
                <w:sz w:val="18"/>
              </w:rPr>
              <w:t>KC 60335-1</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KC 60335-2-75</w:t>
            </w:r>
          </w:p>
        </w:tc>
      </w:tr>
      <w:tr w:rsidR="00067F1D" w:rsidRPr="006F467F">
        <w:trPr>
          <w:trHeight w:val="235"/>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Calidad alimenticia (KFDA)</w:t>
            </w:r>
          </w:p>
        </w:tc>
      </w:tr>
      <w:tr w:rsidR="00067F1D" w:rsidRPr="006F467F">
        <w:trPr>
          <w:trHeight w:val="228"/>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lastRenderedPageBreak/>
              <w:t>Gti 60335-1-2015 TIPIEC 60335-1-2015</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Ti, Ti, TIEC 60335-2-75-2013</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Ti. 30804.6.1-2013(IEC 61000-6-1:2005)</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Gti (IEC 61000-6-3 -- 2016</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Ti. Ti. Ti. IEC 62321-1-2016</w:t>
            </w:r>
          </w:p>
        </w:tc>
      </w:tr>
      <w:tr w:rsidR="00067F1D" w:rsidRPr="00D83E20">
        <w:trPr>
          <w:trHeight w:val="290"/>
        </w:trPr>
        <w:tc>
          <w:tcPr>
            <w:tcW w:w="9800" w:type="dxa"/>
            <w:vAlign w:val="center"/>
          </w:tcPr>
          <w:p w:rsidR="00067F1D" w:rsidRPr="00D83E20" w:rsidRDefault="00E5559A" w:rsidP="00D83E20">
            <w:pPr>
              <w:tabs>
                <w:tab w:val="left" w:pos="567"/>
              </w:tabs>
              <w:spacing w:before="156" w:after="156" w:line="120" w:lineRule="exact"/>
              <w:rPr>
                <w:rFonts w:eastAsia="Microsoft YaHei" w:cs="Arial"/>
                <w:spacing w:val="0"/>
                <w:sz w:val="18"/>
                <w:szCs w:val="21"/>
                <w:lang w:val="it-IT"/>
              </w:rPr>
            </w:pPr>
            <w:r w:rsidRPr="00D83E20">
              <w:rPr>
                <w:sz w:val="18"/>
                <w:szCs w:val="21"/>
                <w:lang w:val="it-IT"/>
              </w:rPr>
              <w:t>Ti. Ti. Ti. Ti. IEC 62321-2-2016</w:t>
            </w:r>
          </w:p>
        </w:tc>
      </w:tr>
      <w:tr w:rsidR="00067F1D" w:rsidRPr="00D83E20">
        <w:trPr>
          <w:trHeight w:val="290"/>
        </w:trPr>
        <w:tc>
          <w:tcPr>
            <w:tcW w:w="9800" w:type="dxa"/>
            <w:vAlign w:val="center"/>
          </w:tcPr>
          <w:p w:rsidR="00067F1D" w:rsidRPr="00D83E20" w:rsidRDefault="00E5559A" w:rsidP="00D83E20">
            <w:pPr>
              <w:tabs>
                <w:tab w:val="left" w:pos="567"/>
              </w:tabs>
              <w:spacing w:before="156" w:after="156" w:line="120" w:lineRule="exact"/>
              <w:rPr>
                <w:rFonts w:eastAsia="Microsoft YaHei" w:cs="Arial"/>
                <w:spacing w:val="0"/>
                <w:sz w:val="18"/>
                <w:szCs w:val="21"/>
                <w:lang w:val="it-IT"/>
              </w:rPr>
            </w:pPr>
            <w:r w:rsidRPr="00D83E20">
              <w:rPr>
                <w:sz w:val="18"/>
                <w:szCs w:val="21"/>
                <w:lang w:val="it-IT"/>
              </w:rPr>
              <w:t>Ti. Ti. Ti. Ti. IEC 62321-3-1-2016</w:t>
            </w:r>
          </w:p>
        </w:tc>
      </w:tr>
      <w:tr w:rsidR="00067F1D" w:rsidRPr="00D83E20">
        <w:trPr>
          <w:trHeight w:val="290"/>
        </w:trPr>
        <w:tc>
          <w:tcPr>
            <w:tcW w:w="9800" w:type="dxa"/>
            <w:vAlign w:val="center"/>
          </w:tcPr>
          <w:p w:rsidR="00067F1D" w:rsidRPr="00D83E20" w:rsidRDefault="00E5559A" w:rsidP="00D83E20">
            <w:pPr>
              <w:tabs>
                <w:tab w:val="left" w:pos="567"/>
              </w:tabs>
              <w:spacing w:before="156" w:after="156" w:line="120" w:lineRule="exact"/>
              <w:rPr>
                <w:rFonts w:eastAsia="Microsoft YaHei" w:cs="Arial"/>
                <w:spacing w:val="0"/>
                <w:sz w:val="18"/>
                <w:szCs w:val="21"/>
                <w:lang w:val="it-IT"/>
              </w:rPr>
            </w:pPr>
            <w:r w:rsidRPr="00D83E20">
              <w:rPr>
                <w:sz w:val="18"/>
                <w:szCs w:val="21"/>
                <w:lang w:val="it-IT"/>
              </w:rPr>
              <w:t>Ti, Ti, Ti, Ti. IEC 62321-4-2016 Ti, Ti</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GB 4706.1-2005</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GB 4706.72-2008</w:t>
            </w:r>
          </w:p>
        </w:tc>
      </w:tr>
      <w:tr w:rsidR="00067F1D" w:rsidRPr="006F467F">
        <w:trPr>
          <w:trHeight w:val="290"/>
        </w:trPr>
        <w:tc>
          <w:tcPr>
            <w:tcW w:w="9800" w:type="dxa"/>
            <w:vAlign w:val="center"/>
          </w:tcPr>
          <w:p w:rsidR="00067F1D" w:rsidRPr="006F467F" w:rsidRDefault="00E5559A" w:rsidP="00D83E20">
            <w:pPr>
              <w:tabs>
                <w:tab w:val="left" w:pos="567"/>
              </w:tabs>
              <w:spacing w:before="156" w:after="156" w:line="120" w:lineRule="exact"/>
              <w:rPr>
                <w:rFonts w:eastAsia="Microsoft YaHei" w:cs="Arial"/>
                <w:spacing w:val="0"/>
                <w:sz w:val="18"/>
                <w:szCs w:val="21"/>
              </w:rPr>
            </w:pPr>
            <w:r>
              <w:rPr>
                <w:sz w:val="18"/>
                <w:szCs w:val="21"/>
              </w:rPr>
              <w:t>GB 4806-2016</w:t>
            </w:r>
          </w:p>
        </w:tc>
      </w:tr>
    </w:tbl>
    <w:p w:rsidR="00067F1D" w:rsidRPr="006F467F" w:rsidRDefault="00E5559A" w:rsidP="00D83E20">
      <w:pPr>
        <w:tabs>
          <w:tab w:val="left" w:pos="567"/>
        </w:tabs>
        <w:spacing w:before="156" w:after="156" w:line="340" w:lineRule="exact"/>
        <w:rPr>
          <w:rFonts w:eastAsia="Microsoft YaHei" w:cs="Arial"/>
          <w:spacing w:val="0"/>
        </w:rPr>
      </w:pPr>
      <w:r>
        <w:t>Actualmente, no se realiza la certificación CCC para máquinas automáticas en el mercado chino, sólo certificación CQC para estos productos. Jinuo Intelligent sólo puede proporcionar un informe de inspección de la máquina y las piezas relevantes que contacten con alimentos.</w:t>
      </w:r>
    </w:p>
    <w:p w:rsidR="00067F1D" w:rsidRPr="006F467F" w:rsidRDefault="00067F1D" w:rsidP="00D83E20">
      <w:pPr>
        <w:tabs>
          <w:tab w:val="left" w:pos="567"/>
        </w:tabs>
        <w:spacing w:before="156" w:after="156"/>
        <w:rPr>
          <w:rFonts w:cs="Arial"/>
          <w:spacing w:val="0"/>
        </w:rPr>
      </w:pPr>
    </w:p>
    <w:sectPr w:rsidR="00067F1D" w:rsidRPr="006F467F">
      <w:headerReference w:type="even" r:id="rId378"/>
      <w:headerReference w:type="default" r:id="rId379"/>
      <w:footerReference w:type="even" r:id="rId380"/>
      <w:footerReference w:type="default" r:id="rId381"/>
      <w:headerReference w:type="first" r:id="rId382"/>
      <w:footerReference w:type="first" r:id="rId3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E20" w:rsidRDefault="00D83E20">
      <w:pPr>
        <w:spacing w:before="120" w:after="120" w:line="240" w:lineRule="auto"/>
      </w:pPr>
      <w:r>
        <w:separator/>
      </w:r>
    </w:p>
  </w:endnote>
  <w:endnote w:type="continuationSeparator" w:id="0">
    <w:p w:rsidR="00D83E20" w:rsidRDefault="00D83E20">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Malgun Gothic Semilight"/>
    <w:panose1 w:val="02010600030101010101"/>
    <w:charset w:val="86"/>
    <w:family w:val="modern"/>
    <w:pitch w:val="fixed"/>
    <w:sig w:usb0="00000000" w:usb1="38CF7CFA"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5"/>
      <w:spacing w:before="120" w:after="120"/>
    </w:pPr>
    <w:r>
      <w:t>-</w:t>
    </w:r>
    <w:r>
      <w:rPr>
        <w:sz w:val="22"/>
      </w:rPr>
      <w:t xml:space="preserve"> </w:t>
    </w:r>
    <w:r>
      <w:fldChar w:fldCharType="begin"/>
    </w:r>
    <w:r>
      <w:instrText xml:space="preserve"> PAGE </w:instrText>
    </w:r>
    <w:r>
      <w:fldChar w:fldCharType="separate"/>
    </w:r>
    <w:r>
      <w:rPr>
        <w:noProof/>
      </w:rPr>
      <w:t>lxxi</w:t>
    </w:r>
    <w:r>
      <w:fldChar w:fldCharType="end"/>
    </w:r>
    <w:r>
      <w:t>/</w:t>
    </w:r>
    <w:r>
      <w:fldChar w:fldCharType="begin"/>
    </w:r>
    <w:r>
      <w:instrText xml:space="preserve"> NUMPAGES  </w:instrText>
    </w:r>
    <w:r>
      <w:fldChar w:fldCharType="separate"/>
    </w:r>
    <w:r>
      <w:rPr>
        <w:noProof/>
      </w:rPr>
      <w:t>72</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966313"/>
    </w:sdtPr>
    <w:sdtContent>
      <w:p w:rsidR="00D83E20" w:rsidRDefault="00D83E20">
        <w:pPr>
          <w:pStyle w:val="a5"/>
          <w:spacing w:before="120" w:after="120"/>
        </w:pPr>
        <w:r>
          <w:fldChar w:fldCharType="begin"/>
        </w:r>
        <w:r>
          <w:instrText>PAGE   \* MERGEFORMAT</w:instrText>
        </w:r>
        <w:r>
          <w:fldChar w:fldCharType="separate"/>
        </w:r>
        <w:r w:rsidR="004460B7">
          <w:rPr>
            <w:noProof/>
          </w:rPr>
          <w:t>iv</w:t>
        </w:r>
        <w:r>
          <w:fldChar w:fldCharType="end"/>
        </w:r>
      </w:p>
    </w:sdtContent>
  </w:sdt>
  <w:p w:rsidR="00D83E20" w:rsidRDefault="00D83E20">
    <w:pPr>
      <w:spacing w:before="120" w:after="1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5"/>
      <w:spacing w:before="120" w:after="12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5"/>
      <w:spacing w:before="120" w:after="120"/>
    </w:pPr>
    <w:r>
      <w:t>-</w:t>
    </w:r>
    <w:r>
      <w:rPr>
        <w:sz w:val="22"/>
      </w:rPr>
      <w:t xml:space="preserve"> </w:t>
    </w:r>
    <w:r>
      <w:fldChar w:fldCharType="begin"/>
    </w:r>
    <w:r>
      <w:instrText xml:space="preserve"> PAGE </w:instrText>
    </w:r>
    <w:r>
      <w:fldChar w:fldCharType="separate"/>
    </w:r>
    <w:r>
      <w:rPr>
        <w:noProof/>
      </w:rPr>
      <w:t>71</w:t>
    </w:r>
    <w:r>
      <w:fldChar w:fldCharType="end"/>
    </w:r>
    <w:r>
      <w:t>/</w:t>
    </w:r>
    <w:r>
      <w:fldChar w:fldCharType="begin"/>
    </w:r>
    <w:r>
      <w:instrText xml:space="preserve"> NUMPAGES  </w:instrText>
    </w:r>
    <w:r>
      <w:fldChar w:fldCharType="separate"/>
    </w:r>
    <w:r>
      <w:rPr>
        <w:noProof/>
      </w:rPr>
      <w:t>72</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440297"/>
    </w:sdtPr>
    <w:sdtContent>
      <w:p w:rsidR="00D83E20" w:rsidRDefault="00D83E20" w:rsidP="00981E57">
        <w:pPr>
          <w:pStyle w:val="a5"/>
          <w:spacing w:before="120" w:after="120"/>
        </w:pPr>
        <w:r>
          <w:fldChar w:fldCharType="begin"/>
        </w:r>
        <w:r>
          <w:instrText>PAGE   \* MERGEFORMAT</w:instrText>
        </w:r>
        <w:r>
          <w:fldChar w:fldCharType="separate"/>
        </w:r>
        <w:r w:rsidR="004460B7">
          <w:rPr>
            <w:noProof/>
          </w:rPr>
          <w:t>6</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5"/>
      <w:spacing w:before="120" w:after="1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E20" w:rsidRDefault="00D83E20">
      <w:pPr>
        <w:spacing w:before="120" w:after="120"/>
      </w:pPr>
      <w:r>
        <w:separator/>
      </w:r>
    </w:p>
  </w:footnote>
  <w:footnote w:type="continuationSeparator" w:id="0">
    <w:p w:rsidR="00D83E20" w:rsidRDefault="00D83E20">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7"/>
      <w:spacing w:after="120"/>
    </w:pPr>
    <w:r>
      <w:t>本部分文件名称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spacing w:before="120" w:after="120"/>
    </w:pPr>
    <w:r>
      <w:rPr>
        <w:noProof/>
        <w:lang w:val="uk-UA" w:eastAsia="uk-UA"/>
      </w:rPr>
      <w:drawing>
        <wp:anchor distT="0" distB="0" distL="114300" distR="114300" simplePos="0" relativeHeight="251921408" behindDoc="0" locked="0" layoutInCell="1" allowOverlap="1" wp14:anchorId="36AA0F39" wp14:editId="3516C437">
          <wp:simplePos x="0" y="0"/>
          <wp:positionH relativeFrom="column">
            <wp:posOffset>4287520</wp:posOffset>
          </wp:positionH>
          <wp:positionV relativeFrom="paragraph">
            <wp:posOffset>-26670</wp:posOffset>
          </wp:positionV>
          <wp:extent cx="1621155" cy="323850"/>
          <wp:effectExtent l="0" t="0" r="17145" b="0"/>
          <wp:wrapNone/>
          <wp:docPr id="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spacing w:before="120" w:after="12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pStyle w:val="a7"/>
      <w:spacing w:after="120"/>
    </w:pPr>
    <w:r>
      <w:t>本部分文件名称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spacing w:before="120" w:after="120"/>
    </w:pPr>
    <w:r>
      <w:rPr>
        <w:noProof/>
        <w:lang w:val="uk-UA" w:eastAsia="uk-UA"/>
      </w:rPr>
      <w:drawing>
        <wp:anchor distT="0" distB="0" distL="114300" distR="114300" simplePos="0" relativeHeight="251919360" behindDoc="0" locked="0" layoutInCell="1" allowOverlap="1" wp14:anchorId="706F9CF5" wp14:editId="04E553DA">
          <wp:simplePos x="0" y="0"/>
          <wp:positionH relativeFrom="column">
            <wp:posOffset>4287520</wp:posOffset>
          </wp:positionH>
          <wp:positionV relativeFrom="paragraph">
            <wp:posOffset>-26670</wp:posOffset>
          </wp:positionV>
          <wp:extent cx="1621155" cy="323850"/>
          <wp:effectExtent l="0" t="0" r="17145"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20" w:rsidRDefault="00D83E20">
    <w:pPr>
      <w:spacing w:before="120" w:after="120"/>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215"/>
    <w:multiLevelType w:val="multilevel"/>
    <w:tmpl w:val="03FA4215"/>
    <w:lvl w:ilvl="0">
      <w:start w:val="1"/>
      <w:numFmt w:val="decimal"/>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15:restartNumberingAfterBreak="0">
    <w:nsid w:val="06D66610"/>
    <w:multiLevelType w:val="multilevel"/>
    <w:tmpl w:val="06D666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8920C3B"/>
    <w:multiLevelType w:val="multilevel"/>
    <w:tmpl w:val="08920C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BE4635A"/>
    <w:multiLevelType w:val="multilevel"/>
    <w:tmpl w:val="0BE4635A"/>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4" w15:restartNumberingAfterBreak="0">
    <w:nsid w:val="26F4094E"/>
    <w:multiLevelType w:val="multilevel"/>
    <w:tmpl w:val="26F4094E"/>
    <w:lvl w:ilvl="0">
      <w:start w:val="1"/>
      <w:numFmt w:val="bullet"/>
      <w:lvlText w:val=""/>
      <w:lvlJc w:val="left"/>
      <w:pPr>
        <w:ind w:left="2100" w:hanging="420"/>
      </w:pPr>
      <w:rPr>
        <w:rFonts w:ascii="Wingdings" w:hAnsi="Wingdings" w:hint="default"/>
      </w:rPr>
    </w:lvl>
    <w:lvl w:ilvl="1">
      <w:start w:val="1"/>
      <w:numFmt w:val="bullet"/>
      <w:lvlText w:val=""/>
      <w:lvlJc w:val="left"/>
      <w:pPr>
        <w:ind w:left="2520" w:hanging="420"/>
      </w:pPr>
      <w:rPr>
        <w:rFonts w:ascii="Wingdings" w:hAnsi="Wingdings" w:hint="default"/>
      </w:rPr>
    </w:lvl>
    <w:lvl w:ilvl="2">
      <w:start w:val="1"/>
      <w:numFmt w:val="bullet"/>
      <w:lvlText w:val=""/>
      <w:lvlJc w:val="left"/>
      <w:pPr>
        <w:ind w:left="2940" w:hanging="420"/>
      </w:pPr>
      <w:rPr>
        <w:rFonts w:ascii="Wingdings" w:hAnsi="Wingdings" w:hint="default"/>
      </w:rPr>
    </w:lvl>
    <w:lvl w:ilvl="3">
      <w:start w:val="1"/>
      <w:numFmt w:val="bullet"/>
      <w:lvlText w:val=""/>
      <w:lvlJc w:val="left"/>
      <w:pPr>
        <w:ind w:left="3360" w:hanging="420"/>
      </w:pPr>
      <w:rPr>
        <w:rFonts w:ascii="Wingdings" w:hAnsi="Wingdings" w:hint="default"/>
      </w:rPr>
    </w:lvl>
    <w:lvl w:ilvl="4">
      <w:start w:val="1"/>
      <w:numFmt w:val="bullet"/>
      <w:lvlText w:val=""/>
      <w:lvlJc w:val="left"/>
      <w:pPr>
        <w:ind w:left="3780" w:hanging="420"/>
      </w:pPr>
      <w:rPr>
        <w:rFonts w:ascii="Wingdings" w:hAnsi="Wingdings" w:hint="default"/>
      </w:rPr>
    </w:lvl>
    <w:lvl w:ilvl="5">
      <w:start w:val="1"/>
      <w:numFmt w:val="bullet"/>
      <w:lvlText w:val=""/>
      <w:lvlJc w:val="left"/>
      <w:pPr>
        <w:ind w:left="4200" w:hanging="420"/>
      </w:pPr>
      <w:rPr>
        <w:rFonts w:ascii="Wingdings" w:hAnsi="Wingdings" w:hint="default"/>
      </w:rPr>
    </w:lvl>
    <w:lvl w:ilvl="6">
      <w:start w:val="1"/>
      <w:numFmt w:val="bullet"/>
      <w:lvlText w:val=""/>
      <w:lvlJc w:val="left"/>
      <w:pPr>
        <w:ind w:left="4620" w:hanging="420"/>
      </w:pPr>
      <w:rPr>
        <w:rFonts w:ascii="Wingdings" w:hAnsi="Wingdings" w:hint="default"/>
      </w:rPr>
    </w:lvl>
    <w:lvl w:ilvl="7">
      <w:start w:val="1"/>
      <w:numFmt w:val="bullet"/>
      <w:lvlText w:val=""/>
      <w:lvlJc w:val="left"/>
      <w:pPr>
        <w:ind w:left="5040" w:hanging="420"/>
      </w:pPr>
      <w:rPr>
        <w:rFonts w:ascii="Wingdings" w:hAnsi="Wingdings" w:hint="default"/>
      </w:rPr>
    </w:lvl>
    <w:lvl w:ilvl="8">
      <w:start w:val="1"/>
      <w:numFmt w:val="bullet"/>
      <w:lvlText w:val=""/>
      <w:lvlJc w:val="left"/>
      <w:pPr>
        <w:ind w:left="5460" w:hanging="420"/>
      </w:pPr>
      <w:rPr>
        <w:rFonts w:ascii="Wingdings" w:hAnsi="Wingdings" w:hint="default"/>
      </w:rPr>
    </w:lvl>
  </w:abstractNum>
  <w:abstractNum w:abstractNumId="5" w15:restartNumberingAfterBreak="0">
    <w:nsid w:val="2AAF2DAB"/>
    <w:multiLevelType w:val="multilevel"/>
    <w:tmpl w:val="2AAF2D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2D351013"/>
    <w:multiLevelType w:val="multilevel"/>
    <w:tmpl w:val="2D3510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1E858C7"/>
    <w:multiLevelType w:val="multilevel"/>
    <w:tmpl w:val="31E858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3102F40"/>
    <w:multiLevelType w:val="multilevel"/>
    <w:tmpl w:val="33102F40"/>
    <w:lvl w:ilvl="0">
      <w:start w:val="1"/>
      <w:numFmt w:val="decimal"/>
      <w:lvlText w:val="%1."/>
      <w:lvlJc w:val="left"/>
      <w:pPr>
        <w:ind w:left="945" w:hanging="420"/>
      </w:p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9" w15:restartNumberingAfterBreak="0">
    <w:nsid w:val="36A936F2"/>
    <w:multiLevelType w:val="multilevel"/>
    <w:tmpl w:val="36A936F2"/>
    <w:lvl w:ilvl="0">
      <w:start w:val="1"/>
      <w:numFmt w:val="bullet"/>
      <w:lvlText w:val=""/>
      <w:lvlJc w:val="left"/>
      <w:pPr>
        <w:ind w:left="1620" w:hanging="420"/>
      </w:pPr>
      <w:rPr>
        <w:rFonts w:ascii="Wingdings" w:hAnsi="Wingdings" w:hint="default"/>
      </w:rPr>
    </w:lvl>
    <w:lvl w:ilvl="1">
      <w:start w:val="1"/>
      <w:numFmt w:val="bullet"/>
      <w:lvlText w:val=""/>
      <w:lvlJc w:val="left"/>
      <w:pPr>
        <w:ind w:left="2040" w:hanging="420"/>
      </w:pPr>
      <w:rPr>
        <w:rFonts w:ascii="Wingdings" w:hAnsi="Wingdings" w:hint="default"/>
      </w:rPr>
    </w:lvl>
    <w:lvl w:ilvl="2">
      <w:start w:val="1"/>
      <w:numFmt w:val="bullet"/>
      <w:lvlText w:val=""/>
      <w:lvlJc w:val="left"/>
      <w:pPr>
        <w:ind w:left="2460" w:hanging="420"/>
      </w:pPr>
      <w:rPr>
        <w:rFonts w:ascii="Wingdings" w:hAnsi="Wingdings" w:hint="default"/>
      </w:rPr>
    </w:lvl>
    <w:lvl w:ilvl="3">
      <w:start w:val="1"/>
      <w:numFmt w:val="bullet"/>
      <w:lvlText w:val=""/>
      <w:lvlJc w:val="left"/>
      <w:pPr>
        <w:ind w:left="2880" w:hanging="420"/>
      </w:pPr>
      <w:rPr>
        <w:rFonts w:ascii="Wingdings" w:hAnsi="Wingdings" w:hint="default"/>
      </w:rPr>
    </w:lvl>
    <w:lvl w:ilvl="4">
      <w:start w:val="1"/>
      <w:numFmt w:val="bullet"/>
      <w:lvlText w:val=""/>
      <w:lvlJc w:val="left"/>
      <w:pPr>
        <w:ind w:left="3300" w:hanging="420"/>
      </w:pPr>
      <w:rPr>
        <w:rFonts w:ascii="Wingdings" w:hAnsi="Wingdings" w:hint="default"/>
      </w:rPr>
    </w:lvl>
    <w:lvl w:ilvl="5">
      <w:start w:val="1"/>
      <w:numFmt w:val="bullet"/>
      <w:lvlText w:val=""/>
      <w:lvlJc w:val="left"/>
      <w:pPr>
        <w:ind w:left="3720" w:hanging="420"/>
      </w:pPr>
      <w:rPr>
        <w:rFonts w:ascii="Wingdings" w:hAnsi="Wingdings" w:hint="default"/>
      </w:rPr>
    </w:lvl>
    <w:lvl w:ilvl="6">
      <w:start w:val="1"/>
      <w:numFmt w:val="bullet"/>
      <w:lvlText w:val=""/>
      <w:lvlJc w:val="left"/>
      <w:pPr>
        <w:ind w:left="4140" w:hanging="420"/>
      </w:pPr>
      <w:rPr>
        <w:rFonts w:ascii="Wingdings" w:hAnsi="Wingdings" w:hint="default"/>
      </w:rPr>
    </w:lvl>
    <w:lvl w:ilvl="7">
      <w:start w:val="1"/>
      <w:numFmt w:val="bullet"/>
      <w:lvlText w:val=""/>
      <w:lvlJc w:val="left"/>
      <w:pPr>
        <w:ind w:left="4560" w:hanging="420"/>
      </w:pPr>
      <w:rPr>
        <w:rFonts w:ascii="Wingdings" w:hAnsi="Wingdings" w:hint="default"/>
      </w:rPr>
    </w:lvl>
    <w:lvl w:ilvl="8">
      <w:start w:val="1"/>
      <w:numFmt w:val="bullet"/>
      <w:lvlText w:val=""/>
      <w:lvlJc w:val="left"/>
      <w:pPr>
        <w:ind w:left="4980" w:hanging="420"/>
      </w:pPr>
      <w:rPr>
        <w:rFonts w:ascii="Wingdings" w:hAnsi="Wingdings" w:hint="default"/>
      </w:rPr>
    </w:lvl>
  </w:abstractNum>
  <w:abstractNum w:abstractNumId="10" w15:restartNumberingAfterBreak="0">
    <w:nsid w:val="3B235EF5"/>
    <w:multiLevelType w:val="multilevel"/>
    <w:tmpl w:val="3B235EF5"/>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1" w15:restartNumberingAfterBreak="0">
    <w:nsid w:val="3B2F4AAA"/>
    <w:multiLevelType w:val="multilevel"/>
    <w:tmpl w:val="3B2F4A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B9F14FE"/>
    <w:multiLevelType w:val="multilevel"/>
    <w:tmpl w:val="3B9F14FE"/>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CFA02E3"/>
    <w:multiLevelType w:val="multilevel"/>
    <w:tmpl w:val="3CFA02E3"/>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F2E6589"/>
    <w:multiLevelType w:val="multilevel"/>
    <w:tmpl w:val="4F2E6589"/>
    <w:lvl w:ilvl="0">
      <w:start w:val="1"/>
      <w:numFmt w:val="bullet"/>
      <w:pStyle w:val="1"/>
      <w:lvlText w:val=""/>
      <w:lvlJc w:val="left"/>
      <w:pPr>
        <w:tabs>
          <w:tab w:val="left" w:pos="1077"/>
        </w:tabs>
        <w:ind w:left="1077" w:hanging="453"/>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52A24716"/>
    <w:multiLevelType w:val="multilevel"/>
    <w:tmpl w:val="52A247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6" w15:restartNumberingAfterBreak="0">
    <w:nsid w:val="555740DE"/>
    <w:multiLevelType w:val="multilevel"/>
    <w:tmpl w:val="555740D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578251F0"/>
    <w:multiLevelType w:val="multilevel"/>
    <w:tmpl w:val="578251F0"/>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18" w15:restartNumberingAfterBreak="0">
    <w:nsid w:val="5835351F"/>
    <w:multiLevelType w:val="multilevel"/>
    <w:tmpl w:val="5835351F"/>
    <w:lvl w:ilvl="0">
      <w:start w:val="1"/>
      <w:numFmt w:val="decimal"/>
      <w:pStyle w:val="10"/>
      <w:suff w:val="space"/>
      <w:lvlText w:val="%1"/>
      <w:lvlJc w:val="left"/>
      <w:pPr>
        <w:ind w:left="5953" w:firstLine="0"/>
      </w:pPr>
      <w:rPr>
        <w:rFonts w:ascii="Arial" w:hAnsi="Arial" w:hint="default"/>
        <w:b w:val="0"/>
        <w:i w:val="0"/>
      </w:rPr>
    </w:lvl>
    <w:lvl w:ilvl="1">
      <w:start w:val="1"/>
      <w:numFmt w:val="decimal"/>
      <w:pStyle w:val="2"/>
      <w:suff w:val="space"/>
      <w:lvlText w:val="%1.%2"/>
      <w:lvlJc w:val="left"/>
      <w:pPr>
        <w:ind w:left="0" w:firstLine="0"/>
      </w:pPr>
      <w:rPr>
        <w:rFonts w:ascii="Arial" w:hAnsi="Arial" w:hint="default"/>
        <w:b w:val="0"/>
        <w:i w:val="0"/>
      </w:rPr>
    </w:lvl>
    <w:lvl w:ilvl="2">
      <w:start w:val="1"/>
      <w:numFmt w:val="decimal"/>
      <w:pStyle w:val="3"/>
      <w:suff w:val="space"/>
      <w:lvlText w:val="%1.%2.%3"/>
      <w:lvlJc w:val="left"/>
      <w:pPr>
        <w:ind w:left="0" w:firstLine="0"/>
      </w:pPr>
      <w:rPr>
        <w:rFonts w:ascii="Arial" w:hAnsi="Arial" w:hint="default"/>
        <w:b w:val="0"/>
        <w:i w:val="0"/>
      </w:rPr>
    </w:lvl>
    <w:lvl w:ilvl="3">
      <w:start w:val="1"/>
      <w:numFmt w:val="decimal"/>
      <w:suff w:val="space"/>
      <w:lvlText w:val="%1.%2.%3.%4"/>
      <w:lvlJc w:val="left"/>
      <w:pPr>
        <w:ind w:left="32"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suff w:val="space"/>
      <w:lvlText w:val="%1.%2.%3.%4.%5"/>
      <w:lvlJc w:val="left"/>
      <w:pPr>
        <w:ind w:left="0" w:firstLine="0"/>
      </w:pPr>
      <w:rPr>
        <w:rFonts w:ascii="Arial" w:hAnsi="Arial" w:hint="default"/>
        <w:b w:val="0"/>
        <w:i w:val="0"/>
      </w:rPr>
    </w:lvl>
    <w:lvl w:ilvl="5">
      <w:start w:val="1"/>
      <w:numFmt w:val="decimal"/>
      <w:suff w:val="space"/>
      <w:lvlText w:val="%1.%2.%3.%4.%5.%6"/>
      <w:lvlJc w:val="left"/>
      <w:pPr>
        <w:ind w:left="5953" w:firstLine="0"/>
      </w:pPr>
      <w:rPr>
        <w:rFonts w:ascii="Times New Roman" w:hAnsi="Times New Roman" w:hint="default"/>
        <w:b w:val="0"/>
        <w:i w:val="0"/>
      </w:rPr>
    </w:lvl>
    <w:lvl w:ilvl="6">
      <w:start w:val="1"/>
      <w:numFmt w:val="decimal"/>
      <w:suff w:val="space"/>
      <w:lvlText w:val="%1.%2.%3.%4.%5.%6.%7"/>
      <w:lvlJc w:val="left"/>
      <w:pPr>
        <w:ind w:left="5953" w:firstLine="0"/>
      </w:pPr>
      <w:rPr>
        <w:rFonts w:ascii="Times New Roman" w:hAnsi="Times New Roman" w:hint="default"/>
        <w:b w:val="0"/>
        <w:i w:val="0"/>
      </w:rPr>
    </w:lvl>
    <w:lvl w:ilvl="7">
      <w:start w:val="1"/>
      <w:numFmt w:val="decimal"/>
      <w:suff w:val="space"/>
      <w:lvlText w:val="%1.%2.%3.%4.%5.%6.%7.%8"/>
      <w:lvlJc w:val="left"/>
      <w:pPr>
        <w:ind w:left="5953" w:firstLine="0"/>
      </w:pPr>
      <w:rPr>
        <w:rFonts w:ascii="Times New Roman" w:hAnsi="Times New Roman" w:hint="default"/>
        <w:b w:val="0"/>
        <w:i w:val="0"/>
      </w:rPr>
    </w:lvl>
    <w:lvl w:ilvl="8">
      <w:start w:val="1"/>
      <w:numFmt w:val="decimal"/>
      <w:suff w:val="space"/>
      <w:lvlText w:val="%1.%2.%3.%4.%5.%6.%7.%8.%9"/>
      <w:lvlJc w:val="left"/>
      <w:pPr>
        <w:ind w:left="5953" w:firstLine="0"/>
      </w:pPr>
      <w:rPr>
        <w:rFonts w:ascii="Times New Roman" w:hAnsi="Times New Roman" w:hint="default"/>
        <w:b w:val="0"/>
        <w:i w:val="0"/>
      </w:rPr>
    </w:lvl>
  </w:abstractNum>
  <w:abstractNum w:abstractNumId="19" w15:restartNumberingAfterBreak="0">
    <w:nsid w:val="5FAB7F8C"/>
    <w:multiLevelType w:val="multilevel"/>
    <w:tmpl w:val="5FAB7F8C"/>
    <w:lvl w:ilvl="0">
      <w:start w:val="1"/>
      <w:numFmt w:val="bullet"/>
      <w:lvlText w:val=""/>
      <w:lvlJc w:val="left"/>
      <w:pPr>
        <w:ind w:left="1467" w:hanging="420"/>
      </w:pPr>
      <w:rPr>
        <w:rFonts w:ascii="Wingdings" w:hAnsi="Wingdings" w:hint="default"/>
      </w:rPr>
    </w:lvl>
    <w:lvl w:ilvl="1">
      <w:start w:val="1"/>
      <w:numFmt w:val="bullet"/>
      <w:lvlText w:val=""/>
      <w:lvlJc w:val="left"/>
      <w:pPr>
        <w:ind w:left="1887" w:hanging="420"/>
      </w:pPr>
      <w:rPr>
        <w:rFonts w:ascii="Wingdings" w:hAnsi="Wingdings" w:hint="default"/>
      </w:rPr>
    </w:lvl>
    <w:lvl w:ilvl="2">
      <w:start w:val="1"/>
      <w:numFmt w:val="bullet"/>
      <w:lvlText w:val=""/>
      <w:lvlJc w:val="left"/>
      <w:pPr>
        <w:ind w:left="2307" w:hanging="420"/>
      </w:pPr>
      <w:rPr>
        <w:rFonts w:ascii="Wingdings" w:hAnsi="Wingdings" w:hint="default"/>
      </w:rPr>
    </w:lvl>
    <w:lvl w:ilvl="3">
      <w:start w:val="1"/>
      <w:numFmt w:val="bullet"/>
      <w:lvlText w:val=""/>
      <w:lvlJc w:val="left"/>
      <w:pPr>
        <w:ind w:left="2727" w:hanging="420"/>
      </w:pPr>
      <w:rPr>
        <w:rFonts w:ascii="Wingdings" w:hAnsi="Wingdings" w:hint="default"/>
      </w:rPr>
    </w:lvl>
    <w:lvl w:ilvl="4">
      <w:start w:val="1"/>
      <w:numFmt w:val="bullet"/>
      <w:lvlText w:val=""/>
      <w:lvlJc w:val="left"/>
      <w:pPr>
        <w:ind w:left="3147" w:hanging="420"/>
      </w:pPr>
      <w:rPr>
        <w:rFonts w:ascii="Wingdings" w:hAnsi="Wingdings" w:hint="default"/>
      </w:rPr>
    </w:lvl>
    <w:lvl w:ilvl="5">
      <w:start w:val="1"/>
      <w:numFmt w:val="bullet"/>
      <w:lvlText w:val=""/>
      <w:lvlJc w:val="left"/>
      <w:pPr>
        <w:ind w:left="3567" w:hanging="420"/>
      </w:pPr>
      <w:rPr>
        <w:rFonts w:ascii="Wingdings" w:hAnsi="Wingdings" w:hint="default"/>
      </w:rPr>
    </w:lvl>
    <w:lvl w:ilvl="6">
      <w:start w:val="1"/>
      <w:numFmt w:val="bullet"/>
      <w:lvlText w:val=""/>
      <w:lvlJc w:val="left"/>
      <w:pPr>
        <w:ind w:left="3987" w:hanging="420"/>
      </w:pPr>
      <w:rPr>
        <w:rFonts w:ascii="Wingdings" w:hAnsi="Wingdings" w:hint="default"/>
      </w:rPr>
    </w:lvl>
    <w:lvl w:ilvl="7">
      <w:start w:val="1"/>
      <w:numFmt w:val="bullet"/>
      <w:lvlText w:val=""/>
      <w:lvlJc w:val="left"/>
      <w:pPr>
        <w:ind w:left="4407" w:hanging="420"/>
      </w:pPr>
      <w:rPr>
        <w:rFonts w:ascii="Wingdings" w:hAnsi="Wingdings" w:hint="default"/>
      </w:rPr>
    </w:lvl>
    <w:lvl w:ilvl="8">
      <w:start w:val="1"/>
      <w:numFmt w:val="bullet"/>
      <w:lvlText w:val=""/>
      <w:lvlJc w:val="left"/>
      <w:pPr>
        <w:ind w:left="4827" w:hanging="420"/>
      </w:pPr>
      <w:rPr>
        <w:rFonts w:ascii="Wingdings" w:hAnsi="Wingdings" w:hint="default"/>
      </w:rPr>
    </w:lvl>
  </w:abstractNum>
  <w:abstractNum w:abstractNumId="20" w15:restartNumberingAfterBreak="0">
    <w:nsid w:val="71D019BE"/>
    <w:multiLevelType w:val="multilevel"/>
    <w:tmpl w:val="71D019BE"/>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21" w15:restartNumberingAfterBreak="0">
    <w:nsid w:val="78791216"/>
    <w:multiLevelType w:val="multilevel"/>
    <w:tmpl w:val="787912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num w:numId="1">
    <w:abstractNumId w:val="18"/>
  </w:num>
  <w:num w:numId="2">
    <w:abstractNumId w:val="14"/>
  </w:num>
  <w:num w:numId="3">
    <w:abstractNumId w:val="3"/>
  </w:num>
  <w:num w:numId="4">
    <w:abstractNumId w:val="21"/>
  </w:num>
  <w:num w:numId="5">
    <w:abstractNumId w:val="17"/>
  </w:num>
  <w:num w:numId="6">
    <w:abstractNumId w:val="20"/>
  </w:num>
  <w:num w:numId="7">
    <w:abstractNumId w:val="9"/>
  </w:num>
  <w:num w:numId="8">
    <w:abstractNumId w:val="5"/>
  </w:num>
  <w:num w:numId="9">
    <w:abstractNumId w:val="15"/>
  </w:num>
  <w:num w:numId="10">
    <w:abstractNumId w:val="13"/>
  </w:num>
  <w:num w:numId="11">
    <w:abstractNumId w:val="0"/>
  </w:num>
  <w:num w:numId="12">
    <w:abstractNumId w:val="11"/>
  </w:num>
  <w:num w:numId="13">
    <w:abstractNumId w:val="7"/>
  </w:num>
  <w:num w:numId="14">
    <w:abstractNumId w:val="12"/>
  </w:num>
  <w:num w:numId="15">
    <w:abstractNumId w:val="6"/>
  </w:num>
  <w:num w:numId="16">
    <w:abstractNumId w:val="4"/>
  </w:num>
  <w:num w:numId="17">
    <w:abstractNumId w:val="1"/>
  </w:num>
  <w:num w:numId="18">
    <w:abstractNumId w:val="2"/>
  </w:num>
  <w:num w:numId="19">
    <w:abstractNumId w:val="16"/>
  </w:num>
  <w:num w:numId="20">
    <w:abstractNumId w:val="19"/>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grammar="clean"/>
  <w:defaultTabStop w:val="420"/>
  <w:hyphenationZone w:val="425"/>
  <w:drawingGridVerticalSpacing w:val="156"/>
  <w:displayHorizontalDrawingGridEvery w:val="0"/>
  <w:displayVerticalDrawingGridEvery w:val="2"/>
  <w:characterSpacingControl w:val="compressPunctuation"/>
  <w:hdrShapeDefaults>
    <o:shapedefaults v:ext="edit" spidmax="8193"/>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jNDMyYmQyYTcxOWYzODA3MTFlZGY0NzY0OTliMzIifQ=="/>
  </w:docVars>
  <w:rsids>
    <w:rsidRoot w:val="00067F1D"/>
    <w:rsid w:val="000143A3"/>
    <w:rsid w:val="000544B3"/>
    <w:rsid w:val="00056D4E"/>
    <w:rsid w:val="00061F0F"/>
    <w:rsid w:val="00067F1D"/>
    <w:rsid w:val="00096A74"/>
    <w:rsid w:val="001518D0"/>
    <w:rsid w:val="001C25D7"/>
    <w:rsid w:val="0027276E"/>
    <w:rsid w:val="002B2E11"/>
    <w:rsid w:val="002B44E6"/>
    <w:rsid w:val="002F1F80"/>
    <w:rsid w:val="0031480D"/>
    <w:rsid w:val="00330BCA"/>
    <w:rsid w:val="00391006"/>
    <w:rsid w:val="00402FD1"/>
    <w:rsid w:val="0044394F"/>
    <w:rsid w:val="004460B7"/>
    <w:rsid w:val="00473E88"/>
    <w:rsid w:val="004B5601"/>
    <w:rsid w:val="004F5C4F"/>
    <w:rsid w:val="00545718"/>
    <w:rsid w:val="005A6042"/>
    <w:rsid w:val="005B023B"/>
    <w:rsid w:val="005C0335"/>
    <w:rsid w:val="005D4B2E"/>
    <w:rsid w:val="00687BDC"/>
    <w:rsid w:val="006F467F"/>
    <w:rsid w:val="006F4950"/>
    <w:rsid w:val="00734433"/>
    <w:rsid w:val="007958D4"/>
    <w:rsid w:val="007D4889"/>
    <w:rsid w:val="008551BE"/>
    <w:rsid w:val="008B5F8C"/>
    <w:rsid w:val="008E6F45"/>
    <w:rsid w:val="00953275"/>
    <w:rsid w:val="00954092"/>
    <w:rsid w:val="009759D5"/>
    <w:rsid w:val="00981E57"/>
    <w:rsid w:val="009C42D4"/>
    <w:rsid w:val="00A214C7"/>
    <w:rsid w:val="00A92016"/>
    <w:rsid w:val="00A9697F"/>
    <w:rsid w:val="00AB111D"/>
    <w:rsid w:val="00AE6055"/>
    <w:rsid w:val="00B253CC"/>
    <w:rsid w:val="00B4381D"/>
    <w:rsid w:val="00B44C0E"/>
    <w:rsid w:val="00B71A68"/>
    <w:rsid w:val="00BD7598"/>
    <w:rsid w:val="00C05F7E"/>
    <w:rsid w:val="00C341F9"/>
    <w:rsid w:val="00C43AEC"/>
    <w:rsid w:val="00C43C4E"/>
    <w:rsid w:val="00CA3D30"/>
    <w:rsid w:val="00CC1EFC"/>
    <w:rsid w:val="00D05E43"/>
    <w:rsid w:val="00D70C7A"/>
    <w:rsid w:val="00D83E20"/>
    <w:rsid w:val="00DD4527"/>
    <w:rsid w:val="00E5559A"/>
    <w:rsid w:val="00E720B9"/>
    <w:rsid w:val="00E75D62"/>
    <w:rsid w:val="00EA69E5"/>
    <w:rsid w:val="00EE7D1B"/>
    <w:rsid w:val="00EF7D1F"/>
    <w:rsid w:val="00F10D0B"/>
    <w:rsid w:val="00F34EF1"/>
    <w:rsid w:val="00F41EB8"/>
    <w:rsid w:val="00F42ACE"/>
    <w:rsid w:val="00F51995"/>
    <w:rsid w:val="00F558D9"/>
    <w:rsid w:val="00F65947"/>
    <w:rsid w:val="047D6726"/>
    <w:rsid w:val="31BF5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792615"/>
  <w15:docId w15:val="{A195CECB-2CA5-484B-AA0C-42561B98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Lines="50" w:before="50" w:afterLines="50" w:after="50" w:line="276" w:lineRule="auto"/>
    </w:pPr>
    <w:rPr>
      <w:rFonts w:ascii="Arial" w:eastAsia="SimSun" w:hAnsi="Arial" w:cs="Times New Roman"/>
      <w:spacing w:val="-5"/>
      <w:sz w:val="21"/>
    </w:rPr>
  </w:style>
  <w:style w:type="paragraph" w:styleId="10">
    <w:name w:val="heading 1"/>
    <w:basedOn w:val="a0"/>
    <w:next w:val="a"/>
    <w:uiPriority w:val="9"/>
    <w:qFormat/>
    <w:pPr>
      <w:numPr>
        <w:numId w:val="1"/>
      </w:numPr>
      <w:spacing w:after="50"/>
      <w:ind w:rightChars="100" w:right="100"/>
      <w:outlineLvl w:val="0"/>
    </w:pPr>
    <w:rPr>
      <w:rFonts w:ascii="Arial" w:hAnsi="Arial"/>
      <w:b/>
      <w:sz w:val="24"/>
    </w:rPr>
  </w:style>
  <w:style w:type="paragraph" w:styleId="2">
    <w:name w:val="heading 2"/>
    <w:basedOn w:val="a0"/>
    <w:next w:val="a"/>
    <w:uiPriority w:val="9"/>
    <w:qFormat/>
    <w:pPr>
      <w:numPr>
        <w:ilvl w:val="1"/>
        <w:numId w:val="1"/>
      </w:numPr>
      <w:spacing w:after="50" w:line="240" w:lineRule="auto"/>
      <w:ind w:rightChars="100" w:right="100"/>
      <w:outlineLvl w:val="1"/>
    </w:pPr>
    <w:rPr>
      <w:rFonts w:ascii="Arial" w:hAnsi="Arial"/>
      <w:b/>
      <w:sz w:val="22"/>
      <w:szCs w:val="21"/>
    </w:rPr>
  </w:style>
  <w:style w:type="paragraph" w:styleId="3">
    <w:name w:val="heading 3"/>
    <w:basedOn w:val="a0"/>
    <w:next w:val="a"/>
    <w:uiPriority w:val="9"/>
    <w:qFormat/>
    <w:pPr>
      <w:numPr>
        <w:ilvl w:val="2"/>
        <w:numId w:val="1"/>
      </w:numPr>
      <w:spacing w:after="50" w:line="264" w:lineRule="auto"/>
      <w:outlineLvl w:val="2"/>
    </w:pPr>
    <w:rPr>
      <w:rFonts w:ascii="Times New Roman" w:hAnsi="Times New Roman"/>
      <w:b/>
      <w:spacing w:val="-5"/>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基准标题"/>
    <w:basedOn w:val="a4"/>
    <w:next w:val="a4"/>
    <w:qFormat/>
    <w:pPr>
      <w:keepNext/>
      <w:keepLines/>
      <w:spacing w:after="0"/>
      <w:jc w:val="left"/>
    </w:pPr>
    <w:rPr>
      <w:rFonts w:ascii="Arial Black" w:hAnsi="Arial Black"/>
      <w:spacing w:val="-10"/>
      <w:kern w:val="28"/>
    </w:rPr>
  </w:style>
  <w:style w:type="paragraph" w:styleId="a4">
    <w:name w:val="Body Text"/>
    <w:basedOn w:val="a"/>
    <w:qFormat/>
    <w:pPr>
      <w:spacing w:before="120" w:after="120"/>
      <w:jc w:val="center"/>
    </w:pPr>
    <w:rPr>
      <w:rFonts w:ascii="SimHei" w:eastAsia="SimHei" w:hAnsi="SimHei"/>
      <w:sz w:val="72"/>
      <w:szCs w:val="72"/>
    </w:rPr>
  </w:style>
  <w:style w:type="paragraph" w:styleId="30">
    <w:name w:val="toc 3"/>
    <w:basedOn w:val="a"/>
    <w:next w:val="a"/>
    <w:uiPriority w:val="39"/>
    <w:pPr>
      <w:tabs>
        <w:tab w:val="right" w:leader="dot" w:pos="9085"/>
      </w:tabs>
      <w:spacing w:after="120"/>
      <w:ind w:left="839"/>
    </w:pPr>
  </w:style>
  <w:style w:type="paragraph" w:styleId="a5">
    <w:name w:val="footer"/>
    <w:basedOn w:val="a6"/>
    <w:uiPriority w:val="99"/>
    <w:qFormat/>
    <w:pPr>
      <w:spacing w:before="600"/>
    </w:pPr>
    <w:rPr>
      <w:sz w:val="16"/>
    </w:rPr>
  </w:style>
  <w:style w:type="paragraph" w:customStyle="1" w:styleId="a6">
    <w:name w:val="基准页眉样式"/>
    <w:basedOn w:val="a4"/>
    <w:qFormat/>
    <w:pPr>
      <w:keepLines/>
      <w:tabs>
        <w:tab w:val="center" w:pos="4320"/>
        <w:tab w:val="right" w:pos="8640"/>
      </w:tabs>
      <w:spacing w:after="0"/>
    </w:pPr>
  </w:style>
  <w:style w:type="paragraph" w:styleId="a7">
    <w:name w:val="header"/>
    <w:basedOn w:val="a6"/>
    <w:uiPriority w:val="99"/>
    <w:qFormat/>
    <w:pPr>
      <w:pBdr>
        <w:bottom w:val="single" w:sz="4" w:space="1" w:color="auto"/>
      </w:pBdr>
      <w:spacing w:after="600"/>
    </w:pPr>
    <w:rPr>
      <w:sz w:val="21"/>
    </w:rPr>
  </w:style>
  <w:style w:type="paragraph" w:styleId="11">
    <w:name w:val="toc 1"/>
    <w:basedOn w:val="a"/>
    <w:next w:val="a"/>
    <w:uiPriority w:val="39"/>
    <w:qFormat/>
    <w:pPr>
      <w:tabs>
        <w:tab w:val="right" w:leader="dot" w:pos="9085"/>
      </w:tabs>
    </w:pPr>
  </w:style>
  <w:style w:type="paragraph" w:styleId="20">
    <w:name w:val="toc 2"/>
    <w:basedOn w:val="a"/>
    <w:next w:val="a"/>
    <w:uiPriority w:val="39"/>
    <w:pPr>
      <w:tabs>
        <w:tab w:val="right" w:leader="dot" w:pos="9085"/>
      </w:tabs>
      <w:ind w:left="420"/>
      <w:jc w:val="both"/>
    </w:pPr>
  </w:style>
  <w:style w:type="paragraph" w:styleId="a8">
    <w:name w:val="Title"/>
    <w:basedOn w:val="a"/>
    <w:next w:val="a"/>
    <w:qFormat/>
    <w:pPr>
      <w:spacing w:before="240" w:after="60"/>
      <w:jc w:val="center"/>
      <w:outlineLvl w:val="0"/>
    </w:pPr>
    <w:rPr>
      <w:rFonts w:ascii="Cambria" w:hAnsi="Cambria"/>
      <w:b/>
      <w:bCs/>
      <w:sz w:val="32"/>
      <w:szCs w:val="32"/>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qFormat/>
    <w:rPr>
      <w:rFonts w:eastAsia="SimSun"/>
      <w:color w:val="0000FF"/>
      <w:sz w:val="21"/>
      <w:u w:val="single"/>
    </w:rPr>
  </w:style>
  <w:style w:type="paragraph" w:styleId="ab">
    <w:name w:val="List Paragraph"/>
    <w:basedOn w:val="a"/>
    <w:uiPriority w:val="34"/>
    <w:qFormat/>
    <w:pPr>
      <w:widowControl w:val="0"/>
      <w:spacing w:beforeLines="0" w:before="0" w:afterLines="0" w:after="0" w:line="240" w:lineRule="auto"/>
      <w:ind w:firstLineChars="200" w:firstLine="420"/>
      <w:jc w:val="both"/>
    </w:pPr>
    <w:rPr>
      <w:spacing w:val="0"/>
      <w:kern w:val="2"/>
      <w:szCs w:val="21"/>
    </w:rPr>
  </w:style>
  <w:style w:type="paragraph" w:customStyle="1" w:styleId="1">
    <w:name w:val="样式1"/>
    <w:basedOn w:val="a"/>
    <w:qFormat/>
    <w:pPr>
      <w:numPr>
        <w:numId w:val="2"/>
      </w:numPr>
      <w:spacing w:after="120"/>
    </w:pPr>
  </w:style>
  <w:style w:type="paragraph" w:styleId="ac">
    <w:name w:val="caption"/>
    <w:basedOn w:val="a"/>
    <w:next w:val="a"/>
    <w:unhideWhenUsed/>
    <w:qFormat/>
    <w:rsid w:val="00B71A68"/>
    <w:rPr>
      <w:rFonts w:asciiTheme="majorHAnsi" w:eastAsia="SimHei" w:hAnsiTheme="majorHAnsi" w:cstheme="majorBidi"/>
      <w:sz w:val="20"/>
    </w:rPr>
  </w:style>
  <w:style w:type="paragraph" w:styleId="4">
    <w:name w:val="toc 4"/>
    <w:basedOn w:val="a"/>
    <w:next w:val="a"/>
    <w:autoRedefine/>
    <w:uiPriority w:val="39"/>
    <w:unhideWhenUsed/>
    <w:rsid w:val="00B44C0E"/>
    <w:pPr>
      <w:spacing w:beforeLines="0" w:before="0" w:afterLines="0" w:after="100" w:line="259" w:lineRule="auto"/>
      <w:ind w:left="660"/>
    </w:pPr>
    <w:rPr>
      <w:rFonts w:asciiTheme="minorHAnsi" w:eastAsiaTheme="minorEastAsia" w:hAnsiTheme="minorHAnsi" w:cstheme="minorBidi"/>
      <w:spacing w:val="0"/>
      <w:sz w:val="22"/>
      <w:szCs w:val="22"/>
      <w:lang w:val="uk-UA" w:eastAsia="uk-UA"/>
    </w:rPr>
  </w:style>
  <w:style w:type="paragraph" w:styleId="5">
    <w:name w:val="toc 5"/>
    <w:basedOn w:val="a"/>
    <w:next w:val="a"/>
    <w:autoRedefine/>
    <w:uiPriority w:val="39"/>
    <w:unhideWhenUsed/>
    <w:rsid w:val="00B44C0E"/>
    <w:pPr>
      <w:spacing w:beforeLines="0" w:before="0" w:afterLines="0" w:after="100" w:line="259" w:lineRule="auto"/>
      <w:ind w:left="880"/>
    </w:pPr>
    <w:rPr>
      <w:rFonts w:asciiTheme="minorHAnsi" w:eastAsiaTheme="minorEastAsia" w:hAnsiTheme="minorHAnsi" w:cstheme="minorBidi"/>
      <w:spacing w:val="0"/>
      <w:sz w:val="22"/>
      <w:szCs w:val="22"/>
      <w:lang w:val="uk-UA" w:eastAsia="uk-UA"/>
    </w:rPr>
  </w:style>
  <w:style w:type="paragraph" w:styleId="6">
    <w:name w:val="toc 6"/>
    <w:basedOn w:val="a"/>
    <w:next w:val="a"/>
    <w:autoRedefine/>
    <w:uiPriority w:val="39"/>
    <w:unhideWhenUsed/>
    <w:rsid w:val="00B44C0E"/>
    <w:pPr>
      <w:spacing w:beforeLines="0" w:before="0" w:afterLines="0" w:after="100" w:line="259" w:lineRule="auto"/>
      <w:ind w:left="1100"/>
    </w:pPr>
    <w:rPr>
      <w:rFonts w:asciiTheme="minorHAnsi" w:eastAsiaTheme="minorEastAsia" w:hAnsiTheme="minorHAnsi" w:cstheme="minorBidi"/>
      <w:spacing w:val="0"/>
      <w:sz w:val="22"/>
      <w:szCs w:val="22"/>
      <w:lang w:val="uk-UA" w:eastAsia="uk-UA"/>
    </w:rPr>
  </w:style>
  <w:style w:type="paragraph" w:styleId="7">
    <w:name w:val="toc 7"/>
    <w:basedOn w:val="a"/>
    <w:next w:val="a"/>
    <w:autoRedefine/>
    <w:uiPriority w:val="39"/>
    <w:unhideWhenUsed/>
    <w:rsid w:val="00B44C0E"/>
    <w:pPr>
      <w:spacing w:beforeLines="0" w:before="0" w:afterLines="0" w:after="100" w:line="259" w:lineRule="auto"/>
      <w:ind w:left="1320"/>
    </w:pPr>
    <w:rPr>
      <w:rFonts w:asciiTheme="minorHAnsi" w:eastAsiaTheme="minorEastAsia" w:hAnsiTheme="minorHAnsi" w:cstheme="minorBidi"/>
      <w:spacing w:val="0"/>
      <w:sz w:val="22"/>
      <w:szCs w:val="22"/>
      <w:lang w:val="uk-UA" w:eastAsia="uk-UA"/>
    </w:rPr>
  </w:style>
  <w:style w:type="paragraph" w:styleId="8">
    <w:name w:val="toc 8"/>
    <w:basedOn w:val="a"/>
    <w:next w:val="a"/>
    <w:autoRedefine/>
    <w:uiPriority w:val="39"/>
    <w:unhideWhenUsed/>
    <w:rsid w:val="00B44C0E"/>
    <w:pPr>
      <w:spacing w:beforeLines="0" w:before="0" w:afterLines="0" w:after="100" w:line="259" w:lineRule="auto"/>
      <w:ind w:left="1540"/>
    </w:pPr>
    <w:rPr>
      <w:rFonts w:asciiTheme="minorHAnsi" w:eastAsiaTheme="minorEastAsia" w:hAnsiTheme="minorHAnsi" w:cstheme="minorBidi"/>
      <w:spacing w:val="0"/>
      <w:sz w:val="22"/>
      <w:szCs w:val="22"/>
      <w:lang w:val="uk-UA" w:eastAsia="uk-UA"/>
    </w:rPr>
  </w:style>
  <w:style w:type="paragraph" w:styleId="9">
    <w:name w:val="toc 9"/>
    <w:basedOn w:val="a"/>
    <w:next w:val="a"/>
    <w:autoRedefine/>
    <w:uiPriority w:val="39"/>
    <w:unhideWhenUsed/>
    <w:rsid w:val="00B44C0E"/>
    <w:pPr>
      <w:spacing w:beforeLines="0" w:before="0" w:afterLines="0" w:after="100" w:line="259" w:lineRule="auto"/>
      <w:ind w:left="1760"/>
    </w:pPr>
    <w:rPr>
      <w:rFonts w:asciiTheme="minorHAnsi" w:eastAsiaTheme="minorEastAsia" w:hAnsiTheme="minorHAnsi" w:cstheme="minorBidi"/>
      <w:spacing w:val="0"/>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99" Type="http://schemas.openxmlformats.org/officeDocument/2006/relationships/image" Target="media/image286.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69.jpeg"/><Relationship Id="rId138" Type="http://schemas.openxmlformats.org/officeDocument/2006/relationships/image" Target="media/image116.png"/><Relationship Id="rId159" Type="http://schemas.openxmlformats.org/officeDocument/2006/relationships/image" Target="media/image136.png"/><Relationship Id="rId324" Type="http://schemas.openxmlformats.org/officeDocument/2006/relationships/image" Target="media/image268.png"/><Relationship Id="rId345" Type="http://schemas.openxmlformats.org/officeDocument/2006/relationships/image" Target="media/image332.png"/><Relationship Id="rId366" Type="http://schemas.openxmlformats.org/officeDocument/2006/relationships/image" Target="media/image353.jpeg"/><Relationship Id="rId170" Type="http://schemas.openxmlformats.org/officeDocument/2006/relationships/image" Target="media/image157.png"/><Relationship Id="rId191" Type="http://schemas.openxmlformats.org/officeDocument/2006/relationships/image" Target="media/image163.png"/><Relationship Id="rId205" Type="http://schemas.openxmlformats.org/officeDocument/2006/relationships/image" Target="media/image177.jpeg"/><Relationship Id="rId226" Type="http://schemas.openxmlformats.org/officeDocument/2006/relationships/image" Target="media/image213.png"/><Relationship Id="rId247" Type="http://schemas.openxmlformats.org/officeDocument/2006/relationships/image" Target="media/image200.png"/><Relationship Id="rId107" Type="http://schemas.openxmlformats.org/officeDocument/2006/relationships/image" Target="media/image94.png"/><Relationship Id="rId268" Type="http://schemas.openxmlformats.org/officeDocument/2006/relationships/image" Target="media/image215.png"/><Relationship Id="rId289" Type="http://schemas.openxmlformats.org/officeDocument/2006/relationships/image" Target="media/image228.png"/><Relationship Id="rId11" Type="http://schemas.openxmlformats.org/officeDocument/2006/relationships/header" Target="head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jpeg"/><Relationship Id="rId128" Type="http://schemas.openxmlformats.org/officeDocument/2006/relationships/image" Target="media/image115.png"/><Relationship Id="rId149" Type="http://schemas.openxmlformats.org/officeDocument/2006/relationships/image" Target="media/image125.png"/><Relationship Id="rId314" Type="http://schemas.openxmlformats.org/officeDocument/2006/relationships/image" Target="media/image301.png"/><Relationship Id="rId335" Type="http://schemas.openxmlformats.org/officeDocument/2006/relationships/image" Target="media/image322.png"/><Relationship Id="rId356" Type="http://schemas.openxmlformats.org/officeDocument/2006/relationships/image" Target="media/image296.png"/><Relationship Id="rId377" Type="http://schemas.openxmlformats.org/officeDocument/2006/relationships/image" Target="media/image364.png"/><Relationship Id="rId5" Type="http://schemas.openxmlformats.org/officeDocument/2006/relationships/webSettings" Target="webSettings.xml"/><Relationship Id="rId95" Type="http://schemas.openxmlformats.org/officeDocument/2006/relationships/image" Target="media/image75.png"/><Relationship Id="rId160" Type="http://schemas.openxmlformats.org/officeDocument/2006/relationships/image" Target="media/image138.png"/><Relationship Id="rId181" Type="http://schemas.openxmlformats.org/officeDocument/2006/relationships/image" Target="media/image153.png"/><Relationship Id="rId216" Type="http://schemas.openxmlformats.org/officeDocument/2006/relationships/image" Target="media/image182.png"/><Relationship Id="rId237" Type="http://schemas.openxmlformats.org/officeDocument/2006/relationships/image" Target="media/image195.jpeg"/><Relationship Id="rId258" Type="http://schemas.openxmlformats.org/officeDocument/2006/relationships/image" Target="media/image207.png"/><Relationship Id="rId279" Type="http://schemas.openxmlformats.org/officeDocument/2006/relationships/image" Target="media/image221.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96.png"/><Relationship Id="rId139" Type="http://schemas.openxmlformats.org/officeDocument/2006/relationships/image" Target="media/image126.png"/><Relationship Id="rId290" Type="http://schemas.openxmlformats.org/officeDocument/2006/relationships/image" Target="media/image231.png"/><Relationship Id="rId304" Type="http://schemas.openxmlformats.org/officeDocument/2006/relationships/image" Target="media/image246.png"/><Relationship Id="rId325" Type="http://schemas.openxmlformats.org/officeDocument/2006/relationships/image" Target="media/image312.png"/><Relationship Id="rId346" Type="http://schemas.openxmlformats.org/officeDocument/2006/relationships/image" Target="media/image333.jpeg"/><Relationship Id="rId367" Type="http://schemas.openxmlformats.org/officeDocument/2006/relationships/image" Target="media/image354.jpeg"/><Relationship Id="rId85" Type="http://schemas.openxmlformats.org/officeDocument/2006/relationships/image" Target="media/image70.jpeg"/><Relationship Id="rId150" Type="http://schemas.openxmlformats.org/officeDocument/2006/relationships/image" Target="media/image137.png"/><Relationship Id="rId171" Type="http://schemas.openxmlformats.org/officeDocument/2006/relationships/image" Target="media/image146.png"/><Relationship Id="rId192" Type="http://schemas.openxmlformats.org/officeDocument/2006/relationships/image" Target="media/image166.png"/><Relationship Id="rId206" Type="http://schemas.openxmlformats.org/officeDocument/2006/relationships/image" Target="media/image193.jpeg"/><Relationship Id="rId227" Type="http://schemas.openxmlformats.org/officeDocument/2006/relationships/image" Target="media/image214.png"/><Relationship Id="rId248" Type="http://schemas.openxmlformats.org/officeDocument/2006/relationships/image" Target="media/image235.png"/><Relationship Id="rId269" Type="http://schemas.openxmlformats.org/officeDocument/2006/relationships/image" Target="media/image216.png"/><Relationship Id="rId12" Type="http://schemas.openxmlformats.org/officeDocument/2006/relationships/footer" Target="footer1.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05.png"/><Relationship Id="rId280" Type="http://schemas.openxmlformats.org/officeDocument/2006/relationships/image" Target="media/image267.png"/><Relationship Id="rId315" Type="http://schemas.openxmlformats.org/officeDocument/2006/relationships/image" Target="media/image259.png"/><Relationship Id="rId336" Type="http://schemas.openxmlformats.org/officeDocument/2006/relationships/image" Target="media/image280.png"/><Relationship Id="rId357" Type="http://schemas.openxmlformats.org/officeDocument/2006/relationships/image" Target="media/image297.jpeg"/><Relationship Id="rId54" Type="http://schemas.openxmlformats.org/officeDocument/2006/relationships/image" Target="media/image41.png"/><Relationship Id="rId75" Type="http://schemas.openxmlformats.org/officeDocument/2006/relationships/image" Target="media/image62.jpe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54.png"/><Relationship Id="rId217" Type="http://schemas.openxmlformats.org/officeDocument/2006/relationships/image" Target="media/image183.png"/><Relationship Id="rId378" Type="http://schemas.openxmlformats.org/officeDocument/2006/relationships/header" Target="header4.xml"/><Relationship Id="rId6" Type="http://schemas.openxmlformats.org/officeDocument/2006/relationships/footnotes" Target="footnotes.xml"/><Relationship Id="rId238" Type="http://schemas.openxmlformats.org/officeDocument/2006/relationships/image" Target="media/image225.png"/><Relationship Id="rId259" Type="http://schemas.openxmlformats.org/officeDocument/2006/relationships/image" Target="media/image209.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7.png"/><Relationship Id="rId291" Type="http://schemas.openxmlformats.org/officeDocument/2006/relationships/image" Target="media/image278.png"/><Relationship Id="rId305" Type="http://schemas.openxmlformats.org/officeDocument/2006/relationships/image" Target="media/image249.png"/><Relationship Id="rId326" Type="http://schemas.openxmlformats.org/officeDocument/2006/relationships/image" Target="media/image269.png"/><Relationship Id="rId347" Type="http://schemas.openxmlformats.org/officeDocument/2006/relationships/image" Target="media/image334.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jpeg"/><Relationship Id="rId130" Type="http://schemas.openxmlformats.org/officeDocument/2006/relationships/image" Target="media/image108.png"/><Relationship Id="rId151" Type="http://schemas.openxmlformats.org/officeDocument/2006/relationships/image" Target="media/image128.png"/><Relationship Id="rId368" Type="http://schemas.openxmlformats.org/officeDocument/2006/relationships/image" Target="media/image355.jpeg"/><Relationship Id="rId172" Type="http://schemas.openxmlformats.org/officeDocument/2006/relationships/image" Target="media/image147.png"/><Relationship Id="rId193" Type="http://schemas.openxmlformats.org/officeDocument/2006/relationships/image" Target="media/image180.png"/><Relationship Id="rId207" Type="http://schemas.openxmlformats.org/officeDocument/2006/relationships/image" Target="media/image194.jpeg"/><Relationship Id="rId228" Type="http://schemas.openxmlformats.org/officeDocument/2006/relationships/image" Target="media/image188.jpeg"/><Relationship Id="rId249" Type="http://schemas.openxmlformats.org/officeDocument/2006/relationships/image" Target="media/image236.png"/><Relationship Id="rId13" Type="http://schemas.openxmlformats.org/officeDocument/2006/relationships/footer" Target="footer2.xml"/><Relationship Id="rId109" Type="http://schemas.openxmlformats.org/officeDocument/2006/relationships/image" Target="media/image86.png"/><Relationship Id="rId260" Type="http://schemas.openxmlformats.org/officeDocument/2006/relationships/image" Target="media/image247.png"/><Relationship Id="rId281" Type="http://schemas.openxmlformats.org/officeDocument/2006/relationships/image" Target="media/image223.png"/><Relationship Id="rId316" Type="http://schemas.openxmlformats.org/officeDocument/2006/relationships/image" Target="media/image261.png"/><Relationship Id="rId337" Type="http://schemas.openxmlformats.org/officeDocument/2006/relationships/image" Target="media/image324.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3.jpeg"/><Relationship Id="rId97" Type="http://schemas.openxmlformats.org/officeDocument/2006/relationships/image" Target="media/image76.png"/><Relationship Id="rId120" Type="http://schemas.openxmlformats.org/officeDocument/2006/relationships/image" Target="media/image107.png"/><Relationship Id="rId141" Type="http://schemas.openxmlformats.org/officeDocument/2006/relationships/image" Target="media/image117.png"/><Relationship Id="rId358" Type="http://schemas.openxmlformats.org/officeDocument/2006/relationships/image" Target="media/image345.png"/><Relationship Id="rId379" Type="http://schemas.openxmlformats.org/officeDocument/2006/relationships/header" Target="header5.xml"/><Relationship Id="rId7" Type="http://schemas.openxmlformats.org/officeDocument/2006/relationships/endnotes" Target="endnotes.xml"/><Relationship Id="rId162" Type="http://schemas.openxmlformats.org/officeDocument/2006/relationships/image" Target="media/image149.png"/><Relationship Id="rId183" Type="http://schemas.openxmlformats.org/officeDocument/2006/relationships/image" Target="media/image170.png"/><Relationship Id="rId218" Type="http://schemas.openxmlformats.org/officeDocument/2006/relationships/image" Target="media/image205.png"/><Relationship Id="rId239" Type="http://schemas.openxmlformats.org/officeDocument/2006/relationships/image" Target="media/image226.jpeg"/><Relationship Id="rId250" Type="http://schemas.openxmlformats.org/officeDocument/2006/relationships/image" Target="media/image201.png"/><Relationship Id="rId271" Type="http://schemas.openxmlformats.org/officeDocument/2006/relationships/image" Target="media/image258.png"/><Relationship Id="rId292" Type="http://schemas.openxmlformats.org/officeDocument/2006/relationships/image" Target="media/image279.png"/><Relationship Id="rId306" Type="http://schemas.openxmlformats.org/officeDocument/2006/relationships/image" Target="media/image250.png"/><Relationship Id="rId24" Type="http://schemas.openxmlformats.org/officeDocument/2006/relationships/image" Target="media/image11.png"/><Relationship Id="rId45" Type="http://schemas.openxmlformats.org/officeDocument/2006/relationships/image" Target="media/image32.png"/><Relationship Id="rId66" Type="http://schemas.openxmlformats.org/officeDocument/2006/relationships/image" Target="media/image53.jpeg"/><Relationship Id="rId87" Type="http://schemas.openxmlformats.org/officeDocument/2006/relationships/image" Target="media/image74.jpeg"/><Relationship Id="rId110" Type="http://schemas.openxmlformats.org/officeDocument/2006/relationships/image" Target="media/image89.png"/><Relationship Id="rId131" Type="http://schemas.openxmlformats.org/officeDocument/2006/relationships/image" Target="media/image118.png"/><Relationship Id="rId327" Type="http://schemas.openxmlformats.org/officeDocument/2006/relationships/image" Target="media/image272.png"/><Relationship Id="rId348" Type="http://schemas.openxmlformats.org/officeDocument/2006/relationships/image" Target="media/image289.png"/><Relationship Id="rId369" Type="http://schemas.openxmlformats.org/officeDocument/2006/relationships/image" Target="media/image356.jpe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208" Type="http://schemas.openxmlformats.org/officeDocument/2006/relationships/image" Target="media/image178.jpeg"/><Relationship Id="rId229" Type="http://schemas.openxmlformats.org/officeDocument/2006/relationships/image" Target="media/image191.jpeg"/><Relationship Id="rId380" Type="http://schemas.openxmlformats.org/officeDocument/2006/relationships/footer" Target="footer4.xml"/><Relationship Id="rId240" Type="http://schemas.openxmlformats.org/officeDocument/2006/relationships/image" Target="media/image196.png"/><Relationship Id="rId261" Type="http://schemas.openxmlformats.org/officeDocument/2006/relationships/image" Target="media/image248.png"/><Relationship Id="rId14" Type="http://schemas.openxmlformats.org/officeDocument/2006/relationships/header" Target="header3.xml"/><Relationship Id="rId35" Type="http://schemas.openxmlformats.org/officeDocument/2006/relationships/image" Target="media/image22.jpeg"/><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image" Target="media/image87.png"/><Relationship Id="rId282" Type="http://schemas.openxmlformats.org/officeDocument/2006/relationships/image" Target="media/image224.png"/><Relationship Id="rId317" Type="http://schemas.openxmlformats.org/officeDocument/2006/relationships/image" Target="media/image304.png"/><Relationship Id="rId338" Type="http://schemas.openxmlformats.org/officeDocument/2006/relationships/image" Target="media/image281.png"/><Relationship Id="rId359" Type="http://schemas.openxmlformats.org/officeDocument/2006/relationships/image" Target="media/image346.jpeg"/><Relationship Id="rId8" Type="http://schemas.openxmlformats.org/officeDocument/2006/relationships/image" Target="media/image1.png"/><Relationship Id="rId98" Type="http://schemas.openxmlformats.org/officeDocument/2006/relationships/image" Target="media/image85.png"/><Relationship Id="rId121" Type="http://schemas.openxmlformats.org/officeDocument/2006/relationships/image" Target="media/image97.png"/><Relationship Id="rId142" Type="http://schemas.openxmlformats.org/officeDocument/2006/relationships/image" Target="media/image120.png"/><Relationship Id="rId163" Type="http://schemas.openxmlformats.org/officeDocument/2006/relationships/image" Target="media/image139.jpeg"/><Relationship Id="rId184" Type="http://schemas.openxmlformats.org/officeDocument/2006/relationships/image" Target="media/image171.png"/><Relationship Id="rId219" Type="http://schemas.openxmlformats.org/officeDocument/2006/relationships/image" Target="media/image206.png"/><Relationship Id="rId370" Type="http://schemas.openxmlformats.org/officeDocument/2006/relationships/image" Target="media/image303.png"/><Relationship Id="rId230" Type="http://schemas.openxmlformats.org/officeDocument/2006/relationships/image" Target="media/image217.jpeg"/><Relationship Id="rId251" Type="http://schemas.openxmlformats.org/officeDocument/2006/relationships/image" Target="media/image238.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72" Type="http://schemas.openxmlformats.org/officeDocument/2006/relationships/image" Target="media/image217.png"/><Relationship Id="rId293" Type="http://schemas.openxmlformats.org/officeDocument/2006/relationships/image" Target="media/image233.png"/><Relationship Id="rId307" Type="http://schemas.openxmlformats.org/officeDocument/2006/relationships/image" Target="media/image294.png"/><Relationship Id="rId328" Type="http://schemas.openxmlformats.org/officeDocument/2006/relationships/image" Target="media/image315.png"/><Relationship Id="rId349" Type="http://schemas.openxmlformats.org/officeDocument/2006/relationships/image" Target="media/image290.png"/><Relationship Id="rId88" Type="http://schemas.openxmlformats.org/officeDocument/2006/relationships/image" Target="media/image71.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29.png"/><Relationship Id="rId174" Type="http://schemas.openxmlformats.org/officeDocument/2006/relationships/image" Target="media/image161.png"/><Relationship Id="rId195" Type="http://schemas.openxmlformats.org/officeDocument/2006/relationships/image" Target="media/image168.png"/><Relationship Id="rId209" Type="http://schemas.openxmlformats.org/officeDocument/2006/relationships/image" Target="media/image179.jpeg"/><Relationship Id="rId360" Type="http://schemas.openxmlformats.org/officeDocument/2006/relationships/image" Target="media/image298.jpeg"/><Relationship Id="rId381" Type="http://schemas.openxmlformats.org/officeDocument/2006/relationships/footer" Target="footer5.xml"/><Relationship Id="rId220" Type="http://schemas.openxmlformats.org/officeDocument/2006/relationships/image" Target="media/image184.png"/><Relationship Id="rId241" Type="http://schemas.openxmlformats.org/officeDocument/2006/relationships/image" Target="media/image197.png"/><Relationship Id="rId15" Type="http://schemas.openxmlformats.org/officeDocument/2006/relationships/footer" Target="footer3.xml"/><Relationship Id="rId36" Type="http://schemas.openxmlformats.org/officeDocument/2006/relationships/image" Target="media/image23.png"/><Relationship Id="rId57" Type="http://schemas.openxmlformats.org/officeDocument/2006/relationships/image" Target="media/image44.png"/><Relationship Id="rId262" Type="http://schemas.openxmlformats.org/officeDocument/2006/relationships/image" Target="media/image210.png"/><Relationship Id="rId283" Type="http://schemas.openxmlformats.org/officeDocument/2006/relationships/image" Target="media/image270.png"/><Relationship Id="rId318" Type="http://schemas.openxmlformats.org/officeDocument/2006/relationships/image" Target="media/image305.png"/><Relationship Id="rId339" Type="http://schemas.openxmlformats.org/officeDocument/2006/relationships/image" Target="media/image284.png"/><Relationship Id="rId78" Type="http://schemas.openxmlformats.org/officeDocument/2006/relationships/image" Target="media/image65.jpeg"/><Relationship Id="rId99" Type="http://schemas.openxmlformats.org/officeDocument/2006/relationships/image" Target="media/image78.png"/><Relationship Id="rId101" Type="http://schemas.openxmlformats.org/officeDocument/2006/relationships/image" Target="media/image88.png"/><Relationship Id="rId122" Type="http://schemas.openxmlformats.org/officeDocument/2006/relationships/image" Target="media/image100.png"/><Relationship Id="rId143" Type="http://schemas.openxmlformats.org/officeDocument/2006/relationships/image" Target="media/image130.png"/><Relationship Id="rId164" Type="http://schemas.openxmlformats.org/officeDocument/2006/relationships/image" Target="media/image140.jpeg"/><Relationship Id="rId185" Type="http://schemas.openxmlformats.org/officeDocument/2006/relationships/image" Target="media/image155.png"/><Relationship Id="rId350" Type="http://schemas.openxmlformats.org/officeDocument/2006/relationships/image" Target="media/image337.png"/><Relationship Id="rId371" Type="http://schemas.openxmlformats.org/officeDocument/2006/relationships/image" Target="media/image358.png"/><Relationship Id="rId9" Type="http://schemas.openxmlformats.org/officeDocument/2006/relationships/image" Target="media/image2.png"/><Relationship Id="rId210" Type="http://schemas.openxmlformats.org/officeDocument/2006/relationships/image" Target="media/image197.jpeg"/><Relationship Id="rId26" Type="http://schemas.openxmlformats.org/officeDocument/2006/relationships/image" Target="media/image13.png"/><Relationship Id="rId231" Type="http://schemas.openxmlformats.org/officeDocument/2006/relationships/image" Target="media/image218.jpeg"/><Relationship Id="rId252" Type="http://schemas.openxmlformats.org/officeDocument/2006/relationships/image" Target="media/image202.png"/><Relationship Id="rId273" Type="http://schemas.openxmlformats.org/officeDocument/2006/relationships/image" Target="media/image260.png"/><Relationship Id="rId294" Type="http://schemas.openxmlformats.org/officeDocument/2006/relationships/image" Target="media/image234.png"/><Relationship Id="rId308" Type="http://schemas.openxmlformats.org/officeDocument/2006/relationships/image" Target="media/image295.png"/><Relationship Id="rId329" Type="http://schemas.openxmlformats.org/officeDocument/2006/relationships/image" Target="media/image316.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2.jpeg"/><Relationship Id="rId112" Type="http://schemas.openxmlformats.org/officeDocument/2006/relationships/image" Target="media/image99.png"/><Relationship Id="rId133" Type="http://schemas.openxmlformats.org/officeDocument/2006/relationships/image" Target="media/image109.png"/><Relationship Id="rId154" Type="http://schemas.openxmlformats.org/officeDocument/2006/relationships/image" Target="media/image132.png"/><Relationship Id="rId175" Type="http://schemas.openxmlformats.org/officeDocument/2006/relationships/image" Target="media/image150.png"/><Relationship Id="rId340" Type="http://schemas.openxmlformats.org/officeDocument/2006/relationships/image" Target="media/image327.png"/><Relationship Id="rId361" Type="http://schemas.openxmlformats.org/officeDocument/2006/relationships/image" Target="media/image348.jpeg"/><Relationship Id="rId196" Type="http://schemas.openxmlformats.org/officeDocument/2006/relationships/image" Target="media/image169.png"/><Relationship Id="rId200" Type="http://schemas.openxmlformats.org/officeDocument/2006/relationships/image" Target="media/image174.jpeg"/><Relationship Id="rId382" Type="http://schemas.openxmlformats.org/officeDocument/2006/relationships/header" Target="header6.xml"/><Relationship Id="rId16" Type="http://schemas.openxmlformats.org/officeDocument/2006/relationships/image" Target="media/image3.png"/><Relationship Id="rId221" Type="http://schemas.openxmlformats.org/officeDocument/2006/relationships/image" Target="media/image208.png"/><Relationship Id="rId242" Type="http://schemas.openxmlformats.org/officeDocument/2006/relationships/image" Target="media/image229.png"/><Relationship Id="rId263" Type="http://schemas.openxmlformats.org/officeDocument/2006/relationships/image" Target="media/image211.png"/><Relationship Id="rId284" Type="http://schemas.openxmlformats.org/officeDocument/2006/relationships/image" Target="media/image271.png"/><Relationship Id="rId319" Type="http://schemas.openxmlformats.org/officeDocument/2006/relationships/image" Target="media/image262.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jpeg"/><Relationship Id="rId102" Type="http://schemas.openxmlformats.org/officeDocument/2006/relationships/image" Target="media/image79.pn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273.png"/><Relationship Id="rId90" Type="http://schemas.openxmlformats.org/officeDocument/2006/relationships/image" Target="media/image77.png"/><Relationship Id="rId165" Type="http://schemas.openxmlformats.org/officeDocument/2006/relationships/image" Target="media/image152.jpeg"/><Relationship Id="rId186" Type="http://schemas.openxmlformats.org/officeDocument/2006/relationships/image" Target="media/image158.png"/><Relationship Id="rId351" Type="http://schemas.openxmlformats.org/officeDocument/2006/relationships/image" Target="media/image338.png"/><Relationship Id="rId372" Type="http://schemas.openxmlformats.org/officeDocument/2006/relationships/image" Target="media/image306.png"/><Relationship Id="rId211" Type="http://schemas.openxmlformats.org/officeDocument/2006/relationships/image" Target="media/image198.jpeg"/><Relationship Id="rId232" Type="http://schemas.openxmlformats.org/officeDocument/2006/relationships/image" Target="media/image192.jpeg"/><Relationship Id="rId253" Type="http://schemas.openxmlformats.org/officeDocument/2006/relationships/image" Target="media/image240.png"/><Relationship Id="rId274" Type="http://schemas.openxmlformats.org/officeDocument/2006/relationships/image" Target="media/image218.png"/><Relationship Id="rId295" Type="http://schemas.openxmlformats.org/officeDocument/2006/relationships/image" Target="media/image282.png"/><Relationship Id="rId309" Type="http://schemas.openxmlformats.org/officeDocument/2006/relationships/image" Target="media/image253.png"/><Relationship Id="rId27" Type="http://schemas.openxmlformats.org/officeDocument/2006/relationships/image" Target="media/image14.jpe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90.png"/><Relationship Id="rId134" Type="http://schemas.openxmlformats.org/officeDocument/2006/relationships/image" Target="media/image112.png"/><Relationship Id="rId320" Type="http://schemas.openxmlformats.org/officeDocument/2006/relationships/image" Target="media/image307.png"/><Relationship Id="rId80" Type="http://schemas.openxmlformats.org/officeDocument/2006/relationships/image" Target="media/image67.jpeg"/><Relationship Id="rId155" Type="http://schemas.openxmlformats.org/officeDocument/2006/relationships/image" Target="media/image142.png"/><Relationship Id="rId176" Type="http://schemas.openxmlformats.org/officeDocument/2006/relationships/image" Target="media/image151.png"/><Relationship Id="rId197" Type="http://schemas.openxmlformats.org/officeDocument/2006/relationships/image" Target="media/image172.png"/><Relationship Id="rId341" Type="http://schemas.openxmlformats.org/officeDocument/2006/relationships/image" Target="media/image328.png"/><Relationship Id="rId362" Type="http://schemas.openxmlformats.org/officeDocument/2006/relationships/image" Target="media/image299.jpeg"/><Relationship Id="rId383" Type="http://schemas.openxmlformats.org/officeDocument/2006/relationships/footer" Target="footer6.xml"/><Relationship Id="rId201" Type="http://schemas.openxmlformats.org/officeDocument/2006/relationships/image" Target="media/image175.jpeg"/><Relationship Id="rId222" Type="http://schemas.openxmlformats.org/officeDocument/2006/relationships/image" Target="media/image185.jpeg"/><Relationship Id="rId243" Type="http://schemas.openxmlformats.org/officeDocument/2006/relationships/image" Target="media/image230.png"/><Relationship Id="rId264" Type="http://schemas.openxmlformats.org/officeDocument/2006/relationships/image" Target="media/image251.png"/><Relationship Id="rId285" Type="http://schemas.openxmlformats.org/officeDocument/2006/relationships/image" Target="media/image226.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0.png"/><Relationship Id="rId124" Type="http://schemas.openxmlformats.org/officeDocument/2006/relationships/image" Target="media/image111.png"/><Relationship Id="rId310" Type="http://schemas.openxmlformats.org/officeDocument/2006/relationships/image" Target="media/image255.png"/><Relationship Id="rId70" Type="http://schemas.openxmlformats.org/officeDocument/2006/relationships/image" Target="media/image57.png"/><Relationship Id="rId91" Type="http://schemas.openxmlformats.org/officeDocument/2006/relationships/image" Target="media/image78.jpeg"/><Relationship Id="rId145" Type="http://schemas.openxmlformats.org/officeDocument/2006/relationships/image" Target="media/image121.png"/><Relationship Id="rId166" Type="http://schemas.openxmlformats.org/officeDocument/2006/relationships/image" Target="media/image153.jpeg"/><Relationship Id="rId187" Type="http://schemas.openxmlformats.org/officeDocument/2006/relationships/image" Target="media/image174.png"/><Relationship Id="rId331" Type="http://schemas.openxmlformats.org/officeDocument/2006/relationships/image" Target="media/image276.png"/><Relationship Id="rId352" Type="http://schemas.openxmlformats.org/officeDocument/2006/relationships/image" Target="media/image291.png"/><Relationship Id="rId373" Type="http://schemas.openxmlformats.org/officeDocument/2006/relationships/image" Target="media/image308.png"/><Relationship Id="rId1" Type="http://schemas.openxmlformats.org/officeDocument/2006/relationships/customXml" Target="../customXml/item1.xml"/><Relationship Id="rId212" Type="http://schemas.openxmlformats.org/officeDocument/2006/relationships/image" Target="media/image180.jpeg"/><Relationship Id="rId233" Type="http://schemas.openxmlformats.org/officeDocument/2006/relationships/image" Target="media/image193.png"/><Relationship Id="rId254" Type="http://schemas.openxmlformats.org/officeDocument/2006/relationships/image" Target="media/image203.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2.png"/><Relationship Id="rId275" Type="http://schemas.openxmlformats.org/officeDocument/2006/relationships/image" Target="media/image219.png"/><Relationship Id="rId296" Type="http://schemas.openxmlformats.org/officeDocument/2006/relationships/image" Target="media/image283.png"/><Relationship Id="rId300" Type="http://schemas.openxmlformats.org/officeDocument/2006/relationships/image" Target="media/image287.png"/><Relationship Id="rId60" Type="http://schemas.openxmlformats.org/officeDocument/2006/relationships/image" Target="media/image47.png"/><Relationship Id="rId81" Type="http://schemas.openxmlformats.org/officeDocument/2006/relationships/image" Target="media/image68.jpe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73.jpeg"/><Relationship Id="rId321" Type="http://schemas.openxmlformats.org/officeDocument/2006/relationships/image" Target="media/image265.png"/><Relationship Id="rId342" Type="http://schemas.openxmlformats.org/officeDocument/2006/relationships/image" Target="media/image285.png"/><Relationship Id="rId363" Type="http://schemas.openxmlformats.org/officeDocument/2006/relationships/image" Target="media/image300.jpeg"/><Relationship Id="rId384" Type="http://schemas.openxmlformats.org/officeDocument/2006/relationships/fontTable" Target="fontTable.xml"/><Relationship Id="rId202" Type="http://schemas.openxmlformats.org/officeDocument/2006/relationships/image" Target="media/image189.jpeg"/><Relationship Id="rId223" Type="http://schemas.openxmlformats.org/officeDocument/2006/relationships/image" Target="media/image186.png"/><Relationship Id="rId244" Type="http://schemas.openxmlformats.org/officeDocument/2006/relationships/image" Target="media/image198.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52.png"/><Relationship Id="rId286" Type="http://schemas.openxmlformats.org/officeDocument/2006/relationships/image" Target="media/image227.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01.png"/><Relationship Id="rId146" Type="http://schemas.openxmlformats.org/officeDocument/2006/relationships/image" Target="media/image124.png"/><Relationship Id="rId167" Type="http://schemas.openxmlformats.org/officeDocument/2006/relationships/image" Target="media/image141.png"/><Relationship Id="rId188" Type="http://schemas.openxmlformats.org/officeDocument/2006/relationships/image" Target="media/image175.png"/><Relationship Id="rId311" Type="http://schemas.openxmlformats.org/officeDocument/2006/relationships/image" Target="media/image298.png"/><Relationship Id="rId332" Type="http://schemas.openxmlformats.org/officeDocument/2006/relationships/image" Target="media/image319.png"/><Relationship Id="rId353" Type="http://schemas.openxmlformats.org/officeDocument/2006/relationships/image" Target="media/image292.png"/><Relationship Id="rId374" Type="http://schemas.openxmlformats.org/officeDocument/2006/relationships/image" Target="media/image361.png"/><Relationship Id="rId71" Type="http://schemas.openxmlformats.org/officeDocument/2006/relationships/image" Target="media/image58.png"/><Relationship Id="rId92" Type="http://schemas.openxmlformats.org/officeDocument/2006/relationships/image" Target="media/image73.png"/><Relationship Id="rId213" Type="http://schemas.openxmlformats.org/officeDocument/2006/relationships/image" Target="media/image181.jpeg"/><Relationship Id="rId234" Type="http://schemas.openxmlformats.org/officeDocument/2006/relationships/image" Target="media/image221.jpe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04.png"/><Relationship Id="rId276" Type="http://schemas.openxmlformats.org/officeDocument/2006/relationships/image" Target="media/image263.png"/><Relationship Id="rId297" Type="http://schemas.openxmlformats.org/officeDocument/2006/relationships/image" Target="media/image237.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33.png"/><Relationship Id="rId178" Type="http://schemas.openxmlformats.org/officeDocument/2006/relationships/image" Target="media/image165.png"/><Relationship Id="rId301" Type="http://schemas.openxmlformats.org/officeDocument/2006/relationships/image" Target="media/image241.png"/><Relationship Id="rId322" Type="http://schemas.openxmlformats.org/officeDocument/2006/relationships/image" Target="media/image266.png"/><Relationship Id="rId343" Type="http://schemas.openxmlformats.org/officeDocument/2006/relationships/image" Target="media/image286.jpeg"/><Relationship Id="rId364" Type="http://schemas.openxmlformats.org/officeDocument/2006/relationships/image" Target="media/image301.jpeg"/><Relationship Id="rId61" Type="http://schemas.openxmlformats.org/officeDocument/2006/relationships/image" Target="media/image48.png"/><Relationship Id="rId82" Type="http://schemas.openxmlformats.org/officeDocument/2006/relationships/image" Target="media/image67.png"/><Relationship Id="rId199" Type="http://schemas.openxmlformats.org/officeDocument/2006/relationships/image" Target="media/image186.jpeg"/><Relationship Id="rId203" Type="http://schemas.openxmlformats.org/officeDocument/2006/relationships/image" Target="media/image190.jpeg"/><Relationship Id="rId385" Type="http://schemas.openxmlformats.org/officeDocument/2006/relationships/theme" Target="theme/theme1.xml"/><Relationship Id="rId19" Type="http://schemas.openxmlformats.org/officeDocument/2006/relationships/image" Target="media/image6.png"/><Relationship Id="rId224" Type="http://schemas.openxmlformats.org/officeDocument/2006/relationships/image" Target="media/image187.png"/><Relationship Id="rId245" Type="http://schemas.openxmlformats.org/officeDocument/2006/relationships/image" Target="media/image232.png"/><Relationship Id="rId266" Type="http://schemas.openxmlformats.org/officeDocument/2006/relationships/image" Target="media/image212.png"/><Relationship Id="rId287" Type="http://schemas.openxmlformats.org/officeDocument/2006/relationships/image" Target="media/image274.png"/><Relationship Id="rId30" Type="http://schemas.openxmlformats.org/officeDocument/2006/relationships/image" Target="media/image17.png"/><Relationship Id="rId105" Type="http://schemas.openxmlformats.org/officeDocument/2006/relationships/image" Target="media/image82.png"/><Relationship Id="rId126" Type="http://schemas.openxmlformats.org/officeDocument/2006/relationships/image" Target="media/image104.png"/><Relationship Id="rId147" Type="http://schemas.openxmlformats.org/officeDocument/2006/relationships/image" Target="media/image134.png"/><Relationship Id="rId168" Type="http://schemas.openxmlformats.org/officeDocument/2006/relationships/image" Target="media/image144.png"/><Relationship Id="rId312" Type="http://schemas.openxmlformats.org/officeDocument/2006/relationships/image" Target="media/image299.png"/><Relationship Id="rId333" Type="http://schemas.openxmlformats.org/officeDocument/2006/relationships/image" Target="media/image320.png"/><Relationship Id="rId354" Type="http://schemas.openxmlformats.org/officeDocument/2006/relationships/image" Target="media/image293.jpeg"/><Relationship Id="rId51" Type="http://schemas.openxmlformats.org/officeDocument/2006/relationships/image" Target="media/image38.png"/><Relationship Id="rId72" Type="http://schemas.openxmlformats.org/officeDocument/2006/relationships/image" Target="media/image59.jpeg"/><Relationship Id="rId93" Type="http://schemas.openxmlformats.org/officeDocument/2006/relationships/image" Target="media/image74.png"/><Relationship Id="rId189" Type="http://schemas.openxmlformats.org/officeDocument/2006/relationships/image" Target="media/image159.png"/><Relationship Id="rId375" Type="http://schemas.openxmlformats.org/officeDocument/2006/relationships/image" Target="media/image362.png"/><Relationship Id="rId3" Type="http://schemas.openxmlformats.org/officeDocument/2006/relationships/styles" Target="styles.xml"/><Relationship Id="rId214" Type="http://schemas.openxmlformats.org/officeDocument/2006/relationships/image" Target="media/image201.jpeg"/><Relationship Id="rId235" Type="http://schemas.openxmlformats.org/officeDocument/2006/relationships/image" Target="media/image222.png"/><Relationship Id="rId256" Type="http://schemas.openxmlformats.org/officeDocument/2006/relationships/image" Target="media/image243.png"/><Relationship Id="rId277" Type="http://schemas.openxmlformats.org/officeDocument/2006/relationships/image" Target="media/image264.png"/><Relationship Id="rId298" Type="http://schemas.openxmlformats.org/officeDocument/2006/relationships/image" Target="media/image239.png"/><Relationship Id="rId116" Type="http://schemas.openxmlformats.org/officeDocument/2006/relationships/image" Target="media/image103.png"/><Relationship Id="rId137" Type="http://schemas.openxmlformats.org/officeDocument/2006/relationships/image" Target="media/image113.png"/><Relationship Id="rId158" Type="http://schemas.openxmlformats.org/officeDocument/2006/relationships/image" Target="media/image145.png"/><Relationship Id="rId302" Type="http://schemas.openxmlformats.org/officeDocument/2006/relationships/image" Target="media/image242.png"/><Relationship Id="rId323" Type="http://schemas.openxmlformats.org/officeDocument/2006/relationships/image" Target="media/image310.png"/><Relationship Id="rId344" Type="http://schemas.openxmlformats.org/officeDocument/2006/relationships/image" Target="media/image288.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68.png"/><Relationship Id="rId179" Type="http://schemas.openxmlformats.org/officeDocument/2006/relationships/image" Target="media/image152.png"/><Relationship Id="rId365" Type="http://schemas.openxmlformats.org/officeDocument/2006/relationships/image" Target="media/image302.jpeg"/><Relationship Id="rId190" Type="http://schemas.openxmlformats.org/officeDocument/2006/relationships/image" Target="media/image162.png"/><Relationship Id="rId204" Type="http://schemas.openxmlformats.org/officeDocument/2006/relationships/image" Target="media/image176.jpeg"/><Relationship Id="rId225" Type="http://schemas.openxmlformats.org/officeDocument/2006/relationships/image" Target="media/image212.jpeg"/><Relationship Id="rId246" Type="http://schemas.openxmlformats.org/officeDocument/2006/relationships/image" Target="media/image199.png"/><Relationship Id="rId267" Type="http://schemas.openxmlformats.org/officeDocument/2006/relationships/image" Target="media/image254.png"/><Relationship Id="rId288" Type="http://schemas.openxmlformats.org/officeDocument/2006/relationships/image" Target="media/image275.png"/><Relationship Id="rId106" Type="http://schemas.openxmlformats.org/officeDocument/2006/relationships/image" Target="media/image84.png"/><Relationship Id="rId127" Type="http://schemas.openxmlformats.org/officeDocument/2006/relationships/image" Target="media/image114.png"/><Relationship Id="rId313" Type="http://schemas.openxmlformats.org/officeDocument/2006/relationships/image" Target="media/image256.png"/><Relationship Id="rId10" Type="http://schemas.openxmlformats.org/officeDocument/2006/relationships/header" Target="head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5.png"/><Relationship Id="rId169" Type="http://schemas.openxmlformats.org/officeDocument/2006/relationships/image" Target="media/image156.png"/><Relationship Id="rId334" Type="http://schemas.openxmlformats.org/officeDocument/2006/relationships/image" Target="media/image277.png"/><Relationship Id="rId355" Type="http://schemas.openxmlformats.org/officeDocument/2006/relationships/image" Target="media/image342.png"/><Relationship Id="rId376" Type="http://schemas.openxmlformats.org/officeDocument/2006/relationships/image" Target="media/image309.png"/><Relationship Id="rId4" Type="http://schemas.openxmlformats.org/officeDocument/2006/relationships/settings" Target="settings.xml"/><Relationship Id="rId180" Type="http://schemas.openxmlformats.org/officeDocument/2006/relationships/image" Target="media/image167.png"/><Relationship Id="rId215" Type="http://schemas.openxmlformats.org/officeDocument/2006/relationships/image" Target="media/image202.jpeg"/><Relationship Id="rId236" Type="http://schemas.openxmlformats.org/officeDocument/2006/relationships/image" Target="media/image194.png"/><Relationship Id="rId257" Type="http://schemas.openxmlformats.org/officeDocument/2006/relationships/image" Target="media/image244.png"/><Relationship Id="rId278" Type="http://schemas.openxmlformats.org/officeDocument/2006/relationships/image" Target="media/image220.png"/><Relationship Id="rId303" Type="http://schemas.openxmlformats.org/officeDocument/2006/relationships/image" Target="media/image24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71</Pages>
  <Words>12394</Words>
  <Characters>70535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san1978@bigmir.net</cp:lastModifiedBy>
  <cp:revision>13</cp:revision>
  <dcterms:created xsi:type="dcterms:W3CDTF">2024-05-24T14:24:00Z</dcterms:created>
  <dcterms:modified xsi:type="dcterms:W3CDTF">2024-08-06T10:37:00Z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C17B74480B9941E09544C37B9F797400_12</vt:lpwstr>
  </property>
</Properties>
</file>